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jc w:val="center"/>
        <w:tblLayout w:type="fixed"/>
        <w:tblCellMar>
          <w:left w:w="0" w:type="dxa"/>
          <w:right w:w="0" w:type="dxa"/>
        </w:tblCellMar>
        <w:tblLook w:val="0000" w:firstRow="0" w:lastRow="0" w:firstColumn="0" w:lastColumn="0" w:noHBand="0" w:noVBand="0"/>
      </w:tblPr>
      <w:tblGrid>
        <w:gridCol w:w="9185"/>
      </w:tblGrid>
      <w:tr w:rsidR="00963F50" w:rsidRPr="008A5832" w14:paraId="541EFCCF" w14:textId="77777777" w:rsidTr="00E115FF">
        <w:trPr>
          <w:cantSplit/>
          <w:trHeight w:val="9639"/>
          <w:jc w:val="center"/>
        </w:trPr>
        <w:tc>
          <w:tcPr>
            <w:tcW w:w="9185" w:type="dxa"/>
          </w:tcPr>
          <w:p w14:paraId="78BED5A9" w14:textId="77777777" w:rsidR="00963F50" w:rsidRPr="008A5832" w:rsidRDefault="00963F50" w:rsidP="00E115FF">
            <w:pPr>
              <w:jc w:val="center"/>
              <w:rPr>
                <w:rFonts w:cstheme="minorHAnsi"/>
                <w:lang w:val="en-GB"/>
              </w:rPr>
            </w:pPr>
          </w:p>
          <w:p w14:paraId="4C17A1CA" w14:textId="77777777" w:rsidR="00963F50" w:rsidRPr="008A5832" w:rsidRDefault="00963F50" w:rsidP="00E115FF">
            <w:pPr>
              <w:rPr>
                <w:rFonts w:cstheme="minorHAnsi"/>
                <w:lang w:val="en-GB"/>
              </w:rPr>
            </w:pPr>
          </w:p>
          <w:p w14:paraId="41A6A3B7" w14:textId="50912720" w:rsidR="00963F50" w:rsidRPr="008A5832" w:rsidRDefault="00310E3A" w:rsidP="00310E3A">
            <w:pPr>
              <w:jc w:val="center"/>
              <w:rPr>
                <w:rFonts w:cstheme="minorHAnsi"/>
                <w:lang w:val="en-GB"/>
              </w:rPr>
            </w:pPr>
            <w:r w:rsidRPr="008A5832">
              <w:rPr>
                <w:rFonts w:cstheme="minorHAnsi"/>
                <w:noProof/>
                <w:lang w:val="en-GB" w:eastAsia="en-GB"/>
              </w:rPr>
              <w:drawing>
                <wp:inline distT="0" distB="0" distL="0" distR="0" wp14:anchorId="6B96E9A3" wp14:editId="178E0B74">
                  <wp:extent cx="2444458" cy="54321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762" cy="559058"/>
                          </a:xfrm>
                          <a:prstGeom prst="rect">
                            <a:avLst/>
                          </a:prstGeom>
                          <a:noFill/>
                          <a:ln>
                            <a:noFill/>
                          </a:ln>
                        </pic:spPr>
                      </pic:pic>
                    </a:graphicData>
                  </a:graphic>
                </wp:inline>
              </w:drawing>
            </w:r>
          </w:p>
          <w:p w14:paraId="30E37B73" w14:textId="77777777" w:rsidR="00963F50" w:rsidRPr="008A5832" w:rsidRDefault="00963F50" w:rsidP="00E115FF">
            <w:pPr>
              <w:rPr>
                <w:rFonts w:cstheme="minorHAnsi"/>
                <w:lang w:val="en-GB"/>
              </w:rPr>
            </w:pPr>
          </w:p>
          <w:p w14:paraId="2203A7B2" w14:textId="77777777" w:rsidR="00963F50" w:rsidRPr="008A5832" w:rsidRDefault="00963F50" w:rsidP="00E115FF">
            <w:pPr>
              <w:rPr>
                <w:rFonts w:cstheme="minorHAnsi"/>
                <w:lang w:val="en-GB"/>
              </w:rPr>
            </w:pPr>
          </w:p>
          <w:p w14:paraId="014524FF" w14:textId="017CB51A" w:rsidR="00963F50" w:rsidRPr="008A5832" w:rsidRDefault="00963F50" w:rsidP="00310E3A">
            <w:pPr>
              <w:jc w:val="center"/>
              <w:rPr>
                <w:rFonts w:cstheme="minorHAnsi"/>
                <w:lang w:val="en-GB"/>
              </w:rPr>
            </w:pPr>
          </w:p>
          <w:p w14:paraId="54A8E922" w14:textId="233FEF87" w:rsidR="00963F50" w:rsidRPr="008A5832" w:rsidRDefault="00963F50" w:rsidP="00E115FF">
            <w:pPr>
              <w:rPr>
                <w:rFonts w:cstheme="minorHAnsi"/>
                <w:lang w:val="en-GB"/>
              </w:rPr>
            </w:pPr>
          </w:p>
          <w:p w14:paraId="6ED8E911" w14:textId="77777777" w:rsidR="00963F50" w:rsidRPr="008A5832" w:rsidRDefault="00963F50" w:rsidP="0027567E">
            <w:pPr>
              <w:jc w:val="center"/>
              <w:rPr>
                <w:rFonts w:cstheme="minorHAnsi"/>
                <w:spacing w:val="-20"/>
                <w:sz w:val="40"/>
                <w:szCs w:val="40"/>
                <w:lang w:val="en-GB"/>
              </w:rPr>
            </w:pPr>
          </w:p>
          <w:p w14:paraId="127216DB" w14:textId="7793D135" w:rsidR="00963F50" w:rsidRPr="008A5832" w:rsidRDefault="00310E3A" w:rsidP="0027567E">
            <w:pPr>
              <w:jc w:val="center"/>
              <w:rPr>
                <w:rFonts w:cstheme="minorHAnsi"/>
                <w:sz w:val="40"/>
                <w:szCs w:val="40"/>
                <w:lang w:val="en-GB"/>
              </w:rPr>
            </w:pPr>
            <w:r w:rsidRPr="008A5832">
              <w:rPr>
                <w:rFonts w:cstheme="minorHAnsi"/>
                <w:sz w:val="40"/>
                <w:szCs w:val="40"/>
                <w:lang w:val="en-GB"/>
              </w:rPr>
              <w:t xml:space="preserve">Project: </w:t>
            </w:r>
            <w:r w:rsidR="00963F50" w:rsidRPr="008A5832">
              <w:rPr>
                <w:rFonts w:cstheme="minorHAnsi"/>
                <w:lang w:val="en-GB"/>
              </w:rPr>
              <w:fldChar w:fldCharType="begin"/>
            </w:r>
            <w:r w:rsidR="00963F50" w:rsidRPr="008A5832">
              <w:rPr>
                <w:rFonts w:cstheme="minorHAnsi"/>
                <w:lang w:val="en-GB"/>
              </w:rPr>
              <w:instrText xml:space="preserve"> DOCPROPERTY  "EDYN Project"  \* MERGEFORMAT </w:instrText>
            </w:r>
            <w:r w:rsidR="00963F50" w:rsidRPr="008A5832">
              <w:rPr>
                <w:rFonts w:cstheme="minorHAnsi"/>
                <w:lang w:val="en-GB"/>
              </w:rPr>
              <w:fldChar w:fldCharType="separate"/>
            </w:r>
            <w:r w:rsidR="009A1DC3" w:rsidRPr="008A5832">
              <w:rPr>
                <w:rFonts w:cstheme="minorHAnsi"/>
                <w:bCs/>
                <w:sz w:val="40"/>
                <w:szCs w:val="40"/>
                <w:lang w:val="en-GB"/>
              </w:rPr>
              <w:t>CY-UCC</w:t>
            </w:r>
            <w:r w:rsidR="00963F50" w:rsidRPr="008A5832">
              <w:rPr>
                <w:rFonts w:cstheme="minorHAnsi"/>
                <w:lang w:val="en-GB"/>
              </w:rPr>
              <w:fldChar w:fldCharType="end"/>
            </w:r>
          </w:p>
          <w:p w14:paraId="3DE395C4" w14:textId="7C60B903" w:rsidR="00963F50" w:rsidRPr="008A5832" w:rsidRDefault="00963F50" w:rsidP="0027567E">
            <w:pPr>
              <w:jc w:val="center"/>
              <w:rPr>
                <w:rFonts w:cstheme="minorHAnsi"/>
                <w:sz w:val="40"/>
                <w:szCs w:val="40"/>
                <w:lang w:val="en-GB"/>
              </w:rPr>
            </w:pPr>
          </w:p>
          <w:p w14:paraId="25A6A24D" w14:textId="70146F33" w:rsidR="00477499" w:rsidRPr="008A5832" w:rsidRDefault="00477499" w:rsidP="0027567E">
            <w:pPr>
              <w:jc w:val="center"/>
              <w:rPr>
                <w:rFonts w:cstheme="minorHAnsi"/>
                <w:sz w:val="40"/>
                <w:szCs w:val="40"/>
                <w:lang w:val="en-GB"/>
              </w:rPr>
            </w:pPr>
            <w:r w:rsidRPr="008A5832">
              <w:rPr>
                <w:rFonts w:cstheme="minorHAnsi"/>
                <w:sz w:val="40"/>
                <w:szCs w:val="40"/>
                <w:lang w:val="en-GB"/>
              </w:rPr>
              <w:t xml:space="preserve">Sub-Project: </w:t>
            </w:r>
            <w:r w:rsidR="001B33FF" w:rsidRPr="008A5832">
              <w:rPr>
                <w:rFonts w:cstheme="minorHAnsi"/>
                <w:sz w:val="40"/>
                <w:szCs w:val="40"/>
                <w:lang w:val="en-GB"/>
              </w:rPr>
              <w:fldChar w:fldCharType="begin"/>
            </w:r>
            <w:r w:rsidR="001B33FF" w:rsidRPr="008A5832">
              <w:rPr>
                <w:rFonts w:cstheme="minorHAnsi"/>
                <w:sz w:val="40"/>
                <w:szCs w:val="40"/>
                <w:lang w:val="en-GB"/>
              </w:rPr>
              <w:instrText xml:space="preserve"> DOCPROPERTY  "EDYN Subproject"  \* MERGEFORMAT </w:instrText>
            </w:r>
            <w:r w:rsidR="001B33FF" w:rsidRPr="008A5832">
              <w:rPr>
                <w:rFonts w:cstheme="minorHAnsi"/>
                <w:sz w:val="40"/>
                <w:szCs w:val="40"/>
                <w:lang w:val="en-GB"/>
              </w:rPr>
              <w:fldChar w:fldCharType="separate"/>
            </w:r>
            <w:r w:rsidR="00843562">
              <w:rPr>
                <w:rFonts w:cstheme="minorHAnsi"/>
                <w:sz w:val="40"/>
                <w:szCs w:val="40"/>
                <w:lang w:val="en-GB"/>
              </w:rPr>
              <w:t>AIS</w:t>
            </w:r>
            <w:r w:rsidR="001B33FF" w:rsidRPr="008A5832">
              <w:rPr>
                <w:rFonts w:cstheme="minorHAnsi"/>
                <w:sz w:val="40"/>
                <w:szCs w:val="40"/>
                <w:lang w:val="en-GB"/>
              </w:rPr>
              <w:fldChar w:fldCharType="end"/>
            </w:r>
          </w:p>
          <w:p w14:paraId="7FE7D845" w14:textId="77777777" w:rsidR="00477499" w:rsidRPr="008A5832" w:rsidRDefault="00477499" w:rsidP="0027567E">
            <w:pPr>
              <w:jc w:val="center"/>
              <w:rPr>
                <w:rFonts w:cstheme="minorHAnsi"/>
                <w:sz w:val="40"/>
                <w:szCs w:val="40"/>
                <w:lang w:val="en-GB"/>
              </w:rPr>
            </w:pPr>
          </w:p>
          <w:p w14:paraId="52DB2B46" w14:textId="38BBD47D" w:rsidR="00940AB3" w:rsidRPr="008A5832" w:rsidRDefault="00940AB3" w:rsidP="00940AB3">
            <w:pPr>
              <w:jc w:val="center"/>
              <w:rPr>
                <w:rFonts w:cstheme="minorHAnsi"/>
                <w:spacing w:val="-20"/>
                <w:sz w:val="40"/>
                <w:szCs w:val="40"/>
                <w:lang w:val="en-GB"/>
              </w:rPr>
            </w:pPr>
            <w:r w:rsidRPr="008A5832">
              <w:rPr>
                <w:rFonts w:cstheme="minorHAnsi"/>
                <w:sz w:val="40"/>
                <w:szCs w:val="40"/>
                <w:lang w:val="en-GB"/>
              </w:rPr>
              <w:fldChar w:fldCharType="begin"/>
            </w:r>
            <w:r w:rsidRPr="008A5832">
              <w:rPr>
                <w:rFonts w:cstheme="minorHAnsi"/>
                <w:sz w:val="40"/>
                <w:szCs w:val="40"/>
                <w:lang w:val="en-GB"/>
              </w:rPr>
              <w:instrText xml:space="preserve"> DOCPROPERTY  "EDYN Document Name"  \* MERGEFORMAT </w:instrText>
            </w:r>
            <w:r w:rsidRPr="008A5832">
              <w:rPr>
                <w:rFonts w:cstheme="minorHAnsi"/>
                <w:sz w:val="40"/>
                <w:szCs w:val="40"/>
                <w:lang w:val="en-GB"/>
              </w:rPr>
              <w:fldChar w:fldCharType="separate"/>
            </w:r>
            <w:r w:rsidR="00142BF4" w:rsidRPr="008A5832">
              <w:rPr>
                <w:rFonts w:cstheme="minorHAnsi"/>
                <w:bCs/>
                <w:spacing w:val="-20"/>
                <w:sz w:val="40"/>
                <w:szCs w:val="40"/>
                <w:lang w:val="en-GB"/>
              </w:rPr>
              <w:t>Trader</w:t>
            </w:r>
            <w:r w:rsidR="00142BF4" w:rsidRPr="008A5832">
              <w:rPr>
                <w:rFonts w:cstheme="minorHAnsi"/>
                <w:sz w:val="40"/>
                <w:szCs w:val="40"/>
                <w:lang w:val="en-GB"/>
              </w:rPr>
              <w:t xml:space="preserve"> Specs - Code Lists</w:t>
            </w:r>
            <w:r w:rsidRPr="008A5832">
              <w:rPr>
                <w:rFonts w:cstheme="minorHAnsi"/>
                <w:sz w:val="40"/>
                <w:szCs w:val="40"/>
                <w:lang w:val="en-GB"/>
              </w:rPr>
              <w:fldChar w:fldCharType="end"/>
            </w:r>
          </w:p>
          <w:p w14:paraId="5EF5619C" w14:textId="77777777" w:rsidR="00963F50" w:rsidRPr="008A5832" w:rsidRDefault="00963F50" w:rsidP="0027567E">
            <w:pPr>
              <w:jc w:val="center"/>
              <w:rPr>
                <w:rFonts w:cstheme="minorHAnsi"/>
                <w:sz w:val="40"/>
                <w:szCs w:val="40"/>
                <w:lang w:val="en-GB"/>
              </w:rPr>
            </w:pPr>
          </w:p>
          <w:p w14:paraId="06AE7C9C" w14:textId="77777777" w:rsidR="00963F50" w:rsidRPr="008A5832" w:rsidRDefault="00963F50" w:rsidP="0027567E">
            <w:pPr>
              <w:jc w:val="center"/>
              <w:rPr>
                <w:rFonts w:cstheme="minorHAnsi"/>
                <w:sz w:val="40"/>
                <w:szCs w:val="40"/>
                <w:lang w:val="en-GB"/>
              </w:rPr>
            </w:pPr>
          </w:p>
          <w:p w14:paraId="6EEF2577" w14:textId="63E858E1" w:rsidR="00963F50" w:rsidRPr="008A5832" w:rsidRDefault="00963F50" w:rsidP="00E115FF">
            <w:pPr>
              <w:jc w:val="center"/>
              <w:rPr>
                <w:rFonts w:cstheme="minorHAnsi"/>
                <w:sz w:val="40"/>
                <w:szCs w:val="40"/>
                <w:lang w:val="en-GB"/>
              </w:rPr>
            </w:pPr>
          </w:p>
          <w:p w14:paraId="63A69C62" w14:textId="09CA43FB" w:rsidR="00310E3A" w:rsidRPr="008A5832" w:rsidRDefault="00310E3A" w:rsidP="00E115FF">
            <w:pPr>
              <w:jc w:val="center"/>
              <w:rPr>
                <w:rFonts w:cstheme="minorHAnsi"/>
                <w:sz w:val="40"/>
                <w:szCs w:val="40"/>
                <w:lang w:val="en-GB"/>
              </w:rPr>
            </w:pPr>
          </w:p>
          <w:p w14:paraId="2F9EA8A2" w14:textId="74B82E62" w:rsidR="00310E3A" w:rsidRPr="008A5832" w:rsidRDefault="00310E3A" w:rsidP="00E115FF">
            <w:pPr>
              <w:jc w:val="center"/>
              <w:rPr>
                <w:rFonts w:cstheme="minorHAnsi"/>
                <w:sz w:val="40"/>
                <w:szCs w:val="40"/>
                <w:lang w:val="en-GB"/>
              </w:rPr>
            </w:pPr>
          </w:p>
          <w:p w14:paraId="58D85625" w14:textId="7E6D9CAF" w:rsidR="00310E3A" w:rsidRPr="008A5832" w:rsidRDefault="00310E3A" w:rsidP="00E115FF">
            <w:pPr>
              <w:jc w:val="center"/>
              <w:rPr>
                <w:rFonts w:cstheme="minorHAnsi"/>
                <w:sz w:val="40"/>
                <w:szCs w:val="40"/>
                <w:lang w:val="en-GB"/>
              </w:rPr>
            </w:pPr>
          </w:p>
          <w:p w14:paraId="4E20DE35" w14:textId="5DF9822D" w:rsidR="00310E3A" w:rsidRPr="008A5832" w:rsidRDefault="00310E3A" w:rsidP="00E115FF">
            <w:pPr>
              <w:jc w:val="center"/>
              <w:rPr>
                <w:rFonts w:cstheme="minorHAnsi"/>
                <w:sz w:val="40"/>
                <w:szCs w:val="40"/>
                <w:lang w:val="en-GB"/>
              </w:rPr>
            </w:pPr>
          </w:p>
          <w:p w14:paraId="102153AF" w14:textId="69940B5B" w:rsidR="00310E3A" w:rsidRPr="008A5832" w:rsidRDefault="00310E3A" w:rsidP="00E115FF">
            <w:pPr>
              <w:jc w:val="center"/>
              <w:rPr>
                <w:rFonts w:cstheme="minorHAnsi"/>
                <w:sz w:val="40"/>
                <w:szCs w:val="40"/>
                <w:lang w:val="en-GB"/>
              </w:rPr>
            </w:pPr>
          </w:p>
          <w:p w14:paraId="6F849765" w14:textId="77777777" w:rsidR="00310E3A" w:rsidRPr="008A5832" w:rsidRDefault="00310E3A" w:rsidP="00E115FF">
            <w:pPr>
              <w:jc w:val="center"/>
              <w:rPr>
                <w:rFonts w:cstheme="minorHAnsi"/>
                <w:sz w:val="40"/>
                <w:szCs w:val="40"/>
                <w:lang w:val="en-GB"/>
              </w:rPr>
            </w:pPr>
          </w:p>
          <w:p w14:paraId="39DE7069" w14:textId="77777777" w:rsidR="00310E3A" w:rsidRPr="008A5832" w:rsidRDefault="00310E3A" w:rsidP="00E115FF">
            <w:pPr>
              <w:pStyle w:val="TenderTableofContentsHeading"/>
              <w:jc w:val="center"/>
              <w:rPr>
                <w:rFonts w:cstheme="minorHAnsi"/>
                <w:kern w:val="0"/>
                <w:sz w:val="24"/>
                <w:szCs w:val="24"/>
              </w:rPr>
            </w:pPr>
          </w:p>
          <w:p w14:paraId="67F229C8" w14:textId="77777777" w:rsidR="00310E3A" w:rsidRPr="008A5832" w:rsidRDefault="00310E3A" w:rsidP="00E115FF">
            <w:pPr>
              <w:pStyle w:val="TenderTableofContentsHeading"/>
              <w:jc w:val="center"/>
              <w:rPr>
                <w:rFonts w:cstheme="minorHAnsi"/>
                <w:kern w:val="0"/>
                <w:sz w:val="24"/>
                <w:szCs w:val="24"/>
              </w:rPr>
            </w:pPr>
          </w:p>
          <w:p w14:paraId="544C51C3" w14:textId="77777777" w:rsidR="00310E3A" w:rsidRPr="008A5832" w:rsidRDefault="00310E3A" w:rsidP="00E115FF">
            <w:pPr>
              <w:pStyle w:val="TenderTableofContentsHeading"/>
              <w:jc w:val="center"/>
              <w:rPr>
                <w:rFonts w:cstheme="minorHAnsi"/>
                <w:kern w:val="0"/>
                <w:sz w:val="24"/>
                <w:szCs w:val="24"/>
              </w:rPr>
            </w:pPr>
          </w:p>
          <w:p w14:paraId="2E1EF008" w14:textId="77777777" w:rsidR="00310E3A" w:rsidRPr="008A5832" w:rsidRDefault="00310E3A" w:rsidP="00E115FF">
            <w:pPr>
              <w:pStyle w:val="TenderTableofContentsHeading"/>
              <w:jc w:val="center"/>
              <w:rPr>
                <w:rFonts w:cstheme="minorHAnsi"/>
                <w:kern w:val="0"/>
                <w:sz w:val="24"/>
                <w:szCs w:val="24"/>
              </w:rPr>
            </w:pPr>
          </w:p>
          <w:p w14:paraId="677D3A4B" w14:textId="0EE97AF6" w:rsidR="00963F50" w:rsidRPr="008A5832" w:rsidRDefault="00963F50" w:rsidP="00E115FF">
            <w:pPr>
              <w:pStyle w:val="TenderTableofContentsHeading"/>
              <w:jc w:val="center"/>
              <w:rPr>
                <w:rFonts w:cstheme="minorHAnsi"/>
                <w:kern w:val="0"/>
                <w:sz w:val="24"/>
                <w:szCs w:val="24"/>
              </w:rPr>
            </w:pPr>
            <w:r w:rsidRPr="008A5832">
              <w:rPr>
                <w:rFonts w:cstheme="minorHAnsi"/>
                <w:kern w:val="0"/>
                <w:sz w:val="24"/>
                <w:szCs w:val="24"/>
              </w:rPr>
              <w:t>EUROPEAN DYNAMICS</w:t>
            </w:r>
          </w:p>
          <w:p w14:paraId="4A323705" w14:textId="711FE9BB" w:rsidR="00963F50" w:rsidRPr="008A5832" w:rsidRDefault="00CD5FC9" w:rsidP="00E115FF">
            <w:pPr>
              <w:jc w:val="center"/>
              <w:rPr>
                <w:rFonts w:cstheme="minorHAnsi"/>
                <w:b/>
                <w:smallCaps/>
                <w:lang w:val="en-GB" w:eastAsia="el-GR"/>
              </w:rPr>
            </w:pPr>
            <w:r w:rsidRPr="008A5832">
              <w:rPr>
                <w:rFonts w:cstheme="minorHAnsi"/>
                <w:b/>
                <w:smallCaps/>
                <w:lang w:val="en-GB" w:eastAsia="el-GR"/>
              </w:rPr>
              <w:fldChar w:fldCharType="begin"/>
            </w:r>
            <w:r w:rsidRPr="008A5832">
              <w:rPr>
                <w:rFonts w:cstheme="minorHAnsi"/>
                <w:b/>
                <w:smallCaps/>
                <w:lang w:val="en-GB" w:eastAsia="el-GR"/>
              </w:rPr>
              <w:instrText xml:space="preserve"> DOCPROPERTY "EDYN MonthYear" \* MERGEFORMAT </w:instrText>
            </w:r>
            <w:r w:rsidRPr="008A5832">
              <w:rPr>
                <w:rFonts w:cstheme="minorHAnsi"/>
                <w:b/>
                <w:smallCaps/>
                <w:lang w:val="en-GB" w:eastAsia="el-GR"/>
              </w:rPr>
              <w:fldChar w:fldCharType="separate"/>
            </w:r>
            <w:r w:rsidR="00B5690C">
              <w:rPr>
                <w:rFonts w:cstheme="minorHAnsi"/>
                <w:b/>
                <w:smallCaps/>
                <w:lang w:val="en-GB" w:eastAsia="el-GR"/>
              </w:rPr>
              <w:t>May 2023</w:t>
            </w:r>
            <w:r w:rsidRPr="008A5832">
              <w:rPr>
                <w:rFonts w:cstheme="minorHAnsi"/>
                <w:b/>
                <w:smallCaps/>
                <w:lang w:val="en-GB" w:eastAsia="el-GR"/>
              </w:rPr>
              <w:fldChar w:fldCharType="end"/>
            </w:r>
          </w:p>
          <w:p w14:paraId="0375AA9D" w14:textId="77777777" w:rsidR="00963F50" w:rsidRPr="008A5832" w:rsidRDefault="00963F50" w:rsidP="00E115FF">
            <w:pPr>
              <w:rPr>
                <w:rFonts w:cstheme="minorHAnsi"/>
                <w:spacing w:val="-20"/>
                <w:lang w:val="en-GB"/>
              </w:rPr>
            </w:pPr>
          </w:p>
        </w:tc>
      </w:tr>
    </w:tbl>
    <w:p w14:paraId="43D57EBF" w14:textId="77777777" w:rsidR="00963F50" w:rsidRPr="008A5832" w:rsidRDefault="00963F50" w:rsidP="0027567E">
      <w:pPr>
        <w:ind w:right="-240"/>
        <w:rPr>
          <w:rFonts w:cstheme="minorHAnsi"/>
          <w:lang w:val="en-GB"/>
        </w:rPr>
      </w:pPr>
    </w:p>
    <w:p w14:paraId="706C2E4A" w14:textId="77777777" w:rsidR="00963F50" w:rsidRPr="008A5832" w:rsidRDefault="00963F50" w:rsidP="00C32F53">
      <w:pPr>
        <w:rPr>
          <w:rFonts w:cstheme="minorHAnsi"/>
          <w:b/>
          <w:sz w:val="32"/>
          <w:szCs w:val="32"/>
          <w:lang w:val="en-GB"/>
        </w:rPr>
      </w:pPr>
      <w:r w:rsidRPr="008A5832">
        <w:rPr>
          <w:rFonts w:cstheme="minorHAnsi"/>
          <w:lang w:val="en-GB"/>
        </w:rPr>
        <w:br w:type="page"/>
      </w:r>
      <w:r w:rsidRPr="008A5832">
        <w:rPr>
          <w:rFonts w:cstheme="minorHAnsi"/>
          <w:b/>
          <w:sz w:val="32"/>
          <w:szCs w:val="32"/>
          <w:lang w:val="en-GB"/>
        </w:rPr>
        <w:lastRenderedPageBreak/>
        <w:t>Document History</w:t>
      </w:r>
    </w:p>
    <w:p w14:paraId="0138C2F9" w14:textId="77777777" w:rsidR="00963F50" w:rsidRPr="008A5832" w:rsidRDefault="00963F50" w:rsidP="00C32F53">
      <w:pPr>
        <w:ind w:left="-284" w:firstLine="142"/>
        <w:rPr>
          <w:rFonts w:cstheme="minorHAnsi"/>
          <w:b/>
          <w:sz w:val="32"/>
          <w:szCs w:val="32"/>
          <w:lang w:val="en-GB"/>
        </w:rPr>
      </w:pPr>
    </w:p>
    <w:tbl>
      <w:tblPr>
        <w:tblW w:w="999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51"/>
        <w:gridCol w:w="931"/>
        <w:gridCol w:w="5018"/>
        <w:gridCol w:w="1890"/>
      </w:tblGrid>
      <w:tr w:rsidR="00963F50" w:rsidRPr="008A5832" w14:paraId="58F0652A" w14:textId="77777777" w:rsidTr="00341346">
        <w:tc>
          <w:tcPr>
            <w:tcW w:w="2151" w:type="dxa"/>
            <w:shd w:val="pct15" w:color="auto" w:fill="auto"/>
          </w:tcPr>
          <w:p w14:paraId="799C881F" w14:textId="77777777" w:rsidR="00963F50" w:rsidRPr="008A5832" w:rsidRDefault="00963F50" w:rsidP="00FF3ED4">
            <w:pPr>
              <w:rPr>
                <w:rFonts w:cstheme="minorHAnsi"/>
                <w:b/>
                <w:lang w:val="en-GB"/>
              </w:rPr>
            </w:pPr>
            <w:r w:rsidRPr="008A5832">
              <w:rPr>
                <w:rFonts w:cstheme="minorHAnsi"/>
                <w:b/>
                <w:lang w:val="en-GB"/>
              </w:rPr>
              <w:t xml:space="preserve">Version / Date </w:t>
            </w:r>
          </w:p>
        </w:tc>
        <w:tc>
          <w:tcPr>
            <w:tcW w:w="931" w:type="dxa"/>
            <w:shd w:val="pct15" w:color="auto" w:fill="auto"/>
          </w:tcPr>
          <w:p w14:paraId="051EF9EA" w14:textId="77777777" w:rsidR="00963F50" w:rsidRPr="008A5832" w:rsidRDefault="00963F50" w:rsidP="00FF3ED4">
            <w:pPr>
              <w:rPr>
                <w:rFonts w:cstheme="minorHAnsi"/>
                <w:b/>
                <w:lang w:val="en-GB"/>
              </w:rPr>
            </w:pPr>
            <w:r w:rsidRPr="008A5832">
              <w:rPr>
                <w:rFonts w:cstheme="minorHAnsi"/>
                <w:b/>
                <w:lang w:val="en-GB"/>
              </w:rPr>
              <w:t>Author</w:t>
            </w:r>
          </w:p>
        </w:tc>
        <w:tc>
          <w:tcPr>
            <w:tcW w:w="5018" w:type="dxa"/>
            <w:shd w:val="pct15" w:color="auto" w:fill="auto"/>
          </w:tcPr>
          <w:p w14:paraId="10662D33" w14:textId="77777777" w:rsidR="00963F50" w:rsidRPr="008A5832" w:rsidRDefault="00963F50" w:rsidP="00FF3ED4">
            <w:pPr>
              <w:rPr>
                <w:rFonts w:cstheme="minorHAnsi"/>
                <w:b/>
                <w:lang w:val="en-GB"/>
              </w:rPr>
            </w:pPr>
            <w:r w:rsidRPr="008A5832">
              <w:rPr>
                <w:rFonts w:cstheme="minorHAnsi"/>
                <w:b/>
                <w:lang w:val="en-GB"/>
              </w:rPr>
              <w:t>Description</w:t>
            </w:r>
          </w:p>
        </w:tc>
        <w:tc>
          <w:tcPr>
            <w:tcW w:w="1890" w:type="dxa"/>
            <w:shd w:val="pct15" w:color="auto" w:fill="auto"/>
          </w:tcPr>
          <w:p w14:paraId="3AE0B0EE" w14:textId="77777777" w:rsidR="00963F50" w:rsidRPr="008A5832" w:rsidRDefault="00963F50" w:rsidP="00FF3ED4">
            <w:pPr>
              <w:rPr>
                <w:rFonts w:cstheme="minorHAnsi"/>
                <w:b/>
                <w:lang w:val="en-GB"/>
              </w:rPr>
            </w:pPr>
            <w:r w:rsidRPr="008A5832">
              <w:rPr>
                <w:rFonts w:cstheme="minorHAnsi"/>
                <w:b/>
                <w:lang w:val="en-GB"/>
              </w:rPr>
              <w:t>Action</w:t>
            </w:r>
          </w:p>
        </w:tc>
      </w:tr>
      <w:tr w:rsidR="00963F50" w:rsidRPr="008A5832" w14:paraId="420B20EE" w14:textId="77777777" w:rsidTr="00341346">
        <w:trPr>
          <w:trHeight w:val="20"/>
        </w:trPr>
        <w:tc>
          <w:tcPr>
            <w:tcW w:w="2151" w:type="dxa"/>
            <w:vAlign w:val="center"/>
          </w:tcPr>
          <w:p w14:paraId="1965D9C5" w14:textId="3F2513E5" w:rsidR="00963F50" w:rsidRPr="00B5690C" w:rsidRDefault="00477499" w:rsidP="00EE7AC7">
            <w:pPr>
              <w:pStyle w:val="NormalText"/>
              <w:rPr>
                <w:rFonts w:cstheme="minorHAnsi"/>
                <w:sz w:val="22"/>
                <w:szCs w:val="22"/>
                <w:lang w:val="el-GR" w:eastAsia="en-US"/>
              </w:rPr>
            </w:pPr>
            <w:r w:rsidRPr="008A5832">
              <w:rPr>
                <w:rFonts w:cstheme="minorHAnsi"/>
                <w:sz w:val="22"/>
                <w:szCs w:val="22"/>
                <w:lang w:eastAsia="en-US"/>
              </w:rPr>
              <w:t>v</w:t>
            </w:r>
            <w:r w:rsidR="00DB3BE1" w:rsidRPr="008A5832">
              <w:rPr>
                <w:rFonts w:cstheme="minorHAnsi"/>
                <w:sz w:val="22"/>
                <w:szCs w:val="22"/>
                <w:lang w:eastAsia="en-US"/>
              </w:rPr>
              <w:t>0.1</w:t>
            </w:r>
            <w:r w:rsidR="006022D3" w:rsidRPr="008A5832">
              <w:rPr>
                <w:rFonts w:cstheme="minorHAnsi"/>
                <w:sz w:val="22"/>
                <w:szCs w:val="22"/>
                <w:lang w:eastAsia="en-US"/>
              </w:rPr>
              <w:t xml:space="preserve"> – </w:t>
            </w:r>
            <w:r w:rsidR="00B5690C">
              <w:rPr>
                <w:rFonts w:cstheme="minorHAnsi"/>
                <w:sz w:val="22"/>
                <w:szCs w:val="22"/>
                <w:lang w:val="el-GR" w:eastAsia="en-US"/>
              </w:rPr>
              <w:t>19</w:t>
            </w:r>
            <w:r w:rsidR="005E7237" w:rsidRPr="008A5832">
              <w:rPr>
                <w:rFonts w:cstheme="minorHAnsi"/>
                <w:sz w:val="22"/>
                <w:szCs w:val="22"/>
                <w:lang w:eastAsia="en-US"/>
              </w:rPr>
              <w:t>/</w:t>
            </w:r>
            <w:r w:rsidR="00B5690C">
              <w:rPr>
                <w:rFonts w:cstheme="minorHAnsi"/>
                <w:sz w:val="22"/>
                <w:szCs w:val="22"/>
                <w:lang w:val="el-GR" w:eastAsia="en-US"/>
              </w:rPr>
              <w:t>05</w:t>
            </w:r>
            <w:r w:rsidR="005E7237" w:rsidRPr="008A5832">
              <w:rPr>
                <w:rFonts w:cstheme="minorHAnsi"/>
                <w:sz w:val="22"/>
                <w:szCs w:val="22"/>
                <w:lang w:eastAsia="en-US"/>
              </w:rPr>
              <w:t>/20</w:t>
            </w:r>
            <w:r w:rsidR="003831D1" w:rsidRPr="008A5832">
              <w:rPr>
                <w:rFonts w:cstheme="minorHAnsi"/>
                <w:sz w:val="22"/>
                <w:szCs w:val="22"/>
                <w:lang w:eastAsia="en-US"/>
              </w:rPr>
              <w:t>2</w:t>
            </w:r>
            <w:r w:rsidR="00B5690C">
              <w:rPr>
                <w:rFonts w:cstheme="minorHAnsi"/>
                <w:sz w:val="22"/>
                <w:szCs w:val="22"/>
                <w:lang w:val="el-GR" w:eastAsia="en-US"/>
              </w:rPr>
              <w:t>3</w:t>
            </w:r>
          </w:p>
        </w:tc>
        <w:tc>
          <w:tcPr>
            <w:tcW w:w="931" w:type="dxa"/>
            <w:vAlign w:val="center"/>
          </w:tcPr>
          <w:p w14:paraId="7360286A" w14:textId="77777777" w:rsidR="00963F50" w:rsidRPr="008A5832" w:rsidRDefault="00963F50" w:rsidP="00FF3ED4">
            <w:pPr>
              <w:pStyle w:val="TableRowsExceptHeadingRow"/>
              <w:ind w:left="0"/>
              <w:rPr>
                <w:rFonts w:asciiTheme="minorHAnsi" w:hAnsiTheme="minorHAnsi" w:cstheme="minorHAnsi"/>
                <w:szCs w:val="22"/>
              </w:rPr>
            </w:pPr>
            <w:r w:rsidRPr="008A5832">
              <w:rPr>
                <w:rFonts w:asciiTheme="minorHAnsi" w:hAnsiTheme="minorHAnsi" w:cstheme="minorHAnsi"/>
                <w:szCs w:val="22"/>
              </w:rPr>
              <w:t>ED</w:t>
            </w:r>
          </w:p>
        </w:tc>
        <w:tc>
          <w:tcPr>
            <w:tcW w:w="5018" w:type="dxa"/>
            <w:vAlign w:val="center"/>
          </w:tcPr>
          <w:p w14:paraId="4AFB6025" w14:textId="53A822BE" w:rsidR="00963F50" w:rsidRPr="008A5832" w:rsidRDefault="00963F50" w:rsidP="009833E8">
            <w:pPr>
              <w:pStyle w:val="TableRowsExceptHeadingRow"/>
              <w:ind w:left="0"/>
              <w:rPr>
                <w:rFonts w:asciiTheme="minorHAnsi" w:hAnsiTheme="minorHAnsi" w:cstheme="minorHAnsi"/>
                <w:szCs w:val="22"/>
              </w:rPr>
            </w:pPr>
            <w:r w:rsidRPr="008A5832">
              <w:rPr>
                <w:rFonts w:asciiTheme="minorHAnsi" w:hAnsiTheme="minorHAnsi" w:cstheme="minorHAnsi"/>
                <w:szCs w:val="22"/>
              </w:rPr>
              <w:t xml:space="preserve">Initial </w:t>
            </w:r>
            <w:r w:rsidR="00DB3BE1" w:rsidRPr="008A5832">
              <w:rPr>
                <w:rFonts w:asciiTheme="minorHAnsi" w:hAnsiTheme="minorHAnsi" w:cstheme="minorHAnsi"/>
                <w:szCs w:val="22"/>
              </w:rPr>
              <w:t>Draft</w:t>
            </w:r>
          </w:p>
        </w:tc>
        <w:tc>
          <w:tcPr>
            <w:tcW w:w="1890" w:type="dxa"/>
            <w:vAlign w:val="center"/>
          </w:tcPr>
          <w:p w14:paraId="28A44C2D" w14:textId="77777777" w:rsidR="00963F50" w:rsidRPr="008A5832" w:rsidRDefault="00963F50" w:rsidP="002E7946">
            <w:pPr>
              <w:pStyle w:val="TableRowsExceptHeadingRow"/>
              <w:rPr>
                <w:rFonts w:asciiTheme="minorHAnsi" w:hAnsiTheme="minorHAnsi" w:cstheme="minorHAnsi"/>
                <w:szCs w:val="22"/>
              </w:rPr>
            </w:pPr>
            <w:r w:rsidRPr="008A5832">
              <w:rPr>
                <w:rFonts w:asciiTheme="minorHAnsi" w:hAnsiTheme="minorHAnsi" w:cstheme="minorHAnsi"/>
                <w:szCs w:val="22"/>
              </w:rPr>
              <w:t>C</w:t>
            </w:r>
          </w:p>
        </w:tc>
      </w:tr>
    </w:tbl>
    <w:p w14:paraId="3FFB2859" w14:textId="7449B627" w:rsidR="00963F50" w:rsidRPr="008A5832" w:rsidRDefault="009E23E9" w:rsidP="009E23E9">
      <w:pPr>
        <w:tabs>
          <w:tab w:val="left" w:pos="5950"/>
        </w:tabs>
        <w:spacing w:after="160" w:line="259" w:lineRule="auto"/>
        <w:rPr>
          <w:rFonts w:cstheme="minorHAnsi"/>
          <w:b/>
          <w:kern w:val="28"/>
          <w:sz w:val="28"/>
          <w:szCs w:val="28"/>
          <w:lang w:val="en-GB" w:eastAsia="en-AU"/>
        </w:rPr>
      </w:pPr>
      <w:r w:rsidRPr="008A5832">
        <w:rPr>
          <w:rFonts w:cstheme="minorHAnsi"/>
          <w:b/>
          <w:kern w:val="28"/>
          <w:sz w:val="28"/>
          <w:szCs w:val="28"/>
          <w:lang w:val="en-GB" w:eastAsia="en-AU"/>
        </w:rPr>
        <w:tab/>
      </w:r>
    </w:p>
    <w:p w14:paraId="760492FD" w14:textId="69470407" w:rsidR="00780B80" w:rsidRPr="008A5832" w:rsidRDefault="00780B80" w:rsidP="006F020F">
      <w:pPr>
        <w:spacing w:after="160" w:line="259" w:lineRule="auto"/>
        <w:rPr>
          <w:rFonts w:cstheme="minorHAnsi"/>
          <w:b/>
          <w:kern w:val="28"/>
          <w:sz w:val="32"/>
          <w:szCs w:val="32"/>
          <w:lang w:val="en-GB" w:eastAsia="en-AU"/>
        </w:rPr>
      </w:pPr>
      <w:r w:rsidRPr="008A5832">
        <w:rPr>
          <w:rFonts w:cstheme="minorHAnsi"/>
          <w:b/>
          <w:kern w:val="28"/>
          <w:sz w:val="32"/>
          <w:szCs w:val="32"/>
          <w:lang w:val="en-GB" w:eastAsia="en-AU"/>
        </w:rPr>
        <w:t>Reviews</w:t>
      </w:r>
    </w:p>
    <w:tbl>
      <w:tblPr>
        <w:tblW w:w="999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51"/>
        <w:gridCol w:w="931"/>
        <w:gridCol w:w="5018"/>
        <w:gridCol w:w="1890"/>
      </w:tblGrid>
      <w:tr w:rsidR="00780B80" w:rsidRPr="008A5832" w14:paraId="5CEBF834" w14:textId="77777777" w:rsidTr="00550AFE">
        <w:tc>
          <w:tcPr>
            <w:tcW w:w="2151" w:type="dxa"/>
            <w:shd w:val="pct15" w:color="auto" w:fill="auto"/>
          </w:tcPr>
          <w:p w14:paraId="4DF8E0C1" w14:textId="77777777" w:rsidR="00780B80" w:rsidRPr="008A5832" w:rsidRDefault="00780B80" w:rsidP="00550AFE">
            <w:pPr>
              <w:rPr>
                <w:rFonts w:cstheme="minorHAnsi"/>
                <w:b/>
                <w:lang w:val="en-GB"/>
              </w:rPr>
            </w:pPr>
            <w:r w:rsidRPr="008A5832">
              <w:rPr>
                <w:rFonts w:cstheme="minorHAnsi"/>
                <w:b/>
                <w:lang w:val="en-GB"/>
              </w:rPr>
              <w:t xml:space="preserve">Version / Date </w:t>
            </w:r>
          </w:p>
        </w:tc>
        <w:tc>
          <w:tcPr>
            <w:tcW w:w="931" w:type="dxa"/>
            <w:shd w:val="pct15" w:color="auto" w:fill="auto"/>
          </w:tcPr>
          <w:p w14:paraId="5FD33742" w14:textId="77777777" w:rsidR="00780B80" w:rsidRPr="008A5832" w:rsidRDefault="00780B80" w:rsidP="00550AFE">
            <w:pPr>
              <w:rPr>
                <w:rFonts w:cstheme="minorHAnsi"/>
                <w:b/>
                <w:lang w:val="en-GB"/>
              </w:rPr>
            </w:pPr>
            <w:r w:rsidRPr="008A5832">
              <w:rPr>
                <w:rFonts w:cstheme="minorHAnsi"/>
                <w:b/>
                <w:lang w:val="en-GB"/>
              </w:rPr>
              <w:t>Author</w:t>
            </w:r>
          </w:p>
        </w:tc>
        <w:tc>
          <w:tcPr>
            <w:tcW w:w="5018" w:type="dxa"/>
            <w:shd w:val="pct15" w:color="auto" w:fill="auto"/>
          </w:tcPr>
          <w:p w14:paraId="44FBD570" w14:textId="77777777" w:rsidR="00780B80" w:rsidRPr="008A5832" w:rsidRDefault="00780B80" w:rsidP="00550AFE">
            <w:pPr>
              <w:rPr>
                <w:rFonts w:cstheme="minorHAnsi"/>
                <w:b/>
                <w:lang w:val="en-GB"/>
              </w:rPr>
            </w:pPr>
            <w:r w:rsidRPr="008A5832">
              <w:rPr>
                <w:rFonts w:cstheme="minorHAnsi"/>
                <w:b/>
                <w:lang w:val="en-GB"/>
              </w:rPr>
              <w:t>Description</w:t>
            </w:r>
          </w:p>
        </w:tc>
        <w:tc>
          <w:tcPr>
            <w:tcW w:w="1890" w:type="dxa"/>
            <w:shd w:val="pct15" w:color="auto" w:fill="auto"/>
          </w:tcPr>
          <w:p w14:paraId="0C380A33" w14:textId="77777777" w:rsidR="00780B80" w:rsidRPr="008A5832" w:rsidRDefault="00780B80" w:rsidP="00550AFE">
            <w:pPr>
              <w:rPr>
                <w:rFonts w:cstheme="minorHAnsi"/>
                <w:b/>
                <w:lang w:val="en-GB"/>
              </w:rPr>
            </w:pPr>
            <w:r w:rsidRPr="008A5832">
              <w:rPr>
                <w:rFonts w:cstheme="minorHAnsi"/>
                <w:b/>
                <w:lang w:val="en-GB"/>
              </w:rPr>
              <w:t>Action</w:t>
            </w:r>
          </w:p>
        </w:tc>
      </w:tr>
      <w:tr w:rsidR="00780B80" w:rsidRPr="008A5832" w14:paraId="1382DE2E" w14:textId="77777777" w:rsidTr="00550AFE">
        <w:trPr>
          <w:trHeight w:val="20"/>
        </w:trPr>
        <w:tc>
          <w:tcPr>
            <w:tcW w:w="2151" w:type="dxa"/>
            <w:vAlign w:val="center"/>
          </w:tcPr>
          <w:p w14:paraId="639DCD23" w14:textId="5ED56BA8" w:rsidR="00780B80" w:rsidRPr="008A5832" w:rsidRDefault="00780B80" w:rsidP="00550AFE">
            <w:pPr>
              <w:pStyle w:val="NormalText"/>
              <w:rPr>
                <w:rFonts w:cstheme="minorHAnsi"/>
                <w:sz w:val="22"/>
                <w:szCs w:val="22"/>
                <w:lang w:eastAsia="en-US"/>
              </w:rPr>
            </w:pPr>
          </w:p>
        </w:tc>
        <w:tc>
          <w:tcPr>
            <w:tcW w:w="931" w:type="dxa"/>
            <w:vAlign w:val="center"/>
          </w:tcPr>
          <w:p w14:paraId="37D3A749" w14:textId="7496F8D8" w:rsidR="00780B80" w:rsidRPr="008A5832" w:rsidRDefault="00780B80" w:rsidP="00550AFE">
            <w:pPr>
              <w:pStyle w:val="TableRowsExceptHeadingRow"/>
              <w:ind w:left="0"/>
              <w:rPr>
                <w:rFonts w:asciiTheme="minorHAnsi" w:hAnsiTheme="minorHAnsi" w:cstheme="minorHAnsi"/>
                <w:szCs w:val="22"/>
              </w:rPr>
            </w:pPr>
          </w:p>
        </w:tc>
        <w:tc>
          <w:tcPr>
            <w:tcW w:w="5018" w:type="dxa"/>
            <w:vAlign w:val="center"/>
          </w:tcPr>
          <w:p w14:paraId="4DC560C1" w14:textId="1C7CA371" w:rsidR="00780B80" w:rsidRPr="008A5832" w:rsidRDefault="00780B80" w:rsidP="00550AFE">
            <w:pPr>
              <w:pStyle w:val="TableRowsExceptHeadingRow"/>
              <w:ind w:left="0"/>
              <w:rPr>
                <w:rFonts w:asciiTheme="minorHAnsi" w:hAnsiTheme="minorHAnsi" w:cstheme="minorHAnsi"/>
                <w:szCs w:val="22"/>
              </w:rPr>
            </w:pPr>
          </w:p>
        </w:tc>
        <w:tc>
          <w:tcPr>
            <w:tcW w:w="1890" w:type="dxa"/>
            <w:vAlign w:val="center"/>
          </w:tcPr>
          <w:p w14:paraId="281D9FA9" w14:textId="0ED50064" w:rsidR="00780B80" w:rsidRPr="008A5832" w:rsidRDefault="00780B80" w:rsidP="00550AFE">
            <w:pPr>
              <w:pStyle w:val="TableRowsExceptHeadingRow"/>
              <w:rPr>
                <w:rFonts w:asciiTheme="minorHAnsi" w:hAnsiTheme="minorHAnsi" w:cstheme="minorHAnsi"/>
                <w:szCs w:val="22"/>
              </w:rPr>
            </w:pPr>
          </w:p>
        </w:tc>
      </w:tr>
    </w:tbl>
    <w:p w14:paraId="312EA6D2" w14:textId="6D3C7D1E" w:rsidR="00780B80" w:rsidRPr="008A5832" w:rsidRDefault="00780B80" w:rsidP="006F020F">
      <w:pPr>
        <w:spacing w:after="160" w:line="259" w:lineRule="auto"/>
        <w:rPr>
          <w:rFonts w:cstheme="minorHAnsi"/>
          <w:b/>
          <w:kern w:val="28"/>
          <w:sz w:val="28"/>
          <w:szCs w:val="28"/>
          <w:lang w:val="en-GB" w:eastAsia="en-AU"/>
        </w:rPr>
      </w:pPr>
    </w:p>
    <w:p w14:paraId="4498CB41" w14:textId="1FCEDB99" w:rsidR="00780B80" w:rsidRPr="008A5832" w:rsidRDefault="00780B80" w:rsidP="006F020F">
      <w:pPr>
        <w:spacing w:after="160" w:line="259" w:lineRule="auto"/>
        <w:rPr>
          <w:rFonts w:cstheme="minorHAnsi"/>
          <w:b/>
          <w:kern w:val="28"/>
          <w:sz w:val="32"/>
          <w:szCs w:val="32"/>
          <w:lang w:val="en-GB" w:eastAsia="en-AU"/>
        </w:rPr>
      </w:pPr>
      <w:r w:rsidRPr="008A5832">
        <w:rPr>
          <w:rFonts w:cstheme="minorHAnsi"/>
          <w:b/>
          <w:kern w:val="28"/>
          <w:sz w:val="32"/>
          <w:szCs w:val="32"/>
          <w:lang w:val="en-GB" w:eastAsia="en-AU"/>
        </w:rPr>
        <w:t>Reference Documents</w:t>
      </w:r>
    </w:p>
    <w:tbl>
      <w:tblPr>
        <w:tblStyle w:val="ARHS-Consulting"/>
        <w:tblW w:w="10065" w:type="dxa"/>
        <w:tblInd w:w="-431" w:type="dxa"/>
        <w:tblLook w:val="04A0" w:firstRow="1" w:lastRow="0" w:firstColumn="1" w:lastColumn="0" w:noHBand="0" w:noVBand="1"/>
      </w:tblPr>
      <w:tblGrid>
        <w:gridCol w:w="1103"/>
        <w:gridCol w:w="3257"/>
        <w:gridCol w:w="2755"/>
        <w:gridCol w:w="1078"/>
        <w:gridCol w:w="1872"/>
      </w:tblGrid>
      <w:tr w:rsidR="00DA2220" w:rsidRPr="008A5832" w14:paraId="6DFE72A3" w14:textId="77777777" w:rsidTr="008B1F2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3" w:type="dxa"/>
            <w:shd w:val="clear" w:color="auto" w:fill="D9D9D9" w:themeFill="background1" w:themeFillShade="D9"/>
            <w:vAlign w:val="center"/>
          </w:tcPr>
          <w:p w14:paraId="121FBDC0" w14:textId="77777777" w:rsidR="00780B80" w:rsidRPr="008A5832" w:rsidRDefault="00780B80" w:rsidP="00550AFE">
            <w:pPr>
              <w:spacing w:line="360" w:lineRule="auto"/>
              <w:rPr>
                <w:rFonts w:eastAsia="Arial" w:cstheme="minorHAnsi"/>
                <w:szCs w:val="32"/>
                <w:lang w:val="en-GB"/>
              </w:rPr>
            </w:pPr>
            <w:r w:rsidRPr="008A5832">
              <w:rPr>
                <w:rFonts w:eastAsia="Arial" w:cstheme="minorHAnsi"/>
                <w:szCs w:val="32"/>
                <w:lang w:val="en-GB"/>
              </w:rPr>
              <w:t>Ref.</w:t>
            </w:r>
          </w:p>
        </w:tc>
        <w:tc>
          <w:tcPr>
            <w:tcW w:w="3257" w:type="dxa"/>
            <w:shd w:val="clear" w:color="auto" w:fill="D9D9D9" w:themeFill="background1" w:themeFillShade="D9"/>
            <w:vAlign w:val="center"/>
          </w:tcPr>
          <w:p w14:paraId="66BF387A" w14:textId="77777777" w:rsidR="00780B80" w:rsidRPr="008A5832"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eastAsia="Arial" w:cstheme="minorHAnsi"/>
                <w:szCs w:val="32"/>
                <w:lang w:val="en-GB"/>
              </w:rPr>
            </w:pPr>
            <w:r w:rsidRPr="008A5832">
              <w:rPr>
                <w:rFonts w:eastAsia="Arial" w:cstheme="minorHAnsi"/>
                <w:szCs w:val="32"/>
                <w:lang w:val="en-GB"/>
              </w:rPr>
              <w:t>Title</w:t>
            </w:r>
          </w:p>
        </w:tc>
        <w:tc>
          <w:tcPr>
            <w:tcW w:w="2755" w:type="dxa"/>
            <w:shd w:val="clear" w:color="auto" w:fill="D9D9D9" w:themeFill="background1" w:themeFillShade="D9"/>
            <w:vAlign w:val="center"/>
          </w:tcPr>
          <w:p w14:paraId="50E69655" w14:textId="77777777" w:rsidR="00780B80" w:rsidRPr="008A5832"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eastAsia="Arial" w:cstheme="minorHAnsi"/>
                <w:szCs w:val="32"/>
                <w:lang w:val="en-GB"/>
              </w:rPr>
            </w:pPr>
            <w:r w:rsidRPr="008A5832">
              <w:rPr>
                <w:rFonts w:eastAsia="Arial" w:cstheme="minorHAnsi"/>
                <w:szCs w:val="32"/>
                <w:lang w:val="en-GB"/>
              </w:rPr>
              <w:t>Reference</w:t>
            </w:r>
          </w:p>
        </w:tc>
        <w:tc>
          <w:tcPr>
            <w:tcW w:w="1078" w:type="dxa"/>
            <w:shd w:val="clear" w:color="auto" w:fill="D9D9D9" w:themeFill="background1" w:themeFillShade="D9"/>
            <w:vAlign w:val="center"/>
          </w:tcPr>
          <w:p w14:paraId="392217F1" w14:textId="77777777" w:rsidR="00780B80" w:rsidRPr="008A5832"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eastAsia="Arial" w:cstheme="minorHAnsi"/>
                <w:szCs w:val="32"/>
                <w:lang w:val="en-GB"/>
              </w:rPr>
            </w:pPr>
            <w:r w:rsidRPr="008A5832">
              <w:rPr>
                <w:rFonts w:eastAsia="Arial" w:cstheme="minorHAnsi"/>
                <w:szCs w:val="32"/>
                <w:lang w:val="en-GB"/>
              </w:rPr>
              <w:t>Version</w:t>
            </w:r>
          </w:p>
        </w:tc>
        <w:tc>
          <w:tcPr>
            <w:tcW w:w="1872" w:type="dxa"/>
            <w:shd w:val="clear" w:color="auto" w:fill="D9D9D9" w:themeFill="background1" w:themeFillShade="D9"/>
            <w:vAlign w:val="center"/>
          </w:tcPr>
          <w:p w14:paraId="6BFD42F4" w14:textId="77777777" w:rsidR="00780B80" w:rsidRPr="008A5832" w:rsidRDefault="00780B80" w:rsidP="00550AFE">
            <w:pPr>
              <w:spacing w:line="360" w:lineRule="auto"/>
              <w:cnfStyle w:val="100000000000" w:firstRow="1" w:lastRow="0" w:firstColumn="0" w:lastColumn="0" w:oddVBand="0" w:evenVBand="0" w:oddHBand="0" w:evenHBand="0" w:firstRowFirstColumn="0" w:firstRowLastColumn="0" w:lastRowFirstColumn="0" w:lastRowLastColumn="0"/>
              <w:rPr>
                <w:rFonts w:eastAsia="Arial" w:cstheme="minorHAnsi"/>
                <w:szCs w:val="32"/>
                <w:lang w:val="en-GB"/>
              </w:rPr>
            </w:pPr>
            <w:r w:rsidRPr="008A5832">
              <w:rPr>
                <w:rFonts w:eastAsia="Arial" w:cstheme="minorHAnsi"/>
                <w:szCs w:val="32"/>
                <w:lang w:val="en-GB"/>
              </w:rPr>
              <w:t>Date</w:t>
            </w:r>
          </w:p>
        </w:tc>
      </w:tr>
      <w:tr w:rsidR="009A1DC3" w:rsidRPr="008A5832" w14:paraId="556203F1" w14:textId="77777777" w:rsidTr="00550FD5">
        <w:tc>
          <w:tcPr>
            <w:cnfStyle w:val="001000000000" w:firstRow="0" w:lastRow="0" w:firstColumn="1" w:lastColumn="0" w:oddVBand="0" w:evenVBand="0" w:oddHBand="0" w:evenHBand="0" w:firstRowFirstColumn="0" w:firstRowLastColumn="0" w:lastRowFirstColumn="0" w:lastRowLastColumn="0"/>
            <w:tcW w:w="1103" w:type="dxa"/>
          </w:tcPr>
          <w:p w14:paraId="0C3331BC" w14:textId="055AA71D" w:rsidR="009A1DC3" w:rsidRPr="008A5832" w:rsidRDefault="009A1DC3" w:rsidP="009A1DC3">
            <w:pPr>
              <w:spacing w:line="360" w:lineRule="auto"/>
              <w:jc w:val="left"/>
              <w:rPr>
                <w:rFonts w:eastAsia="Arial" w:cstheme="minorHAnsi"/>
                <w:sz w:val="22"/>
                <w:szCs w:val="28"/>
                <w:lang w:val="en-GB"/>
              </w:rPr>
            </w:pPr>
            <w:r w:rsidRPr="008A5832">
              <w:rPr>
                <w:rFonts w:eastAsia="Arial" w:cstheme="minorHAnsi"/>
                <w:sz w:val="22"/>
                <w:szCs w:val="28"/>
                <w:lang w:val="en-GB"/>
              </w:rPr>
              <w:t>R0</w:t>
            </w:r>
            <w:r w:rsidR="00A702AF" w:rsidRPr="008A5832">
              <w:rPr>
                <w:rFonts w:eastAsia="Arial" w:cstheme="minorHAnsi"/>
                <w:sz w:val="22"/>
                <w:szCs w:val="28"/>
                <w:lang w:val="en-GB"/>
              </w:rPr>
              <w:t>1</w:t>
            </w:r>
          </w:p>
        </w:tc>
        <w:tc>
          <w:tcPr>
            <w:tcW w:w="3257" w:type="dxa"/>
          </w:tcPr>
          <w:p w14:paraId="2307C3DA" w14:textId="67B121AE" w:rsidR="009A1DC3" w:rsidRPr="008A5832" w:rsidRDefault="009A1DC3" w:rsidP="009A1DC3">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CY-UCC-A</w:t>
            </w:r>
            <w:r w:rsidR="00843562">
              <w:rPr>
                <w:rFonts w:eastAsia="Arial" w:cstheme="minorHAnsi"/>
                <w:sz w:val="22"/>
                <w:szCs w:val="28"/>
                <w:lang w:val="en-GB"/>
              </w:rPr>
              <w:t>I</w:t>
            </w:r>
            <w:r w:rsidRPr="008A5832">
              <w:rPr>
                <w:rFonts w:eastAsia="Arial" w:cstheme="minorHAnsi"/>
                <w:sz w:val="22"/>
                <w:szCs w:val="28"/>
                <w:lang w:val="en-GB"/>
              </w:rPr>
              <w:t>S System Design Document</w:t>
            </w:r>
          </w:p>
        </w:tc>
        <w:tc>
          <w:tcPr>
            <w:tcW w:w="2755" w:type="dxa"/>
          </w:tcPr>
          <w:p w14:paraId="7BF151C4" w14:textId="11713CA0" w:rsidR="009A1DC3" w:rsidRPr="008A5832" w:rsidRDefault="009A1DC3" w:rsidP="009A1DC3">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CY-UCC-A</w:t>
            </w:r>
            <w:r w:rsidR="00843562">
              <w:rPr>
                <w:rFonts w:eastAsia="Arial" w:cstheme="minorHAnsi"/>
                <w:sz w:val="22"/>
                <w:szCs w:val="28"/>
                <w:lang w:val="en-GB"/>
              </w:rPr>
              <w:t>I</w:t>
            </w:r>
            <w:r w:rsidRPr="008A5832">
              <w:rPr>
                <w:rFonts w:eastAsia="Arial" w:cstheme="minorHAnsi"/>
                <w:sz w:val="22"/>
                <w:szCs w:val="28"/>
                <w:lang w:val="en-GB"/>
              </w:rPr>
              <w:t>S-SDD</w:t>
            </w:r>
          </w:p>
        </w:tc>
        <w:tc>
          <w:tcPr>
            <w:tcW w:w="1078" w:type="dxa"/>
          </w:tcPr>
          <w:p w14:paraId="73DAC8A8" w14:textId="4501F84B" w:rsidR="009A1DC3" w:rsidRPr="008A5832" w:rsidRDefault="009A1DC3" w:rsidP="009A1DC3">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0.</w:t>
            </w:r>
            <w:r w:rsidR="00843562">
              <w:rPr>
                <w:rFonts w:eastAsia="Arial" w:cstheme="minorHAnsi"/>
                <w:sz w:val="22"/>
                <w:szCs w:val="28"/>
                <w:lang w:val="en-GB"/>
              </w:rPr>
              <w:t>2</w:t>
            </w:r>
          </w:p>
        </w:tc>
        <w:tc>
          <w:tcPr>
            <w:tcW w:w="1872" w:type="dxa"/>
          </w:tcPr>
          <w:p w14:paraId="2B50C9FF" w14:textId="78BFE130" w:rsidR="009A1DC3" w:rsidRPr="008A5832" w:rsidRDefault="00843562" w:rsidP="009A1DC3">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Pr>
                <w:rFonts w:eastAsia="Arial" w:cstheme="minorHAnsi"/>
                <w:sz w:val="22"/>
                <w:szCs w:val="28"/>
                <w:lang w:val="en-GB"/>
              </w:rPr>
              <w:t>12</w:t>
            </w:r>
            <w:r w:rsidR="009A1DC3" w:rsidRPr="008A5832">
              <w:rPr>
                <w:rFonts w:eastAsia="Arial" w:cstheme="minorHAnsi"/>
                <w:sz w:val="22"/>
                <w:szCs w:val="28"/>
                <w:lang w:val="en-GB"/>
              </w:rPr>
              <w:t>/0</w:t>
            </w:r>
            <w:r>
              <w:rPr>
                <w:rFonts w:eastAsia="Arial" w:cstheme="minorHAnsi"/>
                <w:sz w:val="22"/>
                <w:szCs w:val="28"/>
                <w:lang w:val="en-GB"/>
              </w:rPr>
              <w:t>5</w:t>
            </w:r>
            <w:r w:rsidR="009A1DC3" w:rsidRPr="008A5832">
              <w:rPr>
                <w:rFonts w:eastAsia="Arial" w:cstheme="minorHAnsi"/>
                <w:sz w:val="22"/>
                <w:szCs w:val="28"/>
                <w:lang w:val="en-GB"/>
              </w:rPr>
              <w:t>/2022</w:t>
            </w:r>
          </w:p>
        </w:tc>
      </w:tr>
      <w:tr w:rsidR="00550A5C" w:rsidRPr="008A5832" w14:paraId="54B62764" w14:textId="77777777" w:rsidTr="00550FD5">
        <w:tc>
          <w:tcPr>
            <w:cnfStyle w:val="001000000000" w:firstRow="0" w:lastRow="0" w:firstColumn="1" w:lastColumn="0" w:oddVBand="0" w:evenVBand="0" w:oddHBand="0" w:evenHBand="0" w:firstRowFirstColumn="0" w:firstRowLastColumn="0" w:lastRowFirstColumn="0" w:lastRowLastColumn="0"/>
            <w:tcW w:w="1103" w:type="dxa"/>
          </w:tcPr>
          <w:p w14:paraId="2C045DAB" w14:textId="71EFA125" w:rsidR="00550A5C" w:rsidRPr="00B5690C" w:rsidRDefault="00550A5C" w:rsidP="00550A5C">
            <w:pPr>
              <w:spacing w:line="360" w:lineRule="auto"/>
              <w:jc w:val="left"/>
              <w:rPr>
                <w:rFonts w:eastAsia="Arial" w:cstheme="minorHAnsi"/>
                <w:sz w:val="22"/>
                <w:szCs w:val="28"/>
                <w:lang w:val="el-GR"/>
              </w:rPr>
            </w:pPr>
            <w:r w:rsidRPr="008A5832">
              <w:rPr>
                <w:rFonts w:eastAsia="Arial" w:cstheme="minorHAnsi"/>
                <w:sz w:val="22"/>
                <w:szCs w:val="28"/>
                <w:lang w:val="en-GB"/>
              </w:rPr>
              <w:t>R02</w:t>
            </w:r>
          </w:p>
        </w:tc>
        <w:tc>
          <w:tcPr>
            <w:tcW w:w="3257" w:type="dxa"/>
          </w:tcPr>
          <w:p w14:paraId="3E8A3074" w14:textId="32372125" w:rsidR="00550A5C" w:rsidRPr="008A5832"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CY-UCC-A</w:t>
            </w:r>
            <w:r w:rsidR="00843562">
              <w:rPr>
                <w:rFonts w:eastAsia="Arial" w:cstheme="minorHAnsi"/>
                <w:sz w:val="22"/>
                <w:szCs w:val="28"/>
                <w:lang w:val="en-GB"/>
              </w:rPr>
              <w:t>I</w:t>
            </w:r>
            <w:r w:rsidRPr="008A5832">
              <w:rPr>
                <w:rFonts w:eastAsia="Arial" w:cstheme="minorHAnsi"/>
                <w:sz w:val="22"/>
                <w:szCs w:val="28"/>
                <w:lang w:val="en-GB"/>
              </w:rPr>
              <w:t>S Trader Specs – Message Exchanges</w:t>
            </w:r>
          </w:p>
        </w:tc>
        <w:tc>
          <w:tcPr>
            <w:tcW w:w="2755" w:type="dxa"/>
          </w:tcPr>
          <w:p w14:paraId="5671A8FB" w14:textId="6BFFAF1A" w:rsidR="00550A5C" w:rsidRPr="008A5832" w:rsidRDefault="00550A5C" w:rsidP="00550A5C">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CY-UCC-A</w:t>
            </w:r>
            <w:r w:rsidR="00843562">
              <w:rPr>
                <w:rFonts w:eastAsia="Arial" w:cstheme="minorHAnsi"/>
                <w:sz w:val="22"/>
                <w:szCs w:val="28"/>
                <w:lang w:val="en-GB"/>
              </w:rPr>
              <w:t>I</w:t>
            </w:r>
            <w:r w:rsidRPr="008A5832">
              <w:rPr>
                <w:rFonts w:eastAsia="Arial" w:cstheme="minorHAnsi"/>
                <w:sz w:val="22"/>
                <w:szCs w:val="28"/>
                <w:lang w:val="en-GB"/>
              </w:rPr>
              <w:t>S-TRS.MEX</w:t>
            </w:r>
          </w:p>
        </w:tc>
        <w:tc>
          <w:tcPr>
            <w:tcW w:w="1078" w:type="dxa"/>
          </w:tcPr>
          <w:p w14:paraId="616C9307" w14:textId="20E8C3EF" w:rsidR="00550A5C" w:rsidRPr="00B5690C"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l-GR"/>
              </w:rPr>
            </w:pPr>
            <w:r w:rsidRPr="008A5832">
              <w:rPr>
                <w:rFonts w:eastAsia="Arial" w:cstheme="minorHAnsi"/>
                <w:sz w:val="22"/>
                <w:szCs w:val="28"/>
                <w:lang w:val="en-GB"/>
              </w:rPr>
              <w:t>0.</w:t>
            </w:r>
            <w:r w:rsidR="00B5690C">
              <w:rPr>
                <w:rFonts w:eastAsia="Arial" w:cstheme="minorHAnsi"/>
                <w:sz w:val="22"/>
                <w:szCs w:val="28"/>
                <w:lang w:val="el-GR"/>
              </w:rPr>
              <w:t>3</w:t>
            </w:r>
          </w:p>
        </w:tc>
        <w:tc>
          <w:tcPr>
            <w:tcW w:w="1872" w:type="dxa"/>
          </w:tcPr>
          <w:p w14:paraId="1D515853" w14:textId="6A78A3E5" w:rsidR="00550A5C" w:rsidRPr="00B5690C" w:rsidRDefault="00B5690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l-GR"/>
              </w:rPr>
            </w:pPr>
            <w:r>
              <w:rPr>
                <w:rFonts w:eastAsia="Arial" w:cstheme="minorHAnsi"/>
                <w:sz w:val="22"/>
                <w:szCs w:val="28"/>
                <w:lang w:val="el-GR"/>
              </w:rPr>
              <w:t>19</w:t>
            </w:r>
            <w:r w:rsidR="00550A5C" w:rsidRPr="008A5832">
              <w:rPr>
                <w:rFonts w:eastAsia="Arial" w:cstheme="minorHAnsi"/>
                <w:sz w:val="22"/>
                <w:szCs w:val="28"/>
                <w:lang w:val="en-GB"/>
              </w:rPr>
              <w:t>/</w:t>
            </w:r>
            <w:r>
              <w:rPr>
                <w:rFonts w:eastAsia="Arial" w:cstheme="minorHAnsi"/>
                <w:sz w:val="22"/>
                <w:szCs w:val="28"/>
                <w:lang w:val="el-GR"/>
              </w:rPr>
              <w:t>05</w:t>
            </w:r>
            <w:r w:rsidR="00550A5C" w:rsidRPr="008A5832">
              <w:rPr>
                <w:rFonts w:eastAsia="Arial" w:cstheme="minorHAnsi"/>
                <w:sz w:val="22"/>
                <w:szCs w:val="28"/>
                <w:lang w:val="en-GB"/>
              </w:rPr>
              <w:t>/202</w:t>
            </w:r>
            <w:r>
              <w:rPr>
                <w:rFonts w:eastAsia="Arial" w:cstheme="minorHAnsi"/>
                <w:sz w:val="22"/>
                <w:szCs w:val="28"/>
                <w:lang w:val="el-GR"/>
              </w:rPr>
              <w:t>3</w:t>
            </w:r>
          </w:p>
        </w:tc>
      </w:tr>
      <w:tr w:rsidR="00550A5C" w:rsidRPr="008A5832" w14:paraId="561307EA" w14:textId="77777777" w:rsidTr="00550FD5">
        <w:tc>
          <w:tcPr>
            <w:cnfStyle w:val="001000000000" w:firstRow="0" w:lastRow="0" w:firstColumn="1" w:lastColumn="0" w:oddVBand="0" w:evenVBand="0" w:oddHBand="0" w:evenHBand="0" w:firstRowFirstColumn="0" w:firstRowLastColumn="0" w:lastRowFirstColumn="0" w:lastRowLastColumn="0"/>
            <w:tcW w:w="1103" w:type="dxa"/>
          </w:tcPr>
          <w:p w14:paraId="12D686A1" w14:textId="11A8D7CA" w:rsidR="00550A5C" w:rsidRPr="00B5690C" w:rsidRDefault="00550A5C" w:rsidP="00550A5C">
            <w:pPr>
              <w:spacing w:line="360" w:lineRule="auto"/>
              <w:jc w:val="left"/>
              <w:rPr>
                <w:rFonts w:eastAsia="Arial" w:cstheme="minorHAnsi"/>
                <w:sz w:val="22"/>
                <w:szCs w:val="28"/>
                <w:lang w:val="el-GR"/>
              </w:rPr>
            </w:pPr>
            <w:r w:rsidRPr="008A5832">
              <w:rPr>
                <w:rFonts w:eastAsia="Arial" w:cstheme="minorHAnsi"/>
                <w:sz w:val="22"/>
                <w:szCs w:val="28"/>
                <w:lang w:val="en-GB"/>
              </w:rPr>
              <w:t>R0</w:t>
            </w:r>
            <w:r w:rsidR="00181EAC" w:rsidRPr="008A5832">
              <w:rPr>
                <w:rFonts w:eastAsia="Arial" w:cstheme="minorHAnsi"/>
                <w:sz w:val="22"/>
                <w:szCs w:val="28"/>
                <w:lang w:val="en-GB"/>
              </w:rPr>
              <w:t>3</w:t>
            </w:r>
          </w:p>
        </w:tc>
        <w:tc>
          <w:tcPr>
            <w:tcW w:w="3257" w:type="dxa"/>
          </w:tcPr>
          <w:p w14:paraId="4AF78DA7" w14:textId="0FCAB1A1" w:rsidR="00550A5C" w:rsidRPr="008A5832"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CY-UCC-A</w:t>
            </w:r>
            <w:r w:rsidR="00843562">
              <w:rPr>
                <w:rFonts w:eastAsia="Arial" w:cstheme="minorHAnsi"/>
                <w:sz w:val="22"/>
                <w:szCs w:val="28"/>
                <w:lang w:val="en-GB"/>
              </w:rPr>
              <w:t>I</w:t>
            </w:r>
            <w:r w:rsidRPr="008A5832">
              <w:rPr>
                <w:rFonts w:eastAsia="Arial" w:cstheme="minorHAnsi"/>
                <w:sz w:val="22"/>
                <w:szCs w:val="28"/>
                <w:lang w:val="en-GB"/>
              </w:rPr>
              <w:t>S Trader Specs – Message Structures</w:t>
            </w:r>
          </w:p>
        </w:tc>
        <w:tc>
          <w:tcPr>
            <w:tcW w:w="2755" w:type="dxa"/>
          </w:tcPr>
          <w:p w14:paraId="16021E3B" w14:textId="430A4C8E" w:rsidR="00550A5C" w:rsidRPr="008A5832" w:rsidRDefault="00550A5C" w:rsidP="00550A5C">
            <w:pPr>
              <w:keepNext/>
              <w:keepLines/>
              <w:spacing w:line="30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sidRPr="008A5832">
              <w:rPr>
                <w:rFonts w:eastAsia="Arial" w:cstheme="minorHAnsi"/>
                <w:sz w:val="22"/>
                <w:szCs w:val="28"/>
                <w:lang w:val="en-GB"/>
              </w:rPr>
              <w:t>CY-UCC-A</w:t>
            </w:r>
            <w:r w:rsidR="00843562">
              <w:rPr>
                <w:rFonts w:eastAsia="Arial" w:cstheme="minorHAnsi"/>
                <w:sz w:val="22"/>
                <w:szCs w:val="28"/>
                <w:lang w:val="en-GB"/>
              </w:rPr>
              <w:t>I</w:t>
            </w:r>
            <w:r w:rsidRPr="008A5832">
              <w:rPr>
                <w:rFonts w:eastAsia="Arial" w:cstheme="minorHAnsi"/>
                <w:sz w:val="22"/>
                <w:szCs w:val="28"/>
                <w:lang w:val="en-GB"/>
              </w:rPr>
              <w:t>S-TRS.MST</w:t>
            </w:r>
          </w:p>
        </w:tc>
        <w:tc>
          <w:tcPr>
            <w:tcW w:w="1078" w:type="dxa"/>
          </w:tcPr>
          <w:p w14:paraId="6A4E79C0" w14:textId="471F3F56" w:rsidR="00550A5C" w:rsidRPr="00B5690C" w:rsidRDefault="00550A5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l-GR"/>
              </w:rPr>
            </w:pPr>
            <w:r w:rsidRPr="008A5832">
              <w:rPr>
                <w:rFonts w:eastAsia="Arial" w:cstheme="minorHAnsi"/>
                <w:sz w:val="22"/>
                <w:szCs w:val="28"/>
                <w:lang w:val="en-GB"/>
              </w:rPr>
              <w:t>0.</w:t>
            </w:r>
            <w:r w:rsidR="00B5690C">
              <w:rPr>
                <w:rFonts w:eastAsia="Arial" w:cstheme="minorHAnsi"/>
                <w:sz w:val="22"/>
                <w:szCs w:val="28"/>
                <w:lang w:val="el-GR"/>
              </w:rPr>
              <w:t>4</w:t>
            </w:r>
          </w:p>
        </w:tc>
        <w:tc>
          <w:tcPr>
            <w:tcW w:w="1872" w:type="dxa"/>
          </w:tcPr>
          <w:p w14:paraId="5FA19D0E" w14:textId="3A6DFF76" w:rsidR="00550A5C" w:rsidRPr="008A5832" w:rsidRDefault="00B5690C" w:rsidP="00550A5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8"/>
                <w:lang w:val="en-GB"/>
              </w:rPr>
            </w:pPr>
            <w:r>
              <w:rPr>
                <w:rFonts w:eastAsia="Arial" w:cstheme="minorHAnsi"/>
                <w:sz w:val="22"/>
                <w:szCs w:val="28"/>
                <w:lang w:val="el-GR"/>
              </w:rPr>
              <w:t>19</w:t>
            </w:r>
            <w:r w:rsidR="00550A5C" w:rsidRPr="008A5832">
              <w:rPr>
                <w:rFonts w:eastAsia="Arial" w:cstheme="minorHAnsi"/>
                <w:sz w:val="22"/>
                <w:szCs w:val="28"/>
                <w:lang w:val="en-GB"/>
              </w:rPr>
              <w:t>/</w:t>
            </w:r>
            <w:r w:rsidR="00843562">
              <w:rPr>
                <w:rFonts w:eastAsia="Arial" w:cstheme="minorHAnsi"/>
                <w:sz w:val="22"/>
                <w:szCs w:val="28"/>
                <w:lang w:val="en-GB"/>
              </w:rPr>
              <w:t>0</w:t>
            </w:r>
            <w:r>
              <w:rPr>
                <w:rFonts w:eastAsia="Arial" w:cstheme="minorHAnsi"/>
                <w:sz w:val="22"/>
                <w:szCs w:val="28"/>
                <w:lang w:val="el-GR"/>
              </w:rPr>
              <w:t>5</w:t>
            </w:r>
            <w:r w:rsidR="00550A5C" w:rsidRPr="008A5832">
              <w:rPr>
                <w:rFonts w:eastAsia="Arial" w:cstheme="minorHAnsi"/>
                <w:sz w:val="22"/>
                <w:szCs w:val="28"/>
                <w:lang w:val="en-GB"/>
              </w:rPr>
              <w:t>/202</w:t>
            </w:r>
            <w:r w:rsidR="00843562">
              <w:rPr>
                <w:rFonts w:eastAsia="Arial" w:cstheme="minorHAnsi"/>
                <w:sz w:val="22"/>
                <w:szCs w:val="28"/>
                <w:lang w:val="en-GB"/>
              </w:rPr>
              <w:t>3</w:t>
            </w:r>
          </w:p>
        </w:tc>
      </w:tr>
    </w:tbl>
    <w:p w14:paraId="3683F640" w14:textId="77777777" w:rsidR="00780B80" w:rsidRPr="008A5832" w:rsidRDefault="00780B80" w:rsidP="006F020F">
      <w:pPr>
        <w:spacing w:after="160" w:line="259" w:lineRule="auto"/>
        <w:rPr>
          <w:rFonts w:cstheme="minorHAnsi"/>
          <w:b/>
          <w:kern w:val="28"/>
          <w:sz w:val="28"/>
          <w:szCs w:val="28"/>
          <w:lang w:val="en-GB" w:eastAsia="en-AU"/>
        </w:rPr>
      </w:pPr>
    </w:p>
    <w:p w14:paraId="7F0C3A81" w14:textId="77777777" w:rsidR="003831D1" w:rsidRPr="008A5832" w:rsidRDefault="003831D1" w:rsidP="003831D1">
      <w:pPr>
        <w:spacing w:before="120" w:after="120" w:line="360" w:lineRule="auto"/>
        <w:rPr>
          <w:rFonts w:eastAsia="Arial" w:cstheme="minorHAnsi"/>
          <w:sz w:val="20"/>
          <w:szCs w:val="22"/>
          <w:lang w:val="en-GB"/>
        </w:rPr>
      </w:pPr>
      <w:bookmarkStart w:id="0" w:name="_Toc165367786"/>
      <w:bookmarkStart w:id="1" w:name="_Toc165425368"/>
      <w:bookmarkStart w:id="2" w:name="_Toc437341681"/>
      <w:r w:rsidRPr="008A5832">
        <w:rPr>
          <w:rFonts w:eastAsia="Arial" w:cstheme="minorHAnsi"/>
          <w:sz w:val="20"/>
          <w:szCs w:val="22"/>
          <w:lang w:val="en-GB"/>
        </w:rPr>
        <w:br w:type="page"/>
      </w:r>
    </w:p>
    <w:p w14:paraId="2147A8AA" w14:textId="77777777" w:rsidR="00963F50" w:rsidRPr="008A5832" w:rsidRDefault="00963F50" w:rsidP="00724890">
      <w:pPr>
        <w:spacing w:before="120" w:after="120" w:line="360" w:lineRule="auto"/>
        <w:rPr>
          <w:rFonts w:cstheme="minorHAnsi"/>
          <w:b/>
          <w:bCs/>
          <w:lang w:val="en-GB"/>
        </w:rPr>
      </w:pPr>
      <w:r w:rsidRPr="008A5832">
        <w:rPr>
          <w:rFonts w:cstheme="minorHAnsi"/>
          <w:b/>
          <w:bCs/>
          <w:lang w:val="en-GB"/>
        </w:rPr>
        <w:lastRenderedPageBreak/>
        <w:t>Table of Contents</w:t>
      </w:r>
    </w:p>
    <w:p w14:paraId="74A755D6" w14:textId="5812EEF9" w:rsidR="00875499" w:rsidRDefault="00963F50">
      <w:pPr>
        <w:pStyle w:val="TOC1"/>
        <w:rPr>
          <w:rFonts w:eastAsiaTheme="minorEastAsia" w:cstheme="minorBidi"/>
          <w:b w:val="0"/>
          <w:caps w:val="0"/>
          <w:noProof/>
          <w:kern w:val="2"/>
          <w:sz w:val="22"/>
          <w:szCs w:val="22"/>
          <w:lang w:val="en-GB" w:eastAsia="en-GB"/>
          <w14:ligatures w14:val="standardContextual"/>
        </w:rPr>
      </w:pPr>
      <w:r w:rsidRPr="008C0CE8">
        <w:rPr>
          <w:rFonts w:cstheme="minorHAnsi"/>
          <w:sz w:val="22"/>
          <w:szCs w:val="22"/>
          <w:lang w:val="en-GB"/>
        </w:rPr>
        <w:fldChar w:fldCharType="begin"/>
      </w:r>
      <w:r w:rsidRPr="008C0CE8">
        <w:rPr>
          <w:rFonts w:cstheme="minorHAnsi"/>
          <w:sz w:val="22"/>
          <w:szCs w:val="22"/>
          <w:lang w:val="en-GB"/>
        </w:rPr>
        <w:instrText xml:space="preserve"> TOC \o "1-3" \h \z \u </w:instrText>
      </w:r>
      <w:r w:rsidRPr="008C0CE8">
        <w:rPr>
          <w:rFonts w:cstheme="minorHAnsi"/>
          <w:sz w:val="22"/>
          <w:szCs w:val="22"/>
          <w:lang w:val="en-GB"/>
        </w:rPr>
        <w:fldChar w:fldCharType="separate"/>
      </w:r>
      <w:hyperlink w:anchor="_Toc135400005" w:history="1">
        <w:r w:rsidR="00875499" w:rsidRPr="005E5C67">
          <w:rPr>
            <w:rStyle w:val="Hyperlink"/>
            <w:noProof/>
          </w:rPr>
          <w:t>1.</w:t>
        </w:r>
        <w:r w:rsidR="00875499">
          <w:rPr>
            <w:rFonts w:eastAsiaTheme="minorEastAsia" w:cstheme="minorBidi"/>
            <w:b w:val="0"/>
            <w:caps w:val="0"/>
            <w:noProof/>
            <w:kern w:val="2"/>
            <w:sz w:val="22"/>
            <w:szCs w:val="22"/>
            <w:lang w:val="en-GB" w:eastAsia="en-GB"/>
            <w14:ligatures w14:val="standardContextual"/>
          </w:rPr>
          <w:tab/>
        </w:r>
        <w:r w:rsidR="00875499" w:rsidRPr="005E5C67">
          <w:rPr>
            <w:rStyle w:val="Hyperlink"/>
            <w:noProof/>
          </w:rPr>
          <w:t>Introduction</w:t>
        </w:r>
        <w:r w:rsidR="00875499">
          <w:rPr>
            <w:noProof/>
            <w:webHidden/>
          </w:rPr>
          <w:tab/>
        </w:r>
        <w:r w:rsidR="00875499">
          <w:rPr>
            <w:noProof/>
            <w:webHidden/>
          </w:rPr>
          <w:fldChar w:fldCharType="begin"/>
        </w:r>
        <w:r w:rsidR="00875499">
          <w:rPr>
            <w:noProof/>
            <w:webHidden/>
          </w:rPr>
          <w:instrText xml:space="preserve"> PAGEREF _Toc135400005 \h </w:instrText>
        </w:r>
        <w:r w:rsidR="00875499">
          <w:rPr>
            <w:noProof/>
            <w:webHidden/>
          </w:rPr>
        </w:r>
        <w:r w:rsidR="00875499">
          <w:rPr>
            <w:noProof/>
            <w:webHidden/>
          </w:rPr>
          <w:fldChar w:fldCharType="separate"/>
        </w:r>
        <w:r w:rsidR="00875499">
          <w:rPr>
            <w:noProof/>
            <w:webHidden/>
          </w:rPr>
          <w:t>7</w:t>
        </w:r>
        <w:r w:rsidR="00875499">
          <w:rPr>
            <w:noProof/>
            <w:webHidden/>
          </w:rPr>
          <w:fldChar w:fldCharType="end"/>
        </w:r>
      </w:hyperlink>
    </w:p>
    <w:p w14:paraId="5294DEDD" w14:textId="60447B2E" w:rsidR="00875499" w:rsidRDefault="00000000">
      <w:pPr>
        <w:pStyle w:val="TOC1"/>
        <w:rPr>
          <w:rFonts w:eastAsiaTheme="minorEastAsia" w:cstheme="minorBidi"/>
          <w:b w:val="0"/>
          <w:caps w:val="0"/>
          <w:noProof/>
          <w:kern w:val="2"/>
          <w:sz w:val="22"/>
          <w:szCs w:val="22"/>
          <w:lang w:val="en-GB" w:eastAsia="en-GB"/>
          <w14:ligatures w14:val="standardContextual"/>
        </w:rPr>
      </w:pPr>
      <w:hyperlink w:anchor="_Toc135400006" w:history="1">
        <w:r w:rsidR="00875499" w:rsidRPr="005E5C67">
          <w:rPr>
            <w:rStyle w:val="Hyperlink"/>
            <w:noProof/>
          </w:rPr>
          <w:t>2.</w:t>
        </w:r>
        <w:r w:rsidR="00875499">
          <w:rPr>
            <w:rFonts w:eastAsiaTheme="minorEastAsia" w:cstheme="minorBidi"/>
            <w:b w:val="0"/>
            <w:caps w:val="0"/>
            <w:noProof/>
            <w:kern w:val="2"/>
            <w:sz w:val="22"/>
            <w:szCs w:val="22"/>
            <w:lang w:val="en-GB" w:eastAsia="en-GB"/>
            <w14:ligatures w14:val="standardContextual"/>
          </w:rPr>
          <w:tab/>
        </w:r>
        <w:r w:rsidR="00875499" w:rsidRPr="005E5C67">
          <w:rPr>
            <w:rStyle w:val="Hyperlink"/>
            <w:noProof/>
          </w:rPr>
          <w:t>Code lists</w:t>
        </w:r>
        <w:r w:rsidR="00875499">
          <w:rPr>
            <w:noProof/>
            <w:webHidden/>
          </w:rPr>
          <w:tab/>
        </w:r>
        <w:r w:rsidR="00875499">
          <w:rPr>
            <w:noProof/>
            <w:webHidden/>
          </w:rPr>
          <w:fldChar w:fldCharType="begin"/>
        </w:r>
        <w:r w:rsidR="00875499">
          <w:rPr>
            <w:noProof/>
            <w:webHidden/>
          </w:rPr>
          <w:instrText xml:space="preserve"> PAGEREF _Toc135400006 \h </w:instrText>
        </w:r>
        <w:r w:rsidR="00875499">
          <w:rPr>
            <w:noProof/>
            <w:webHidden/>
          </w:rPr>
        </w:r>
        <w:r w:rsidR="00875499">
          <w:rPr>
            <w:noProof/>
            <w:webHidden/>
          </w:rPr>
          <w:fldChar w:fldCharType="separate"/>
        </w:r>
        <w:r w:rsidR="00875499">
          <w:rPr>
            <w:noProof/>
            <w:webHidden/>
          </w:rPr>
          <w:t>8</w:t>
        </w:r>
        <w:r w:rsidR="00875499">
          <w:rPr>
            <w:noProof/>
            <w:webHidden/>
          </w:rPr>
          <w:fldChar w:fldCharType="end"/>
        </w:r>
      </w:hyperlink>
    </w:p>
    <w:p w14:paraId="3436A252" w14:textId="2B6ACDA9" w:rsidR="00875499" w:rsidRDefault="00000000">
      <w:pPr>
        <w:pStyle w:val="TOC2"/>
        <w:rPr>
          <w:rFonts w:eastAsiaTheme="minorEastAsia" w:cstheme="minorBidi"/>
          <w:kern w:val="2"/>
          <w:sz w:val="22"/>
          <w:szCs w:val="22"/>
          <w:lang w:val="en-GB" w:eastAsia="en-GB"/>
          <w14:ligatures w14:val="standardContextual"/>
        </w:rPr>
      </w:pPr>
      <w:hyperlink w:anchor="_Toc135400007" w:history="1">
        <w:r w:rsidR="00875499" w:rsidRPr="005E5C67">
          <w:rPr>
            <w:rStyle w:val="Hyperlink"/>
          </w:rPr>
          <w:t>2.1</w:t>
        </w:r>
        <w:r w:rsidR="00875499">
          <w:rPr>
            <w:rFonts w:eastAsiaTheme="minorEastAsia" w:cstheme="minorBidi"/>
            <w:kern w:val="2"/>
            <w:sz w:val="22"/>
            <w:szCs w:val="22"/>
            <w:lang w:val="en-GB" w:eastAsia="en-GB"/>
            <w14:ligatures w14:val="standardContextual"/>
          </w:rPr>
          <w:tab/>
        </w:r>
        <w:r w:rsidR="00875499" w:rsidRPr="005E5C67">
          <w:rPr>
            <w:rStyle w:val="Hyperlink"/>
          </w:rPr>
          <w:t>CL008 - Country Codes (Full list)</w:t>
        </w:r>
        <w:r w:rsidR="00875499">
          <w:rPr>
            <w:webHidden/>
          </w:rPr>
          <w:tab/>
        </w:r>
        <w:r w:rsidR="00875499">
          <w:rPr>
            <w:webHidden/>
          </w:rPr>
          <w:fldChar w:fldCharType="begin"/>
        </w:r>
        <w:r w:rsidR="00875499">
          <w:rPr>
            <w:webHidden/>
          </w:rPr>
          <w:instrText xml:space="preserve"> PAGEREF _Toc135400007 \h </w:instrText>
        </w:r>
        <w:r w:rsidR="00875499">
          <w:rPr>
            <w:webHidden/>
          </w:rPr>
        </w:r>
        <w:r w:rsidR="00875499">
          <w:rPr>
            <w:webHidden/>
          </w:rPr>
          <w:fldChar w:fldCharType="separate"/>
        </w:r>
        <w:r w:rsidR="00875499">
          <w:rPr>
            <w:webHidden/>
          </w:rPr>
          <w:t>8</w:t>
        </w:r>
        <w:r w:rsidR="00875499">
          <w:rPr>
            <w:webHidden/>
          </w:rPr>
          <w:fldChar w:fldCharType="end"/>
        </w:r>
      </w:hyperlink>
    </w:p>
    <w:p w14:paraId="2EFDFC0E" w14:textId="5171F551" w:rsidR="00875499" w:rsidRDefault="00000000">
      <w:pPr>
        <w:pStyle w:val="TOC2"/>
        <w:rPr>
          <w:rFonts w:eastAsiaTheme="minorEastAsia" w:cstheme="minorBidi"/>
          <w:kern w:val="2"/>
          <w:sz w:val="22"/>
          <w:szCs w:val="22"/>
          <w:lang w:val="en-GB" w:eastAsia="en-GB"/>
          <w14:ligatures w14:val="standardContextual"/>
        </w:rPr>
      </w:pPr>
      <w:hyperlink w:anchor="_Toc135400008" w:history="1">
        <w:r w:rsidR="00875499" w:rsidRPr="005E5C67">
          <w:rPr>
            <w:rStyle w:val="Hyperlink"/>
          </w:rPr>
          <w:t>2.2</w:t>
        </w:r>
        <w:r w:rsidR="00875499">
          <w:rPr>
            <w:rFonts w:eastAsiaTheme="minorEastAsia" w:cstheme="minorBidi"/>
            <w:kern w:val="2"/>
            <w:sz w:val="22"/>
            <w:szCs w:val="22"/>
            <w:lang w:val="en-GB" w:eastAsia="en-GB"/>
            <w14:ligatures w14:val="standardContextual"/>
          </w:rPr>
          <w:tab/>
        </w:r>
        <w:r w:rsidR="00875499" w:rsidRPr="005E5C67">
          <w:rPr>
            <w:rStyle w:val="Hyperlink"/>
          </w:rPr>
          <w:t>CL010 - Country Codes (Community)</w:t>
        </w:r>
        <w:r w:rsidR="00875499">
          <w:rPr>
            <w:webHidden/>
          </w:rPr>
          <w:tab/>
        </w:r>
        <w:r w:rsidR="00875499">
          <w:rPr>
            <w:webHidden/>
          </w:rPr>
          <w:fldChar w:fldCharType="begin"/>
        </w:r>
        <w:r w:rsidR="00875499">
          <w:rPr>
            <w:webHidden/>
          </w:rPr>
          <w:instrText xml:space="preserve"> PAGEREF _Toc135400008 \h </w:instrText>
        </w:r>
        <w:r w:rsidR="00875499">
          <w:rPr>
            <w:webHidden/>
          </w:rPr>
        </w:r>
        <w:r w:rsidR="00875499">
          <w:rPr>
            <w:webHidden/>
          </w:rPr>
          <w:fldChar w:fldCharType="separate"/>
        </w:r>
        <w:r w:rsidR="00875499">
          <w:rPr>
            <w:webHidden/>
          </w:rPr>
          <w:t>18</w:t>
        </w:r>
        <w:r w:rsidR="00875499">
          <w:rPr>
            <w:webHidden/>
          </w:rPr>
          <w:fldChar w:fldCharType="end"/>
        </w:r>
      </w:hyperlink>
    </w:p>
    <w:p w14:paraId="60BB7DE0" w14:textId="58470C3D" w:rsidR="00875499" w:rsidRDefault="00000000">
      <w:pPr>
        <w:pStyle w:val="TOC2"/>
        <w:rPr>
          <w:rFonts w:eastAsiaTheme="minorEastAsia" w:cstheme="minorBidi"/>
          <w:kern w:val="2"/>
          <w:sz w:val="22"/>
          <w:szCs w:val="22"/>
          <w:lang w:val="en-GB" w:eastAsia="en-GB"/>
          <w14:ligatures w14:val="standardContextual"/>
        </w:rPr>
      </w:pPr>
      <w:hyperlink w:anchor="_Toc135400009" w:history="1">
        <w:r w:rsidR="00875499" w:rsidRPr="005E5C67">
          <w:rPr>
            <w:rStyle w:val="Hyperlink"/>
          </w:rPr>
          <w:t>2.3</w:t>
        </w:r>
        <w:r w:rsidR="00875499">
          <w:rPr>
            <w:rFonts w:eastAsiaTheme="minorEastAsia" w:cstheme="minorBidi"/>
            <w:kern w:val="2"/>
            <w:sz w:val="22"/>
            <w:szCs w:val="22"/>
            <w:lang w:val="en-GB" w:eastAsia="en-GB"/>
            <w14:ligatures w14:val="standardContextual"/>
          </w:rPr>
          <w:tab/>
        </w:r>
        <w:r w:rsidR="00875499" w:rsidRPr="005E5C67">
          <w:rPr>
            <w:rStyle w:val="Hyperlink"/>
          </w:rPr>
          <w:t>CL012 - Language Code</w:t>
        </w:r>
        <w:r w:rsidR="00875499">
          <w:rPr>
            <w:webHidden/>
          </w:rPr>
          <w:tab/>
        </w:r>
        <w:r w:rsidR="00875499">
          <w:rPr>
            <w:webHidden/>
          </w:rPr>
          <w:fldChar w:fldCharType="begin"/>
        </w:r>
        <w:r w:rsidR="00875499">
          <w:rPr>
            <w:webHidden/>
          </w:rPr>
          <w:instrText xml:space="preserve"> PAGEREF _Toc135400009 \h </w:instrText>
        </w:r>
        <w:r w:rsidR="00875499">
          <w:rPr>
            <w:webHidden/>
          </w:rPr>
        </w:r>
        <w:r w:rsidR="00875499">
          <w:rPr>
            <w:webHidden/>
          </w:rPr>
          <w:fldChar w:fldCharType="separate"/>
        </w:r>
        <w:r w:rsidR="00875499">
          <w:rPr>
            <w:webHidden/>
          </w:rPr>
          <w:t>19</w:t>
        </w:r>
        <w:r w:rsidR="00875499">
          <w:rPr>
            <w:webHidden/>
          </w:rPr>
          <w:fldChar w:fldCharType="end"/>
        </w:r>
      </w:hyperlink>
    </w:p>
    <w:p w14:paraId="13D8DD95" w14:textId="091BCCFD" w:rsidR="00875499" w:rsidRDefault="00000000">
      <w:pPr>
        <w:pStyle w:val="TOC2"/>
        <w:rPr>
          <w:rFonts w:eastAsiaTheme="minorEastAsia" w:cstheme="minorBidi"/>
          <w:kern w:val="2"/>
          <w:sz w:val="22"/>
          <w:szCs w:val="22"/>
          <w:lang w:val="en-GB" w:eastAsia="en-GB"/>
          <w14:ligatures w14:val="standardContextual"/>
        </w:rPr>
      </w:pPr>
      <w:hyperlink w:anchor="_Toc135400010" w:history="1">
        <w:r w:rsidR="00875499" w:rsidRPr="005E5C67">
          <w:rPr>
            <w:rStyle w:val="Hyperlink"/>
          </w:rPr>
          <w:t>2.4</w:t>
        </w:r>
        <w:r w:rsidR="00875499">
          <w:rPr>
            <w:rFonts w:eastAsiaTheme="minorEastAsia" w:cstheme="minorBidi"/>
            <w:kern w:val="2"/>
            <w:sz w:val="22"/>
            <w:szCs w:val="22"/>
            <w:lang w:val="en-GB" w:eastAsia="en-GB"/>
            <w14:ligatures w14:val="standardContextual"/>
          </w:rPr>
          <w:tab/>
        </w:r>
        <w:r w:rsidR="00875499" w:rsidRPr="005E5C67">
          <w:rPr>
            <w:rStyle w:val="Hyperlink"/>
          </w:rPr>
          <w:t>CL016 - CUS Codes</w:t>
        </w:r>
        <w:r w:rsidR="00875499">
          <w:rPr>
            <w:webHidden/>
          </w:rPr>
          <w:tab/>
        </w:r>
        <w:r w:rsidR="00875499">
          <w:rPr>
            <w:webHidden/>
          </w:rPr>
          <w:fldChar w:fldCharType="begin"/>
        </w:r>
        <w:r w:rsidR="00875499">
          <w:rPr>
            <w:webHidden/>
          </w:rPr>
          <w:instrText xml:space="preserve"> PAGEREF _Toc135400010 \h </w:instrText>
        </w:r>
        <w:r w:rsidR="00875499">
          <w:rPr>
            <w:webHidden/>
          </w:rPr>
        </w:r>
        <w:r w:rsidR="00875499">
          <w:rPr>
            <w:webHidden/>
          </w:rPr>
          <w:fldChar w:fldCharType="separate"/>
        </w:r>
        <w:r w:rsidR="00875499">
          <w:rPr>
            <w:webHidden/>
          </w:rPr>
          <w:t>25</w:t>
        </w:r>
        <w:r w:rsidR="00875499">
          <w:rPr>
            <w:webHidden/>
          </w:rPr>
          <w:fldChar w:fldCharType="end"/>
        </w:r>
      </w:hyperlink>
    </w:p>
    <w:p w14:paraId="01B9637E" w14:textId="078A041A" w:rsidR="00875499" w:rsidRDefault="00000000">
      <w:pPr>
        <w:pStyle w:val="TOC2"/>
        <w:rPr>
          <w:rFonts w:eastAsiaTheme="minorEastAsia" w:cstheme="minorBidi"/>
          <w:kern w:val="2"/>
          <w:sz w:val="22"/>
          <w:szCs w:val="22"/>
          <w:lang w:val="en-GB" w:eastAsia="en-GB"/>
          <w14:ligatures w14:val="standardContextual"/>
        </w:rPr>
      </w:pPr>
      <w:hyperlink w:anchor="_Toc135400011" w:history="1">
        <w:r w:rsidR="00875499" w:rsidRPr="005E5C67">
          <w:rPr>
            <w:rStyle w:val="Hyperlink"/>
          </w:rPr>
          <w:t>2.5</w:t>
        </w:r>
        <w:r w:rsidR="00875499">
          <w:rPr>
            <w:rFonts w:eastAsiaTheme="minorEastAsia" w:cstheme="minorBidi"/>
            <w:kern w:val="2"/>
            <w:sz w:val="22"/>
            <w:szCs w:val="22"/>
            <w:lang w:val="en-GB" w:eastAsia="en-GB"/>
            <w14:ligatures w14:val="standardContextual"/>
          </w:rPr>
          <w:tab/>
        </w:r>
        <w:r w:rsidR="00875499" w:rsidRPr="005E5C67">
          <w:rPr>
            <w:rStyle w:val="Hyperlink"/>
          </w:rPr>
          <w:t>CL017 - Type of Package</w:t>
        </w:r>
        <w:r w:rsidR="00875499">
          <w:rPr>
            <w:webHidden/>
          </w:rPr>
          <w:tab/>
        </w:r>
        <w:r w:rsidR="00875499">
          <w:rPr>
            <w:webHidden/>
          </w:rPr>
          <w:fldChar w:fldCharType="begin"/>
        </w:r>
        <w:r w:rsidR="00875499">
          <w:rPr>
            <w:webHidden/>
          </w:rPr>
          <w:instrText xml:space="preserve"> PAGEREF _Toc135400011 \h </w:instrText>
        </w:r>
        <w:r w:rsidR="00875499">
          <w:rPr>
            <w:webHidden/>
          </w:rPr>
        </w:r>
        <w:r w:rsidR="00875499">
          <w:rPr>
            <w:webHidden/>
          </w:rPr>
          <w:fldChar w:fldCharType="separate"/>
        </w:r>
        <w:r w:rsidR="00875499">
          <w:rPr>
            <w:webHidden/>
          </w:rPr>
          <w:t>26</w:t>
        </w:r>
        <w:r w:rsidR="00875499">
          <w:rPr>
            <w:webHidden/>
          </w:rPr>
          <w:fldChar w:fldCharType="end"/>
        </w:r>
      </w:hyperlink>
    </w:p>
    <w:p w14:paraId="402A7B64" w14:textId="08A378A1" w:rsidR="00875499" w:rsidRDefault="00000000">
      <w:pPr>
        <w:pStyle w:val="TOC2"/>
        <w:rPr>
          <w:rFonts w:eastAsiaTheme="minorEastAsia" w:cstheme="minorBidi"/>
          <w:kern w:val="2"/>
          <w:sz w:val="22"/>
          <w:szCs w:val="22"/>
          <w:lang w:val="en-GB" w:eastAsia="en-GB"/>
          <w14:ligatures w14:val="standardContextual"/>
        </w:rPr>
      </w:pPr>
      <w:hyperlink w:anchor="_Toc135400012" w:history="1">
        <w:r w:rsidR="00875499" w:rsidRPr="005E5C67">
          <w:rPr>
            <w:rStyle w:val="Hyperlink"/>
          </w:rPr>
          <w:t>2.6</w:t>
        </w:r>
        <w:r w:rsidR="00875499">
          <w:rPr>
            <w:rFonts w:eastAsiaTheme="minorEastAsia" w:cstheme="minorBidi"/>
            <w:kern w:val="2"/>
            <w:sz w:val="22"/>
            <w:szCs w:val="22"/>
            <w:lang w:val="en-GB" w:eastAsia="en-GB"/>
            <w14:ligatures w14:val="standardContextual"/>
          </w:rPr>
          <w:tab/>
        </w:r>
        <w:r w:rsidR="00875499" w:rsidRPr="005E5C67">
          <w:rPr>
            <w:rStyle w:val="Hyperlink"/>
          </w:rPr>
          <w:t>CL018 - Transport Mode</w:t>
        </w:r>
        <w:r w:rsidR="00875499">
          <w:rPr>
            <w:webHidden/>
          </w:rPr>
          <w:tab/>
        </w:r>
        <w:r w:rsidR="00875499">
          <w:rPr>
            <w:webHidden/>
          </w:rPr>
          <w:fldChar w:fldCharType="begin"/>
        </w:r>
        <w:r w:rsidR="00875499">
          <w:rPr>
            <w:webHidden/>
          </w:rPr>
          <w:instrText xml:space="preserve"> PAGEREF _Toc135400012 \h </w:instrText>
        </w:r>
        <w:r w:rsidR="00875499">
          <w:rPr>
            <w:webHidden/>
          </w:rPr>
        </w:r>
        <w:r w:rsidR="00875499">
          <w:rPr>
            <w:webHidden/>
          </w:rPr>
          <w:fldChar w:fldCharType="separate"/>
        </w:r>
        <w:r w:rsidR="00875499">
          <w:rPr>
            <w:webHidden/>
          </w:rPr>
          <w:t>39</w:t>
        </w:r>
        <w:r w:rsidR="00875499">
          <w:rPr>
            <w:webHidden/>
          </w:rPr>
          <w:fldChar w:fldCharType="end"/>
        </w:r>
      </w:hyperlink>
    </w:p>
    <w:p w14:paraId="38CC8206" w14:textId="6FB94408" w:rsidR="00875499" w:rsidRDefault="00000000">
      <w:pPr>
        <w:pStyle w:val="TOC2"/>
        <w:rPr>
          <w:rFonts w:eastAsiaTheme="minorEastAsia" w:cstheme="minorBidi"/>
          <w:kern w:val="2"/>
          <w:sz w:val="22"/>
          <w:szCs w:val="22"/>
          <w:lang w:val="en-GB" w:eastAsia="en-GB"/>
          <w14:ligatures w14:val="standardContextual"/>
        </w:rPr>
      </w:pPr>
      <w:hyperlink w:anchor="_Toc135400013" w:history="1">
        <w:r w:rsidR="00875499" w:rsidRPr="005E5C67">
          <w:rPr>
            <w:rStyle w:val="Hyperlink"/>
          </w:rPr>
          <w:t>2.7</w:t>
        </w:r>
        <w:r w:rsidR="00875499">
          <w:rPr>
            <w:rFonts w:eastAsiaTheme="minorEastAsia" w:cstheme="minorBidi"/>
            <w:kern w:val="2"/>
            <w:sz w:val="22"/>
            <w:szCs w:val="22"/>
            <w:lang w:val="en-GB" w:eastAsia="en-GB"/>
            <w14:ligatures w14:val="standardContextual"/>
          </w:rPr>
          <w:tab/>
        </w:r>
        <w:r w:rsidR="00875499" w:rsidRPr="005E5C67">
          <w:rPr>
            <w:rStyle w:val="Hyperlink"/>
          </w:rPr>
          <w:t>CL027 - Flag</w:t>
        </w:r>
        <w:r w:rsidR="00875499">
          <w:rPr>
            <w:webHidden/>
          </w:rPr>
          <w:tab/>
        </w:r>
        <w:r w:rsidR="00875499">
          <w:rPr>
            <w:webHidden/>
          </w:rPr>
          <w:fldChar w:fldCharType="begin"/>
        </w:r>
        <w:r w:rsidR="00875499">
          <w:rPr>
            <w:webHidden/>
          </w:rPr>
          <w:instrText xml:space="preserve"> PAGEREF _Toc135400013 \h </w:instrText>
        </w:r>
        <w:r w:rsidR="00875499">
          <w:rPr>
            <w:webHidden/>
          </w:rPr>
        </w:r>
        <w:r w:rsidR="00875499">
          <w:rPr>
            <w:webHidden/>
          </w:rPr>
          <w:fldChar w:fldCharType="separate"/>
        </w:r>
        <w:r w:rsidR="00875499">
          <w:rPr>
            <w:webHidden/>
          </w:rPr>
          <w:t>39</w:t>
        </w:r>
        <w:r w:rsidR="00875499">
          <w:rPr>
            <w:webHidden/>
          </w:rPr>
          <w:fldChar w:fldCharType="end"/>
        </w:r>
      </w:hyperlink>
    </w:p>
    <w:p w14:paraId="18A4F0BB" w14:textId="4ECFD133" w:rsidR="00875499" w:rsidRDefault="00000000">
      <w:pPr>
        <w:pStyle w:val="TOC2"/>
        <w:rPr>
          <w:rFonts w:eastAsiaTheme="minorEastAsia" w:cstheme="minorBidi"/>
          <w:kern w:val="2"/>
          <w:sz w:val="22"/>
          <w:szCs w:val="22"/>
          <w:lang w:val="en-GB" w:eastAsia="en-GB"/>
          <w14:ligatures w14:val="standardContextual"/>
        </w:rPr>
      </w:pPr>
      <w:hyperlink w:anchor="_Toc135400014" w:history="1">
        <w:r w:rsidR="00875499" w:rsidRPr="005E5C67">
          <w:rPr>
            <w:rStyle w:val="Hyperlink"/>
          </w:rPr>
          <w:t>2.8</w:t>
        </w:r>
        <w:r w:rsidR="00875499">
          <w:rPr>
            <w:rFonts w:eastAsiaTheme="minorEastAsia" w:cstheme="minorBidi"/>
            <w:kern w:val="2"/>
            <w:sz w:val="22"/>
            <w:szCs w:val="22"/>
            <w:lang w:val="en-GB" w:eastAsia="en-GB"/>
            <w14:ligatures w14:val="standardContextual"/>
          </w:rPr>
          <w:tab/>
        </w:r>
        <w:r w:rsidR="00875499" w:rsidRPr="005E5C67">
          <w:rPr>
            <w:rStyle w:val="Hyperlink"/>
          </w:rPr>
          <w:t>CL042 - Additional Declaration Type</w:t>
        </w:r>
        <w:r w:rsidR="00875499">
          <w:rPr>
            <w:webHidden/>
          </w:rPr>
          <w:tab/>
        </w:r>
        <w:r w:rsidR="00875499">
          <w:rPr>
            <w:webHidden/>
          </w:rPr>
          <w:fldChar w:fldCharType="begin"/>
        </w:r>
        <w:r w:rsidR="00875499">
          <w:rPr>
            <w:webHidden/>
          </w:rPr>
          <w:instrText xml:space="preserve"> PAGEREF _Toc135400014 \h </w:instrText>
        </w:r>
        <w:r w:rsidR="00875499">
          <w:rPr>
            <w:webHidden/>
          </w:rPr>
        </w:r>
        <w:r w:rsidR="00875499">
          <w:rPr>
            <w:webHidden/>
          </w:rPr>
          <w:fldChar w:fldCharType="separate"/>
        </w:r>
        <w:r w:rsidR="00875499">
          <w:rPr>
            <w:webHidden/>
          </w:rPr>
          <w:t>39</w:t>
        </w:r>
        <w:r w:rsidR="00875499">
          <w:rPr>
            <w:webHidden/>
          </w:rPr>
          <w:fldChar w:fldCharType="end"/>
        </w:r>
      </w:hyperlink>
    </w:p>
    <w:p w14:paraId="0AB3F387" w14:textId="0A32B400" w:rsidR="00875499" w:rsidRDefault="00000000">
      <w:pPr>
        <w:pStyle w:val="TOC2"/>
        <w:rPr>
          <w:rFonts w:eastAsiaTheme="minorEastAsia" w:cstheme="minorBidi"/>
          <w:kern w:val="2"/>
          <w:sz w:val="22"/>
          <w:szCs w:val="22"/>
          <w:lang w:val="en-GB" w:eastAsia="en-GB"/>
          <w14:ligatures w14:val="standardContextual"/>
        </w:rPr>
      </w:pPr>
      <w:hyperlink w:anchor="_Toc135400015" w:history="1">
        <w:r w:rsidR="00875499" w:rsidRPr="005E5C67">
          <w:rPr>
            <w:rStyle w:val="Hyperlink"/>
          </w:rPr>
          <w:t>2.9</w:t>
        </w:r>
        <w:r w:rsidR="00875499">
          <w:rPr>
            <w:rFonts w:eastAsiaTheme="minorEastAsia" w:cstheme="minorBidi"/>
            <w:kern w:val="2"/>
            <w:sz w:val="22"/>
            <w:szCs w:val="22"/>
            <w:lang w:val="en-GB" w:eastAsia="en-GB"/>
            <w14:ligatures w14:val="standardContextual"/>
          </w:rPr>
          <w:tab/>
        </w:r>
        <w:r w:rsidR="00875499" w:rsidRPr="005E5C67">
          <w:rPr>
            <w:rStyle w:val="Hyperlink"/>
          </w:rPr>
          <w:t>CL047 - Control Result</w:t>
        </w:r>
        <w:r w:rsidR="00875499">
          <w:rPr>
            <w:webHidden/>
          </w:rPr>
          <w:tab/>
        </w:r>
        <w:r w:rsidR="00875499">
          <w:rPr>
            <w:webHidden/>
          </w:rPr>
          <w:fldChar w:fldCharType="begin"/>
        </w:r>
        <w:r w:rsidR="00875499">
          <w:rPr>
            <w:webHidden/>
          </w:rPr>
          <w:instrText xml:space="preserve"> PAGEREF _Toc135400015 \h </w:instrText>
        </w:r>
        <w:r w:rsidR="00875499">
          <w:rPr>
            <w:webHidden/>
          </w:rPr>
        </w:r>
        <w:r w:rsidR="00875499">
          <w:rPr>
            <w:webHidden/>
          </w:rPr>
          <w:fldChar w:fldCharType="separate"/>
        </w:r>
        <w:r w:rsidR="00875499">
          <w:rPr>
            <w:webHidden/>
          </w:rPr>
          <w:t>40</w:t>
        </w:r>
        <w:r w:rsidR="00875499">
          <w:rPr>
            <w:webHidden/>
          </w:rPr>
          <w:fldChar w:fldCharType="end"/>
        </w:r>
      </w:hyperlink>
    </w:p>
    <w:p w14:paraId="3492415C" w14:textId="47086E30" w:rsidR="00875499" w:rsidRDefault="00000000">
      <w:pPr>
        <w:pStyle w:val="TOC2"/>
        <w:rPr>
          <w:rFonts w:eastAsiaTheme="minorEastAsia" w:cstheme="minorBidi"/>
          <w:kern w:val="2"/>
          <w:sz w:val="22"/>
          <w:szCs w:val="22"/>
          <w:lang w:val="en-GB" w:eastAsia="en-GB"/>
          <w14:ligatures w14:val="standardContextual"/>
        </w:rPr>
      </w:pPr>
      <w:hyperlink w:anchor="_Toc135400016" w:history="1">
        <w:r w:rsidR="00875499" w:rsidRPr="005E5C67">
          <w:rPr>
            <w:rStyle w:val="Hyperlink"/>
          </w:rPr>
          <w:t>2.10</w:t>
        </w:r>
        <w:r w:rsidR="00875499">
          <w:rPr>
            <w:rFonts w:eastAsiaTheme="minorEastAsia" w:cstheme="minorBidi"/>
            <w:kern w:val="2"/>
            <w:sz w:val="22"/>
            <w:szCs w:val="22"/>
            <w:lang w:val="en-GB" w:eastAsia="en-GB"/>
            <w14:ligatures w14:val="standardContextual"/>
          </w:rPr>
          <w:tab/>
        </w:r>
        <w:r w:rsidR="00875499" w:rsidRPr="005E5C67">
          <w:rPr>
            <w:rStyle w:val="Hyperlink"/>
          </w:rPr>
          <w:t>CL048 - Currency Codes</w:t>
        </w:r>
        <w:r w:rsidR="00875499">
          <w:rPr>
            <w:webHidden/>
          </w:rPr>
          <w:tab/>
        </w:r>
        <w:r w:rsidR="00875499">
          <w:rPr>
            <w:webHidden/>
          </w:rPr>
          <w:fldChar w:fldCharType="begin"/>
        </w:r>
        <w:r w:rsidR="00875499">
          <w:rPr>
            <w:webHidden/>
          </w:rPr>
          <w:instrText xml:space="preserve"> PAGEREF _Toc135400016 \h </w:instrText>
        </w:r>
        <w:r w:rsidR="00875499">
          <w:rPr>
            <w:webHidden/>
          </w:rPr>
        </w:r>
        <w:r w:rsidR="00875499">
          <w:rPr>
            <w:webHidden/>
          </w:rPr>
          <w:fldChar w:fldCharType="separate"/>
        </w:r>
        <w:r w:rsidR="00875499">
          <w:rPr>
            <w:webHidden/>
          </w:rPr>
          <w:t>40</w:t>
        </w:r>
        <w:r w:rsidR="00875499">
          <w:rPr>
            <w:webHidden/>
          </w:rPr>
          <w:fldChar w:fldCharType="end"/>
        </w:r>
      </w:hyperlink>
    </w:p>
    <w:p w14:paraId="69E22C8D" w14:textId="4D1E2E26" w:rsidR="00875499" w:rsidRDefault="00000000">
      <w:pPr>
        <w:pStyle w:val="TOC2"/>
        <w:rPr>
          <w:rFonts w:eastAsiaTheme="minorEastAsia" w:cstheme="minorBidi"/>
          <w:kern w:val="2"/>
          <w:sz w:val="22"/>
          <w:szCs w:val="22"/>
          <w:lang w:val="en-GB" w:eastAsia="en-GB"/>
          <w14:ligatures w14:val="standardContextual"/>
        </w:rPr>
      </w:pPr>
      <w:hyperlink w:anchor="_Toc135400017" w:history="1">
        <w:r w:rsidR="00875499" w:rsidRPr="005E5C67">
          <w:rPr>
            <w:rStyle w:val="Hyperlink"/>
          </w:rPr>
          <w:t>2.11</w:t>
        </w:r>
        <w:r w:rsidR="00875499">
          <w:rPr>
            <w:rFonts w:eastAsiaTheme="minorEastAsia" w:cstheme="minorBidi"/>
            <w:kern w:val="2"/>
            <w:sz w:val="22"/>
            <w:szCs w:val="22"/>
            <w:lang w:val="en-GB" w:eastAsia="en-GB"/>
            <w14:ligatures w14:val="standardContextual"/>
          </w:rPr>
          <w:tab/>
        </w:r>
        <w:r w:rsidR="00875499" w:rsidRPr="005E5C67">
          <w:rPr>
            <w:rStyle w:val="Hyperlink"/>
          </w:rPr>
          <w:t>CL090 - Incoterm Code</w:t>
        </w:r>
        <w:r w:rsidR="00875499">
          <w:rPr>
            <w:webHidden/>
          </w:rPr>
          <w:tab/>
        </w:r>
        <w:r w:rsidR="00875499">
          <w:rPr>
            <w:webHidden/>
          </w:rPr>
          <w:fldChar w:fldCharType="begin"/>
        </w:r>
        <w:r w:rsidR="00875499">
          <w:rPr>
            <w:webHidden/>
          </w:rPr>
          <w:instrText xml:space="preserve"> PAGEREF _Toc135400017 \h </w:instrText>
        </w:r>
        <w:r w:rsidR="00875499">
          <w:rPr>
            <w:webHidden/>
          </w:rPr>
        </w:r>
        <w:r w:rsidR="00875499">
          <w:rPr>
            <w:webHidden/>
          </w:rPr>
          <w:fldChar w:fldCharType="separate"/>
        </w:r>
        <w:r w:rsidR="00875499">
          <w:rPr>
            <w:webHidden/>
          </w:rPr>
          <w:t>43</w:t>
        </w:r>
        <w:r w:rsidR="00875499">
          <w:rPr>
            <w:webHidden/>
          </w:rPr>
          <w:fldChar w:fldCharType="end"/>
        </w:r>
      </w:hyperlink>
    </w:p>
    <w:p w14:paraId="24D41E07" w14:textId="405608F0" w:rsidR="00875499" w:rsidRDefault="00000000">
      <w:pPr>
        <w:pStyle w:val="TOC2"/>
        <w:rPr>
          <w:rFonts w:eastAsiaTheme="minorEastAsia" w:cstheme="minorBidi"/>
          <w:kern w:val="2"/>
          <w:sz w:val="22"/>
          <w:szCs w:val="22"/>
          <w:lang w:val="en-GB" w:eastAsia="en-GB"/>
          <w14:ligatures w14:val="standardContextual"/>
        </w:rPr>
      </w:pPr>
      <w:hyperlink w:anchor="_Toc135400018" w:history="1">
        <w:r w:rsidR="00875499" w:rsidRPr="005E5C67">
          <w:rPr>
            <w:rStyle w:val="Hyperlink"/>
          </w:rPr>
          <w:t>2.12</w:t>
        </w:r>
        <w:r w:rsidR="00875499">
          <w:rPr>
            <w:rFonts w:eastAsiaTheme="minorEastAsia" w:cstheme="minorBidi"/>
            <w:kern w:val="2"/>
            <w:sz w:val="22"/>
            <w:szCs w:val="22"/>
            <w:lang w:val="en-GB" w:eastAsia="en-GB"/>
            <w14:ligatures w14:val="standardContextual"/>
          </w:rPr>
          <w:tab/>
        </w:r>
        <w:r w:rsidR="00875499" w:rsidRPr="005E5C67">
          <w:rPr>
            <w:rStyle w:val="Hyperlink"/>
          </w:rPr>
          <w:t>CL091 - Nature of Transaction Code</w:t>
        </w:r>
        <w:r w:rsidR="00875499">
          <w:rPr>
            <w:webHidden/>
          </w:rPr>
          <w:tab/>
        </w:r>
        <w:r w:rsidR="00875499">
          <w:rPr>
            <w:webHidden/>
          </w:rPr>
          <w:fldChar w:fldCharType="begin"/>
        </w:r>
        <w:r w:rsidR="00875499">
          <w:rPr>
            <w:webHidden/>
          </w:rPr>
          <w:instrText xml:space="preserve"> PAGEREF _Toc135400018 \h </w:instrText>
        </w:r>
        <w:r w:rsidR="00875499">
          <w:rPr>
            <w:webHidden/>
          </w:rPr>
        </w:r>
        <w:r w:rsidR="00875499">
          <w:rPr>
            <w:webHidden/>
          </w:rPr>
          <w:fldChar w:fldCharType="separate"/>
        </w:r>
        <w:r w:rsidR="00875499">
          <w:rPr>
            <w:webHidden/>
          </w:rPr>
          <w:t>43</w:t>
        </w:r>
        <w:r w:rsidR="00875499">
          <w:rPr>
            <w:webHidden/>
          </w:rPr>
          <w:fldChar w:fldCharType="end"/>
        </w:r>
      </w:hyperlink>
    </w:p>
    <w:p w14:paraId="7890AF3B" w14:textId="41982BD0" w:rsidR="00875499" w:rsidRDefault="00000000">
      <w:pPr>
        <w:pStyle w:val="TOC2"/>
        <w:rPr>
          <w:rFonts w:eastAsiaTheme="minorEastAsia" w:cstheme="minorBidi"/>
          <w:kern w:val="2"/>
          <w:sz w:val="22"/>
          <w:szCs w:val="22"/>
          <w:lang w:val="en-GB" w:eastAsia="en-GB"/>
          <w14:ligatures w14:val="standardContextual"/>
        </w:rPr>
      </w:pPr>
      <w:hyperlink w:anchor="_Toc135400019" w:history="1">
        <w:r w:rsidR="00875499" w:rsidRPr="005E5C67">
          <w:rPr>
            <w:rStyle w:val="Hyperlink"/>
          </w:rPr>
          <w:t>2.13</w:t>
        </w:r>
        <w:r w:rsidR="00875499">
          <w:rPr>
            <w:rFonts w:eastAsiaTheme="minorEastAsia" w:cstheme="minorBidi"/>
            <w:kern w:val="2"/>
            <w:sz w:val="22"/>
            <w:szCs w:val="22"/>
            <w:lang w:val="en-GB" w:eastAsia="en-GB"/>
            <w14:ligatures w14:val="standardContextual"/>
          </w:rPr>
          <w:tab/>
        </w:r>
        <w:r w:rsidR="00875499" w:rsidRPr="005E5C67">
          <w:rPr>
            <w:rStyle w:val="Hyperlink"/>
          </w:rPr>
          <w:t>CL092 - Requested Procedure</w:t>
        </w:r>
        <w:r w:rsidR="00875499">
          <w:rPr>
            <w:webHidden/>
          </w:rPr>
          <w:tab/>
        </w:r>
        <w:r w:rsidR="00875499">
          <w:rPr>
            <w:webHidden/>
          </w:rPr>
          <w:fldChar w:fldCharType="begin"/>
        </w:r>
        <w:r w:rsidR="00875499">
          <w:rPr>
            <w:webHidden/>
          </w:rPr>
          <w:instrText xml:space="preserve"> PAGEREF _Toc135400019 \h </w:instrText>
        </w:r>
        <w:r w:rsidR="00875499">
          <w:rPr>
            <w:webHidden/>
          </w:rPr>
        </w:r>
        <w:r w:rsidR="00875499">
          <w:rPr>
            <w:webHidden/>
          </w:rPr>
          <w:fldChar w:fldCharType="separate"/>
        </w:r>
        <w:r w:rsidR="00875499">
          <w:rPr>
            <w:webHidden/>
          </w:rPr>
          <w:t>45</w:t>
        </w:r>
        <w:r w:rsidR="00875499">
          <w:rPr>
            <w:webHidden/>
          </w:rPr>
          <w:fldChar w:fldCharType="end"/>
        </w:r>
      </w:hyperlink>
    </w:p>
    <w:p w14:paraId="619F6F94" w14:textId="1773CAF9" w:rsidR="00875499" w:rsidRDefault="00000000">
      <w:pPr>
        <w:pStyle w:val="TOC2"/>
        <w:rPr>
          <w:rFonts w:eastAsiaTheme="minorEastAsia" w:cstheme="minorBidi"/>
          <w:kern w:val="2"/>
          <w:sz w:val="22"/>
          <w:szCs w:val="22"/>
          <w:lang w:val="en-GB" w:eastAsia="en-GB"/>
          <w14:ligatures w14:val="standardContextual"/>
        </w:rPr>
      </w:pPr>
      <w:hyperlink w:anchor="_Toc135400020" w:history="1">
        <w:r w:rsidR="00875499" w:rsidRPr="005E5C67">
          <w:rPr>
            <w:rStyle w:val="Hyperlink"/>
          </w:rPr>
          <w:t>2.14</w:t>
        </w:r>
        <w:r w:rsidR="00875499">
          <w:rPr>
            <w:rFonts w:eastAsiaTheme="minorEastAsia" w:cstheme="minorBidi"/>
            <w:kern w:val="2"/>
            <w:sz w:val="22"/>
            <w:szCs w:val="22"/>
            <w:lang w:val="en-GB" w:eastAsia="en-GB"/>
            <w14:ligatures w14:val="standardContextual"/>
          </w:rPr>
          <w:tab/>
        </w:r>
        <w:r w:rsidR="00875499" w:rsidRPr="005E5C67">
          <w:rPr>
            <w:rStyle w:val="Hyperlink"/>
          </w:rPr>
          <w:t>CL093 - Previous Procedure</w:t>
        </w:r>
        <w:r w:rsidR="00875499">
          <w:rPr>
            <w:webHidden/>
          </w:rPr>
          <w:tab/>
        </w:r>
        <w:r w:rsidR="00875499">
          <w:rPr>
            <w:webHidden/>
          </w:rPr>
          <w:fldChar w:fldCharType="begin"/>
        </w:r>
        <w:r w:rsidR="00875499">
          <w:rPr>
            <w:webHidden/>
          </w:rPr>
          <w:instrText xml:space="preserve"> PAGEREF _Toc135400020 \h </w:instrText>
        </w:r>
        <w:r w:rsidR="00875499">
          <w:rPr>
            <w:webHidden/>
          </w:rPr>
        </w:r>
        <w:r w:rsidR="00875499">
          <w:rPr>
            <w:webHidden/>
          </w:rPr>
          <w:fldChar w:fldCharType="separate"/>
        </w:r>
        <w:r w:rsidR="00875499">
          <w:rPr>
            <w:webHidden/>
          </w:rPr>
          <w:t>48</w:t>
        </w:r>
        <w:r w:rsidR="00875499">
          <w:rPr>
            <w:webHidden/>
          </w:rPr>
          <w:fldChar w:fldCharType="end"/>
        </w:r>
      </w:hyperlink>
    </w:p>
    <w:p w14:paraId="3C88786D" w14:textId="1E7E2477" w:rsidR="00875499" w:rsidRDefault="00000000">
      <w:pPr>
        <w:pStyle w:val="TOC2"/>
        <w:rPr>
          <w:rFonts w:eastAsiaTheme="minorEastAsia" w:cstheme="minorBidi"/>
          <w:kern w:val="2"/>
          <w:sz w:val="22"/>
          <w:szCs w:val="22"/>
          <w:lang w:val="en-GB" w:eastAsia="en-GB"/>
          <w14:ligatures w14:val="standardContextual"/>
        </w:rPr>
      </w:pPr>
      <w:hyperlink w:anchor="_Toc135400021" w:history="1">
        <w:r w:rsidR="00875499" w:rsidRPr="005E5C67">
          <w:rPr>
            <w:rStyle w:val="Hyperlink"/>
          </w:rPr>
          <w:t>2.15</w:t>
        </w:r>
        <w:r w:rsidR="00875499">
          <w:rPr>
            <w:rFonts w:eastAsiaTheme="minorEastAsia" w:cstheme="minorBidi"/>
            <w:kern w:val="2"/>
            <w:sz w:val="22"/>
            <w:szCs w:val="22"/>
            <w:lang w:val="en-GB" w:eastAsia="en-GB"/>
            <w14:ligatures w14:val="standardContextual"/>
          </w:rPr>
          <w:tab/>
        </w:r>
        <w:r w:rsidR="00875499" w:rsidRPr="005E5C67">
          <w:rPr>
            <w:rStyle w:val="Hyperlink"/>
          </w:rPr>
          <w:t>CL094 - Representative Status Code</w:t>
        </w:r>
        <w:r w:rsidR="00875499">
          <w:rPr>
            <w:webHidden/>
          </w:rPr>
          <w:tab/>
        </w:r>
        <w:r w:rsidR="00875499">
          <w:rPr>
            <w:webHidden/>
          </w:rPr>
          <w:fldChar w:fldCharType="begin"/>
        </w:r>
        <w:r w:rsidR="00875499">
          <w:rPr>
            <w:webHidden/>
          </w:rPr>
          <w:instrText xml:space="preserve"> PAGEREF _Toc135400021 \h </w:instrText>
        </w:r>
        <w:r w:rsidR="00875499">
          <w:rPr>
            <w:webHidden/>
          </w:rPr>
        </w:r>
        <w:r w:rsidR="00875499">
          <w:rPr>
            <w:webHidden/>
          </w:rPr>
          <w:fldChar w:fldCharType="separate"/>
        </w:r>
        <w:r w:rsidR="00875499">
          <w:rPr>
            <w:webHidden/>
          </w:rPr>
          <w:t>48</w:t>
        </w:r>
        <w:r w:rsidR="00875499">
          <w:rPr>
            <w:webHidden/>
          </w:rPr>
          <w:fldChar w:fldCharType="end"/>
        </w:r>
      </w:hyperlink>
    </w:p>
    <w:p w14:paraId="5A80CA82" w14:textId="430C6EA2" w:rsidR="00875499" w:rsidRDefault="00000000">
      <w:pPr>
        <w:pStyle w:val="TOC2"/>
        <w:rPr>
          <w:rFonts w:eastAsiaTheme="minorEastAsia" w:cstheme="minorBidi"/>
          <w:kern w:val="2"/>
          <w:sz w:val="22"/>
          <w:szCs w:val="22"/>
          <w:lang w:val="en-GB" w:eastAsia="en-GB"/>
          <w14:ligatures w14:val="standardContextual"/>
        </w:rPr>
      </w:pPr>
      <w:hyperlink w:anchor="_Toc135400022" w:history="1">
        <w:r w:rsidR="00875499" w:rsidRPr="005E5C67">
          <w:rPr>
            <w:rStyle w:val="Hyperlink"/>
          </w:rPr>
          <w:t>2.16</w:t>
        </w:r>
        <w:r w:rsidR="00875499">
          <w:rPr>
            <w:rFonts w:eastAsiaTheme="minorEastAsia" w:cstheme="minorBidi"/>
            <w:kern w:val="2"/>
            <w:sz w:val="22"/>
            <w:szCs w:val="22"/>
            <w:lang w:val="en-GB" w:eastAsia="en-GB"/>
            <w14:ligatures w14:val="standardContextual"/>
          </w:rPr>
          <w:tab/>
        </w:r>
        <w:r w:rsidR="00875499" w:rsidRPr="005E5C67">
          <w:rPr>
            <w:rStyle w:val="Hyperlink"/>
            <w:rFonts w:eastAsiaTheme="minorHAnsi"/>
          </w:rPr>
          <w:t>CL098 - Type of Tax</w:t>
        </w:r>
        <w:r w:rsidR="00875499">
          <w:rPr>
            <w:webHidden/>
          </w:rPr>
          <w:tab/>
        </w:r>
        <w:r w:rsidR="00875499">
          <w:rPr>
            <w:webHidden/>
          </w:rPr>
          <w:fldChar w:fldCharType="begin"/>
        </w:r>
        <w:r w:rsidR="00875499">
          <w:rPr>
            <w:webHidden/>
          </w:rPr>
          <w:instrText xml:space="preserve"> PAGEREF _Toc135400022 \h </w:instrText>
        </w:r>
        <w:r w:rsidR="00875499">
          <w:rPr>
            <w:webHidden/>
          </w:rPr>
        </w:r>
        <w:r w:rsidR="00875499">
          <w:rPr>
            <w:webHidden/>
          </w:rPr>
          <w:fldChar w:fldCharType="separate"/>
        </w:r>
        <w:r w:rsidR="00875499">
          <w:rPr>
            <w:webHidden/>
          </w:rPr>
          <w:t>48</w:t>
        </w:r>
        <w:r w:rsidR="00875499">
          <w:rPr>
            <w:webHidden/>
          </w:rPr>
          <w:fldChar w:fldCharType="end"/>
        </w:r>
      </w:hyperlink>
    </w:p>
    <w:p w14:paraId="19E5C00F" w14:textId="5BDE0ACA" w:rsidR="00875499" w:rsidRDefault="00000000">
      <w:pPr>
        <w:pStyle w:val="TOC2"/>
        <w:rPr>
          <w:rFonts w:eastAsiaTheme="minorEastAsia" w:cstheme="minorBidi"/>
          <w:kern w:val="2"/>
          <w:sz w:val="22"/>
          <w:szCs w:val="22"/>
          <w:lang w:val="en-GB" w:eastAsia="en-GB"/>
          <w14:ligatures w14:val="standardContextual"/>
        </w:rPr>
      </w:pPr>
      <w:hyperlink w:anchor="_Toc135400023" w:history="1">
        <w:r w:rsidR="00875499" w:rsidRPr="005E5C67">
          <w:rPr>
            <w:rStyle w:val="Hyperlink"/>
            <w:rFonts w:eastAsiaTheme="minorHAnsi"/>
          </w:rPr>
          <w:t>2.17</w:t>
        </w:r>
        <w:r w:rsidR="00875499">
          <w:rPr>
            <w:rFonts w:eastAsiaTheme="minorEastAsia" w:cstheme="minorBidi"/>
            <w:kern w:val="2"/>
            <w:sz w:val="22"/>
            <w:szCs w:val="22"/>
            <w:lang w:val="en-GB" w:eastAsia="en-GB"/>
            <w14:ligatures w14:val="standardContextual"/>
          </w:rPr>
          <w:tab/>
        </w:r>
        <w:r w:rsidR="00875499" w:rsidRPr="005E5C67">
          <w:rPr>
            <w:rStyle w:val="Hyperlink"/>
            <w:rFonts w:eastAsiaTheme="minorHAnsi"/>
          </w:rPr>
          <w:t>CL099 - Warehouse Type</w:t>
        </w:r>
        <w:r w:rsidR="00875499">
          <w:rPr>
            <w:webHidden/>
          </w:rPr>
          <w:tab/>
        </w:r>
        <w:r w:rsidR="00875499">
          <w:rPr>
            <w:webHidden/>
          </w:rPr>
          <w:fldChar w:fldCharType="begin"/>
        </w:r>
        <w:r w:rsidR="00875499">
          <w:rPr>
            <w:webHidden/>
          </w:rPr>
          <w:instrText xml:space="preserve"> PAGEREF _Toc135400023 \h </w:instrText>
        </w:r>
        <w:r w:rsidR="00875499">
          <w:rPr>
            <w:webHidden/>
          </w:rPr>
        </w:r>
        <w:r w:rsidR="00875499">
          <w:rPr>
            <w:webHidden/>
          </w:rPr>
          <w:fldChar w:fldCharType="separate"/>
        </w:r>
        <w:r w:rsidR="00875499">
          <w:rPr>
            <w:webHidden/>
          </w:rPr>
          <w:t>49</w:t>
        </w:r>
        <w:r w:rsidR="00875499">
          <w:rPr>
            <w:webHidden/>
          </w:rPr>
          <w:fldChar w:fldCharType="end"/>
        </w:r>
      </w:hyperlink>
    </w:p>
    <w:p w14:paraId="1E05C955" w14:textId="6F83725B" w:rsidR="00875499" w:rsidRDefault="00000000">
      <w:pPr>
        <w:pStyle w:val="TOC2"/>
        <w:rPr>
          <w:rFonts w:eastAsiaTheme="minorEastAsia" w:cstheme="minorBidi"/>
          <w:kern w:val="2"/>
          <w:sz w:val="22"/>
          <w:szCs w:val="22"/>
          <w:lang w:val="en-GB" w:eastAsia="en-GB"/>
          <w14:ligatures w14:val="standardContextual"/>
        </w:rPr>
      </w:pPr>
      <w:hyperlink w:anchor="_Toc135400024" w:history="1">
        <w:r w:rsidR="00875499" w:rsidRPr="005E5C67">
          <w:rPr>
            <w:rStyle w:val="Hyperlink"/>
          </w:rPr>
          <w:t>2.18</w:t>
        </w:r>
        <w:r w:rsidR="00875499">
          <w:rPr>
            <w:rFonts w:eastAsiaTheme="minorEastAsia" w:cstheme="minorBidi"/>
            <w:kern w:val="2"/>
            <w:sz w:val="22"/>
            <w:szCs w:val="22"/>
            <w:lang w:val="en-GB" w:eastAsia="en-GB"/>
            <w14:ligatures w14:val="standardContextual"/>
          </w:rPr>
          <w:tab/>
        </w:r>
        <w:r w:rsidR="00875499" w:rsidRPr="005E5C67">
          <w:rPr>
            <w:rStyle w:val="Hyperlink"/>
            <w:rFonts w:eastAsiaTheme="minorHAnsi"/>
          </w:rPr>
          <w:t>CL104 - Method of payment</w:t>
        </w:r>
        <w:r w:rsidR="00875499">
          <w:rPr>
            <w:webHidden/>
          </w:rPr>
          <w:tab/>
        </w:r>
        <w:r w:rsidR="00875499">
          <w:rPr>
            <w:webHidden/>
          </w:rPr>
          <w:fldChar w:fldCharType="begin"/>
        </w:r>
        <w:r w:rsidR="00875499">
          <w:rPr>
            <w:webHidden/>
          </w:rPr>
          <w:instrText xml:space="preserve"> PAGEREF _Toc135400024 \h </w:instrText>
        </w:r>
        <w:r w:rsidR="00875499">
          <w:rPr>
            <w:webHidden/>
          </w:rPr>
        </w:r>
        <w:r w:rsidR="00875499">
          <w:rPr>
            <w:webHidden/>
          </w:rPr>
          <w:fldChar w:fldCharType="separate"/>
        </w:r>
        <w:r w:rsidR="00875499">
          <w:rPr>
            <w:webHidden/>
          </w:rPr>
          <w:t>49</w:t>
        </w:r>
        <w:r w:rsidR="00875499">
          <w:rPr>
            <w:webHidden/>
          </w:rPr>
          <w:fldChar w:fldCharType="end"/>
        </w:r>
      </w:hyperlink>
    </w:p>
    <w:p w14:paraId="5F097919" w14:textId="6C0BED34" w:rsidR="00875499" w:rsidRDefault="00000000">
      <w:pPr>
        <w:pStyle w:val="TOC2"/>
        <w:rPr>
          <w:rFonts w:eastAsiaTheme="minorEastAsia" w:cstheme="minorBidi"/>
          <w:kern w:val="2"/>
          <w:sz w:val="22"/>
          <w:szCs w:val="22"/>
          <w:lang w:val="en-GB" w:eastAsia="en-GB"/>
          <w14:ligatures w14:val="standardContextual"/>
        </w:rPr>
      </w:pPr>
      <w:hyperlink w:anchor="_Toc135400025" w:history="1">
        <w:r w:rsidR="00875499" w:rsidRPr="005E5C67">
          <w:rPr>
            <w:rStyle w:val="Hyperlink"/>
          </w:rPr>
          <w:t>2.19</w:t>
        </w:r>
        <w:r w:rsidR="00875499">
          <w:rPr>
            <w:rFonts w:eastAsiaTheme="minorEastAsia" w:cstheme="minorBidi"/>
            <w:kern w:val="2"/>
            <w:sz w:val="22"/>
            <w:szCs w:val="22"/>
            <w:lang w:val="en-GB" w:eastAsia="en-GB"/>
            <w14:ligatures w14:val="standardContextual"/>
          </w:rPr>
          <w:tab/>
        </w:r>
        <w:r w:rsidR="00875499" w:rsidRPr="005E5C67">
          <w:rPr>
            <w:rStyle w:val="Hyperlink"/>
          </w:rPr>
          <w:t>CL141 - CL Customs Office Reference number</w:t>
        </w:r>
        <w:r w:rsidR="00875499">
          <w:rPr>
            <w:webHidden/>
          </w:rPr>
          <w:tab/>
        </w:r>
        <w:r w:rsidR="00875499">
          <w:rPr>
            <w:webHidden/>
          </w:rPr>
          <w:fldChar w:fldCharType="begin"/>
        </w:r>
        <w:r w:rsidR="00875499">
          <w:rPr>
            <w:webHidden/>
          </w:rPr>
          <w:instrText xml:space="preserve"> PAGEREF _Toc135400025 \h </w:instrText>
        </w:r>
        <w:r w:rsidR="00875499">
          <w:rPr>
            <w:webHidden/>
          </w:rPr>
        </w:r>
        <w:r w:rsidR="00875499">
          <w:rPr>
            <w:webHidden/>
          </w:rPr>
          <w:fldChar w:fldCharType="separate"/>
        </w:r>
        <w:r w:rsidR="00875499">
          <w:rPr>
            <w:webHidden/>
          </w:rPr>
          <w:t>50</w:t>
        </w:r>
        <w:r w:rsidR="00875499">
          <w:rPr>
            <w:webHidden/>
          </w:rPr>
          <w:fldChar w:fldCharType="end"/>
        </w:r>
      </w:hyperlink>
    </w:p>
    <w:p w14:paraId="0977AF45" w14:textId="05275E80" w:rsidR="00875499" w:rsidRDefault="00000000">
      <w:pPr>
        <w:pStyle w:val="TOC2"/>
        <w:rPr>
          <w:rFonts w:eastAsiaTheme="minorEastAsia" w:cstheme="minorBidi"/>
          <w:kern w:val="2"/>
          <w:sz w:val="22"/>
          <w:szCs w:val="22"/>
          <w:lang w:val="en-GB" w:eastAsia="en-GB"/>
          <w14:ligatures w14:val="standardContextual"/>
        </w:rPr>
      </w:pPr>
      <w:hyperlink w:anchor="_Toc135400026" w:history="1">
        <w:r w:rsidR="00875499" w:rsidRPr="005E5C67">
          <w:rPr>
            <w:rStyle w:val="Hyperlink"/>
            <w:rFonts w:eastAsiaTheme="minorHAnsi"/>
          </w:rPr>
          <w:t>2.20</w:t>
        </w:r>
        <w:r w:rsidR="00875499">
          <w:rPr>
            <w:rFonts w:eastAsiaTheme="minorEastAsia" w:cstheme="minorBidi"/>
            <w:kern w:val="2"/>
            <w:sz w:val="22"/>
            <w:szCs w:val="22"/>
            <w:lang w:val="en-GB" w:eastAsia="en-GB"/>
            <w14:ligatures w14:val="standardContextual"/>
          </w:rPr>
          <w:tab/>
        </w:r>
        <w:r w:rsidR="00875499" w:rsidRPr="005E5C67">
          <w:rPr>
            <w:rStyle w:val="Hyperlink"/>
            <w:rFonts w:eastAsiaTheme="minorHAnsi"/>
          </w:rPr>
          <w:t>CL149 - VAT Role Code UCC</w:t>
        </w:r>
        <w:r w:rsidR="00875499">
          <w:rPr>
            <w:webHidden/>
          </w:rPr>
          <w:tab/>
        </w:r>
        <w:r w:rsidR="00875499">
          <w:rPr>
            <w:webHidden/>
          </w:rPr>
          <w:fldChar w:fldCharType="begin"/>
        </w:r>
        <w:r w:rsidR="00875499">
          <w:rPr>
            <w:webHidden/>
          </w:rPr>
          <w:instrText xml:space="preserve"> PAGEREF _Toc135400026 \h </w:instrText>
        </w:r>
        <w:r w:rsidR="00875499">
          <w:rPr>
            <w:webHidden/>
          </w:rPr>
        </w:r>
        <w:r w:rsidR="00875499">
          <w:rPr>
            <w:webHidden/>
          </w:rPr>
          <w:fldChar w:fldCharType="separate"/>
        </w:r>
        <w:r w:rsidR="00875499">
          <w:rPr>
            <w:webHidden/>
          </w:rPr>
          <w:t>50</w:t>
        </w:r>
        <w:r w:rsidR="00875499">
          <w:rPr>
            <w:webHidden/>
          </w:rPr>
          <w:fldChar w:fldCharType="end"/>
        </w:r>
      </w:hyperlink>
    </w:p>
    <w:p w14:paraId="4F8B8EDB" w14:textId="106B33A9" w:rsidR="00875499" w:rsidRDefault="00000000">
      <w:pPr>
        <w:pStyle w:val="TOC2"/>
        <w:rPr>
          <w:rFonts w:eastAsiaTheme="minorEastAsia" w:cstheme="minorBidi"/>
          <w:kern w:val="2"/>
          <w:sz w:val="22"/>
          <w:szCs w:val="22"/>
          <w:lang w:val="en-GB" w:eastAsia="en-GB"/>
          <w14:ligatures w14:val="standardContextual"/>
        </w:rPr>
      </w:pPr>
      <w:hyperlink w:anchor="_Toc135400027" w:history="1">
        <w:r w:rsidR="00875499" w:rsidRPr="005E5C67">
          <w:rPr>
            <w:rStyle w:val="Hyperlink"/>
          </w:rPr>
          <w:t>2.21</w:t>
        </w:r>
        <w:r w:rsidR="00875499">
          <w:rPr>
            <w:rFonts w:eastAsiaTheme="minorEastAsia" w:cstheme="minorBidi"/>
            <w:kern w:val="2"/>
            <w:sz w:val="22"/>
            <w:szCs w:val="22"/>
            <w:lang w:val="en-GB" w:eastAsia="en-GB"/>
            <w14:ligatures w14:val="standardContextual"/>
          </w:rPr>
          <w:tab/>
        </w:r>
        <w:r w:rsidR="00875499" w:rsidRPr="005E5C67">
          <w:rPr>
            <w:rStyle w:val="Hyperlink"/>
          </w:rPr>
          <w:t>CL152 - HS Code (Harmonized System Sub-heading Code)</w:t>
        </w:r>
        <w:r w:rsidR="00875499">
          <w:rPr>
            <w:webHidden/>
          </w:rPr>
          <w:tab/>
        </w:r>
        <w:r w:rsidR="00875499">
          <w:rPr>
            <w:webHidden/>
          </w:rPr>
          <w:fldChar w:fldCharType="begin"/>
        </w:r>
        <w:r w:rsidR="00875499">
          <w:rPr>
            <w:webHidden/>
          </w:rPr>
          <w:instrText xml:space="preserve"> PAGEREF _Toc135400027 \h </w:instrText>
        </w:r>
        <w:r w:rsidR="00875499">
          <w:rPr>
            <w:webHidden/>
          </w:rPr>
        </w:r>
        <w:r w:rsidR="00875499">
          <w:rPr>
            <w:webHidden/>
          </w:rPr>
          <w:fldChar w:fldCharType="separate"/>
        </w:r>
        <w:r w:rsidR="00875499">
          <w:rPr>
            <w:webHidden/>
          </w:rPr>
          <w:t>50</w:t>
        </w:r>
        <w:r w:rsidR="00875499">
          <w:rPr>
            <w:webHidden/>
          </w:rPr>
          <w:fldChar w:fldCharType="end"/>
        </w:r>
      </w:hyperlink>
    </w:p>
    <w:p w14:paraId="37F44884" w14:textId="7754884F" w:rsidR="00875499" w:rsidRDefault="00000000">
      <w:pPr>
        <w:pStyle w:val="TOC2"/>
        <w:rPr>
          <w:rFonts w:eastAsiaTheme="minorEastAsia" w:cstheme="minorBidi"/>
          <w:kern w:val="2"/>
          <w:sz w:val="22"/>
          <w:szCs w:val="22"/>
          <w:lang w:val="en-GB" w:eastAsia="en-GB"/>
          <w14:ligatures w14:val="standardContextual"/>
        </w:rPr>
      </w:pPr>
      <w:hyperlink w:anchor="_Toc135400028" w:history="1">
        <w:r w:rsidR="00875499" w:rsidRPr="005E5C67">
          <w:rPr>
            <w:rStyle w:val="Hyperlink"/>
          </w:rPr>
          <w:t>2.22</w:t>
        </w:r>
        <w:r w:rsidR="00875499">
          <w:rPr>
            <w:rFonts w:eastAsiaTheme="minorEastAsia" w:cstheme="minorBidi"/>
            <w:kern w:val="2"/>
            <w:sz w:val="22"/>
            <w:szCs w:val="22"/>
            <w:lang w:val="en-GB" w:eastAsia="en-GB"/>
            <w14:ligatures w14:val="standardContextual"/>
          </w:rPr>
          <w:tab/>
        </w:r>
        <w:r w:rsidR="00875499" w:rsidRPr="005E5C67">
          <w:rPr>
            <w:rStyle w:val="Hyperlink"/>
          </w:rPr>
          <w:t>CL165 - Nationality</w:t>
        </w:r>
        <w:r w:rsidR="00875499">
          <w:rPr>
            <w:webHidden/>
          </w:rPr>
          <w:tab/>
        </w:r>
        <w:r w:rsidR="00875499">
          <w:rPr>
            <w:webHidden/>
          </w:rPr>
          <w:fldChar w:fldCharType="begin"/>
        </w:r>
        <w:r w:rsidR="00875499">
          <w:rPr>
            <w:webHidden/>
          </w:rPr>
          <w:instrText xml:space="preserve"> PAGEREF _Toc135400028 \h </w:instrText>
        </w:r>
        <w:r w:rsidR="00875499">
          <w:rPr>
            <w:webHidden/>
          </w:rPr>
        </w:r>
        <w:r w:rsidR="00875499">
          <w:rPr>
            <w:webHidden/>
          </w:rPr>
          <w:fldChar w:fldCharType="separate"/>
        </w:r>
        <w:r w:rsidR="00875499">
          <w:rPr>
            <w:webHidden/>
          </w:rPr>
          <w:t>50</w:t>
        </w:r>
        <w:r w:rsidR="00875499">
          <w:rPr>
            <w:webHidden/>
          </w:rPr>
          <w:fldChar w:fldCharType="end"/>
        </w:r>
      </w:hyperlink>
    </w:p>
    <w:p w14:paraId="318ECB71" w14:textId="36121BA6" w:rsidR="00875499" w:rsidRDefault="00000000">
      <w:pPr>
        <w:pStyle w:val="TOC2"/>
        <w:rPr>
          <w:rFonts w:eastAsiaTheme="minorEastAsia" w:cstheme="minorBidi"/>
          <w:kern w:val="2"/>
          <w:sz w:val="22"/>
          <w:szCs w:val="22"/>
          <w:lang w:val="en-GB" w:eastAsia="en-GB"/>
          <w14:ligatures w14:val="standardContextual"/>
        </w:rPr>
      </w:pPr>
      <w:hyperlink w:anchor="_Toc135400029" w:history="1">
        <w:r w:rsidR="00875499" w:rsidRPr="005E5C67">
          <w:rPr>
            <w:rStyle w:val="Hyperlink"/>
          </w:rPr>
          <w:t>2.23</w:t>
        </w:r>
        <w:r w:rsidR="00875499">
          <w:rPr>
            <w:rFonts w:eastAsiaTheme="minorEastAsia" w:cstheme="minorBidi"/>
            <w:kern w:val="2"/>
            <w:sz w:val="22"/>
            <w:szCs w:val="22"/>
            <w:lang w:val="en-GB" w:eastAsia="en-GB"/>
            <w14:ligatures w14:val="standardContextual"/>
          </w:rPr>
          <w:tab/>
        </w:r>
        <w:r w:rsidR="00875499" w:rsidRPr="005E5C67">
          <w:rPr>
            <w:rStyle w:val="Hyperlink"/>
          </w:rPr>
          <w:t>CL180 - Functional Error Code</w:t>
        </w:r>
        <w:r w:rsidR="00875499">
          <w:rPr>
            <w:webHidden/>
          </w:rPr>
          <w:tab/>
        </w:r>
        <w:r w:rsidR="00875499">
          <w:rPr>
            <w:webHidden/>
          </w:rPr>
          <w:fldChar w:fldCharType="begin"/>
        </w:r>
        <w:r w:rsidR="00875499">
          <w:rPr>
            <w:webHidden/>
          </w:rPr>
          <w:instrText xml:space="preserve"> PAGEREF _Toc135400029 \h </w:instrText>
        </w:r>
        <w:r w:rsidR="00875499">
          <w:rPr>
            <w:webHidden/>
          </w:rPr>
        </w:r>
        <w:r w:rsidR="00875499">
          <w:rPr>
            <w:webHidden/>
          </w:rPr>
          <w:fldChar w:fldCharType="separate"/>
        </w:r>
        <w:r w:rsidR="00875499">
          <w:rPr>
            <w:webHidden/>
          </w:rPr>
          <w:t>59</w:t>
        </w:r>
        <w:r w:rsidR="00875499">
          <w:rPr>
            <w:webHidden/>
          </w:rPr>
          <w:fldChar w:fldCharType="end"/>
        </w:r>
      </w:hyperlink>
    </w:p>
    <w:p w14:paraId="4E1F7F92" w14:textId="6CCA9868" w:rsidR="00875499" w:rsidRDefault="00000000">
      <w:pPr>
        <w:pStyle w:val="TOC2"/>
        <w:rPr>
          <w:rFonts w:eastAsiaTheme="minorEastAsia" w:cstheme="minorBidi"/>
          <w:kern w:val="2"/>
          <w:sz w:val="22"/>
          <w:szCs w:val="22"/>
          <w:lang w:val="en-GB" w:eastAsia="en-GB"/>
          <w14:ligatures w14:val="standardContextual"/>
        </w:rPr>
      </w:pPr>
      <w:hyperlink w:anchor="_Toc135400030" w:history="1">
        <w:r w:rsidR="00875499" w:rsidRPr="005E5C67">
          <w:rPr>
            <w:rStyle w:val="Hyperlink"/>
          </w:rPr>
          <w:t>2.24</w:t>
        </w:r>
        <w:r w:rsidR="00875499">
          <w:rPr>
            <w:rFonts w:eastAsiaTheme="minorEastAsia" w:cstheme="minorBidi"/>
            <w:kern w:val="2"/>
            <w:sz w:val="22"/>
            <w:szCs w:val="22"/>
            <w:lang w:val="en-GB" w:eastAsia="en-GB"/>
            <w14:ligatures w14:val="standardContextual"/>
          </w:rPr>
          <w:tab/>
        </w:r>
        <w:r w:rsidR="00875499" w:rsidRPr="005E5C67">
          <w:rPr>
            <w:rStyle w:val="Hyperlink"/>
          </w:rPr>
          <w:t>CL185 - Business Rejection Type</w:t>
        </w:r>
        <w:r w:rsidR="00875499">
          <w:rPr>
            <w:webHidden/>
          </w:rPr>
          <w:tab/>
        </w:r>
        <w:r w:rsidR="00875499">
          <w:rPr>
            <w:webHidden/>
          </w:rPr>
          <w:fldChar w:fldCharType="begin"/>
        </w:r>
        <w:r w:rsidR="00875499">
          <w:rPr>
            <w:webHidden/>
          </w:rPr>
          <w:instrText xml:space="preserve"> PAGEREF _Toc135400030 \h </w:instrText>
        </w:r>
        <w:r w:rsidR="00875499">
          <w:rPr>
            <w:webHidden/>
          </w:rPr>
        </w:r>
        <w:r w:rsidR="00875499">
          <w:rPr>
            <w:webHidden/>
          </w:rPr>
          <w:fldChar w:fldCharType="separate"/>
        </w:r>
        <w:r w:rsidR="00875499">
          <w:rPr>
            <w:webHidden/>
          </w:rPr>
          <w:t>59</w:t>
        </w:r>
        <w:r w:rsidR="00875499">
          <w:rPr>
            <w:webHidden/>
          </w:rPr>
          <w:fldChar w:fldCharType="end"/>
        </w:r>
      </w:hyperlink>
    </w:p>
    <w:p w14:paraId="296DF5DB" w14:textId="42105133" w:rsidR="00875499" w:rsidRDefault="00000000">
      <w:pPr>
        <w:pStyle w:val="TOC2"/>
        <w:rPr>
          <w:rFonts w:eastAsiaTheme="minorEastAsia" w:cstheme="minorBidi"/>
          <w:kern w:val="2"/>
          <w:sz w:val="22"/>
          <w:szCs w:val="22"/>
          <w:lang w:val="en-GB" w:eastAsia="en-GB"/>
          <w14:ligatures w14:val="standardContextual"/>
        </w:rPr>
      </w:pPr>
      <w:hyperlink w:anchor="_Toc135400031" w:history="1">
        <w:r w:rsidR="00875499" w:rsidRPr="005E5C67">
          <w:rPr>
            <w:rStyle w:val="Hyperlink"/>
          </w:rPr>
          <w:t>2.25</w:t>
        </w:r>
        <w:r w:rsidR="00875499">
          <w:rPr>
            <w:rFonts w:eastAsiaTheme="minorEastAsia" w:cstheme="minorBidi"/>
            <w:kern w:val="2"/>
            <w:sz w:val="22"/>
            <w:szCs w:val="22"/>
            <w:lang w:val="en-GB" w:eastAsia="en-GB"/>
            <w14:ligatures w14:val="standardContextual"/>
          </w:rPr>
          <w:tab/>
        </w:r>
        <w:r w:rsidR="00875499" w:rsidRPr="005E5C67">
          <w:rPr>
            <w:rStyle w:val="Hyperlink"/>
          </w:rPr>
          <w:t>CL190 - Country Address Postcode Based</w:t>
        </w:r>
        <w:r w:rsidR="00875499">
          <w:rPr>
            <w:webHidden/>
          </w:rPr>
          <w:tab/>
        </w:r>
        <w:r w:rsidR="00875499">
          <w:rPr>
            <w:webHidden/>
          </w:rPr>
          <w:fldChar w:fldCharType="begin"/>
        </w:r>
        <w:r w:rsidR="00875499">
          <w:rPr>
            <w:webHidden/>
          </w:rPr>
          <w:instrText xml:space="preserve"> PAGEREF _Toc135400031 \h </w:instrText>
        </w:r>
        <w:r w:rsidR="00875499">
          <w:rPr>
            <w:webHidden/>
          </w:rPr>
        </w:r>
        <w:r w:rsidR="00875499">
          <w:rPr>
            <w:webHidden/>
          </w:rPr>
          <w:fldChar w:fldCharType="separate"/>
        </w:r>
        <w:r w:rsidR="00875499">
          <w:rPr>
            <w:webHidden/>
          </w:rPr>
          <w:t>60</w:t>
        </w:r>
        <w:r w:rsidR="00875499">
          <w:rPr>
            <w:webHidden/>
          </w:rPr>
          <w:fldChar w:fldCharType="end"/>
        </w:r>
      </w:hyperlink>
    </w:p>
    <w:p w14:paraId="7A7DA906" w14:textId="441BAF58" w:rsidR="00875499" w:rsidRDefault="00000000">
      <w:pPr>
        <w:pStyle w:val="TOC2"/>
        <w:rPr>
          <w:rFonts w:eastAsiaTheme="minorEastAsia" w:cstheme="minorBidi"/>
          <w:kern w:val="2"/>
          <w:sz w:val="22"/>
          <w:szCs w:val="22"/>
          <w:lang w:val="en-GB" w:eastAsia="en-GB"/>
          <w14:ligatures w14:val="standardContextual"/>
        </w:rPr>
      </w:pPr>
      <w:hyperlink w:anchor="_Toc135400032" w:history="1">
        <w:r w:rsidR="00875499" w:rsidRPr="005E5C67">
          <w:rPr>
            <w:rStyle w:val="Hyperlink"/>
          </w:rPr>
          <w:t>2.26</w:t>
        </w:r>
        <w:r w:rsidR="00875499">
          <w:rPr>
            <w:rFonts w:eastAsiaTheme="minorEastAsia" w:cstheme="minorBidi"/>
            <w:kern w:val="2"/>
            <w:sz w:val="22"/>
            <w:szCs w:val="22"/>
            <w:lang w:val="en-GB" w:eastAsia="en-GB"/>
            <w14:ligatures w14:val="standardContextual"/>
          </w:rPr>
          <w:tab/>
        </w:r>
        <w:r w:rsidR="00875499" w:rsidRPr="005E5C67">
          <w:rPr>
            <w:rStyle w:val="Hyperlink"/>
          </w:rPr>
          <w:t>CL199 - Country Codes with Address</w:t>
        </w:r>
        <w:r w:rsidR="00875499">
          <w:rPr>
            <w:webHidden/>
          </w:rPr>
          <w:tab/>
        </w:r>
        <w:r w:rsidR="00875499">
          <w:rPr>
            <w:webHidden/>
          </w:rPr>
          <w:fldChar w:fldCharType="begin"/>
        </w:r>
        <w:r w:rsidR="00875499">
          <w:rPr>
            <w:webHidden/>
          </w:rPr>
          <w:instrText xml:space="preserve"> PAGEREF _Toc135400032 \h </w:instrText>
        </w:r>
        <w:r w:rsidR="00875499">
          <w:rPr>
            <w:webHidden/>
          </w:rPr>
        </w:r>
        <w:r w:rsidR="00875499">
          <w:rPr>
            <w:webHidden/>
          </w:rPr>
          <w:fldChar w:fldCharType="separate"/>
        </w:r>
        <w:r w:rsidR="00875499">
          <w:rPr>
            <w:webHidden/>
          </w:rPr>
          <w:t>60</w:t>
        </w:r>
        <w:r w:rsidR="00875499">
          <w:rPr>
            <w:webHidden/>
          </w:rPr>
          <w:fldChar w:fldCharType="end"/>
        </w:r>
      </w:hyperlink>
    </w:p>
    <w:p w14:paraId="41CA3C8C" w14:textId="22BA7FB4" w:rsidR="00875499" w:rsidRDefault="00000000">
      <w:pPr>
        <w:pStyle w:val="TOC2"/>
        <w:rPr>
          <w:rFonts w:eastAsiaTheme="minorEastAsia" w:cstheme="minorBidi"/>
          <w:kern w:val="2"/>
          <w:sz w:val="22"/>
          <w:szCs w:val="22"/>
          <w:lang w:val="en-GB" w:eastAsia="en-GB"/>
          <w14:ligatures w14:val="standardContextual"/>
        </w:rPr>
      </w:pPr>
      <w:hyperlink w:anchor="_Toc135400033" w:history="1">
        <w:r w:rsidR="00875499" w:rsidRPr="005E5C67">
          <w:rPr>
            <w:rStyle w:val="Hyperlink"/>
          </w:rPr>
          <w:t>2.27</w:t>
        </w:r>
        <w:r w:rsidR="00875499">
          <w:rPr>
            <w:rFonts w:eastAsiaTheme="minorEastAsia" w:cstheme="minorBidi"/>
            <w:kern w:val="2"/>
            <w:sz w:val="22"/>
            <w:szCs w:val="22"/>
            <w:lang w:val="en-GB" w:eastAsia="en-GB"/>
            <w14:ligatures w14:val="standardContextual"/>
          </w:rPr>
          <w:tab/>
        </w:r>
        <w:r w:rsidR="00875499" w:rsidRPr="005E5C67">
          <w:rPr>
            <w:rStyle w:val="Hyperlink"/>
          </w:rPr>
          <w:t>CL213 - Supporting Document Type</w:t>
        </w:r>
        <w:r w:rsidR="00875499">
          <w:rPr>
            <w:webHidden/>
          </w:rPr>
          <w:tab/>
        </w:r>
        <w:r w:rsidR="00875499">
          <w:rPr>
            <w:webHidden/>
          </w:rPr>
          <w:fldChar w:fldCharType="begin"/>
        </w:r>
        <w:r w:rsidR="00875499">
          <w:rPr>
            <w:webHidden/>
          </w:rPr>
          <w:instrText xml:space="preserve"> PAGEREF _Toc135400033 \h </w:instrText>
        </w:r>
        <w:r w:rsidR="00875499">
          <w:rPr>
            <w:webHidden/>
          </w:rPr>
        </w:r>
        <w:r w:rsidR="00875499">
          <w:rPr>
            <w:webHidden/>
          </w:rPr>
          <w:fldChar w:fldCharType="separate"/>
        </w:r>
        <w:r w:rsidR="00875499">
          <w:rPr>
            <w:webHidden/>
          </w:rPr>
          <w:t>60</w:t>
        </w:r>
        <w:r w:rsidR="00875499">
          <w:rPr>
            <w:webHidden/>
          </w:rPr>
          <w:fldChar w:fldCharType="end"/>
        </w:r>
      </w:hyperlink>
    </w:p>
    <w:p w14:paraId="068199F5" w14:textId="75166123" w:rsidR="00875499" w:rsidRDefault="00000000">
      <w:pPr>
        <w:pStyle w:val="TOC2"/>
        <w:rPr>
          <w:rFonts w:eastAsiaTheme="minorEastAsia" w:cstheme="minorBidi"/>
          <w:kern w:val="2"/>
          <w:sz w:val="22"/>
          <w:szCs w:val="22"/>
          <w:lang w:val="en-GB" w:eastAsia="en-GB"/>
          <w14:ligatures w14:val="standardContextual"/>
        </w:rPr>
      </w:pPr>
      <w:hyperlink w:anchor="_Toc135400034" w:history="1">
        <w:r w:rsidR="00875499" w:rsidRPr="005E5C67">
          <w:rPr>
            <w:rStyle w:val="Hyperlink"/>
          </w:rPr>
          <w:t>2.28</w:t>
        </w:r>
        <w:r w:rsidR="00875499">
          <w:rPr>
            <w:rFonts w:eastAsiaTheme="minorEastAsia" w:cstheme="minorBidi"/>
            <w:kern w:val="2"/>
            <w:sz w:val="22"/>
            <w:szCs w:val="22"/>
            <w:lang w:val="en-GB" w:eastAsia="en-GB"/>
            <w14:ligatures w14:val="standardContextual"/>
          </w:rPr>
          <w:tab/>
        </w:r>
        <w:r w:rsidR="00875499" w:rsidRPr="005E5C67">
          <w:rPr>
            <w:rStyle w:val="Hyperlink"/>
          </w:rPr>
          <w:t>CL214 - Previous Document Type</w:t>
        </w:r>
        <w:r w:rsidR="00875499">
          <w:rPr>
            <w:webHidden/>
          </w:rPr>
          <w:tab/>
        </w:r>
        <w:r w:rsidR="00875499">
          <w:rPr>
            <w:webHidden/>
          </w:rPr>
          <w:fldChar w:fldCharType="begin"/>
        </w:r>
        <w:r w:rsidR="00875499">
          <w:rPr>
            <w:webHidden/>
          </w:rPr>
          <w:instrText xml:space="preserve"> PAGEREF _Toc135400034 \h </w:instrText>
        </w:r>
        <w:r w:rsidR="00875499">
          <w:rPr>
            <w:webHidden/>
          </w:rPr>
        </w:r>
        <w:r w:rsidR="00875499">
          <w:rPr>
            <w:webHidden/>
          </w:rPr>
          <w:fldChar w:fldCharType="separate"/>
        </w:r>
        <w:r w:rsidR="00875499">
          <w:rPr>
            <w:webHidden/>
          </w:rPr>
          <w:t>60</w:t>
        </w:r>
        <w:r w:rsidR="00875499">
          <w:rPr>
            <w:webHidden/>
          </w:rPr>
          <w:fldChar w:fldCharType="end"/>
        </w:r>
      </w:hyperlink>
    </w:p>
    <w:p w14:paraId="34FC1057" w14:textId="2AD1270D" w:rsidR="00875499" w:rsidRDefault="00000000">
      <w:pPr>
        <w:pStyle w:val="TOC2"/>
        <w:rPr>
          <w:rFonts w:eastAsiaTheme="minorEastAsia" w:cstheme="minorBidi"/>
          <w:kern w:val="2"/>
          <w:sz w:val="22"/>
          <w:szCs w:val="22"/>
          <w:lang w:val="en-GB" w:eastAsia="en-GB"/>
          <w14:ligatures w14:val="standardContextual"/>
        </w:rPr>
      </w:pPr>
      <w:hyperlink w:anchor="_Toc135400035" w:history="1">
        <w:r w:rsidR="00875499" w:rsidRPr="005E5C67">
          <w:rPr>
            <w:rStyle w:val="Hyperlink"/>
          </w:rPr>
          <w:t>2.29</w:t>
        </w:r>
        <w:r w:rsidR="00875499">
          <w:rPr>
            <w:rFonts w:eastAsiaTheme="minorEastAsia" w:cstheme="minorBidi"/>
            <w:kern w:val="2"/>
            <w:sz w:val="22"/>
            <w:szCs w:val="22"/>
            <w:lang w:val="en-GB" w:eastAsia="en-GB"/>
            <w14:ligatures w14:val="standardContextual"/>
          </w:rPr>
          <w:tab/>
        </w:r>
        <w:r w:rsidR="00875499" w:rsidRPr="005E5C67">
          <w:rPr>
            <w:rStyle w:val="Hyperlink"/>
          </w:rPr>
          <w:t>CL215 - Document Type</w:t>
        </w:r>
        <w:r w:rsidR="00875499">
          <w:rPr>
            <w:webHidden/>
          </w:rPr>
          <w:tab/>
        </w:r>
        <w:r w:rsidR="00875499">
          <w:rPr>
            <w:webHidden/>
          </w:rPr>
          <w:fldChar w:fldCharType="begin"/>
        </w:r>
        <w:r w:rsidR="00875499">
          <w:rPr>
            <w:webHidden/>
          </w:rPr>
          <w:instrText xml:space="preserve"> PAGEREF _Toc135400035 \h </w:instrText>
        </w:r>
        <w:r w:rsidR="00875499">
          <w:rPr>
            <w:webHidden/>
          </w:rPr>
        </w:r>
        <w:r w:rsidR="00875499">
          <w:rPr>
            <w:webHidden/>
          </w:rPr>
          <w:fldChar w:fldCharType="separate"/>
        </w:r>
        <w:r w:rsidR="00875499">
          <w:rPr>
            <w:webHidden/>
          </w:rPr>
          <w:t>60</w:t>
        </w:r>
        <w:r w:rsidR="00875499">
          <w:rPr>
            <w:webHidden/>
          </w:rPr>
          <w:fldChar w:fldCharType="end"/>
        </w:r>
      </w:hyperlink>
    </w:p>
    <w:p w14:paraId="450BA642" w14:textId="1FCCF035" w:rsidR="00875499" w:rsidRDefault="00000000">
      <w:pPr>
        <w:pStyle w:val="TOC2"/>
        <w:rPr>
          <w:rFonts w:eastAsiaTheme="minorEastAsia" w:cstheme="minorBidi"/>
          <w:kern w:val="2"/>
          <w:sz w:val="22"/>
          <w:szCs w:val="22"/>
          <w:lang w:val="en-GB" w:eastAsia="en-GB"/>
          <w14:ligatures w14:val="standardContextual"/>
        </w:rPr>
      </w:pPr>
      <w:hyperlink w:anchor="_Toc135400036" w:history="1">
        <w:r w:rsidR="00875499" w:rsidRPr="005E5C67">
          <w:rPr>
            <w:rStyle w:val="Hyperlink"/>
          </w:rPr>
          <w:t>2.30</w:t>
        </w:r>
        <w:r w:rsidR="00875499">
          <w:rPr>
            <w:rFonts w:eastAsiaTheme="minorEastAsia" w:cstheme="minorBidi"/>
            <w:kern w:val="2"/>
            <w:sz w:val="22"/>
            <w:szCs w:val="22"/>
            <w:lang w:val="en-GB" w:eastAsia="en-GB"/>
            <w14:ligatures w14:val="standardContextual"/>
          </w:rPr>
          <w:tab/>
        </w:r>
        <w:r w:rsidR="00875499" w:rsidRPr="005E5C67">
          <w:rPr>
            <w:rStyle w:val="Hyperlink"/>
          </w:rPr>
          <w:t>CL231 - Declaration Type</w:t>
        </w:r>
        <w:r w:rsidR="00875499">
          <w:rPr>
            <w:webHidden/>
          </w:rPr>
          <w:tab/>
        </w:r>
        <w:r w:rsidR="00875499">
          <w:rPr>
            <w:webHidden/>
          </w:rPr>
          <w:fldChar w:fldCharType="begin"/>
        </w:r>
        <w:r w:rsidR="00875499">
          <w:rPr>
            <w:webHidden/>
          </w:rPr>
          <w:instrText xml:space="preserve"> PAGEREF _Toc135400036 \h </w:instrText>
        </w:r>
        <w:r w:rsidR="00875499">
          <w:rPr>
            <w:webHidden/>
          </w:rPr>
        </w:r>
        <w:r w:rsidR="00875499">
          <w:rPr>
            <w:webHidden/>
          </w:rPr>
          <w:fldChar w:fldCharType="separate"/>
        </w:r>
        <w:r w:rsidR="00875499">
          <w:rPr>
            <w:webHidden/>
          </w:rPr>
          <w:t>90</w:t>
        </w:r>
        <w:r w:rsidR="00875499">
          <w:rPr>
            <w:webHidden/>
          </w:rPr>
          <w:fldChar w:fldCharType="end"/>
        </w:r>
      </w:hyperlink>
    </w:p>
    <w:p w14:paraId="6AF604D8" w14:textId="61072613" w:rsidR="00875499" w:rsidRDefault="00000000">
      <w:pPr>
        <w:pStyle w:val="TOC2"/>
        <w:rPr>
          <w:rFonts w:eastAsiaTheme="minorEastAsia" w:cstheme="minorBidi"/>
          <w:kern w:val="2"/>
          <w:sz w:val="22"/>
          <w:szCs w:val="22"/>
          <w:lang w:val="en-GB" w:eastAsia="en-GB"/>
          <w14:ligatures w14:val="standardContextual"/>
        </w:rPr>
      </w:pPr>
      <w:hyperlink w:anchor="_Toc135400037" w:history="1">
        <w:r w:rsidR="00875499" w:rsidRPr="005E5C67">
          <w:rPr>
            <w:rStyle w:val="Hyperlink"/>
          </w:rPr>
          <w:t>2.31</w:t>
        </w:r>
        <w:r w:rsidR="00875499">
          <w:rPr>
            <w:rFonts w:eastAsiaTheme="minorEastAsia" w:cstheme="minorBidi"/>
            <w:kern w:val="2"/>
            <w:sz w:val="22"/>
            <w:szCs w:val="22"/>
            <w:lang w:val="en-GB" w:eastAsia="en-GB"/>
            <w14:ligatures w14:val="standardContextual"/>
          </w:rPr>
          <w:tab/>
        </w:r>
        <w:r w:rsidR="00875499" w:rsidRPr="005E5C67">
          <w:rPr>
            <w:rStyle w:val="Hyperlink"/>
          </w:rPr>
          <w:t>CL239 - Additional Information</w:t>
        </w:r>
        <w:r w:rsidR="00875499">
          <w:rPr>
            <w:webHidden/>
          </w:rPr>
          <w:tab/>
        </w:r>
        <w:r w:rsidR="00875499">
          <w:rPr>
            <w:webHidden/>
          </w:rPr>
          <w:fldChar w:fldCharType="begin"/>
        </w:r>
        <w:r w:rsidR="00875499">
          <w:rPr>
            <w:webHidden/>
          </w:rPr>
          <w:instrText xml:space="preserve"> PAGEREF _Toc135400037 \h </w:instrText>
        </w:r>
        <w:r w:rsidR="00875499">
          <w:rPr>
            <w:webHidden/>
          </w:rPr>
        </w:r>
        <w:r w:rsidR="00875499">
          <w:rPr>
            <w:webHidden/>
          </w:rPr>
          <w:fldChar w:fldCharType="separate"/>
        </w:r>
        <w:r w:rsidR="00875499">
          <w:rPr>
            <w:webHidden/>
          </w:rPr>
          <w:t>90</w:t>
        </w:r>
        <w:r w:rsidR="00875499">
          <w:rPr>
            <w:webHidden/>
          </w:rPr>
          <w:fldChar w:fldCharType="end"/>
        </w:r>
      </w:hyperlink>
    </w:p>
    <w:p w14:paraId="7B24CE9F" w14:textId="49823BCF" w:rsidR="00875499" w:rsidRDefault="00000000">
      <w:pPr>
        <w:pStyle w:val="TOC2"/>
        <w:rPr>
          <w:rFonts w:eastAsiaTheme="minorEastAsia" w:cstheme="minorBidi"/>
          <w:kern w:val="2"/>
          <w:sz w:val="22"/>
          <w:szCs w:val="22"/>
          <w:lang w:val="en-GB" w:eastAsia="en-GB"/>
          <w14:ligatures w14:val="standardContextual"/>
        </w:rPr>
      </w:pPr>
      <w:hyperlink w:anchor="_Toc135400038" w:history="1">
        <w:r w:rsidR="00875499" w:rsidRPr="005E5C67">
          <w:rPr>
            <w:rStyle w:val="Hyperlink"/>
          </w:rPr>
          <w:t>2.32</w:t>
        </w:r>
        <w:r w:rsidR="00875499">
          <w:rPr>
            <w:rFonts w:eastAsiaTheme="minorEastAsia" w:cstheme="minorBidi"/>
            <w:kern w:val="2"/>
            <w:sz w:val="22"/>
            <w:szCs w:val="22"/>
            <w:lang w:val="en-GB" w:eastAsia="en-GB"/>
            <w14:ligatures w14:val="standardContextual"/>
          </w:rPr>
          <w:tab/>
        </w:r>
        <w:r w:rsidR="00875499" w:rsidRPr="005E5C67">
          <w:rPr>
            <w:rStyle w:val="Hyperlink"/>
          </w:rPr>
          <w:t>CL244 - UN/LOCODE</w:t>
        </w:r>
        <w:r w:rsidR="00875499">
          <w:rPr>
            <w:webHidden/>
          </w:rPr>
          <w:tab/>
        </w:r>
        <w:r w:rsidR="00875499">
          <w:rPr>
            <w:webHidden/>
          </w:rPr>
          <w:fldChar w:fldCharType="begin"/>
        </w:r>
        <w:r w:rsidR="00875499">
          <w:rPr>
            <w:webHidden/>
          </w:rPr>
          <w:instrText xml:space="preserve"> PAGEREF _Toc135400038 \h </w:instrText>
        </w:r>
        <w:r w:rsidR="00875499">
          <w:rPr>
            <w:webHidden/>
          </w:rPr>
        </w:r>
        <w:r w:rsidR="00875499">
          <w:rPr>
            <w:webHidden/>
          </w:rPr>
          <w:fldChar w:fldCharType="separate"/>
        </w:r>
        <w:r w:rsidR="00875499">
          <w:rPr>
            <w:webHidden/>
          </w:rPr>
          <w:t>91</w:t>
        </w:r>
        <w:r w:rsidR="00875499">
          <w:rPr>
            <w:webHidden/>
          </w:rPr>
          <w:fldChar w:fldCharType="end"/>
        </w:r>
      </w:hyperlink>
    </w:p>
    <w:p w14:paraId="4E17A937" w14:textId="609BF26C" w:rsidR="00875499" w:rsidRDefault="00000000">
      <w:pPr>
        <w:pStyle w:val="TOC2"/>
        <w:rPr>
          <w:rFonts w:eastAsiaTheme="minorEastAsia" w:cstheme="minorBidi"/>
          <w:kern w:val="2"/>
          <w:sz w:val="22"/>
          <w:szCs w:val="22"/>
          <w:lang w:val="en-GB" w:eastAsia="en-GB"/>
          <w14:ligatures w14:val="standardContextual"/>
        </w:rPr>
      </w:pPr>
      <w:hyperlink w:anchor="_Toc135400039" w:history="1">
        <w:r w:rsidR="00875499" w:rsidRPr="005E5C67">
          <w:rPr>
            <w:rStyle w:val="Hyperlink"/>
          </w:rPr>
          <w:t>2.33</w:t>
        </w:r>
        <w:r w:rsidR="00875499">
          <w:rPr>
            <w:rFonts w:eastAsiaTheme="minorEastAsia" w:cstheme="minorBidi"/>
            <w:kern w:val="2"/>
            <w:sz w:val="22"/>
            <w:szCs w:val="22"/>
            <w:lang w:val="en-GB" w:eastAsia="en-GB"/>
            <w14:ligatures w14:val="standardContextual"/>
          </w:rPr>
          <w:tab/>
        </w:r>
        <w:r w:rsidR="00875499" w:rsidRPr="005E5C67">
          <w:rPr>
            <w:rStyle w:val="Hyperlink"/>
          </w:rPr>
          <w:t>CL251 - Guarantee Type</w:t>
        </w:r>
        <w:r w:rsidR="00875499">
          <w:rPr>
            <w:webHidden/>
          </w:rPr>
          <w:tab/>
        </w:r>
        <w:r w:rsidR="00875499">
          <w:rPr>
            <w:webHidden/>
          </w:rPr>
          <w:fldChar w:fldCharType="begin"/>
        </w:r>
        <w:r w:rsidR="00875499">
          <w:rPr>
            <w:webHidden/>
          </w:rPr>
          <w:instrText xml:space="preserve"> PAGEREF _Toc135400039 \h </w:instrText>
        </w:r>
        <w:r w:rsidR="00875499">
          <w:rPr>
            <w:webHidden/>
          </w:rPr>
        </w:r>
        <w:r w:rsidR="00875499">
          <w:rPr>
            <w:webHidden/>
          </w:rPr>
          <w:fldChar w:fldCharType="separate"/>
        </w:r>
        <w:r w:rsidR="00875499">
          <w:rPr>
            <w:webHidden/>
          </w:rPr>
          <w:t>91</w:t>
        </w:r>
        <w:r w:rsidR="00875499">
          <w:rPr>
            <w:webHidden/>
          </w:rPr>
          <w:fldChar w:fldCharType="end"/>
        </w:r>
      </w:hyperlink>
    </w:p>
    <w:p w14:paraId="7CC37BC4" w14:textId="417A9546" w:rsidR="00875499" w:rsidRDefault="00000000">
      <w:pPr>
        <w:pStyle w:val="TOC2"/>
        <w:rPr>
          <w:rFonts w:eastAsiaTheme="minorEastAsia" w:cstheme="minorBidi"/>
          <w:kern w:val="2"/>
          <w:sz w:val="22"/>
          <w:szCs w:val="22"/>
          <w:lang w:val="en-GB" w:eastAsia="en-GB"/>
          <w14:ligatures w14:val="standardContextual"/>
        </w:rPr>
      </w:pPr>
      <w:hyperlink w:anchor="_Toc135400040" w:history="1">
        <w:r w:rsidR="00875499" w:rsidRPr="005E5C67">
          <w:rPr>
            <w:rStyle w:val="Hyperlink"/>
          </w:rPr>
          <w:t>2.34</w:t>
        </w:r>
        <w:r w:rsidR="00875499">
          <w:rPr>
            <w:rFonts w:eastAsiaTheme="minorEastAsia" w:cstheme="minorBidi"/>
            <w:kern w:val="2"/>
            <w:sz w:val="22"/>
            <w:szCs w:val="22"/>
            <w:lang w:val="en-GB" w:eastAsia="en-GB"/>
            <w14:ligatures w14:val="standardContextual"/>
          </w:rPr>
          <w:tab/>
        </w:r>
        <w:r w:rsidR="00875499" w:rsidRPr="005E5C67">
          <w:rPr>
            <w:rStyle w:val="Hyperlink"/>
          </w:rPr>
          <w:t>CL326 - Qualifier of the Identification</w:t>
        </w:r>
        <w:r w:rsidR="00875499">
          <w:rPr>
            <w:webHidden/>
          </w:rPr>
          <w:tab/>
        </w:r>
        <w:r w:rsidR="00875499">
          <w:rPr>
            <w:webHidden/>
          </w:rPr>
          <w:fldChar w:fldCharType="begin"/>
        </w:r>
        <w:r w:rsidR="00875499">
          <w:rPr>
            <w:webHidden/>
          </w:rPr>
          <w:instrText xml:space="preserve"> PAGEREF _Toc135400040 \h </w:instrText>
        </w:r>
        <w:r w:rsidR="00875499">
          <w:rPr>
            <w:webHidden/>
          </w:rPr>
        </w:r>
        <w:r w:rsidR="00875499">
          <w:rPr>
            <w:webHidden/>
          </w:rPr>
          <w:fldChar w:fldCharType="separate"/>
        </w:r>
        <w:r w:rsidR="00875499">
          <w:rPr>
            <w:webHidden/>
          </w:rPr>
          <w:t>92</w:t>
        </w:r>
        <w:r w:rsidR="00875499">
          <w:rPr>
            <w:webHidden/>
          </w:rPr>
          <w:fldChar w:fldCharType="end"/>
        </w:r>
      </w:hyperlink>
    </w:p>
    <w:p w14:paraId="727017C5" w14:textId="1B173C59" w:rsidR="00875499" w:rsidRDefault="00000000">
      <w:pPr>
        <w:pStyle w:val="TOC2"/>
        <w:rPr>
          <w:rFonts w:eastAsiaTheme="minorEastAsia" w:cstheme="minorBidi"/>
          <w:kern w:val="2"/>
          <w:sz w:val="22"/>
          <w:szCs w:val="22"/>
          <w:lang w:val="en-GB" w:eastAsia="en-GB"/>
          <w14:ligatures w14:val="standardContextual"/>
        </w:rPr>
      </w:pPr>
      <w:hyperlink w:anchor="_Toc135400041" w:history="1">
        <w:r w:rsidR="00875499" w:rsidRPr="005E5C67">
          <w:rPr>
            <w:rStyle w:val="Hyperlink"/>
          </w:rPr>
          <w:t>2.35</w:t>
        </w:r>
        <w:r w:rsidR="00875499">
          <w:rPr>
            <w:rFonts w:eastAsiaTheme="minorEastAsia" w:cstheme="minorBidi"/>
            <w:kern w:val="2"/>
            <w:sz w:val="22"/>
            <w:szCs w:val="22"/>
            <w:lang w:val="en-GB" w:eastAsia="en-GB"/>
            <w14:ligatures w14:val="standardContextual"/>
          </w:rPr>
          <w:tab/>
        </w:r>
        <w:r w:rsidR="00875499" w:rsidRPr="005E5C67">
          <w:rPr>
            <w:rStyle w:val="Hyperlink"/>
          </w:rPr>
          <w:t>CL347 - Type of Location</w:t>
        </w:r>
        <w:r w:rsidR="00875499">
          <w:rPr>
            <w:webHidden/>
          </w:rPr>
          <w:tab/>
        </w:r>
        <w:r w:rsidR="00875499">
          <w:rPr>
            <w:webHidden/>
          </w:rPr>
          <w:fldChar w:fldCharType="begin"/>
        </w:r>
        <w:r w:rsidR="00875499">
          <w:rPr>
            <w:webHidden/>
          </w:rPr>
          <w:instrText xml:space="preserve"> PAGEREF _Toc135400041 \h </w:instrText>
        </w:r>
        <w:r w:rsidR="00875499">
          <w:rPr>
            <w:webHidden/>
          </w:rPr>
        </w:r>
        <w:r w:rsidR="00875499">
          <w:rPr>
            <w:webHidden/>
          </w:rPr>
          <w:fldChar w:fldCharType="separate"/>
        </w:r>
        <w:r w:rsidR="00875499">
          <w:rPr>
            <w:webHidden/>
          </w:rPr>
          <w:t>92</w:t>
        </w:r>
        <w:r w:rsidR="00875499">
          <w:rPr>
            <w:webHidden/>
          </w:rPr>
          <w:fldChar w:fldCharType="end"/>
        </w:r>
      </w:hyperlink>
    </w:p>
    <w:p w14:paraId="514CCD49" w14:textId="62997BD9" w:rsidR="00875499" w:rsidRDefault="00000000">
      <w:pPr>
        <w:pStyle w:val="TOC2"/>
        <w:rPr>
          <w:rFonts w:eastAsiaTheme="minorEastAsia" w:cstheme="minorBidi"/>
          <w:kern w:val="2"/>
          <w:sz w:val="22"/>
          <w:szCs w:val="22"/>
          <w:lang w:val="en-GB" w:eastAsia="en-GB"/>
          <w14:ligatures w14:val="standardContextual"/>
        </w:rPr>
      </w:pPr>
      <w:hyperlink w:anchor="_Toc135400042" w:history="1">
        <w:r w:rsidR="00875499" w:rsidRPr="005E5C67">
          <w:rPr>
            <w:rStyle w:val="Hyperlink"/>
          </w:rPr>
          <w:t>2.36</w:t>
        </w:r>
        <w:r w:rsidR="00875499">
          <w:rPr>
            <w:rFonts w:eastAsiaTheme="minorEastAsia" w:cstheme="minorBidi"/>
            <w:kern w:val="2"/>
            <w:sz w:val="22"/>
            <w:szCs w:val="22"/>
            <w:lang w:val="en-GB" w:eastAsia="en-GB"/>
            <w14:ligatures w14:val="standardContextual"/>
          </w:rPr>
          <w:tab/>
        </w:r>
        <w:r w:rsidR="00875499" w:rsidRPr="005E5C67">
          <w:rPr>
            <w:rStyle w:val="Hyperlink"/>
          </w:rPr>
          <w:t>CL349 -</w:t>
        </w:r>
        <w:r w:rsidR="00875499" w:rsidRPr="005E5C67">
          <w:rPr>
            <w:rStyle w:val="Hyperlink"/>
            <w:lang w:val="el-GR"/>
          </w:rPr>
          <w:t xml:space="preserve"> </w:t>
        </w:r>
        <w:r w:rsidR="00875499" w:rsidRPr="005E5C67">
          <w:rPr>
            <w:rStyle w:val="Hyperlink"/>
          </w:rPr>
          <w:t>Measurement Unit</w:t>
        </w:r>
        <w:r w:rsidR="00875499">
          <w:rPr>
            <w:webHidden/>
          </w:rPr>
          <w:tab/>
        </w:r>
        <w:r w:rsidR="00875499">
          <w:rPr>
            <w:webHidden/>
          </w:rPr>
          <w:fldChar w:fldCharType="begin"/>
        </w:r>
        <w:r w:rsidR="00875499">
          <w:rPr>
            <w:webHidden/>
          </w:rPr>
          <w:instrText xml:space="preserve"> PAGEREF _Toc135400042 \h </w:instrText>
        </w:r>
        <w:r w:rsidR="00875499">
          <w:rPr>
            <w:webHidden/>
          </w:rPr>
        </w:r>
        <w:r w:rsidR="00875499">
          <w:rPr>
            <w:webHidden/>
          </w:rPr>
          <w:fldChar w:fldCharType="separate"/>
        </w:r>
        <w:r w:rsidR="00875499">
          <w:rPr>
            <w:webHidden/>
          </w:rPr>
          <w:t>92</w:t>
        </w:r>
        <w:r w:rsidR="00875499">
          <w:rPr>
            <w:webHidden/>
          </w:rPr>
          <w:fldChar w:fldCharType="end"/>
        </w:r>
      </w:hyperlink>
    </w:p>
    <w:p w14:paraId="0A6C58F1" w14:textId="440BC611" w:rsidR="00875499" w:rsidRDefault="00000000">
      <w:pPr>
        <w:pStyle w:val="TOC2"/>
        <w:rPr>
          <w:rFonts w:eastAsiaTheme="minorEastAsia" w:cstheme="minorBidi"/>
          <w:kern w:val="2"/>
          <w:sz w:val="22"/>
          <w:szCs w:val="22"/>
          <w:lang w:val="en-GB" w:eastAsia="en-GB"/>
          <w14:ligatures w14:val="standardContextual"/>
        </w:rPr>
      </w:pPr>
      <w:hyperlink w:anchor="_Toc135400043" w:history="1">
        <w:r w:rsidR="00875499" w:rsidRPr="005E5C67">
          <w:rPr>
            <w:rStyle w:val="Hyperlink"/>
          </w:rPr>
          <w:t>2.37</w:t>
        </w:r>
        <w:r w:rsidR="00875499">
          <w:rPr>
            <w:rFonts w:eastAsiaTheme="minorEastAsia" w:cstheme="minorBidi"/>
            <w:kern w:val="2"/>
            <w:sz w:val="22"/>
            <w:szCs w:val="22"/>
            <w:lang w:val="en-GB" w:eastAsia="en-GB"/>
            <w14:ligatures w14:val="standardContextual"/>
          </w:rPr>
          <w:tab/>
        </w:r>
        <w:r w:rsidR="00875499" w:rsidRPr="005E5C67">
          <w:rPr>
            <w:rStyle w:val="Hyperlink"/>
          </w:rPr>
          <w:t>CL352 - Invoice Currency</w:t>
        </w:r>
        <w:r w:rsidR="00875499">
          <w:rPr>
            <w:webHidden/>
          </w:rPr>
          <w:tab/>
        </w:r>
        <w:r w:rsidR="00875499">
          <w:rPr>
            <w:webHidden/>
          </w:rPr>
          <w:fldChar w:fldCharType="begin"/>
        </w:r>
        <w:r w:rsidR="00875499">
          <w:rPr>
            <w:webHidden/>
          </w:rPr>
          <w:instrText xml:space="preserve"> PAGEREF _Toc135400043 \h </w:instrText>
        </w:r>
        <w:r w:rsidR="00875499">
          <w:rPr>
            <w:webHidden/>
          </w:rPr>
        </w:r>
        <w:r w:rsidR="00875499">
          <w:rPr>
            <w:webHidden/>
          </w:rPr>
          <w:fldChar w:fldCharType="separate"/>
        </w:r>
        <w:r w:rsidR="00875499">
          <w:rPr>
            <w:webHidden/>
          </w:rPr>
          <w:t>95</w:t>
        </w:r>
        <w:r w:rsidR="00875499">
          <w:rPr>
            <w:webHidden/>
          </w:rPr>
          <w:fldChar w:fldCharType="end"/>
        </w:r>
      </w:hyperlink>
    </w:p>
    <w:p w14:paraId="799CCCD8" w14:textId="011318AA" w:rsidR="00875499" w:rsidRDefault="00000000">
      <w:pPr>
        <w:pStyle w:val="TOC2"/>
        <w:rPr>
          <w:rFonts w:eastAsiaTheme="minorEastAsia" w:cstheme="minorBidi"/>
          <w:kern w:val="2"/>
          <w:sz w:val="22"/>
          <w:szCs w:val="22"/>
          <w:lang w:val="en-GB" w:eastAsia="en-GB"/>
          <w14:ligatures w14:val="standardContextual"/>
        </w:rPr>
      </w:pPr>
      <w:hyperlink w:anchor="_Toc135400044" w:history="1">
        <w:r w:rsidR="00875499" w:rsidRPr="005E5C67">
          <w:rPr>
            <w:rStyle w:val="Hyperlink"/>
          </w:rPr>
          <w:t>2.38</w:t>
        </w:r>
        <w:r w:rsidR="00875499">
          <w:rPr>
            <w:rFonts w:eastAsiaTheme="minorEastAsia" w:cstheme="minorBidi"/>
            <w:kern w:val="2"/>
            <w:sz w:val="22"/>
            <w:szCs w:val="22"/>
            <w:lang w:val="en-GB" w:eastAsia="en-GB"/>
            <w14:ligatures w14:val="standardContextual"/>
          </w:rPr>
          <w:tab/>
        </w:r>
        <w:r w:rsidR="00875499" w:rsidRPr="005E5C67">
          <w:rPr>
            <w:rStyle w:val="Hyperlink"/>
          </w:rPr>
          <w:t>CL380 - Additional Reference Type</w:t>
        </w:r>
        <w:r w:rsidR="00875499">
          <w:rPr>
            <w:webHidden/>
          </w:rPr>
          <w:tab/>
        </w:r>
        <w:r w:rsidR="00875499">
          <w:rPr>
            <w:webHidden/>
          </w:rPr>
          <w:fldChar w:fldCharType="begin"/>
        </w:r>
        <w:r w:rsidR="00875499">
          <w:rPr>
            <w:webHidden/>
          </w:rPr>
          <w:instrText xml:space="preserve"> PAGEREF _Toc135400044 \h </w:instrText>
        </w:r>
        <w:r w:rsidR="00875499">
          <w:rPr>
            <w:webHidden/>
          </w:rPr>
        </w:r>
        <w:r w:rsidR="00875499">
          <w:rPr>
            <w:webHidden/>
          </w:rPr>
          <w:fldChar w:fldCharType="separate"/>
        </w:r>
        <w:r w:rsidR="00875499">
          <w:rPr>
            <w:webHidden/>
          </w:rPr>
          <w:t>95</w:t>
        </w:r>
        <w:r w:rsidR="00875499">
          <w:rPr>
            <w:webHidden/>
          </w:rPr>
          <w:fldChar w:fldCharType="end"/>
        </w:r>
      </w:hyperlink>
    </w:p>
    <w:p w14:paraId="0F6B7C9F" w14:textId="0F9E3EB0" w:rsidR="00875499" w:rsidRDefault="00000000">
      <w:pPr>
        <w:pStyle w:val="TOC2"/>
        <w:rPr>
          <w:rFonts w:eastAsiaTheme="minorEastAsia" w:cstheme="minorBidi"/>
          <w:kern w:val="2"/>
          <w:sz w:val="22"/>
          <w:szCs w:val="22"/>
          <w:lang w:val="en-GB" w:eastAsia="en-GB"/>
          <w14:ligatures w14:val="standardContextual"/>
        </w:rPr>
      </w:pPr>
      <w:hyperlink w:anchor="_Toc135400045" w:history="1">
        <w:r w:rsidR="00875499" w:rsidRPr="005E5C67">
          <w:rPr>
            <w:rStyle w:val="Hyperlink"/>
          </w:rPr>
          <w:t>2.39</w:t>
        </w:r>
        <w:r w:rsidR="00875499">
          <w:rPr>
            <w:rFonts w:eastAsiaTheme="minorEastAsia" w:cstheme="minorBidi"/>
            <w:kern w:val="2"/>
            <w:sz w:val="22"/>
            <w:szCs w:val="22"/>
            <w:lang w:val="en-GB" w:eastAsia="en-GB"/>
            <w14:ligatures w14:val="standardContextual"/>
          </w:rPr>
          <w:tab/>
        </w:r>
        <w:r w:rsidR="00875499" w:rsidRPr="005E5C67">
          <w:rPr>
            <w:rStyle w:val="Hyperlink"/>
          </w:rPr>
          <w:t>CL384 - Notification Type</w:t>
        </w:r>
        <w:r w:rsidR="00875499">
          <w:rPr>
            <w:webHidden/>
          </w:rPr>
          <w:tab/>
        </w:r>
        <w:r w:rsidR="00875499">
          <w:rPr>
            <w:webHidden/>
          </w:rPr>
          <w:fldChar w:fldCharType="begin"/>
        </w:r>
        <w:r w:rsidR="00875499">
          <w:rPr>
            <w:webHidden/>
          </w:rPr>
          <w:instrText xml:space="preserve"> PAGEREF _Toc135400045 \h </w:instrText>
        </w:r>
        <w:r w:rsidR="00875499">
          <w:rPr>
            <w:webHidden/>
          </w:rPr>
        </w:r>
        <w:r w:rsidR="00875499">
          <w:rPr>
            <w:webHidden/>
          </w:rPr>
          <w:fldChar w:fldCharType="separate"/>
        </w:r>
        <w:r w:rsidR="00875499">
          <w:rPr>
            <w:webHidden/>
          </w:rPr>
          <w:t>95</w:t>
        </w:r>
        <w:r w:rsidR="00875499">
          <w:rPr>
            <w:webHidden/>
          </w:rPr>
          <w:fldChar w:fldCharType="end"/>
        </w:r>
      </w:hyperlink>
    </w:p>
    <w:p w14:paraId="2998A6DF" w14:textId="155024D3" w:rsidR="00875499" w:rsidRDefault="00000000">
      <w:pPr>
        <w:pStyle w:val="TOC2"/>
        <w:rPr>
          <w:rFonts w:eastAsiaTheme="minorEastAsia" w:cstheme="minorBidi"/>
          <w:kern w:val="2"/>
          <w:sz w:val="22"/>
          <w:szCs w:val="22"/>
          <w:lang w:val="en-GB" w:eastAsia="en-GB"/>
          <w14:ligatures w14:val="standardContextual"/>
        </w:rPr>
      </w:pPr>
      <w:hyperlink w:anchor="_Toc135400046" w:history="1">
        <w:r w:rsidR="00875499" w:rsidRPr="005E5C67">
          <w:rPr>
            <w:rStyle w:val="Hyperlink"/>
          </w:rPr>
          <w:t>2.40</w:t>
        </w:r>
        <w:r w:rsidR="00875499">
          <w:rPr>
            <w:rFonts w:eastAsiaTheme="minorEastAsia" w:cstheme="minorBidi"/>
            <w:kern w:val="2"/>
            <w:sz w:val="22"/>
            <w:szCs w:val="22"/>
            <w:lang w:val="en-GB" w:eastAsia="en-GB"/>
            <w14:ligatures w14:val="standardContextual"/>
          </w:rPr>
          <w:tab/>
        </w:r>
        <w:r w:rsidR="00875499" w:rsidRPr="005E5C67">
          <w:rPr>
            <w:rStyle w:val="Hyperlink"/>
          </w:rPr>
          <w:t>CL416 - Type of File</w:t>
        </w:r>
        <w:r w:rsidR="00875499">
          <w:rPr>
            <w:webHidden/>
          </w:rPr>
          <w:tab/>
        </w:r>
        <w:r w:rsidR="00875499">
          <w:rPr>
            <w:webHidden/>
          </w:rPr>
          <w:fldChar w:fldCharType="begin"/>
        </w:r>
        <w:r w:rsidR="00875499">
          <w:rPr>
            <w:webHidden/>
          </w:rPr>
          <w:instrText xml:space="preserve"> PAGEREF _Toc135400046 \h </w:instrText>
        </w:r>
        <w:r w:rsidR="00875499">
          <w:rPr>
            <w:webHidden/>
          </w:rPr>
        </w:r>
        <w:r w:rsidR="00875499">
          <w:rPr>
            <w:webHidden/>
          </w:rPr>
          <w:fldChar w:fldCharType="separate"/>
        </w:r>
        <w:r w:rsidR="00875499">
          <w:rPr>
            <w:webHidden/>
          </w:rPr>
          <w:t>95</w:t>
        </w:r>
        <w:r w:rsidR="00875499">
          <w:rPr>
            <w:webHidden/>
          </w:rPr>
          <w:fldChar w:fldCharType="end"/>
        </w:r>
      </w:hyperlink>
    </w:p>
    <w:p w14:paraId="60467AF2" w14:textId="33376558" w:rsidR="00875499" w:rsidRDefault="00000000">
      <w:pPr>
        <w:pStyle w:val="TOC2"/>
        <w:rPr>
          <w:rFonts w:eastAsiaTheme="minorEastAsia" w:cstheme="minorBidi"/>
          <w:kern w:val="2"/>
          <w:sz w:val="22"/>
          <w:szCs w:val="22"/>
          <w:lang w:val="en-GB" w:eastAsia="en-GB"/>
          <w14:ligatures w14:val="standardContextual"/>
        </w:rPr>
      </w:pPr>
      <w:hyperlink w:anchor="_Toc135400047" w:history="1">
        <w:r w:rsidR="00875499" w:rsidRPr="005E5C67">
          <w:rPr>
            <w:rStyle w:val="Hyperlink"/>
          </w:rPr>
          <w:t>2.41</w:t>
        </w:r>
        <w:r w:rsidR="00875499">
          <w:rPr>
            <w:rFonts w:eastAsiaTheme="minorEastAsia" w:cstheme="minorBidi"/>
            <w:kern w:val="2"/>
            <w:sz w:val="22"/>
            <w:szCs w:val="22"/>
            <w:lang w:val="en-GB" w:eastAsia="en-GB"/>
            <w14:ligatures w14:val="standardContextual"/>
          </w:rPr>
          <w:tab/>
        </w:r>
        <w:r w:rsidR="00875499" w:rsidRPr="005E5C67">
          <w:rPr>
            <w:rStyle w:val="Hyperlink"/>
          </w:rPr>
          <w:t>CL456 - Rejection Code CCI</w:t>
        </w:r>
        <w:r w:rsidR="00875499">
          <w:rPr>
            <w:webHidden/>
          </w:rPr>
          <w:tab/>
        </w:r>
        <w:r w:rsidR="00875499">
          <w:rPr>
            <w:webHidden/>
          </w:rPr>
          <w:fldChar w:fldCharType="begin"/>
        </w:r>
        <w:r w:rsidR="00875499">
          <w:rPr>
            <w:webHidden/>
          </w:rPr>
          <w:instrText xml:space="preserve"> PAGEREF _Toc135400047 \h </w:instrText>
        </w:r>
        <w:r w:rsidR="00875499">
          <w:rPr>
            <w:webHidden/>
          </w:rPr>
        </w:r>
        <w:r w:rsidR="00875499">
          <w:rPr>
            <w:webHidden/>
          </w:rPr>
          <w:fldChar w:fldCharType="separate"/>
        </w:r>
        <w:r w:rsidR="00875499">
          <w:rPr>
            <w:webHidden/>
          </w:rPr>
          <w:t>95</w:t>
        </w:r>
        <w:r w:rsidR="00875499">
          <w:rPr>
            <w:webHidden/>
          </w:rPr>
          <w:fldChar w:fldCharType="end"/>
        </w:r>
      </w:hyperlink>
    </w:p>
    <w:p w14:paraId="0AE79020" w14:textId="410A113C" w:rsidR="00875499" w:rsidRDefault="00000000">
      <w:pPr>
        <w:pStyle w:val="TOC2"/>
        <w:rPr>
          <w:rFonts w:eastAsiaTheme="minorEastAsia" w:cstheme="minorBidi"/>
          <w:kern w:val="2"/>
          <w:sz w:val="22"/>
          <w:szCs w:val="22"/>
          <w:lang w:val="en-GB" w:eastAsia="en-GB"/>
          <w14:ligatures w14:val="standardContextual"/>
        </w:rPr>
      </w:pPr>
      <w:hyperlink w:anchor="_Toc135400048" w:history="1">
        <w:r w:rsidR="00875499" w:rsidRPr="005E5C67">
          <w:rPr>
            <w:rStyle w:val="Hyperlink"/>
          </w:rPr>
          <w:t>2.42</w:t>
        </w:r>
        <w:r w:rsidR="00875499">
          <w:rPr>
            <w:rFonts w:eastAsiaTheme="minorEastAsia" w:cstheme="minorBidi"/>
            <w:kern w:val="2"/>
            <w:sz w:val="22"/>
            <w:szCs w:val="22"/>
            <w:lang w:val="en-GB" w:eastAsia="en-GB"/>
            <w14:ligatures w14:val="standardContextual"/>
          </w:rPr>
          <w:tab/>
        </w:r>
        <w:r w:rsidR="00875499" w:rsidRPr="005E5C67">
          <w:rPr>
            <w:rStyle w:val="Hyperlink"/>
          </w:rPr>
          <w:t>CL457 - Additional Procedure</w:t>
        </w:r>
        <w:r w:rsidR="00875499">
          <w:rPr>
            <w:webHidden/>
          </w:rPr>
          <w:tab/>
        </w:r>
        <w:r w:rsidR="00875499">
          <w:rPr>
            <w:webHidden/>
          </w:rPr>
          <w:fldChar w:fldCharType="begin"/>
        </w:r>
        <w:r w:rsidR="00875499">
          <w:rPr>
            <w:webHidden/>
          </w:rPr>
          <w:instrText xml:space="preserve"> PAGEREF _Toc135400048 \h </w:instrText>
        </w:r>
        <w:r w:rsidR="00875499">
          <w:rPr>
            <w:webHidden/>
          </w:rPr>
        </w:r>
        <w:r w:rsidR="00875499">
          <w:rPr>
            <w:webHidden/>
          </w:rPr>
          <w:fldChar w:fldCharType="separate"/>
        </w:r>
        <w:r w:rsidR="00875499">
          <w:rPr>
            <w:webHidden/>
          </w:rPr>
          <w:t>95</w:t>
        </w:r>
        <w:r w:rsidR="00875499">
          <w:rPr>
            <w:webHidden/>
          </w:rPr>
          <w:fldChar w:fldCharType="end"/>
        </w:r>
      </w:hyperlink>
    </w:p>
    <w:p w14:paraId="7090D8EA" w14:textId="011839E7" w:rsidR="00875499" w:rsidRDefault="00000000">
      <w:pPr>
        <w:pStyle w:val="TOC2"/>
        <w:rPr>
          <w:rFonts w:eastAsiaTheme="minorEastAsia" w:cstheme="minorBidi"/>
          <w:kern w:val="2"/>
          <w:sz w:val="22"/>
          <w:szCs w:val="22"/>
          <w:lang w:val="en-GB" w:eastAsia="en-GB"/>
          <w14:ligatures w14:val="standardContextual"/>
        </w:rPr>
      </w:pPr>
      <w:hyperlink w:anchor="_Toc135400049" w:history="1">
        <w:r w:rsidR="00875499" w:rsidRPr="005E5C67">
          <w:rPr>
            <w:rStyle w:val="Hyperlink"/>
          </w:rPr>
          <w:t>2.43</w:t>
        </w:r>
        <w:r w:rsidR="00875499">
          <w:rPr>
            <w:rFonts w:eastAsiaTheme="minorEastAsia" w:cstheme="minorBidi"/>
            <w:kern w:val="2"/>
            <w:sz w:val="22"/>
            <w:szCs w:val="22"/>
            <w:lang w:val="en-GB" w:eastAsia="en-GB"/>
            <w14:ligatures w14:val="standardContextual"/>
          </w:rPr>
          <w:tab/>
        </w:r>
        <w:r w:rsidR="00875499" w:rsidRPr="005E5C67">
          <w:rPr>
            <w:rStyle w:val="Hyperlink"/>
          </w:rPr>
          <w:t>CL603 - Preference Codes</w:t>
        </w:r>
        <w:r w:rsidR="00875499">
          <w:rPr>
            <w:webHidden/>
          </w:rPr>
          <w:tab/>
        </w:r>
        <w:r w:rsidR="00875499">
          <w:rPr>
            <w:webHidden/>
          </w:rPr>
          <w:fldChar w:fldCharType="begin"/>
        </w:r>
        <w:r w:rsidR="00875499">
          <w:rPr>
            <w:webHidden/>
          </w:rPr>
          <w:instrText xml:space="preserve"> PAGEREF _Toc135400049 \h </w:instrText>
        </w:r>
        <w:r w:rsidR="00875499">
          <w:rPr>
            <w:webHidden/>
          </w:rPr>
        </w:r>
        <w:r w:rsidR="00875499">
          <w:rPr>
            <w:webHidden/>
          </w:rPr>
          <w:fldChar w:fldCharType="separate"/>
        </w:r>
        <w:r w:rsidR="00875499">
          <w:rPr>
            <w:webHidden/>
          </w:rPr>
          <w:t>96</w:t>
        </w:r>
        <w:r w:rsidR="00875499">
          <w:rPr>
            <w:webHidden/>
          </w:rPr>
          <w:fldChar w:fldCharType="end"/>
        </w:r>
      </w:hyperlink>
    </w:p>
    <w:p w14:paraId="7FDE792C" w14:textId="54BE53DF" w:rsidR="00875499" w:rsidRDefault="00000000">
      <w:pPr>
        <w:pStyle w:val="TOC2"/>
        <w:rPr>
          <w:rFonts w:eastAsiaTheme="minorEastAsia" w:cstheme="minorBidi"/>
          <w:kern w:val="2"/>
          <w:sz w:val="22"/>
          <w:szCs w:val="22"/>
          <w:lang w:val="en-GB" w:eastAsia="en-GB"/>
          <w14:ligatures w14:val="standardContextual"/>
        </w:rPr>
      </w:pPr>
      <w:hyperlink w:anchor="_Toc135400050" w:history="1">
        <w:r w:rsidR="00875499" w:rsidRPr="005E5C67">
          <w:rPr>
            <w:rStyle w:val="Hyperlink"/>
          </w:rPr>
          <w:t>2.44</w:t>
        </w:r>
        <w:r w:rsidR="00875499">
          <w:rPr>
            <w:rFonts w:eastAsiaTheme="minorEastAsia" w:cstheme="minorBidi"/>
            <w:kern w:val="2"/>
            <w:sz w:val="22"/>
            <w:szCs w:val="22"/>
            <w:lang w:val="en-GB" w:eastAsia="en-GB"/>
            <w14:ligatures w14:val="standardContextual"/>
          </w:rPr>
          <w:tab/>
        </w:r>
        <w:r w:rsidR="00875499" w:rsidRPr="005E5C67">
          <w:rPr>
            <w:rStyle w:val="Hyperlink"/>
          </w:rPr>
          <w:t>CL604 - Valuation Method</w:t>
        </w:r>
        <w:r w:rsidR="00875499">
          <w:rPr>
            <w:webHidden/>
          </w:rPr>
          <w:tab/>
        </w:r>
        <w:r w:rsidR="00875499">
          <w:rPr>
            <w:webHidden/>
          </w:rPr>
          <w:fldChar w:fldCharType="begin"/>
        </w:r>
        <w:r w:rsidR="00875499">
          <w:rPr>
            <w:webHidden/>
          </w:rPr>
          <w:instrText xml:space="preserve"> PAGEREF _Toc135400050 \h </w:instrText>
        </w:r>
        <w:r w:rsidR="00875499">
          <w:rPr>
            <w:webHidden/>
          </w:rPr>
        </w:r>
        <w:r w:rsidR="00875499">
          <w:rPr>
            <w:webHidden/>
          </w:rPr>
          <w:fldChar w:fldCharType="separate"/>
        </w:r>
        <w:r w:rsidR="00875499">
          <w:rPr>
            <w:webHidden/>
          </w:rPr>
          <w:t>97</w:t>
        </w:r>
        <w:r w:rsidR="00875499">
          <w:rPr>
            <w:webHidden/>
          </w:rPr>
          <w:fldChar w:fldCharType="end"/>
        </w:r>
      </w:hyperlink>
    </w:p>
    <w:p w14:paraId="14DB8A0B" w14:textId="3C5E4C7D" w:rsidR="00875499" w:rsidRDefault="00000000">
      <w:pPr>
        <w:pStyle w:val="TOC2"/>
        <w:rPr>
          <w:rFonts w:eastAsiaTheme="minorEastAsia" w:cstheme="minorBidi"/>
          <w:kern w:val="2"/>
          <w:sz w:val="22"/>
          <w:szCs w:val="22"/>
          <w:lang w:val="en-GB" w:eastAsia="en-GB"/>
          <w14:ligatures w14:val="standardContextual"/>
        </w:rPr>
      </w:pPr>
      <w:hyperlink w:anchor="_Toc135400051" w:history="1">
        <w:r w:rsidR="00875499" w:rsidRPr="005E5C67">
          <w:rPr>
            <w:rStyle w:val="Hyperlink"/>
          </w:rPr>
          <w:t>2.45</w:t>
        </w:r>
        <w:r w:rsidR="00875499">
          <w:rPr>
            <w:rFonts w:eastAsiaTheme="minorEastAsia" w:cstheme="minorBidi"/>
            <w:kern w:val="2"/>
            <w:sz w:val="22"/>
            <w:szCs w:val="22"/>
            <w:lang w:val="en-GB" w:eastAsia="en-GB"/>
            <w14:ligatures w14:val="standardContextual"/>
          </w:rPr>
          <w:tab/>
        </w:r>
        <w:r w:rsidR="00875499" w:rsidRPr="005E5C67">
          <w:rPr>
            <w:rStyle w:val="Hyperlink"/>
          </w:rPr>
          <w:t>CL605 - Authorisation Type</w:t>
        </w:r>
        <w:r w:rsidR="00875499">
          <w:rPr>
            <w:webHidden/>
          </w:rPr>
          <w:tab/>
        </w:r>
        <w:r w:rsidR="00875499">
          <w:rPr>
            <w:webHidden/>
          </w:rPr>
          <w:fldChar w:fldCharType="begin"/>
        </w:r>
        <w:r w:rsidR="00875499">
          <w:rPr>
            <w:webHidden/>
          </w:rPr>
          <w:instrText xml:space="preserve"> PAGEREF _Toc135400051 \h </w:instrText>
        </w:r>
        <w:r w:rsidR="00875499">
          <w:rPr>
            <w:webHidden/>
          </w:rPr>
        </w:r>
        <w:r w:rsidR="00875499">
          <w:rPr>
            <w:webHidden/>
          </w:rPr>
          <w:fldChar w:fldCharType="separate"/>
        </w:r>
        <w:r w:rsidR="00875499">
          <w:rPr>
            <w:webHidden/>
          </w:rPr>
          <w:t>97</w:t>
        </w:r>
        <w:r w:rsidR="00875499">
          <w:rPr>
            <w:webHidden/>
          </w:rPr>
          <w:fldChar w:fldCharType="end"/>
        </w:r>
      </w:hyperlink>
    </w:p>
    <w:p w14:paraId="454B819E" w14:textId="67D1C055" w:rsidR="00875499" w:rsidRDefault="00000000">
      <w:pPr>
        <w:pStyle w:val="TOC2"/>
        <w:rPr>
          <w:rFonts w:eastAsiaTheme="minorEastAsia" w:cstheme="minorBidi"/>
          <w:kern w:val="2"/>
          <w:sz w:val="22"/>
          <w:szCs w:val="22"/>
          <w:lang w:val="en-GB" w:eastAsia="en-GB"/>
          <w14:ligatures w14:val="standardContextual"/>
        </w:rPr>
      </w:pPr>
      <w:hyperlink w:anchor="_Toc135400052" w:history="1">
        <w:r w:rsidR="00875499" w:rsidRPr="005E5C67">
          <w:rPr>
            <w:rStyle w:val="Hyperlink"/>
          </w:rPr>
          <w:t>2.46</w:t>
        </w:r>
        <w:r w:rsidR="00875499">
          <w:rPr>
            <w:rFonts w:eastAsiaTheme="minorEastAsia" w:cstheme="minorBidi"/>
            <w:kern w:val="2"/>
            <w:sz w:val="22"/>
            <w:szCs w:val="22"/>
            <w:lang w:val="en-GB" w:eastAsia="en-GB"/>
            <w14:ligatures w14:val="standardContextual"/>
          </w:rPr>
          <w:tab/>
        </w:r>
        <w:r w:rsidR="00875499" w:rsidRPr="005E5C67">
          <w:rPr>
            <w:rStyle w:val="Hyperlink"/>
          </w:rPr>
          <w:t>CL615 - Authorisation Type Item Level</w:t>
        </w:r>
        <w:r w:rsidR="00875499">
          <w:rPr>
            <w:webHidden/>
          </w:rPr>
          <w:tab/>
        </w:r>
        <w:r w:rsidR="00875499">
          <w:rPr>
            <w:webHidden/>
          </w:rPr>
          <w:fldChar w:fldCharType="begin"/>
        </w:r>
        <w:r w:rsidR="00875499">
          <w:rPr>
            <w:webHidden/>
          </w:rPr>
          <w:instrText xml:space="preserve"> PAGEREF _Toc135400052 \h </w:instrText>
        </w:r>
        <w:r w:rsidR="00875499">
          <w:rPr>
            <w:webHidden/>
          </w:rPr>
        </w:r>
        <w:r w:rsidR="00875499">
          <w:rPr>
            <w:webHidden/>
          </w:rPr>
          <w:fldChar w:fldCharType="separate"/>
        </w:r>
        <w:r w:rsidR="00875499">
          <w:rPr>
            <w:webHidden/>
          </w:rPr>
          <w:t>101</w:t>
        </w:r>
        <w:r w:rsidR="00875499">
          <w:rPr>
            <w:webHidden/>
          </w:rPr>
          <w:fldChar w:fldCharType="end"/>
        </w:r>
      </w:hyperlink>
    </w:p>
    <w:p w14:paraId="7CB85805" w14:textId="649A1F77" w:rsidR="00875499" w:rsidRDefault="00000000">
      <w:pPr>
        <w:pStyle w:val="TOC2"/>
        <w:rPr>
          <w:rFonts w:eastAsiaTheme="minorEastAsia" w:cstheme="minorBidi"/>
          <w:kern w:val="2"/>
          <w:sz w:val="22"/>
          <w:szCs w:val="22"/>
          <w:lang w:val="en-GB" w:eastAsia="en-GB"/>
          <w14:ligatures w14:val="standardContextual"/>
        </w:rPr>
      </w:pPr>
      <w:hyperlink w:anchor="_Toc135400053" w:history="1">
        <w:r w:rsidR="00875499" w:rsidRPr="005E5C67">
          <w:rPr>
            <w:rStyle w:val="Hyperlink"/>
          </w:rPr>
          <w:t>2.47</w:t>
        </w:r>
        <w:r w:rsidR="00875499">
          <w:rPr>
            <w:rFonts w:eastAsiaTheme="minorEastAsia" w:cstheme="minorBidi"/>
            <w:kern w:val="2"/>
            <w:sz w:val="22"/>
            <w:szCs w:val="22"/>
            <w:lang w:val="en-GB" w:eastAsia="en-GB"/>
            <w14:ligatures w14:val="standardContextual"/>
          </w:rPr>
          <w:tab/>
        </w:r>
        <w:r w:rsidR="00875499" w:rsidRPr="005E5C67">
          <w:rPr>
            <w:rStyle w:val="Hyperlink"/>
          </w:rPr>
          <w:t>CL704 - Additional Supply Chain Actor Role Code</w:t>
        </w:r>
        <w:r w:rsidR="00875499">
          <w:rPr>
            <w:webHidden/>
          </w:rPr>
          <w:tab/>
        </w:r>
        <w:r w:rsidR="00875499">
          <w:rPr>
            <w:webHidden/>
          </w:rPr>
          <w:fldChar w:fldCharType="begin"/>
        </w:r>
        <w:r w:rsidR="00875499">
          <w:rPr>
            <w:webHidden/>
          </w:rPr>
          <w:instrText xml:space="preserve"> PAGEREF _Toc135400053 \h </w:instrText>
        </w:r>
        <w:r w:rsidR="00875499">
          <w:rPr>
            <w:webHidden/>
          </w:rPr>
        </w:r>
        <w:r w:rsidR="00875499">
          <w:rPr>
            <w:webHidden/>
          </w:rPr>
          <w:fldChar w:fldCharType="separate"/>
        </w:r>
        <w:r w:rsidR="00875499">
          <w:rPr>
            <w:webHidden/>
          </w:rPr>
          <w:t>101</w:t>
        </w:r>
        <w:r w:rsidR="00875499">
          <w:rPr>
            <w:webHidden/>
          </w:rPr>
          <w:fldChar w:fldCharType="end"/>
        </w:r>
      </w:hyperlink>
    </w:p>
    <w:p w14:paraId="4715BEE9" w14:textId="76ED7609" w:rsidR="00875499" w:rsidRDefault="00000000">
      <w:pPr>
        <w:pStyle w:val="TOC2"/>
        <w:rPr>
          <w:rFonts w:eastAsiaTheme="minorEastAsia" w:cstheme="minorBidi"/>
          <w:kern w:val="2"/>
          <w:sz w:val="22"/>
          <w:szCs w:val="22"/>
          <w:lang w:val="en-GB" w:eastAsia="en-GB"/>
          <w14:ligatures w14:val="standardContextual"/>
        </w:rPr>
      </w:pPr>
      <w:hyperlink w:anchor="_Toc135400054" w:history="1">
        <w:r w:rsidR="00875499" w:rsidRPr="005E5C67">
          <w:rPr>
            <w:rStyle w:val="Hyperlink"/>
          </w:rPr>
          <w:t>2.48</w:t>
        </w:r>
        <w:r w:rsidR="00875499">
          <w:rPr>
            <w:rFonts w:eastAsiaTheme="minorEastAsia" w:cstheme="minorBidi"/>
            <w:kern w:val="2"/>
            <w:sz w:val="22"/>
            <w:szCs w:val="22"/>
            <w:lang w:val="en-GB" w:eastAsia="en-GB"/>
            <w14:ligatures w14:val="standardContextual"/>
          </w:rPr>
          <w:tab/>
        </w:r>
        <w:r w:rsidR="00875499" w:rsidRPr="005E5C67">
          <w:rPr>
            <w:rStyle w:val="Hyperlink"/>
          </w:rPr>
          <w:t>CL716 - Control Type</w:t>
        </w:r>
        <w:r w:rsidR="00875499">
          <w:rPr>
            <w:webHidden/>
          </w:rPr>
          <w:tab/>
        </w:r>
        <w:r w:rsidR="00875499">
          <w:rPr>
            <w:webHidden/>
          </w:rPr>
          <w:fldChar w:fldCharType="begin"/>
        </w:r>
        <w:r w:rsidR="00875499">
          <w:rPr>
            <w:webHidden/>
          </w:rPr>
          <w:instrText xml:space="preserve"> PAGEREF _Toc135400054 \h </w:instrText>
        </w:r>
        <w:r w:rsidR="00875499">
          <w:rPr>
            <w:webHidden/>
          </w:rPr>
        </w:r>
        <w:r w:rsidR="00875499">
          <w:rPr>
            <w:webHidden/>
          </w:rPr>
          <w:fldChar w:fldCharType="separate"/>
        </w:r>
        <w:r w:rsidR="00875499">
          <w:rPr>
            <w:webHidden/>
          </w:rPr>
          <w:t>102</w:t>
        </w:r>
        <w:r w:rsidR="00875499">
          <w:rPr>
            <w:webHidden/>
          </w:rPr>
          <w:fldChar w:fldCharType="end"/>
        </w:r>
      </w:hyperlink>
    </w:p>
    <w:p w14:paraId="2849DDAB" w14:textId="3A5AB18D" w:rsidR="00875499" w:rsidRDefault="00000000">
      <w:pPr>
        <w:pStyle w:val="TOC2"/>
        <w:rPr>
          <w:rFonts w:eastAsiaTheme="minorEastAsia" w:cstheme="minorBidi"/>
          <w:kern w:val="2"/>
          <w:sz w:val="22"/>
          <w:szCs w:val="22"/>
          <w:lang w:val="en-GB" w:eastAsia="en-GB"/>
          <w14:ligatures w14:val="standardContextual"/>
        </w:rPr>
      </w:pPr>
      <w:hyperlink w:anchor="_Toc135400055" w:history="1">
        <w:r w:rsidR="00875499" w:rsidRPr="005E5C67">
          <w:rPr>
            <w:rStyle w:val="Hyperlink"/>
          </w:rPr>
          <w:t>2.49</w:t>
        </w:r>
        <w:r w:rsidR="00875499">
          <w:rPr>
            <w:rFonts w:eastAsiaTheme="minorEastAsia" w:cstheme="minorBidi"/>
            <w:kern w:val="2"/>
            <w:sz w:val="22"/>
            <w:szCs w:val="22"/>
            <w:lang w:val="en-GB" w:eastAsia="en-GB"/>
            <w14:ligatures w14:val="standardContextual"/>
          </w:rPr>
          <w:tab/>
        </w:r>
        <w:r w:rsidR="00875499" w:rsidRPr="005E5C67">
          <w:rPr>
            <w:rStyle w:val="Hyperlink"/>
          </w:rPr>
          <w:t>CL740 - Risk Area Code</w:t>
        </w:r>
        <w:r w:rsidR="00875499">
          <w:rPr>
            <w:webHidden/>
          </w:rPr>
          <w:tab/>
        </w:r>
        <w:r w:rsidR="00875499">
          <w:rPr>
            <w:webHidden/>
          </w:rPr>
          <w:fldChar w:fldCharType="begin"/>
        </w:r>
        <w:r w:rsidR="00875499">
          <w:rPr>
            <w:webHidden/>
          </w:rPr>
          <w:instrText xml:space="preserve"> PAGEREF _Toc135400055 \h </w:instrText>
        </w:r>
        <w:r w:rsidR="00875499">
          <w:rPr>
            <w:webHidden/>
          </w:rPr>
        </w:r>
        <w:r w:rsidR="00875499">
          <w:rPr>
            <w:webHidden/>
          </w:rPr>
          <w:fldChar w:fldCharType="separate"/>
        </w:r>
        <w:r w:rsidR="00875499">
          <w:rPr>
            <w:webHidden/>
          </w:rPr>
          <w:t>102</w:t>
        </w:r>
        <w:r w:rsidR="00875499">
          <w:rPr>
            <w:webHidden/>
          </w:rPr>
          <w:fldChar w:fldCharType="end"/>
        </w:r>
      </w:hyperlink>
    </w:p>
    <w:p w14:paraId="34C9A79D" w14:textId="2003557A" w:rsidR="00875499" w:rsidRDefault="00000000">
      <w:pPr>
        <w:pStyle w:val="TOC2"/>
        <w:rPr>
          <w:rFonts w:eastAsiaTheme="minorEastAsia" w:cstheme="minorBidi"/>
          <w:kern w:val="2"/>
          <w:sz w:val="22"/>
          <w:szCs w:val="22"/>
          <w:lang w:val="en-GB" w:eastAsia="en-GB"/>
          <w14:ligatures w14:val="standardContextual"/>
        </w:rPr>
      </w:pPr>
      <w:hyperlink w:anchor="_Toc135400056" w:history="1">
        <w:r w:rsidR="00875499" w:rsidRPr="005E5C67">
          <w:rPr>
            <w:rStyle w:val="Hyperlink"/>
          </w:rPr>
          <w:t>2.50</w:t>
        </w:r>
        <w:r w:rsidR="00875499">
          <w:rPr>
            <w:rFonts w:eastAsiaTheme="minorEastAsia" w:cstheme="minorBidi"/>
            <w:kern w:val="2"/>
            <w:sz w:val="22"/>
            <w:szCs w:val="22"/>
            <w:lang w:val="en-GB" w:eastAsia="en-GB"/>
            <w14:ligatures w14:val="standardContextual"/>
          </w:rPr>
          <w:tab/>
        </w:r>
        <w:r w:rsidR="00875499" w:rsidRPr="005E5C67">
          <w:rPr>
            <w:rStyle w:val="Hyperlink"/>
          </w:rPr>
          <w:t>CL750 - Type of Identification of Means of Transport</w:t>
        </w:r>
        <w:r w:rsidR="00875499">
          <w:rPr>
            <w:webHidden/>
          </w:rPr>
          <w:tab/>
        </w:r>
        <w:r w:rsidR="00875499">
          <w:rPr>
            <w:webHidden/>
          </w:rPr>
          <w:fldChar w:fldCharType="begin"/>
        </w:r>
        <w:r w:rsidR="00875499">
          <w:rPr>
            <w:webHidden/>
          </w:rPr>
          <w:instrText xml:space="preserve"> PAGEREF _Toc135400056 \h </w:instrText>
        </w:r>
        <w:r w:rsidR="00875499">
          <w:rPr>
            <w:webHidden/>
          </w:rPr>
        </w:r>
        <w:r w:rsidR="00875499">
          <w:rPr>
            <w:webHidden/>
          </w:rPr>
          <w:fldChar w:fldCharType="separate"/>
        </w:r>
        <w:r w:rsidR="00875499">
          <w:rPr>
            <w:webHidden/>
          </w:rPr>
          <w:t>102</w:t>
        </w:r>
        <w:r w:rsidR="00875499">
          <w:rPr>
            <w:webHidden/>
          </w:rPr>
          <w:fldChar w:fldCharType="end"/>
        </w:r>
      </w:hyperlink>
    </w:p>
    <w:p w14:paraId="372FF83E" w14:textId="470E9428" w:rsidR="00875499" w:rsidRDefault="00000000">
      <w:pPr>
        <w:pStyle w:val="TOC2"/>
        <w:rPr>
          <w:rFonts w:eastAsiaTheme="minorEastAsia" w:cstheme="minorBidi"/>
          <w:kern w:val="2"/>
          <w:sz w:val="22"/>
          <w:szCs w:val="22"/>
          <w:lang w:val="en-GB" w:eastAsia="en-GB"/>
          <w14:ligatures w14:val="standardContextual"/>
        </w:rPr>
      </w:pPr>
      <w:hyperlink w:anchor="_Toc135400057" w:history="1">
        <w:r w:rsidR="00875499" w:rsidRPr="005E5C67">
          <w:rPr>
            <w:rStyle w:val="Hyperlink"/>
          </w:rPr>
          <w:t>2.51</w:t>
        </w:r>
        <w:r w:rsidR="00875499">
          <w:rPr>
            <w:rFonts w:eastAsiaTheme="minorEastAsia" w:cstheme="minorBidi"/>
            <w:kern w:val="2"/>
            <w:sz w:val="22"/>
            <w:szCs w:val="22"/>
            <w:lang w:val="en-GB" w:eastAsia="en-GB"/>
            <w14:ligatures w14:val="standardContextual"/>
          </w:rPr>
          <w:tab/>
        </w:r>
        <w:r w:rsidR="00875499" w:rsidRPr="005E5C67">
          <w:rPr>
            <w:rStyle w:val="Hyperlink"/>
          </w:rPr>
          <w:t>CL754 - Transport Document Type</w:t>
        </w:r>
        <w:r w:rsidR="00875499">
          <w:rPr>
            <w:webHidden/>
          </w:rPr>
          <w:tab/>
        </w:r>
        <w:r w:rsidR="00875499">
          <w:rPr>
            <w:webHidden/>
          </w:rPr>
          <w:fldChar w:fldCharType="begin"/>
        </w:r>
        <w:r w:rsidR="00875499">
          <w:rPr>
            <w:webHidden/>
          </w:rPr>
          <w:instrText xml:space="preserve"> PAGEREF _Toc135400057 \h </w:instrText>
        </w:r>
        <w:r w:rsidR="00875499">
          <w:rPr>
            <w:webHidden/>
          </w:rPr>
        </w:r>
        <w:r w:rsidR="00875499">
          <w:rPr>
            <w:webHidden/>
          </w:rPr>
          <w:fldChar w:fldCharType="separate"/>
        </w:r>
        <w:r w:rsidR="00875499">
          <w:rPr>
            <w:webHidden/>
          </w:rPr>
          <w:t>103</w:t>
        </w:r>
        <w:r w:rsidR="00875499">
          <w:rPr>
            <w:webHidden/>
          </w:rPr>
          <w:fldChar w:fldCharType="end"/>
        </w:r>
      </w:hyperlink>
    </w:p>
    <w:p w14:paraId="465343EE" w14:textId="7A2AA4F7" w:rsidR="00875499" w:rsidRDefault="00000000">
      <w:pPr>
        <w:pStyle w:val="TOC2"/>
        <w:rPr>
          <w:rFonts w:eastAsiaTheme="minorEastAsia" w:cstheme="minorBidi"/>
          <w:kern w:val="2"/>
          <w:sz w:val="22"/>
          <w:szCs w:val="22"/>
          <w:lang w:val="en-GB" w:eastAsia="en-GB"/>
          <w14:ligatures w14:val="standardContextual"/>
        </w:rPr>
      </w:pPr>
      <w:hyperlink w:anchor="_Toc135400058" w:history="1">
        <w:r w:rsidR="00875499" w:rsidRPr="005E5C67">
          <w:rPr>
            <w:rStyle w:val="Hyperlink"/>
          </w:rPr>
          <w:t>2.52</w:t>
        </w:r>
        <w:r w:rsidR="00875499">
          <w:rPr>
            <w:rFonts w:eastAsiaTheme="minorEastAsia" w:cstheme="minorBidi"/>
            <w:kern w:val="2"/>
            <w:sz w:val="22"/>
            <w:szCs w:val="22"/>
            <w:lang w:val="en-GB" w:eastAsia="en-GB"/>
            <w14:ligatures w14:val="standardContextual"/>
          </w:rPr>
          <w:tab/>
        </w:r>
        <w:r w:rsidR="00875499" w:rsidRPr="005E5C67">
          <w:rPr>
            <w:rStyle w:val="Hyperlink"/>
          </w:rPr>
          <w:t>CL756 - Additional fiscal reference role</w:t>
        </w:r>
        <w:r w:rsidR="00875499">
          <w:rPr>
            <w:webHidden/>
          </w:rPr>
          <w:tab/>
        </w:r>
        <w:r w:rsidR="00875499">
          <w:rPr>
            <w:webHidden/>
          </w:rPr>
          <w:fldChar w:fldCharType="begin"/>
        </w:r>
        <w:r w:rsidR="00875499">
          <w:rPr>
            <w:webHidden/>
          </w:rPr>
          <w:instrText xml:space="preserve"> PAGEREF _Toc135400058 \h </w:instrText>
        </w:r>
        <w:r w:rsidR="00875499">
          <w:rPr>
            <w:webHidden/>
          </w:rPr>
        </w:r>
        <w:r w:rsidR="00875499">
          <w:rPr>
            <w:webHidden/>
          </w:rPr>
          <w:fldChar w:fldCharType="separate"/>
        </w:r>
        <w:r w:rsidR="00875499">
          <w:rPr>
            <w:webHidden/>
          </w:rPr>
          <w:t>103</w:t>
        </w:r>
        <w:r w:rsidR="00875499">
          <w:rPr>
            <w:webHidden/>
          </w:rPr>
          <w:fldChar w:fldCharType="end"/>
        </w:r>
      </w:hyperlink>
    </w:p>
    <w:p w14:paraId="0361E066" w14:textId="60DC4DFC" w:rsidR="00875499" w:rsidRDefault="00000000">
      <w:pPr>
        <w:pStyle w:val="TOC2"/>
        <w:rPr>
          <w:rFonts w:eastAsiaTheme="minorEastAsia" w:cstheme="minorBidi"/>
          <w:kern w:val="2"/>
          <w:sz w:val="22"/>
          <w:szCs w:val="22"/>
          <w:lang w:val="en-GB" w:eastAsia="en-GB"/>
          <w14:ligatures w14:val="standardContextual"/>
        </w:rPr>
      </w:pPr>
      <w:hyperlink w:anchor="_Toc135400059" w:history="1">
        <w:r w:rsidR="00875499" w:rsidRPr="005E5C67">
          <w:rPr>
            <w:rStyle w:val="Hyperlink"/>
          </w:rPr>
          <w:t>2.53</w:t>
        </w:r>
        <w:r w:rsidR="00875499">
          <w:rPr>
            <w:rFonts w:eastAsiaTheme="minorEastAsia" w:cstheme="minorBidi"/>
            <w:kern w:val="2"/>
            <w:sz w:val="22"/>
            <w:szCs w:val="22"/>
            <w:lang w:val="en-GB" w:eastAsia="en-GB"/>
            <w14:ligatures w14:val="standardContextual"/>
          </w:rPr>
          <w:tab/>
        </w:r>
        <w:r w:rsidR="00875499" w:rsidRPr="005E5C67">
          <w:rPr>
            <w:rStyle w:val="Hyperlink"/>
          </w:rPr>
          <w:t>NL092 - Requested Procedure Code for National Declarations</w:t>
        </w:r>
        <w:r w:rsidR="00875499">
          <w:rPr>
            <w:webHidden/>
          </w:rPr>
          <w:tab/>
        </w:r>
        <w:r w:rsidR="00875499">
          <w:rPr>
            <w:webHidden/>
          </w:rPr>
          <w:fldChar w:fldCharType="begin"/>
        </w:r>
        <w:r w:rsidR="00875499">
          <w:rPr>
            <w:webHidden/>
          </w:rPr>
          <w:instrText xml:space="preserve"> PAGEREF _Toc135400059 \h </w:instrText>
        </w:r>
        <w:r w:rsidR="00875499">
          <w:rPr>
            <w:webHidden/>
          </w:rPr>
        </w:r>
        <w:r w:rsidR="00875499">
          <w:rPr>
            <w:webHidden/>
          </w:rPr>
          <w:fldChar w:fldCharType="separate"/>
        </w:r>
        <w:r w:rsidR="00875499">
          <w:rPr>
            <w:webHidden/>
          </w:rPr>
          <w:t>103</w:t>
        </w:r>
        <w:r w:rsidR="00875499">
          <w:rPr>
            <w:webHidden/>
          </w:rPr>
          <w:fldChar w:fldCharType="end"/>
        </w:r>
      </w:hyperlink>
    </w:p>
    <w:p w14:paraId="5CEA61D9" w14:textId="0589E3D4" w:rsidR="00875499" w:rsidRDefault="00000000">
      <w:pPr>
        <w:pStyle w:val="TOC2"/>
        <w:rPr>
          <w:rFonts w:eastAsiaTheme="minorEastAsia" w:cstheme="minorBidi"/>
          <w:kern w:val="2"/>
          <w:sz w:val="22"/>
          <w:szCs w:val="22"/>
          <w:lang w:val="en-GB" w:eastAsia="en-GB"/>
          <w14:ligatures w14:val="standardContextual"/>
        </w:rPr>
      </w:pPr>
      <w:hyperlink w:anchor="_Toc135400060" w:history="1">
        <w:r w:rsidR="00875499" w:rsidRPr="005E5C67">
          <w:rPr>
            <w:rStyle w:val="Hyperlink"/>
          </w:rPr>
          <w:t>2.54</w:t>
        </w:r>
        <w:r w:rsidR="00875499">
          <w:rPr>
            <w:rFonts w:eastAsiaTheme="minorEastAsia" w:cstheme="minorBidi"/>
            <w:kern w:val="2"/>
            <w:sz w:val="22"/>
            <w:szCs w:val="22"/>
            <w:lang w:val="en-GB" w:eastAsia="en-GB"/>
            <w14:ligatures w14:val="standardContextual"/>
          </w:rPr>
          <w:tab/>
        </w:r>
        <w:r w:rsidR="00875499" w:rsidRPr="005E5C67">
          <w:rPr>
            <w:rStyle w:val="Hyperlink"/>
          </w:rPr>
          <w:t>NL093 – Previous Procedure Code for National Declarations</w:t>
        </w:r>
        <w:r w:rsidR="00875499">
          <w:rPr>
            <w:webHidden/>
          </w:rPr>
          <w:tab/>
        </w:r>
        <w:r w:rsidR="00875499">
          <w:rPr>
            <w:webHidden/>
          </w:rPr>
          <w:fldChar w:fldCharType="begin"/>
        </w:r>
        <w:r w:rsidR="00875499">
          <w:rPr>
            <w:webHidden/>
          </w:rPr>
          <w:instrText xml:space="preserve"> PAGEREF _Toc135400060 \h </w:instrText>
        </w:r>
        <w:r w:rsidR="00875499">
          <w:rPr>
            <w:webHidden/>
          </w:rPr>
        </w:r>
        <w:r w:rsidR="00875499">
          <w:rPr>
            <w:webHidden/>
          </w:rPr>
          <w:fldChar w:fldCharType="separate"/>
        </w:r>
        <w:r w:rsidR="00875499">
          <w:rPr>
            <w:webHidden/>
          </w:rPr>
          <w:t>103</w:t>
        </w:r>
        <w:r w:rsidR="00875499">
          <w:rPr>
            <w:webHidden/>
          </w:rPr>
          <w:fldChar w:fldCharType="end"/>
        </w:r>
      </w:hyperlink>
    </w:p>
    <w:p w14:paraId="26B8B5E6" w14:textId="375D5CD8" w:rsidR="00875499" w:rsidRDefault="00000000">
      <w:pPr>
        <w:pStyle w:val="TOC2"/>
        <w:rPr>
          <w:rFonts w:eastAsiaTheme="minorEastAsia" w:cstheme="minorBidi"/>
          <w:kern w:val="2"/>
          <w:sz w:val="22"/>
          <w:szCs w:val="22"/>
          <w:lang w:val="en-GB" w:eastAsia="en-GB"/>
          <w14:ligatures w14:val="standardContextual"/>
        </w:rPr>
      </w:pPr>
      <w:hyperlink w:anchor="_Toc135400061" w:history="1">
        <w:r w:rsidR="00875499" w:rsidRPr="005E5C67">
          <w:rPr>
            <w:rStyle w:val="Hyperlink"/>
          </w:rPr>
          <w:t>2.55</w:t>
        </w:r>
        <w:r w:rsidR="00875499">
          <w:rPr>
            <w:rFonts w:eastAsiaTheme="minorEastAsia" w:cstheme="minorBidi"/>
            <w:kern w:val="2"/>
            <w:sz w:val="22"/>
            <w:szCs w:val="22"/>
            <w:lang w:val="en-GB" w:eastAsia="en-GB"/>
            <w14:ligatures w14:val="standardContextual"/>
          </w:rPr>
          <w:tab/>
        </w:r>
        <w:r w:rsidR="00875499" w:rsidRPr="005E5C67">
          <w:rPr>
            <w:rStyle w:val="Hyperlink"/>
          </w:rPr>
          <w:t>NL457 - Additional Procedure Code (for H7 declarations only)</w:t>
        </w:r>
        <w:r w:rsidR="00875499">
          <w:rPr>
            <w:webHidden/>
          </w:rPr>
          <w:tab/>
        </w:r>
        <w:r w:rsidR="00875499">
          <w:rPr>
            <w:webHidden/>
          </w:rPr>
          <w:fldChar w:fldCharType="begin"/>
        </w:r>
        <w:r w:rsidR="00875499">
          <w:rPr>
            <w:webHidden/>
          </w:rPr>
          <w:instrText xml:space="preserve"> PAGEREF _Toc135400061 \h </w:instrText>
        </w:r>
        <w:r w:rsidR="00875499">
          <w:rPr>
            <w:webHidden/>
          </w:rPr>
        </w:r>
        <w:r w:rsidR="00875499">
          <w:rPr>
            <w:webHidden/>
          </w:rPr>
          <w:fldChar w:fldCharType="separate"/>
        </w:r>
        <w:r w:rsidR="00875499">
          <w:rPr>
            <w:webHidden/>
          </w:rPr>
          <w:t>103</w:t>
        </w:r>
        <w:r w:rsidR="00875499">
          <w:rPr>
            <w:webHidden/>
          </w:rPr>
          <w:fldChar w:fldCharType="end"/>
        </w:r>
      </w:hyperlink>
    </w:p>
    <w:p w14:paraId="1726F9E5" w14:textId="69A61517" w:rsidR="00875499" w:rsidRDefault="00000000">
      <w:pPr>
        <w:pStyle w:val="TOC2"/>
        <w:rPr>
          <w:rFonts w:eastAsiaTheme="minorEastAsia" w:cstheme="minorBidi"/>
          <w:kern w:val="2"/>
          <w:sz w:val="22"/>
          <w:szCs w:val="22"/>
          <w:lang w:val="en-GB" w:eastAsia="en-GB"/>
          <w14:ligatures w14:val="standardContextual"/>
        </w:rPr>
      </w:pPr>
      <w:hyperlink w:anchor="_Toc135400062" w:history="1">
        <w:r w:rsidR="00875499" w:rsidRPr="005E5C67">
          <w:rPr>
            <w:rStyle w:val="Hyperlink"/>
          </w:rPr>
          <w:t>2.56</w:t>
        </w:r>
        <w:r w:rsidR="00875499">
          <w:rPr>
            <w:rFonts w:eastAsiaTheme="minorEastAsia" w:cstheme="minorBidi"/>
            <w:kern w:val="2"/>
            <w:sz w:val="22"/>
            <w:szCs w:val="22"/>
            <w:lang w:val="en-GB" w:eastAsia="en-GB"/>
            <w14:ligatures w14:val="standardContextual"/>
          </w:rPr>
          <w:tab/>
        </w:r>
        <w:r w:rsidR="00875499" w:rsidRPr="005E5C67">
          <w:rPr>
            <w:rStyle w:val="Hyperlink"/>
          </w:rPr>
          <w:t>LL010 - Supporting Document Issuing Authority name</w:t>
        </w:r>
        <w:r w:rsidR="00875499">
          <w:rPr>
            <w:webHidden/>
          </w:rPr>
          <w:tab/>
        </w:r>
        <w:r w:rsidR="00875499">
          <w:rPr>
            <w:webHidden/>
          </w:rPr>
          <w:fldChar w:fldCharType="begin"/>
        </w:r>
        <w:r w:rsidR="00875499">
          <w:rPr>
            <w:webHidden/>
          </w:rPr>
          <w:instrText xml:space="preserve"> PAGEREF _Toc135400062 \h </w:instrText>
        </w:r>
        <w:r w:rsidR="00875499">
          <w:rPr>
            <w:webHidden/>
          </w:rPr>
        </w:r>
        <w:r w:rsidR="00875499">
          <w:rPr>
            <w:webHidden/>
          </w:rPr>
          <w:fldChar w:fldCharType="separate"/>
        </w:r>
        <w:r w:rsidR="00875499">
          <w:rPr>
            <w:webHidden/>
          </w:rPr>
          <w:t>104</w:t>
        </w:r>
        <w:r w:rsidR="00875499">
          <w:rPr>
            <w:webHidden/>
          </w:rPr>
          <w:fldChar w:fldCharType="end"/>
        </w:r>
      </w:hyperlink>
    </w:p>
    <w:p w14:paraId="4D4D88A7" w14:textId="10B69607" w:rsidR="00875499" w:rsidRDefault="00000000">
      <w:pPr>
        <w:pStyle w:val="TOC2"/>
        <w:rPr>
          <w:rFonts w:eastAsiaTheme="minorEastAsia" w:cstheme="minorBidi"/>
          <w:kern w:val="2"/>
          <w:sz w:val="22"/>
          <w:szCs w:val="22"/>
          <w:lang w:val="en-GB" w:eastAsia="en-GB"/>
          <w14:ligatures w14:val="standardContextual"/>
        </w:rPr>
      </w:pPr>
      <w:hyperlink w:anchor="_Toc135400063" w:history="1">
        <w:r w:rsidR="00875499" w:rsidRPr="005E5C67">
          <w:rPr>
            <w:rStyle w:val="Hyperlink"/>
          </w:rPr>
          <w:t>2.57</w:t>
        </w:r>
        <w:r w:rsidR="00875499">
          <w:rPr>
            <w:rFonts w:eastAsiaTheme="minorEastAsia" w:cstheme="minorBidi"/>
            <w:kern w:val="2"/>
            <w:sz w:val="22"/>
            <w:szCs w:val="22"/>
            <w:lang w:val="en-GB" w:eastAsia="en-GB"/>
            <w14:ligatures w14:val="standardContextual"/>
          </w:rPr>
          <w:tab/>
        </w:r>
        <w:r w:rsidR="00875499" w:rsidRPr="005E5C67">
          <w:rPr>
            <w:rStyle w:val="Hyperlink"/>
          </w:rPr>
          <w:t>LL014 – Prohibited Goods</w:t>
        </w:r>
        <w:r w:rsidR="00875499">
          <w:rPr>
            <w:webHidden/>
          </w:rPr>
          <w:tab/>
        </w:r>
        <w:r w:rsidR="00875499">
          <w:rPr>
            <w:webHidden/>
          </w:rPr>
          <w:fldChar w:fldCharType="begin"/>
        </w:r>
        <w:r w:rsidR="00875499">
          <w:rPr>
            <w:webHidden/>
          </w:rPr>
          <w:instrText xml:space="preserve"> PAGEREF _Toc135400063 \h </w:instrText>
        </w:r>
        <w:r w:rsidR="00875499">
          <w:rPr>
            <w:webHidden/>
          </w:rPr>
        </w:r>
        <w:r w:rsidR="00875499">
          <w:rPr>
            <w:webHidden/>
          </w:rPr>
          <w:fldChar w:fldCharType="separate"/>
        </w:r>
        <w:r w:rsidR="00875499">
          <w:rPr>
            <w:webHidden/>
          </w:rPr>
          <w:t>104</w:t>
        </w:r>
        <w:r w:rsidR="00875499">
          <w:rPr>
            <w:webHidden/>
          </w:rPr>
          <w:fldChar w:fldCharType="end"/>
        </w:r>
      </w:hyperlink>
    </w:p>
    <w:p w14:paraId="32804CEE" w14:textId="6CA24136" w:rsidR="00875499" w:rsidRDefault="00000000">
      <w:pPr>
        <w:pStyle w:val="TOC2"/>
        <w:rPr>
          <w:rFonts w:eastAsiaTheme="minorEastAsia" w:cstheme="minorBidi"/>
          <w:kern w:val="2"/>
          <w:sz w:val="22"/>
          <w:szCs w:val="22"/>
          <w:lang w:val="en-GB" w:eastAsia="en-GB"/>
          <w14:ligatures w14:val="standardContextual"/>
        </w:rPr>
      </w:pPr>
      <w:hyperlink w:anchor="_Toc135400064" w:history="1">
        <w:r w:rsidR="00875499" w:rsidRPr="005E5C67">
          <w:rPr>
            <w:rStyle w:val="Hyperlink"/>
          </w:rPr>
          <w:t>2.58</w:t>
        </w:r>
        <w:r w:rsidR="00875499">
          <w:rPr>
            <w:rFonts w:eastAsiaTheme="minorEastAsia" w:cstheme="minorBidi"/>
            <w:kern w:val="2"/>
            <w:sz w:val="22"/>
            <w:szCs w:val="22"/>
            <w:lang w:val="en-GB" w:eastAsia="en-GB"/>
            <w14:ligatures w14:val="standardContextual"/>
          </w:rPr>
          <w:tab/>
        </w:r>
        <w:r w:rsidR="00875499" w:rsidRPr="005E5C67">
          <w:rPr>
            <w:rStyle w:val="Hyperlink"/>
          </w:rPr>
          <w:t>LL017 – Warehouse Identifier</w:t>
        </w:r>
        <w:r w:rsidR="00875499">
          <w:rPr>
            <w:webHidden/>
          </w:rPr>
          <w:tab/>
        </w:r>
        <w:r w:rsidR="00875499">
          <w:rPr>
            <w:webHidden/>
          </w:rPr>
          <w:fldChar w:fldCharType="begin"/>
        </w:r>
        <w:r w:rsidR="00875499">
          <w:rPr>
            <w:webHidden/>
          </w:rPr>
          <w:instrText xml:space="preserve"> PAGEREF _Toc135400064 \h </w:instrText>
        </w:r>
        <w:r w:rsidR="00875499">
          <w:rPr>
            <w:webHidden/>
          </w:rPr>
        </w:r>
        <w:r w:rsidR="00875499">
          <w:rPr>
            <w:webHidden/>
          </w:rPr>
          <w:fldChar w:fldCharType="separate"/>
        </w:r>
        <w:r w:rsidR="00875499">
          <w:rPr>
            <w:webHidden/>
          </w:rPr>
          <w:t>131</w:t>
        </w:r>
        <w:r w:rsidR="00875499">
          <w:rPr>
            <w:webHidden/>
          </w:rPr>
          <w:fldChar w:fldCharType="end"/>
        </w:r>
      </w:hyperlink>
    </w:p>
    <w:p w14:paraId="41F9C206" w14:textId="7F140D44" w:rsidR="00963F50" w:rsidRPr="008C0CE8" w:rsidRDefault="00963F50" w:rsidP="00541912">
      <w:pPr>
        <w:tabs>
          <w:tab w:val="right" w:leader="dot" w:pos="9356"/>
        </w:tabs>
        <w:rPr>
          <w:rFonts w:cstheme="minorHAnsi"/>
          <w:sz w:val="22"/>
          <w:szCs w:val="22"/>
          <w:lang w:val="en-GB"/>
        </w:rPr>
      </w:pPr>
      <w:r w:rsidRPr="008C0CE8">
        <w:rPr>
          <w:rFonts w:cstheme="minorHAnsi"/>
          <w:sz w:val="22"/>
          <w:szCs w:val="22"/>
          <w:lang w:val="en-GB"/>
        </w:rPr>
        <w:fldChar w:fldCharType="end"/>
      </w:r>
    </w:p>
    <w:p w14:paraId="25953FF1" w14:textId="77777777" w:rsidR="00963F50" w:rsidRPr="004225A2" w:rsidRDefault="00963F50" w:rsidP="004C218C">
      <w:pPr>
        <w:rPr>
          <w:rFonts w:cstheme="minorHAnsi"/>
          <w:lang w:val="en-GB"/>
        </w:rPr>
      </w:pPr>
      <w:bookmarkStart w:id="3" w:name="_Toc521978636"/>
      <w:bookmarkStart w:id="4" w:name="_Toc523878297"/>
      <w:bookmarkStart w:id="5" w:name="_Toc436203377"/>
      <w:bookmarkStart w:id="6" w:name="_Toc452813577"/>
      <w:bookmarkStart w:id="7" w:name="_Toc105907879"/>
      <w:bookmarkStart w:id="8" w:name="_Toc106079189"/>
      <w:bookmarkStart w:id="9" w:name="_Toc106079514"/>
      <w:bookmarkStart w:id="10" w:name="_Toc106079783"/>
      <w:bookmarkStart w:id="11" w:name="_Toc107027559"/>
      <w:bookmarkStart w:id="12" w:name="_Toc107027769"/>
      <w:bookmarkEnd w:id="0"/>
      <w:bookmarkEnd w:id="1"/>
      <w:bookmarkEnd w:id="2"/>
    </w:p>
    <w:p w14:paraId="63F45E31" w14:textId="77777777" w:rsidR="00283448" w:rsidRPr="008A5832" w:rsidRDefault="00283448">
      <w:pPr>
        <w:rPr>
          <w:rFonts w:cstheme="minorHAnsi"/>
          <w:b/>
          <w:bCs/>
          <w:sz w:val="32"/>
          <w:szCs w:val="32"/>
          <w:lang w:val="en-GB"/>
        </w:rPr>
      </w:pPr>
      <w:r w:rsidRPr="004225A2">
        <w:rPr>
          <w:rFonts w:cstheme="minorHAnsi"/>
          <w:b/>
          <w:bCs/>
          <w:sz w:val="32"/>
          <w:szCs w:val="32"/>
          <w:lang w:val="en-GB"/>
        </w:rPr>
        <w:br w:type="page"/>
      </w:r>
    </w:p>
    <w:p w14:paraId="68A2367A" w14:textId="38ABC6B3" w:rsidR="00283448" w:rsidRPr="008A5832" w:rsidRDefault="00283448">
      <w:pPr>
        <w:rPr>
          <w:rFonts w:cstheme="minorHAnsi"/>
          <w:b/>
          <w:bCs/>
          <w:sz w:val="32"/>
          <w:szCs w:val="32"/>
          <w:lang w:val="en-GB"/>
        </w:rPr>
      </w:pPr>
    </w:p>
    <w:p w14:paraId="6A3902D8" w14:textId="61327AE9" w:rsidR="00DA2220" w:rsidRPr="008A5832" w:rsidRDefault="00DA2220" w:rsidP="00283448">
      <w:pPr>
        <w:rPr>
          <w:rFonts w:cstheme="minorHAnsi"/>
          <w:b/>
          <w:bCs/>
          <w:sz w:val="32"/>
          <w:szCs w:val="32"/>
          <w:lang w:val="en-GB"/>
        </w:rPr>
      </w:pPr>
      <w:r w:rsidRPr="008A5832">
        <w:rPr>
          <w:rFonts w:cstheme="minorHAnsi"/>
          <w:b/>
          <w:bCs/>
          <w:sz w:val="32"/>
          <w:szCs w:val="32"/>
          <w:lang w:val="en-GB"/>
        </w:rPr>
        <w:t>Abbreviations and Acronyms</w:t>
      </w:r>
    </w:p>
    <w:tbl>
      <w:tblPr>
        <w:tblStyle w:val="ARHS-Consulting"/>
        <w:tblW w:w="9640" w:type="dxa"/>
        <w:tblInd w:w="-289" w:type="dxa"/>
        <w:tblLook w:val="04A0" w:firstRow="1" w:lastRow="0" w:firstColumn="1" w:lastColumn="0" w:noHBand="0" w:noVBand="1"/>
      </w:tblPr>
      <w:tblGrid>
        <w:gridCol w:w="1702"/>
        <w:gridCol w:w="7938"/>
      </w:tblGrid>
      <w:tr w:rsidR="00DA2220" w:rsidRPr="008A5832" w14:paraId="36236293" w14:textId="77777777" w:rsidTr="0084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D9D9D9" w:themeFill="background1" w:themeFillShade="D9"/>
            <w:vAlign w:val="center"/>
          </w:tcPr>
          <w:p w14:paraId="760E990A" w14:textId="77777777" w:rsidR="00DA2220" w:rsidRPr="008A5832" w:rsidRDefault="00DA2220" w:rsidP="00550AFE">
            <w:pPr>
              <w:spacing w:line="360" w:lineRule="auto"/>
              <w:rPr>
                <w:rFonts w:eastAsia="Arial" w:cstheme="minorHAnsi"/>
                <w:szCs w:val="32"/>
                <w:lang w:val="en-GB"/>
              </w:rPr>
            </w:pPr>
            <w:r w:rsidRPr="008A5832">
              <w:rPr>
                <w:rFonts w:eastAsia="Arial" w:cstheme="minorHAnsi"/>
                <w:szCs w:val="32"/>
                <w:lang w:val="en-GB"/>
              </w:rPr>
              <w:t>Abbreviation</w:t>
            </w:r>
          </w:p>
        </w:tc>
        <w:tc>
          <w:tcPr>
            <w:tcW w:w="7938" w:type="dxa"/>
            <w:shd w:val="clear" w:color="auto" w:fill="D9D9D9" w:themeFill="background1" w:themeFillShade="D9"/>
            <w:vAlign w:val="center"/>
          </w:tcPr>
          <w:p w14:paraId="291217AF" w14:textId="77777777" w:rsidR="00DA2220" w:rsidRPr="008A5832" w:rsidRDefault="00DA2220" w:rsidP="00550AFE">
            <w:pPr>
              <w:spacing w:line="360" w:lineRule="auto"/>
              <w:cnfStyle w:val="100000000000" w:firstRow="1" w:lastRow="0" w:firstColumn="0" w:lastColumn="0" w:oddVBand="0" w:evenVBand="0" w:oddHBand="0" w:evenHBand="0" w:firstRowFirstColumn="0" w:firstRowLastColumn="0" w:lastRowFirstColumn="0" w:lastRowLastColumn="0"/>
              <w:rPr>
                <w:rFonts w:eastAsia="Arial" w:cstheme="minorHAnsi"/>
                <w:szCs w:val="32"/>
                <w:lang w:val="en-GB"/>
              </w:rPr>
            </w:pPr>
            <w:r w:rsidRPr="008A5832">
              <w:rPr>
                <w:rFonts w:eastAsia="Arial" w:cstheme="minorHAnsi"/>
                <w:szCs w:val="32"/>
                <w:lang w:val="en-GB"/>
              </w:rPr>
              <w:t>Meaning</w:t>
            </w:r>
          </w:p>
        </w:tc>
      </w:tr>
      <w:tr w:rsidR="00F01E77" w:rsidRPr="008A5832" w14:paraId="1ED0B93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0962CF5" w14:textId="7586ABF1" w:rsidR="00F01E77" w:rsidRPr="008A5832" w:rsidRDefault="00F01E77" w:rsidP="00845125">
            <w:pPr>
              <w:spacing w:line="360" w:lineRule="auto"/>
              <w:ind w:left="169"/>
              <w:jc w:val="left"/>
              <w:rPr>
                <w:rFonts w:cstheme="minorHAnsi"/>
                <w:sz w:val="22"/>
                <w:szCs w:val="22"/>
                <w:lang w:val="en-GB"/>
              </w:rPr>
            </w:pPr>
            <w:r w:rsidRPr="008A5832">
              <w:rPr>
                <w:rFonts w:cstheme="minorHAnsi"/>
                <w:sz w:val="22"/>
                <w:szCs w:val="22"/>
                <w:lang w:val="en-GB"/>
              </w:rPr>
              <w:t>A</w:t>
            </w:r>
            <w:r w:rsidR="00843562">
              <w:rPr>
                <w:rFonts w:cstheme="minorHAnsi"/>
                <w:sz w:val="22"/>
                <w:szCs w:val="22"/>
                <w:lang w:val="en-GB"/>
              </w:rPr>
              <w:t>I</w:t>
            </w:r>
            <w:r w:rsidRPr="008A5832">
              <w:rPr>
                <w:rFonts w:cstheme="minorHAnsi"/>
                <w:sz w:val="22"/>
                <w:szCs w:val="22"/>
                <w:lang w:val="en-GB"/>
              </w:rPr>
              <w:t>S</w:t>
            </w:r>
          </w:p>
        </w:tc>
        <w:tc>
          <w:tcPr>
            <w:tcW w:w="7938" w:type="dxa"/>
          </w:tcPr>
          <w:p w14:paraId="3C478547" w14:textId="78520789" w:rsidR="00F01E77" w:rsidRPr="008A5832" w:rsidRDefault="00F01E77" w:rsidP="00F01E77">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 xml:space="preserve">Automated </w:t>
            </w:r>
            <w:r w:rsidR="00843562">
              <w:rPr>
                <w:rFonts w:cstheme="minorHAnsi"/>
                <w:sz w:val="22"/>
                <w:szCs w:val="22"/>
                <w:lang w:val="en-GB"/>
              </w:rPr>
              <w:t>Import</w:t>
            </w:r>
            <w:r w:rsidRPr="008A5832">
              <w:rPr>
                <w:rFonts w:cstheme="minorHAnsi"/>
                <w:sz w:val="22"/>
                <w:szCs w:val="22"/>
                <w:lang w:val="en-GB"/>
              </w:rPr>
              <w:t xml:space="preserve"> System</w:t>
            </w:r>
          </w:p>
        </w:tc>
      </w:tr>
      <w:tr w:rsidR="00D16159" w:rsidRPr="008A5832" w14:paraId="185B8F0A"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B2F44EC" w14:textId="77F6672A" w:rsidR="00D16159" w:rsidRPr="008A5832" w:rsidRDefault="00D16159" w:rsidP="00845125">
            <w:pPr>
              <w:spacing w:line="360" w:lineRule="auto"/>
              <w:ind w:left="169"/>
              <w:jc w:val="left"/>
              <w:rPr>
                <w:rFonts w:cstheme="minorHAnsi"/>
                <w:sz w:val="22"/>
                <w:szCs w:val="22"/>
                <w:lang w:val="en-GB"/>
              </w:rPr>
            </w:pPr>
            <w:r w:rsidRPr="008A5832">
              <w:rPr>
                <w:rFonts w:cstheme="minorHAnsi"/>
                <w:sz w:val="22"/>
                <w:szCs w:val="22"/>
                <w:lang w:val="en-GB"/>
              </w:rPr>
              <w:t>BR</w:t>
            </w:r>
          </w:p>
        </w:tc>
        <w:tc>
          <w:tcPr>
            <w:tcW w:w="7938" w:type="dxa"/>
          </w:tcPr>
          <w:p w14:paraId="7F73CBBA" w14:textId="348238FE" w:rsidR="00D16159" w:rsidRPr="008A5832" w:rsidRDefault="00D16159" w:rsidP="00D16159">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Business Rule</w:t>
            </w:r>
          </w:p>
        </w:tc>
      </w:tr>
      <w:tr w:rsidR="00DD166C" w:rsidRPr="008A5832" w14:paraId="0365B3A3"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06897E9E" w14:textId="615D1DE4" w:rsidR="00DD166C" w:rsidRPr="008A5832" w:rsidRDefault="00DD166C" w:rsidP="00845125">
            <w:pPr>
              <w:spacing w:line="360" w:lineRule="auto"/>
              <w:ind w:left="169"/>
              <w:jc w:val="left"/>
              <w:rPr>
                <w:rFonts w:eastAsia="Arial" w:cstheme="minorHAnsi"/>
                <w:sz w:val="22"/>
                <w:szCs w:val="22"/>
                <w:lang w:val="en-GB"/>
              </w:rPr>
            </w:pPr>
            <w:r w:rsidRPr="008A5832">
              <w:rPr>
                <w:rFonts w:cstheme="minorHAnsi"/>
                <w:sz w:val="22"/>
                <w:szCs w:val="22"/>
                <w:lang w:val="en-GB"/>
              </w:rPr>
              <w:t>CA</w:t>
            </w:r>
          </w:p>
        </w:tc>
        <w:tc>
          <w:tcPr>
            <w:tcW w:w="7938" w:type="dxa"/>
          </w:tcPr>
          <w:p w14:paraId="63CB2560" w14:textId="4E5F70DB" w:rsidR="00DD166C" w:rsidRPr="008A5832"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iCs/>
                <w:sz w:val="22"/>
                <w:szCs w:val="22"/>
                <w:lang w:val="en-GB"/>
              </w:rPr>
            </w:pPr>
            <w:r w:rsidRPr="008A5832">
              <w:rPr>
                <w:rFonts w:cstheme="minorHAnsi"/>
                <w:sz w:val="22"/>
                <w:szCs w:val="22"/>
                <w:lang w:val="en-GB"/>
              </w:rPr>
              <w:t>Contracting Authority</w:t>
            </w:r>
          </w:p>
        </w:tc>
      </w:tr>
      <w:tr w:rsidR="00B04BE1" w:rsidRPr="008A5832" w14:paraId="587B8E9F"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79B24F9" w14:textId="0FA37297" w:rsidR="00B04BE1" w:rsidRPr="008A5832" w:rsidRDefault="00B04BE1" w:rsidP="00845125">
            <w:pPr>
              <w:spacing w:line="360" w:lineRule="auto"/>
              <w:ind w:left="169"/>
              <w:jc w:val="left"/>
              <w:rPr>
                <w:rFonts w:cstheme="minorHAnsi"/>
                <w:sz w:val="22"/>
                <w:szCs w:val="22"/>
                <w:lang w:val="en-GB"/>
              </w:rPr>
            </w:pPr>
            <w:r w:rsidRPr="008A5832">
              <w:rPr>
                <w:rFonts w:cstheme="minorHAnsi"/>
                <w:sz w:val="22"/>
                <w:szCs w:val="22"/>
                <w:lang w:val="en-GB"/>
              </w:rPr>
              <w:t>CD</w:t>
            </w:r>
          </w:p>
        </w:tc>
        <w:tc>
          <w:tcPr>
            <w:tcW w:w="7938" w:type="dxa"/>
          </w:tcPr>
          <w:p w14:paraId="35E6208D" w14:textId="1ABCC23B" w:rsidR="00B04BE1" w:rsidRPr="008A5832" w:rsidRDefault="00B04BE1" w:rsidP="00B04BE1">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Customs Declaration</w:t>
            </w:r>
          </w:p>
        </w:tc>
      </w:tr>
      <w:tr w:rsidR="004225A2" w:rsidRPr="008A5832" w14:paraId="7A3ABAEF"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162C9FE" w14:textId="518074D8" w:rsidR="004225A2" w:rsidRPr="008A5832" w:rsidRDefault="004225A2" w:rsidP="004225A2">
            <w:pPr>
              <w:spacing w:line="360" w:lineRule="auto"/>
              <w:ind w:left="169"/>
              <w:jc w:val="left"/>
              <w:rPr>
                <w:rFonts w:cstheme="minorHAnsi"/>
                <w:sz w:val="22"/>
                <w:szCs w:val="22"/>
                <w:lang w:val="en-GB"/>
              </w:rPr>
            </w:pPr>
            <w:r>
              <w:rPr>
                <w:rFonts w:cstheme="minorHAnsi"/>
                <w:sz w:val="22"/>
                <w:szCs w:val="22"/>
                <w:lang w:val="en-GB"/>
              </w:rPr>
              <w:t>CL</w:t>
            </w:r>
          </w:p>
        </w:tc>
        <w:tc>
          <w:tcPr>
            <w:tcW w:w="7938" w:type="dxa"/>
          </w:tcPr>
          <w:p w14:paraId="75EC02F7" w14:textId="6CD084AF" w:rsidR="004225A2" w:rsidRPr="008A5832" w:rsidRDefault="004225A2" w:rsidP="004225A2">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Code List</w:t>
            </w:r>
          </w:p>
        </w:tc>
      </w:tr>
      <w:tr w:rsidR="00E631ED" w:rsidRPr="008A5832" w14:paraId="7EFF167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9033E11" w14:textId="10CD3708" w:rsidR="00E631ED" w:rsidRPr="008A5832" w:rsidRDefault="00E631ED" w:rsidP="00845125">
            <w:pPr>
              <w:spacing w:line="360" w:lineRule="auto"/>
              <w:ind w:left="169"/>
              <w:jc w:val="left"/>
              <w:rPr>
                <w:rFonts w:cstheme="minorHAnsi"/>
                <w:sz w:val="22"/>
                <w:szCs w:val="22"/>
                <w:lang w:val="en-GB"/>
              </w:rPr>
            </w:pPr>
            <w:r w:rsidRPr="008A5832">
              <w:rPr>
                <w:rFonts w:cstheme="minorHAnsi"/>
                <w:sz w:val="22"/>
                <w:szCs w:val="22"/>
                <w:lang w:val="en-GB"/>
              </w:rPr>
              <w:t>CY-UCC</w:t>
            </w:r>
          </w:p>
        </w:tc>
        <w:tc>
          <w:tcPr>
            <w:tcW w:w="7938" w:type="dxa"/>
          </w:tcPr>
          <w:p w14:paraId="2C70D098" w14:textId="16177D85" w:rsidR="00E631ED" w:rsidRPr="008A5832" w:rsidRDefault="00E631ED" w:rsidP="00E631E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Project for the National Implementation and Maintenance of UCC Customs System</w:t>
            </w:r>
          </w:p>
        </w:tc>
      </w:tr>
      <w:tr w:rsidR="008729B9" w:rsidRPr="008A5832" w14:paraId="662133D2"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10A5ACB" w14:textId="2982C7A7" w:rsidR="008729B9" w:rsidRPr="008A5832" w:rsidRDefault="008729B9" w:rsidP="00845125">
            <w:pPr>
              <w:spacing w:line="360" w:lineRule="auto"/>
              <w:ind w:left="169"/>
              <w:jc w:val="left"/>
              <w:rPr>
                <w:rFonts w:cstheme="minorHAnsi"/>
                <w:sz w:val="22"/>
                <w:szCs w:val="22"/>
                <w:lang w:val="en-GB"/>
              </w:rPr>
            </w:pPr>
            <w:r w:rsidRPr="008A5832">
              <w:rPr>
                <w:rFonts w:cstheme="minorHAnsi"/>
                <w:sz w:val="22"/>
                <w:szCs w:val="22"/>
                <w:lang w:val="en-GB"/>
              </w:rPr>
              <w:t>C&amp;E</w:t>
            </w:r>
          </w:p>
        </w:tc>
        <w:tc>
          <w:tcPr>
            <w:tcW w:w="7938" w:type="dxa"/>
          </w:tcPr>
          <w:p w14:paraId="654A1554" w14:textId="16E9D3B9" w:rsidR="008729B9" w:rsidRPr="008A5832" w:rsidRDefault="008729B9" w:rsidP="008729B9">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Customs and Excise Department</w:t>
            </w:r>
          </w:p>
        </w:tc>
      </w:tr>
      <w:tr w:rsidR="00DD166C" w:rsidRPr="008A5832" w14:paraId="45D9E897"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56394357" w14:textId="1F725C05" w:rsidR="00DD166C" w:rsidRPr="008A5832" w:rsidRDefault="00DD166C" w:rsidP="00845125">
            <w:pPr>
              <w:spacing w:line="360" w:lineRule="auto"/>
              <w:ind w:left="169"/>
              <w:jc w:val="left"/>
              <w:rPr>
                <w:rFonts w:eastAsia="Arial" w:cstheme="minorHAnsi"/>
                <w:sz w:val="22"/>
                <w:szCs w:val="22"/>
                <w:lang w:val="en-GB" w:eastAsia="en-AU"/>
              </w:rPr>
            </w:pPr>
            <w:r w:rsidRPr="008A5832">
              <w:rPr>
                <w:rFonts w:cstheme="minorHAnsi"/>
                <w:sz w:val="22"/>
                <w:szCs w:val="22"/>
                <w:lang w:val="en-GB"/>
              </w:rPr>
              <w:t>DITS</w:t>
            </w:r>
          </w:p>
        </w:tc>
        <w:tc>
          <w:tcPr>
            <w:tcW w:w="7938" w:type="dxa"/>
          </w:tcPr>
          <w:p w14:paraId="6DD9568A" w14:textId="344C892E" w:rsidR="00DD166C" w:rsidRPr="008A5832"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2"/>
                <w:lang w:val="en-GB" w:eastAsia="en-AU"/>
              </w:rPr>
            </w:pPr>
            <w:r w:rsidRPr="008A5832">
              <w:rPr>
                <w:rFonts w:cstheme="minorHAnsi"/>
                <w:sz w:val="22"/>
                <w:szCs w:val="22"/>
                <w:lang w:val="en-GB"/>
              </w:rPr>
              <w:t>Department of IT Services</w:t>
            </w:r>
          </w:p>
        </w:tc>
      </w:tr>
      <w:tr w:rsidR="00DD166C" w:rsidRPr="008A5832" w14:paraId="1D27B7D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52F71AA9" w14:textId="3C581148" w:rsidR="00DD166C" w:rsidRPr="008A5832" w:rsidRDefault="00DD166C" w:rsidP="00845125">
            <w:pPr>
              <w:spacing w:line="360" w:lineRule="auto"/>
              <w:ind w:left="169"/>
              <w:jc w:val="left"/>
              <w:rPr>
                <w:rFonts w:eastAsia="Arial" w:cstheme="minorHAnsi"/>
                <w:sz w:val="22"/>
                <w:szCs w:val="22"/>
                <w:lang w:val="en-GB" w:eastAsia="en-AU"/>
              </w:rPr>
            </w:pPr>
            <w:r w:rsidRPr="008A5832">
              <w:rPr>
                <w:rFonts w:cstheme="minorHAnsi"/>
                <w:sz w:val="22"/>
                <w:szCs w:val="22"/>
                <w:lang w:val="en-GB"/>
              </w:rPr>
              <w:t>ED</w:t>
            </w:r>
          </w:p>
        </w:tc>
        <w:tc>
          <w:tcPr>
            <w:tcW w:w="7938" w:type="dxa"/>
          </w:tcPr>
          <w:p w14:paraId="6CC6AEAB" w14:textId="0B109861" w:rsidR="00DD166C" w:rsidRPr="008A5832"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2"/>
                <w:lang w:val="en-GB" w:eastAsia="en-AU"/>
              </w:rPr>
            </w:pPr>
            <w:r w:rsidRPr="008A5832">
              <w:rPr>
                <w:rFonts w:cstheme="minorHAnsi"/>
                <w:sz w:val="22"/>
                <w:szCs w:val="22"/>
                <w:lang w:val="en-GB"/>
              </w:rPr>
              <w:t>European Dynamics SA</w:t>
            </w:r>
          </w:p>
        </w:tc>
      </w:tr>
      <w:tr w:rsidR="000171DF" w:rsidRPr="008A5832" w14:paraId="306AD4FC"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ABDD806" w14:textId="3A6A41D1" w:rsidR="000171DF" w:rsidRPr="008A5832" w:rsidRDefault="000171DF" w:rsidP="00845125">
            <w:pPr>
              <w:spacing w:line="360" w:lineRule="auto"/>
              <w:ind w:left="169"/>
              <w:jc w:val="left"/>
              <w:rPr>
                <w:rFonts w:cstheme="minorHAnsi"/>
                <w:sz w:val="22"/>
                <w:szCs w:val="22"/>
                <w:lang w:val="en-GB"/>
              </w:rPr>
            </w:pPr>
            <w:r w:rsidRPr="008A5832">
              <w:rPr>
                <w:rFonts w:cstheme="minorHAnsi"/>
                <w:sz w:val="22"/>
                <w:szCs w:val="22"/>
                <w:lang w:val="en-GB"/>
              </w:rPr>
              <w:t>EORI</w:t>
            </w:r>
          </w:p>
        </w:tc>
        <w:tc>
          <w:tcPr>
            <w:tcW w:w="7938" w:type="dxa"/>
          </w:tcPr>
          <w:p w14:paraId="60156905" w14:textId="5B66B4C9" w:rsidR="000171DF" w:rsidRPr="008A5832" w:rsidRDefault="003028A8" w:rsidP="000171DF">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Economic Operator Registration and Identification</w:t>
            </w:r>
          </w:p>
        </w:tc>
      </w:tr>
      <w:tr w:rsidR="007517BD" w:rsidRPr="008A5832" w14:paraId="27DA1F03"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E058F88" w14:textId="57C3C50F" w:rsidR="007517BD" w:rsidRPr="008A5832" w:rsidRDefault="007517BD" w:rsidP="007517BD">
            <w:pPr>
              <w:spacing w:line="360" w:lineRule="auto"/>
              <w:ind w:left="169"/>
              <w:jc w:val="left"/>
              <w:rPr>
                <w:rFonts w:cstheme="minorHAnsi"/>
                <w:sz w:val="22"/>
                <w:szCs w:val="22"/>
                <w:lang w:val="en-GB"/>
              </w:rPr>
            </w:pPr>
            <w:r>
              <w:rPr>
                <w:rFonts w:cstheme="minorHAnsi"/>
                <w:sz w:val="22"/>
                <w:szCs w:val="22"/>
                <w:lang w:val="en-GB"/>
              </w:rPr>
              <w:t>EU</w:t>
            </w:r>
          </w:p>
        </w:tc>
        <w:tc>
          <w:tcPr>
            <w:tcW w:w="7938" w:type="dxa"/>
          </w:tcPr>
          <w:p w14:paraId="36604F97" w14:textId="3467733C" w:rsidR="007517BD" w:rsidRPr="008A5832" w:rsidRDefault="007517BD" w:rsidP="007517B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European Union</w:t>
            </w:r>
          </w:p>
        </w:tc>
      </w:tr>
      <w:tr w:rsidR="00613476" w:rsidRPr="008A5832" w14:paraId="27E25F11"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7ABFB4A" w14:textId="6C562F4F" w:rsidR="00613476" w:rsidRPr="008A5832" w:rsidRDefault="00613476" w:rsidP="00845125">
            <w:pPr>
              <w:spacing w:line="360" w:lineRule="auto"/>
              <w:ind w:left="169"/>
              <w:jc w:val="left"/>
              <w:rPr>
                <w:rFonts w:cstheme="minorHAnsi"/>
                <w:sz w:val="22"/>
                <w:szCs w:val="22"/>
                <w:lang w:val="en-GB"/>
              </w:rPr>
            </w:pPr>
            <w:r w:rsidRPr="008A5832">
              <w:rPr>
                <w:rFonts w:cstheme="minorHAnsi"/>
                <w:sz w:val="22"/>
                <w:szCs w:val="22"/>
                <w:lang w:val="en-GB"/>
              </w:rPr>
              <w:t>MRN</w:t>
            </w:r>
          </w:p>
        </w:tc>
        <w:tc>
          <w:tcPr>
            <w:tcW w:w="7938" w:type="dxa"/>
          </w:tcPr>
          <w:p w14:paraId="4BD43AD8" w14:textId="0ABABAA8" w:rsidR="00613476" w:rsidRPr="008A5832" w:rsidRDefault="00613476" w:rsidP="00613476">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Movement Reference Number</w:t>
            </w:r>
          </w:p>
        </w:tc>
      </w:tr>
      <w:tr w:rsidR="004C7E89" w:rsidRPr="008A5832" w14:paraId="0C708E2E"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3A46067" w14:textId="2A2B4B46" w:rsidR="004C7E89" w:rsidRDefault="004C7E89" w:rsidP="004C7E89">
            <w:pPr>
              <w:spacing w:line="360" w:lineRule="auto"/>
              <w:ind w:left="169"/>
              <w:jc w:val="left"/>
              <w:rPr>
                <w:rFonts w:cstheme="minorHAnsi"/>
                <w:sz w:val="22"/>
                <w:szCs w:val="22"/>
                <w:lang w:val="en-GB"/>
              </w:rPr>
            </w:pPr>
            <w:r>
              <w:rPr>
                <w:rFonts w:cstheme="minorHAnsi"/>
                <w:sz w:val="22"/>
                <w:szCs w:val="22"/>
                <w:lang w:val="en-GB"/>
              </w:rPr>
              <w:t>MS</w:t>
            </w:r>
          </w:p>
        </w:tc>
        <w:tc>
          <w:tcPr>
            <w:tcW w:w="7938" w:type="dxa"/>
          </w:tcPr>
          <w:p w14:paraId="24131DF2" w14:textId="14487107" w:rsidR="004C7E89" w:rsidRDefault="004C7E89" w:rsidP="004C7E89">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Member State</w:t>
            </w:r>
          </w:p>
        </w:tc>
      </w:tr>
      <w:tr w:rsidR="004C7E89" w:rsidRPr="008A5832" w14:paraId="6FB52A4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5931930" w14:textId="340116C7" w:rsidR="004C7E89" w:rsidRPr="008A5832" w:rsidRDefault="004C7E89" w:rsidP="004C7E89">
            <w:pPr>
              <w:spacing w:line="360" w:lineRule="auto"/>
              <w:ind w:left="169"/>
              <w:jc w:val="left"/>
              <w:rPr>
                <w:rFonts w:cstheme="minorHAnsi"/>
                <w:sz w:val="22"/>
                <w:szCs w:val="22"/>
                <w:lang w:val="en-GB"/>
              </w:rPr>
            </w:pPr>
            <w:r>
              <w:rPr>
                <w:rFonts w:cstheme="minorHAnsi"/>
                <w:sz w:val="22"/>
                <w:szCs w:val="22"/>
                <w:lang w:val="en-GB"/>
              </w:rPr>
              <w:t>MSA</w:t>
            </w:r>
          </w:p>
        </w:tc>
        <w:tc>
          <w:tcPr>
            <w:tcW w:w="7938" w:type="dxa"/>
          </w:tcPr>
          <w:p w14:paraId="573A394D" w14:textId="0FA99F6C" w:rsidR="004C7E89" w:rsidRPr="008A5832" w:rsidRDefault="004C7E89" w:rsidP="004C7E89">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Member State Administration</w:t>
            </w:r>
          </w:p>
        </w:tc>
      </w:tr>
      <w:tr w:rsidR="00796C94" w:rsidRPr="008A5832" w14:paraId="784A41C1"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DF38DCB" w14:textId="72E859BA" w:rsidR="00796C94" w:rsidRDefault="00796C94" w:rsidP="00796C94">
            <w:pPr>
              <w:spacing w:line="360" w:lineRule="auto"/>
              <w:ind w:left="169"/>
              <w:jc w:val="left"/>
              <w:rPr>
                <w:rFonts w:cstheme="minorHAnsi"/>
                <w:sz w:val="22"/>
                <w:szCs w:val="22"/>
                <w:lang w:val="en-GB"/>
              </w:rPr>
            </w:pPr>
            <w:r>
              <w:rPr>
                <w:rFonts w:cstheme="minorHAnsi"/>
                <w:sz w:val="22"/>
                <w:szCs w:val="22"/>
                <w:lang w:val="en-GB"/>
              </w:rPr>
              <w:t>NA</w:t>
            </w:r>
          </w:p>
        </w:tc>
        <w:tc>
          <w:tcPr>
            <w:tcW w:w="7938" w:type="dxa"/>
          </w:tcPr>
          <w:p w14:paraId="73936302" w14:textId="4B658509" w:rsidR="00796C94" w:rsidRDefault="00796C94" w:rsidP="00796C94">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National Administration</w:t>
            </w:r>
          </w:p>
        </w:tc>
      </w:tr>
      <w:tr w:rsidR="00DD166C" w:rsidRPr="008A5832" w14:paraId="7E322DB5"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27EC7383" w14:textId="123E4C65" w:rsidR="00DD166C" w:rsidRPr="008A5832" w:rsidRDefault="00DD166C" w:rsidP="00845125">
            <w:pPr>
              <w:spacing w:line="360" w:lineRule="auto"/>
              <w:ind w:left="169"/>
              <w:jc w:val="left"/>
              <w:rPr>
                <w:rFonts w:eastAsia="Arial" w:cstheme="minorHAnsi"/>
                <w:sz w:val="22"/>
                <w:szCs w:val="22"/>
                <w:lang w:val="en-GB" w:eastAsia="en-AU"/>
              </w:rPr>
            </w:pPr>
            <w:r w:rsidRPr="008A5832">
              <w:rPr>
                <w:rFonts w:cstheme="minorHAnsi"/>
                <w:sz w:val="22"/>
                <w:szCs w:val="22"/>
                <w:lang w:val="en-GB"/>
              </w:rPr>
              <w:t>IT</w:t>
            </w:r>
          </w:p>
        </w:tc>
        <w:tc>
          <w:tcPr>
            <w:tcW w:w="7938" w:type="dxa"/>
          </w:tcPr>
          <w:p w14:paraId="35183EE9" w14:textId="1CCB5858" w:rsidR="00DD166C" w:rsidRPr="008A5832" w:rsidRDefault="00DD166C" w:rsidP="00DD166C">
            <w:pPr>
              <w:spacing w:line="360" w:lineRule="auto"/>
              <w:jc w:val="left"/>
              <w:cnfStyle w:val="000000000000" w:firstRow="0" w:lastRow="0" w:firstColumn="0" w:lastColumn="0" w:oddVBand="0" w:evenVBand="0" w:oddHBand="0" w:evenHBand="0" w:firstRowFirstColumn="0" w:firstRowLastColumn="0" w:lastRowFirstColumn="0" w:lastRowLastColumn="0"/>
              <w:rPr>
                <w:rFonts w:eastAsia="Arial" w:cstheme="minorHAnsi"/>
                <w:sz w:val="22"/>
                <w:szCs w:val="22"/>
                <w:lang w:val="en-GB" w:eastAsia="en-AU"/>
              </w:rPr>
            </w:pPr>
            <w:r w:rsidRPr="008A5832">
              <w:rPr>
                <w:rFonts w:cstheme="minorHAnsi"/>
                <w:sz w:val="22"/>
                <w:szCs w:val="22"/>
                <w:lang w:val="en-GB"/>
              </w:rPr>
              <w:t>Information Technology</w:t>
            </w:r>
          </w:p>
        </w:tc>
      </w:tr>
      <w:tr w:rsidR="00CD2D1C" w:rsidRPr="008A5832" w14:paraId="07AD53A4"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616D8A3C" w14:textId="6D35A196" w:rsidR="00CD2D1C" w:rsidRPr="008A5832" w:rsidRDefault="00CD2D1C" w:rsidP="00845125">
            <w:pPr>
              <w:spacing w:line="360" w:lineRule="auto"/>
              <w:ind w:left="169"/>
              <w:jc w:val="left"/>
              <w:rPr>
                <w:rFonts w:cstheme="minorHAnsi"/>
                <w:sz w:val="22"/>
                <w:szCs w:val="22"/>
                <w:lang w:val="en-GB"/>
              </w:rPr>
            </w:pPr>
            <w:r w:rsidRPr="008A5832">
              <w:rPr>
                <w:rFonts w:cstheme="minorHAnsi"/>
                <w:sz w:val="22"/>
                <w:szCs w:val="22"/>
                <w:lang w:val="en-GB"/>
              </w:rPr>
              <w:t>RA</w:t>
            </w:r>
          </w:p>
        </w:tc>
        <w:tc>
          <w:tcPr>
            <w:tcW w:w="7938" w:type="dxa"/>
          </w:tcPr>
          <w:p w14:paraId="425D12F7" w14:textId="7A153646" w:rsidR="00CD2D1C" w:rsidRPr="008A5832" w:rsidRDefault="00CD2D1C" w:rsidP="00CD2D1C">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Risk Analysis</w:t>
            </w:r>
          </w:p>
        </w:tc>
      </w:tr>
      <w:tr w:rsidR="003028A8" w:rsidRPr="008A5832" w14:paraId="4B560CD0"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76CE31D9" w14:textId="15356B5B" w:rsidR="003028A8" w:rsidRPr="008A5832" w:rsidRDefault="003028A8" w:rsidP="00845125">
            <w:pPr>
              <w:spacing w:line="360" w:lineRule="auto"/>
              <w:ind w:left="169"/>
              <w:jc w:val="left"/>
              <w:rPr>
                <w:rFonts w:cstheme="minorHAnsi"/>
                <w:sz w:val="22"/>
                <w:szCs w:val="22"/>
                <w:lang w:val="en-GB"/>
              </w:rPr>
            </w:pPr>
            <w:r w:rsidRPr="008A5832">
              <w:rPr>
                <w:rFonts w:cstheme="minorHAnsi"/>
                <w:sz w:val="22"/>
                <w:szCs w:val="22"/>
                <w:lang w:val="en-GB"/>
              </w:rPr>
              <w:t>RMS</w:t>
            </w:r>
          </w:p>
        </w:tc>
        <w:tc>
          <w:tcPr>
            <w:tcW w:w="7938" w:type="dxa"/>
          </w:tcPr>
          <w:p w14:paraId="5F5B443F" w14:textId="70172F6D" w:rsidR="003028A8" w:rsidRPr="008A5832" w:rsidRDefault="003028A8" w:rsidP="003028A8">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Risk Management System</w:t>
            </w:r>
          </w:p>
        </w:tc>
      </w:tr>
      <w:tr w:rsidR="00845125" w:rsidRPr="008A5832" w14:paraId="751E60A6"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480FE678" w14:textId="5EBFD92C" w:rsidR="00845125" w:rsidRPr="008A5832" w:rsidRDefault="00845125" w:rsidP="00845125">
            <w:pPr>
              <w:spacing w:line="360" w:lineRule="auto"/>
              <w:ind w:left="169"/>
              <w:jc w:val="left"/>
              <w:rPr>
                <w:rFonts w:cstheme="minorHAnsi"/>
                <w:sz w:val="22"/>
                <w:szCs w:val="22"/>
                <w:lang w:val="en-GB"/>
              </w:rPr>
            </w:pPr>
            <w:r w:rsidRPr="008A5832">
              <w:rPr>
                <w:rFonts w:cstheme="minorHAnsi"/>
                <w:sz w:val="22"/>
                <w:szCs w:val="22"/>
                <w:lang w:val="en-GB"/>
              </w:rPr>
              <w:t>SP</w:t>
            </w:r>
          </w:p>
        </w:tc>
        <w:tc>
          <w:tcPr>
            <w:tcW w:w="7938" w:type="dxa"/>
          </w:tcPr>
          <w:p w14:paraId="2509696E" w14:textId="2492C372" w:rsidR="00845125" w:rsidRPr="008A5832" w:rsidRDefault="00845125" w:rsidP="00845125">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Special Procedures</w:t>
            </w:r>
          </w:p>
        </w:tc>
      </w:tr>
      <w:tr w:rsidR="00390863" w:rsidRPr="008A5832" w14:paraId="4E713362"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0F61A5C" w14:textId="79F2763D" w:rsidR="00693C5F" w:rsidRPr="008A5832" w:rsidRDefault="00390863" w:rsidP="00845125">
            <w:pPr>
              <w:spacing w:line="360" w:lineRule="auto"/>
              <w:ind w:left="169"/>
              <w:jc w:val="left"/>
              <w:rPr>
                <w:rFonts w:cstheme="minorHAnsi"/>
                <w:sz w:val="22"/>
                <w:szCs w:val="22"/>
                <w:lang w:val="en-GB"/>
              </w:rPr>
            </w:pPr>
            <w:r w:rsidRPr="008A5832">
              <w:rPr>
                <w:rFonts w:cstheme="minorHAnsi"/>
                <w:sz w:val="22"/>
                <w:szCs w:val="22"/>
                <w:lang w:val="en-GB"/>
              </w:rPr>
              <w:t>TS</w:t>
            </w:r>
          </w:p>
        </w:tc>
        <w:tc>
          <w:tcPr>
            <w:tcW w:w="7938" w:type="dxa"/>
          </w:tcPr>
          <w:p w14:paraId="4C5E084C" w14:textId="5DD4915B" w:rsidR="00693C5F" w:rsidRPr="008A5832" w:rsidRDefault="00390863" w:rsidP="00845125">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Temporary Storage</w:t>
            </w:r>
          </w:p>
        </w:tc>
      </w:tr>
      <w:tr w:rsidR="008729B9" w:rsidRPr="008A5832" w14:paraId="5F22F03E"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44B234BD" w14:textId="1132A3B1" w:rsidR="008729B9" w:rsidRPr="008A5832" w:rsidRDefault="008729B9" w:rsidP="00845125">
            <w:pPr>
              <w:spacing w:line="360" w:lineRule="auto"/>
              <w:ind w:left="169"/>
              <w:jc w:val="left"/>
              <w:rPr>
                <w:rFonts w:cstheme="minorHAnsi"/>
                <w:sz w:val="22"/>
                <w:szCs w:val="22"/>
                <w:lang w:val="en-GB"/>
              </w:rPr>
            </w:pPr>
            <w:r w:rsidRPr="008A5832">
              <w:rPr>
                <w:rFonts w:cstheme="minorHAnsi"/>
                <w:sz w:val="22"/>
                <w:szCs w:val="22"/>
                <w:lang w:val="en-GB"/>
              </w:rPr>
              <w:t>TSD</w:t>
            </w:r>
          </w:p>
        </w:tc>
        <w:tc>
          <w:tcPr>
            <w:tcW w:w="7938" w:type="dxa"/>
          </w:tcPr>
          <w:p w14:paraId="039DFDEC" w14:textId="252050BE" w:rsidR="008729B9" w:rsidRPr="008A5832" w:rsidRDefault="008729B9" w:rsidP="008729B9">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Temporary Storage Declaration</w:t>
            </w:r>
          </w:p>
        </w:tc>
      </w:tr>
      <w:tr w:rsidR="00F01E77" w:rsidRPr="008A5832" w14:paraId="419CE043"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354F57A" w14:textId="2666B987" w:rsidR="00F01E77" w:rsidRPr="008A5832" w:rsidRDefault="00F01E77" w:rsidP="00845125">
            <w:pPr>
              <w:spacing w:line="360" w:lineRule="auto"/>
              <w:ind w:left="169"/>
              <w:jc w:val="left"/>
              <w:rPr>
                <w:rFonts w:cstheme="minorHAnsi"/>
                <w:sz w:val="22"/>
                <w:szCs w:val="22"/>
                <w:lang w:val="en-GB"/>
              </w:rPr>
            </w:pPr>
            <w:r w:rsidRPr="008A5832">
              <w:rPr>
                <w:rFonts w:cstheme="minorHAnsi"/>
                <w:sz w:val="22"/>
                <w:szCs w:val="22"/>
                <w:lang w:val="en-GB"/>
              </w:rPr>
              <w:t>UCC</w:t>
            </w:r>
          </w:p>
        </w:tc>
        <w:tc>
          <w:tcPr>
            <w:tcW w:w="7938" w:type="dxa"/>
          </w:tcPr>
          <w:p w14:paraId="3D5A05CA" w14:textId="7D1E228E" w:rsidR="00F01E77" w:rsidRPr="008A5832" w:rsidRDefault="00F01E77" w:rsidP="00F01E77">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sidRPr="008A5832">
              <w:rPr>
                <w:rFonts w:cstheme="minorHAnsi"/>
                <w:sz w:val="22"/>
                <w:szCs w:val="22"/>
                <w:lang w:val="en-GB"/>
              </w:rPr>
              <w:t>Union Customs Code</w:t>
            </w:r>
          </w:p>
        </w:tc>
      </w:tr>
      <w:tr w:rsidR="007517BD" w:rsidRPr="008A5832" w14:paraId="209E737D" w14:textId="77777777" w:rsidTr="00845125">
        <w:tc>
          <w:tcPr>
            <w:cnfStyle w:val="001000000000" w:firstRow="0" w:lastRow="0" w:firstColumn="1" w:lastColumn="0" w:oddVBand="0" w:evenVBand="0" w:oddHBand="0" w:evenHBand="0" w:firstRowFirstColumn="0" w:firstRowLastColumn="0" w:lastRowFirstColumn="0" w:lastRowLastColumn="0"/>
            <w:tcW w:w="1702" w:type="dxa"/>
          </w:tcPr>
          <w:p w14:paraId="15238DA7" w14:textId="06D805A7" w:rsidR="007517BD" w:rsidRPr="008A5832" w:rsidRDefault="007517BD" w:rsidP="007517BD">
            <w:pPr>
              <w:spacing w:line="360" w:lineRule="auto"/>
              <w:ind w:left="169"/>
              <w:jc w:val="left"/>
              <w:rPr>
                <w:rFonts w:cstheme="minorHAnsi"/>
                <w:sz w:val="22"/>
                <w:szCs w:val="22"/>
                <w:lang w:val="en-GB"/>
              </w:rPr>
            </w:pPr>
            <w:r>
              <w:rPr>
                <w:rFonts w:cstheme="minorHAnsi"/>
                <w:sz w:val="22"/>
                <w:szCs w:val="22"/>
                <w:lang w:val="en-GB"/>
              </w:rPr>
              <w:lastRenderedPageBreak/>
              <w:t>VAT</w:t>
            </w:r>
          </w:p>
        </w:tc>
        <w:tc>
          <w:tcPr>
            <w:tcW w:w="7938" w:type="dxa"/>
          </w:tcPr>
          <w:p w14:paraId="0FFE0F52" w14:textId="41BABD65" w:rsidR="007517BD" w:rsidRPr="008A5832" w:rsidRDefault="007517BD" w:rsidP="007517B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Value Added Tax</w:t>
            </w:r>
          </w:p>
        </w:tc>
      </w:tr>
    </w:tbl>
    <w:p w14:paraId="424D9E95" w14:textId="7516198A" w:rsidR="00DA2220" w:rsidRPr="008A5832" w:rsidRDefault="00DA2220" w:rsidP="00DA2220">
      <w:pPr>
        <w:spacing w:before="120" w:after="120" w:line="360" w:lineRule="auto"/>
        <w:jc w:val="center"/>
        <w:rPr>
          <w:rFonts w:eastAsia="Arial" w:cstheme="minorHAnsi"/>
          <w:iCs/>
          <w:sz w:val="20"/>
          <w:lang w:val="en-GB"/>
        </w:rPr>
      </w:pPr>
      <w:bookmarkStart w:id="13" w:name="_Toc122430771"/>
      <w:r w:rsidRPr="008A5832">
        <w:rPr>
          <w:rFonts w:eastAsia="Arial" w:cstheme="minorHAnsi"/>
          <w:iCs/>
          <w:sz w:val="20"/>
          <w:lang w:val="en-GB"/>
        </w:rPr>
        <w:t xml:space="preserve">Table </w:t>
      </w:r>
      <w:r w:rsidR="00E347D5" w:rsidRPr="008A5832">
        <w:rPr>
          <w:rFonts w:eastAsia="Arial" w:cstheme="minorHAnsi"/>
          <w:iCs/>
          <w:sz w:val="20"/>
          <w:lang w:val="en-GB"/>
        </w:rPr>
        <w:fldChar w:fldCharType="begin"/>
      </w:r>
      <w:r w:rsidR="00E347D5" w:rsidRPr="008A5832">
        <w:rPr>
          <w:rFonts w:eastAsia="Arial" w:cstheme="minorHAnsi"/>
          <w:iCs/>
          <w:sz w:val="20"/>
          <w:lang w:val="en-GB"/>
        </w:rPr>
        <w:instrText xml:space="preserve"> SEQ Table \* ARABIC </w:instrText>
      </w:r>
      <w:r w:rsidR="00E347D5" w:rsidRPr="008A5832">
        <w:rPr>
          <w:rFonts w:eastAsia="Arial" w:cstheme="minorHAnsi"/>
          <w:iCs/>
          <w:sz w:val="20"/>
          <w:lang w:val="en-GB"/>
        </w:rPr>
        <w:fldChar w:fldCharType="separate"/>
      </w:r>
      <w:r w:rsidR="008A2391" w:rsidRPr="008A5832">
        <w:rPr>
          <w:rFonts w:eastAsia="Arial" w:cstheme="minorHAnsi"/>
          <w:iCs/>
          <w:noProof/>
          <w:sz w:val="20"/>
          <w:lang w:val="en-GB"/>
        </w:rPr>
        <w:t>1</w:t>
      </w:r>
      <w:r w:rsidR="00E347D5" w:rsidRPr="008A5832">
        <w:rPr>
          <w:rFonts w:eastAsia="Arial" w:cstheme="minorHAnsi"/>
          <w:iCs/>
          <w:sz w:val="20"/>
          <w:lang w:val="en-GB"/>
        </w:rPr>
        <w:fldChar w:fldCharType="end"/>
      </w:r>
      <w:r w:rsidRPr="008A5832">
        <w:rPr>
          <w:rFonts w:eastAsia="Arial" w:cstheme="minorHAnsi"/>
          <w:iCs/>
          <w:sz w:val="20"/>
          <w:lang w:val="en-GB"/>
        </w:rPr>
        <w:t>: Abbreviations and Acronyms</w:t>
      </w:r>
      <w:bookmarkEnd w:id="13"/>
    </w:p>
    <w:p w14:paraId="09B1082E" w14:textId="77777777" w:rsidR="00283448" w:rsidRPr="008A5832" w:rsidRDefault="00283448">
      <w:pPr>
        <w:rPr>
          <w:rFonts w:cstheme="minorHAnsi"/>
          <w:b/>
          <w:bCs/>
          <w:sz w:val="32"/>
          <w:szCs w:val="32"/>
          <w:lang w:val="en-GB"/>
        </w:rPr>
      </w:pPr>
      <w:r w:rsidRPr="008A5832">
        <w:rPr>
          <w:rFonts w:cstheme="minorHAnsi"/>
          <w:b/>
          <w:bCs/>
          <w:sz w:val="32"/>
          <w:szCs w:val="32"/>
          <w:lang w:val="en-GB"/>
        </w:rPr>
        <w:br w:type="page"/>
      </w:r>
    </w:p>
    <w:p w14:paraId="6D3E4DA2" w14:textId="77777777" w:rsidR="00550A5C" w:rsidRPr="008A5832" w:rsidRDefault="00550A5C">
      <w:pPr>
        <w:pStyle w:val="Heading1"/>
        <w:numPr>
          <w:ilvl w:val="0"/>
          <w:numId w:val="46"/>
        </w:numPr>
        <w:tabs>
          <w:tab w:val="clear" w:pos="0"/>
        </w:tabs>
        <w:ind w:left="426" w:hanging="360"/>
      </w:pPr>
      <w:bookmarkStart w:id="14" w:name="_Toc523914840"/>
      <w:bookmarkStart w:id="15" w:name="_Toc18692008"/>
      <w:bookmarkStart w:id="16" w:name="_Toc34748569"/>
      <w:bookmarkStart w:id="17" w:name="_Toc118462295"/>
      <w:bookmarkStart w:id="18" w:name="_Toc135400005"/>
      <w:bookmarkStart w:id="19" w:name="_Toc20848840"/>
      <w:bookmarkEnd w:id="3"/>
      <w:bookmarkEnd w:id="4"/>
      <w:bookmarkEnd w:id="5"/>
      <w:bookmarkEnd w:id="6"/>
      <w:bookmarkEnd w:id="7"/>
      <w:bookmarkEnd w:id="8"/>
      <w:bookmarkEnd w:id="9"/>
      <w:bookmarkEnd w:id="10"/>
      <w:bookmarkEnd w:id="11"/>
      <w:bookmarkEnd w:id="12"/>
      <w:r w:rsidRPr="008A5832">
        <w:lastRenderedPageBreak/>
        <w:t>Introduction</w:t>
      </w:r>
      <w:bookmarkEnd w:id="14"/>
      <w:bookmarkEnd w:id="15"/>
      <w:bookmarkEnd w:id="16"/>
      <w:bookmarkEnd w:id="17"/>
      <w:bookmarkEnd w:id="18"/>
    </w:p>
    <w:p w14:paraId="0A354275" w14:textId="73A77DBC" w:rsidR="00550A5C" w:rsidRPr="008A5832" w:rsidRDefault="00550A5C" w:rsidP="00550A5C">
      <w:pPr>
        <w:spacing w:line="360" w:lineRule="auto"/>
        <w:jc w:val="both"/>
        <w:rPr>
          <w:rFonts w:cstheme="minorHAnsi"/>
          <w:lang w:val="en-GB"/>
        </w:rPr>
      </w:pPr>
      <w:r w:rsidRPr="008A5832">
        <w:rPr>
          <w:rFonts w:cstheme="minorHAnsi"/>
          <w:lang w:val="en-GB"/>
        </w:rPr>
        <w:t>This document presents the code lists of the A</w:t>
      </w:r>
      <w:r w:rsidR="00843562">
        <w:rPr>
          <w:rFonts w:cstheme="minorHAnsi"/>
          <w:lang w:val="en-GB"/>
        </w:rPr>
        <w:t>I</w:t>
      </w:r>
      <w:r w:rsidRPr="008A5832">
        <w:rPr>
          <w:rFonts w:cstheme="minorHAnsi"/>
          <w:lang w:val="en-GB"/>
        </w:rPr>
        <w:t>S IT system.</w:t>
      </w:r>
    </w:p>
    <w:p w14:paraId="384326B2" w14:textId="445C224B" w:rsidR="00550A5C" w:rsidRPr="008A5832" w:rsidRDefault="00550A5C" w:rsidP="00550A5C">
      <w:pPr>
        <w:spacing w:line="360" w:lineRule="auto"/>
        <w:jc w:val="both"/>
        <w:rPr>
          <w:rFonts w:cstheme="minorHAnsi"/>
          <w:lang w:val="en-GB"/>
        </w:rPr>
      </w:pPr>
      <w:r w:rsidRPr="008A5832">
        <w:rPr>
          <w:rFonts w:cstheme="minorHAnsi"/>
          <w:lang w:val="en-GB"/>
        </w:rPr>
        <w:t xml:space="preserve">The </w:t>
      </w:r>
      <w:r w:rsidR="00B5690C">
        <w:rPr>
          <w:rFonts w:cstheme="minorHAnsi"/>
          <w:lang w:val="en-GB"/>
        </w:rPr>
        <w:t>code lists are</w:t>
      </w:r>
      <w:r w:rsidRPr="008A5832">
        <w:rPr>
          <w:rFonts w:cstheme="minorHAnsi"/>
          <w:lang w:val="en-GB"/>
        </w:rPr>
        <w:t xml:space="preserve"> referenced in the</w:t>
      </w:r>
      <w:r w:rsidR="00592A63" w:rsidRPr="008A5832">
        <w:rPr>
          <w:rFonts w:cstheme="minorHAnsi"/>
          <w:lang w:val="en-GB"/>
        </w:rPr>
        <w:t xml:space="preserve"> document with title</w:t>
      </w:r>
      <w:r w:rsidRPr="008A5832">
        <w:rPr>
          <w:rFonts w:cstheme="minorHAnsi"/>
          <w:lang w:val="en-GB"/>
        </w:rPr>
        <w:t xml:space="preserve"> “</w:t>
      </w:r>
      <w:r w:rsidR="00142BF4" w:rsidRPr="008A5832">
        <w:rPr>
          <w:rFonts w:cstheme="minorHAnsi"/>
          <w:lang w:val="en-GB"/>
        </w:rPr>
        <w:t>CY-UCC-A</w:t>
      </w:r>
      <w:r w:rsidR="00843562">
        <w:rPr>
          <w:rFonts w:cstheme="minorHAnsi"/>
          <w:lang w:val="en-GB"/>
        </w:rPr>
        <w:t>I</w:t>
      </w:r>
      <w:r w:rsidR="00142BF4" w:rsidRPr="008A5832">
        <w:rPr>
          <w:rFonts w:cstheme="minorHAnsi"/>
          <w:lang w:val="en-GB"/>
        </w:rPr>
        <w:t xml:space="preserve">S Trader Specs – </w:t>
      </w:r>
      <w:r w:rsidRPr="008A5832">
        <w:rPr>
          <w:rFonts w:cstheme="minorHAnsi"/>
          <w:lang w:val="en-GB"/>
        </w:rPr>
        <w:t>Message</w:t>
      </w:r>
      <w:r w:rsidR="00142BF4" w:rsidRPr="008A5832">
        <w:rPr>
          <w:rFonts w:cstheme="minorHAnsi"/>
          <w:lang w:val="en-GB"/>
        </w:rPr>
        <w:t xml:space="preserve"> </w:t>
      </w:r>
      <w:r w:rsidRPr="008A5832">
        <w:rPr>
          <w:rFonts w:cstheme="minorHAnsi"/>
          <w:lang w:val="en-GB"/>
        </w:rPr>
        <w:t>Structures</w:t>
      </w:r>
      <w:r w:rsidR="00592A63" w:rsidRPr="008A5832">
        <w:rPr>
          <w:rFonts w:cstheme="minorHAnsi"/>
          <w:lang w:val="en-GB"/>
        </w:rPr>
        <w:t>” (R03)</w:t>
      </w:r>
      <w:r w:rsidRPr="008A5832">
        <w:rPr>
          <w:rFonts w:cstheme="minorHAnsi"/>
          <w:lang w:val="en-GB"/>
        </w:rPr>
        <w:t>.</w:t>
      </w:r>
    </w:p>
    <w:p w14:paraId="47E7466F" w14:textId="2FE9BB06" w:rsidR="00550A5C" w:rsidRPr="004225A2" w:rsidRDefault="00550A5C" w:rsidP="004225A2">
      <w:pPr>
        <w:tabs>
          <w:tab w:val="left" w:pos="7125"/>
        </w:tabs>
        <w:spacing w:line="360" w:lineRule="auto"/>
        <w:jc w:val="both"/>
        <w:rPr>
          <w:rFonts w:cstheme="minorHAnsi"/>
          <w:lang w:val="en-GB"/>
        </w:rPr>
      </w:pPr>
      <w:r w:rsidRPr="008A5832">
        <w:rPr>
          <w:rFonts w:cstheme="minorHAnsi"/>
          <w:lang w:val="en-GB"/>
        </w:rPr>
        <w:t xml:space="preserve">The detailed description of the code lists is presented in the chapter </w:t>
      </w:r>
      <w:r w:rsidR="00592A63" w:rsidRPr="008A5832">
        <w:rPr>
          <w:rFonts w:cstheme="minorHAnsi"/>
          <w:lang w:val="en-GB"/>
        </w:rPr>
        <w:fldChar w:fldCharType="begin"/>
      </w:r>
      <w:r w:rsidR="00592A63" w:rsidRPr="008A5832">
        <w:rPr>
          <w:rFonts w:cstheme="minorHAnsi"/>
          <w:lang w:val="en-GB"/>
        </w:rPr>
        <w:instrText xml:space="preserve"> REF _Ref122431118 \r \h </w:instrText>
      </w:r>
      <w:r w:rsidR="00592A63" w:rsidRPr="008A5832">
        <w:rPr>
          <w:rFonts w:cstheme="minorHAnsi"/>
          <w:lang w:val="en-GB"/>
        </w:rPr>
      </w:r>
      <w:r w:rsidR="00592A63" w:rsidRPr="008A5832">
        <w:rPr>
          <w:rFonts w:cstheme="minorHAnsi"/>
          <w:lang w:val="en-GB"/>
        </w:rPr>
        <w:fldChar w:fldCharType="separate"/>
      </w:r>
      <w:r w:rsidR="00592A63" w:rsidRPr="008A5832">
        <w:rPr>
          <w:rFonts w:cstheme="minorHAnsi"/>
          <w:lang w:val="en-GB"/>
        </w:rPr>
        <w:t>2</w:t>
      </w:r>
      <w:r w:rsidR="00592A63" w:rsidRPr="008A5832">
        <w:rPr>
          <w:rFonts w:cstheme="minorHAnsi"/>
          <w:lang w:val="en-GB"/>
        </w:rPr>
        <w:fldChar w:fldCharType="end"/>
      </w:r>
      <w:r w:rsidRPr="008A5832">
        <w:rPr>
          <w:rFonts w:cstheme="minorHAnsi"/>
          <w:lang w:val="en-GB"/>
        </w:rPr>
        <w:t>.</w:t>
      </w:r>
    </w:p>
    <w:p w14:paraId="60EB86BF" w14:textId="5DF7AD40" w:rsidR="00332DE2" w:rsidRDefault="004B78C7" w:rsidP="00332DE2">
      <w:pPr>
        <w:spacing w:line="360" w:lineRule="auto"/>
        <w:rPr>
          <w:lang w:val="en-GB"/>
        </w:rPr>
      </w:pPr>
      <w:r>
        <w:rPr>
          <w:lang w:val="en-GB"/>
        </w:rPr>
        <w:t xml:space="preserve">All lists starting with the </w:t>
      </w:r>
      <w:r w:rsidRPr="00332DE2">
        <w:rPr>
          <w:b/>
          <w:bCs/>
          <w:lang w:val="en-GB"/>
        </w:rPr>
        <w:t>CL</w:t>
      </w:r>
      <w:r>
        <w:rPr>
          <w:lang w:val="en-GB"/>
        </w:rPr>
        <w:t xml:space="preserve"> prefix are based on the EU naming and numbering schem</w:t>
      </w:r>
      <w:r w:rsidR="00332DE2">
        <w:rPr>
          <w:lang w:val="en-GB"/>
        </w:rPr>
        <w:t>e</w:t>
      </w:r>
      <w:r>
        <w:rPr>
          <w:lang w:val="en-GB"/>
        </w:rPr>
        <w:t>.</w:t>
      </w:r>
    </w:p>
    <w:p w14:paraId="3E5F7E13" w14:textId="7C97AAF1" w:rsidR="004B78C7" w:rsidRDefault="00332DE2" w:rsidP="00332DE2">
      <w:pPr>
        <w:spacing w:line="360" w:lineRule="auto"/>
        <w:rPr>
          <w:lang w:val="en-GB"/>
        </w:rPr>
      </w:pPr>
      <w:r>
        <w:rPr>
          <w:lang w:val="en-GB"/>
        </w:rPr>
        <w:t>N</w:t>
      </w:r>
      <w:r w:rsidR="004B78C7">
        <w:rPr>
          <w:lang w:val="en-GB"/>
        </w:rPr>
        <w:t xml:space="preserve">ational </w:t>
      </w:r>
      <w:r>
        <w:rPr>
          <w:lang w:val="en-GB"/>
        </w:rPr>
        <w:t>entries</w:t>
      </w:r>
      <w:r w:rsidR="004B78C7">
        <w:rPr>
          <w:lang w:val="en-GB"/>
        </w:rPr>
        <w:t xml:space="preserve"> </w:t>
      </w:r>
      <w:r>
        <w:rPr>
          <w:lang w:val="en-GB"/>
        </w:rPr>
        <w:t>for</w:t>
      </w:r>
      <w:r w:rsidR="004B78C7">
        <w:rPr>
          <w:lang w:val="en-GB"/>
        </w:rPr>
        <w:t xml:space="preserve"> those lists</w:t>
      </w:r>
      <w:r>
        <w:rPr>
          <w:lang w:val="en-GB"/>
        </w:rPr>
        <w:t xml:space="preserve">, which are valid only for the national declarations, are </w:t>
      </w:r>
      <w:r w:rsidR="004B78C7">
        <w:rPr>
          <w:lang w:val="en-GB"/>
        </w:rPr>
        <w:t>defined with separate</w:t>
      </w:r>
      <w:r>
        <w:rPr>
          <w:lang w:val="en-GB"/>
        </w:rPr>
        <w:t xml:space="preserve"> </w:t>
      </w:r>
      <w:r w:rsidRPr="00332DE2">
        <w:rPr>
          <w:b/>
          <w:bCs/>
          <w:lang w:val="en-GB"/>
        </w:rPr>
        <w:t>NL</w:t>
      </w:r>
      <w:r>
        <w:rPr>
          <w:lang w:val="en-GB"/>
        </w:rPr>
        <w:t xml:space="preserve"> lists that have the same numbering as the corresponding CL list.</w:t>
      </w:r>
    </w:p>
    <w:p w14:paraId="7EF62BFB" w14:textId="18D3F3FE" w:rsidR="00332DE2" w:rsidRPr="008A5832" w:rsidRDefault="00332DE2" w:rsidP="00332DE2">
      <w:pPr>
        <w:spacing w:line="360" w:lineRule="auto"/>
        <w:rPr>
          <w:lang w:val="en-GB"/>
        </w:rPr>
      </w:pPr>
      <w:r>
        <w:rPr>
          <w:lang w:val="en-GB"/>
        </w:rPr>
        <w:t xml:space="preserve">Additional local lists have the </w:t>
      </w:r>
      <w:r w:rsidRPr="00332DE2">
        <w:rPr>
          <w:b/>
          <w:bCs/>
          <w:lang w:val="en-GB"/>
        </w:rPr>
        <w:t>LL</w:t>
      </w:r>
      <w:r>
        <w:rPr>
          <w:lang w:val="en-GB"/>
        </w:rPr>
        <w:t xml:space="preserve"> prefix and follow the national numbering scheme.</w:t>
      </w:r>
    </w:p>
    <w:p w14:paraId="743049F8" w14:textId="77777777" w:rsidR="00550A5C" w:rsidRPr="008A5832" w:rsidRDefault="00550A5C">
      <w:pPr>
        <w:pStyle w:val="Heading1"/>
        <w:numPr>
          <w:ilvl w:val="0"/>
          <w:numId w:val="46"/>
        </w:numPr>
        <w:tabs>
          <w:tab w:val="clear" w:pos="0"/>
        </w:tabs>
        <w:ind w:left="426" w:hanging="360"/>
      </w:pPr>
      <w:bookmarkStart w:id="20" w:name="_Toc34748571"/>
      <w:bookmarkStart w:id="21" w:name="_Toc118462296"/>
      <w:bookmarkStart w:id="22" w:name="_Ref122431118"/>
      <w:bookmarkStart w:id="23" w:name="_Toc135400006"/>
      <w:r w:rsidRPr="008A5832">
        <w:lastRenderedPageBreak/>
        <w:t>Code lists</w:t>
      </w:r>
      <w:bookmarkEnd w:id="20"/>
      <w:bookmarkEnd w:id="21"/>
      <w:bookmarkEnd w:id="22"/>
      <w:bookmarkEnd w:id="23"/>
    </w:p>
    <w:p w14:paraId="2CFC637E" w14:textId="77777777" w:rsidR="00FC7847" w:rsidRPr="008A5832" w:rsidRDefault="00FC7847" w:rsidP="00FC7847">
      <w:pPr>
        <w:pStyle w:val="Heading2"/>
      </w:pPr>
      <w:bookmarkStart w:id="24" w:name="_Toc135400007"/>
      <w:bookmarkStart w:id="25" w:name="_Toc118462304"/>
      <w:bookmarkStart w:id="26" w:name="_Toc118462335"/>
      <w:bookmarkStart w:id="27" w:name="_Toc118462297"/>
      <w:r w:rsidRPr="008A5832">
        <w:t xml:space="preserve">CL008 </w:t>
      </w:r>
      <w:r>
        <w:t>-</w:t>
      </w:r>
      <w:r w:rsidRPr="008A5832">
        <w:t xml:space="preserve"> Country</w:t>
      </w:r>
      <w:r>
        <w:t xml:space="preserve"> Codes (Full list)</w:t>
      </w:r>
      <w:bookmarkEnd w:id="24"/>
    </w:p>
    <w:tbl>
      <w:tblPr>
        <w:tblStyle w:val="MESSAGEDEFS2"/>
        <w:tblW w:w="9687" w:type="dxa"/>
        <w:tblLook w:val="04A0" w:firstRow="1" w:lastRow="0" w:firstColumn="1" w:lastColumn="0" w:noHBand="0" w:noVBand="1"/>
      </w:tblPr>
      <w:tblGrid>
        <w:gridCol w:w="1297"/>
        <w:gridCol w:w="8390"/>
      </w:tblGrid>
      <w:tr w:rsidR="00FC7847" w:rsidRPr="008A5832" w14:paraId="4DEDD746" w14:textId="77777777" w:rsidTr="003E1FF3">
        <w:trPr>
          <w:cnfStyle w:val="100000000000" w:firstRow="1" w:lastRow="0" w:firstColumn="0" w:lastColumn="0" w:oddVBand="0" w:evenVBand="0" w:oddHBand="0" w:evenHBand="0" w:firstRowFirstColumn="0" w:firstRowLastColumn="0" w:lastRowFirstColumn="0" w:lastRowLastColumn="0"/>
          <w:cantSplit/>
          <w:trHeight w:val="308"/>
          <w:tblHeader/>
        </w:trPr>
        <w:tc>
          <w:tcPr>
            <w:tcW w:w="1297"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14:paraId="6981A0B4" w14:textId="77777777" w:rsidR="00FC7847" w:rsidRPr="008A5832" w:rsidRDefault="00FC7847" w:rsidP="003E1FF3">
            <w:pPr>
              <w:spacing w:before="60" w:after="60"/>
              <w:rPr>
                <w:rFonts w:cstheme="minorHAnsi"/>
                <w:lang w:val="en-GB"/>
              </w:rPr>
            </w:pPr>
            <w:r w:rsidRPr="008A5832">
              <w:rPr>
                <w:rFonts w:cstheme="minorHAnsi"/>
                <w:lang w:val="en-GB"/>
              </w:rPr>
              <w:t>Code</w:t>
            </w:r>
          </w:p>
        </w:tc>
        <w:tc>
          <w:tcPr>
            <w:tcW w:w="839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CFF019E" w14:textId="77777777" w:rsidR="00FC7847" w:rsidRPr="008A5832" w:rsidRDefault="00FC7847" w:rsidP="003E1FF3">
            <w:pPr>
              <w:spacing w:before="60" w:after="60"/>
              <w:rPr>
                <w:rFonts w:cstheme="minorHAnsi"/>
                <w:lang w:val="en-GB"/>
              </w:rPr>
            </w:pPr>
            <w:r w:rsidRPr="008A5832">
              <w:rPr>
                <w:rFonts w:cstheme="minorHAnsi"/>
                <w:lang w:val="en-GB"/>
              </w:rPr>
              <w:t>Name / description</w:t>
            </w:r>
          </w:p>
        </w:tc>
      </w:tr>
      <w:tr w:rsidR="00FC7847" w:rsidRPr="008A5832" w14:paraId="75D725B6"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8688035" w14:textId="77777777" w:rsidR="00FC7847" w:rsidRPr="008A5832" w:rsidRDefault="00FC7847" w:rsidP="003E1FF3">
            <w:pPr>
              <w:spacing w:before="60" w:after="60"/>
              <w:rPr>
                <w:rFonts w:cstheme="minorHAnsi"/>
                <w:lang w:val="en-GB"/>
              </w:rPr>
            </w:pPr>
            <w:r w:rsidRPr="008A5832">
              <w:rPr>
                <w:rFonts w:cstheme="minorHAnsi"/>
                <w:lang w:val="en-GB"/>
              </w:rPr>
              <w:t>AD</w:t>
            </w:r>
          </w:p>
        </w:tc>
        <w:tc>
          <w:tcPr>
            <w:tcW w:w="8390" w:type="dxa"/>
            <w:tcBorders>
              <w:top w:val="single" w:sz="4" w:space="0" w:color="auto"/>
              <w:left w:val="single" w:sz="4" w:space="0" w:color="auto"/>
              <w:bottom w:val="single" w:sz="4" w:space="0" w:color="auto"/>
              <w:right w:val="single" w:sz="4" w:space="0" w:color="auto"/>
            </w:tcBorders>
            <w:hideMark/>
          </w:tcPr>
          <w:p w14:paraId="1C0B3AB0" w14:textId="77777777" w:rsidR="00FC7847" w:rsidRPr="008A5832" w:rsidRDefault="00FC7847" w:rsidP="003E1FF3">
            <w:pPr>
              <w:spacing w:before="60" w:after="60"/>
              <w:rPr>
                <w:rFonts w:cstheme="minorHAnsi"/>
                <w:lang w:val="en-GB"/>
              </w:rPr>
            </w:pPr>
            <w:r w:rsidRPr="008A5832">
              <w:rPr>
                <w:rFonts w:cstheme="minorHAnsi"/>
                <w:lang w:val="en-GB"/>
              </w:rPr>
              <w:t>Andorra</w:t>
            </w:r>
          </w:p>
        </w:tc>
      </w:tr>
      <w:tr w:rsidR="00FC7847" w:rsidRPr="008A5832" w14:paraId="1430C73A"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59CEA4A9" w14:textId="77777777" w:rsidR="00FC7847" w:rsidRPr="008A5832" w:rsidRDefault="00FC7847" w:rsidP="003E1FF3">
            <w:pPr>
              <w:spacing w:before="60" w:after="60"/>
              <w:rPr>
                <w:rFonts w:cstheme="minorHAnsi"/>
                <w:lang w:val="en-GB"/>
              </w:rPr>
            </w:pPr>
            <w:r w:rsidRPr="008A5832">
              <w:rPr>
                <w:rFonts w:cstheme="minorHAnsi"/>
                <w:lang w:val="en-GB"/>
              </w:rPr>
              <w:t>AE</w:t>
            </w:r>
          </w:p>
        </w:tc>
        <w:tc>
          <w:tcPr>
            <w:tcW w:w="8390" w:type="dxa"/>
            <w:tcBorders>
              <w:top w:val="single" w:sz="4" w:space="0" w:color="auto"/>
              <w:left w:val="single" w:sz="4" w:space="0" w:color="auto"/>
              <w:bottom w:val="single" w:sz="4" w:space="0" w:color="auto"/>
              <w:right w:val="single" w:sz="4" w:space="0" w:color="auto"/>
            </w:tcBorders>
            <w:hideMark/>
          </w:tcPr>
          <w:p w14:paraId="678FD6D0" w14:textId="77777777" w:rsidR="00FC7847" w:rsidRPr="008A5832" w:rsidRDefault="00FC7847" w:rsidP="003E1FF3">
            <w:pPr>
              <w:spacing w:before="60" w:after="60"/>
              <w:rPr>
                <w:rFonts w:cstheme="minorHAnsi"/>
                <w:lang w:val="en-GB"/>
              </w:rPr>
            </w:pPr>
            <w:r w:rsidRPr="008A5832">
              <w:rPr>
                <w:rFonts w:cstheme="minorHAnsi"/>
                <w:lang w:val="en-GB"/>
              </w:rPr>
              <w:t>United Arab Emirates</w:t>
            </w:r>
          </w:p>
        </w:tc>
      </w:tr>
      <w:tr w:rsidR="00FC7847" w:rsidRPr="008A5832" w14:paraId="5DE27EF4"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2E57B17F" w14:textId="77777777" w:rsidR="00FC7847" w:rsidRPr="008A5832" w:rsidRDefault="00FC7847" w:rsidP="003E1FF3">
            <w:pPr>
              <w:spacing w:before="60" w:after="60"/>
              <w:rPr>
                <w:rFonts w:cstheme="minorHAnsi"/>
                <w:lang w:val="en-GB"/>
              </w:rPr>
            </w:pPr>
            <w:r w:rsidRPr="008A5832">
              <w:rPr>
                <w:rFonts w:cstheme="minorHAnsi"/>
                <w:lang w:val="en-GB"/>
              </w:rPr>
              <w:t>AF</w:t>
            </w:r>
          </w:p>
        </w:tc>
        <w:tc>
          <w:tcPr>
            <w:tcW w:w="8390" w:type="dxa"/>
            <w:tcBorders>
              <w:top w:val="single" w:sz="4" w:space="0" w:color="auto"/>
              <w:left w:val="single" w:sz="4" w:space="0" w:color="auto"/>
              <w:bottom w:val="single" w:sz="4" w:space="0" w:color="auto"/>
              <w:right w:val="single" w:sz="4" w:space="0" w:color="auto"/>
            </w:tcBorders>
            <w:hideMark/>
          </w:tcPr>
          <w:p w14:paraId="75411C2A" w14:textId="77777777" w:rsidR="00FC7847" w:rsidRPr="008A5832" w:rsidRDefault="00FC7847" w:rsidP="003E1FF3">
            <w:pPr>
              <w:spacing w:before="60" w:after="60"/>
              <w:rPr>
                <w:rFonts w:cstheme="minorHAnsi"/>
                <w:lang w:val="en-GB"/>
              </w:rPr>
            </w:pPr>
            <w:r w:rsidRPr="008A5832">
              <w:rPr>
                <w:rFonts w:cstheme="minorHAnsi"/>
                <w:lang w:val="en-GB"/>
              </w:rPr>
              <w:t>Afghanistan</w:t>
            </w:r>
          </w:p>
        </w:tc>
      </w:tr>
      <w:tr w:rsidR="00FC7847" w:rsidRPr="008A5832" w14:paraId="4F457F12"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552D2EAE" w14:textId="77777777" w:rsidR="00FC7847" w:rsidRPr="008A5832" w:rsidRDefault="00FC7847" w:rsidP="003E1FF3">
            <w:pPr>
              <w:spacing w:before="60" w:after="60"/>
              <w:rPr>
                <w:rFonts w:cstheme="minorHAnsi"/>
                <w:lang w:val="en-GB"/>
              </w:rPr>
            </w:pPr>
            <w:r w:rsidRPr="008A5832">
              <w:rPr>
                <w:rFonts w:cstheme="minorHAnsi"/>
                <w:lang w:val="en-GB"/>
              </w:rPr>
              <w:t>AG</w:t>
            </w:r>
          </w:p>
        </w:tc>
        <w:tc>
          <w:tcPr>
            <w:tcW w:w="8390" w:type="dxa"/>
            <w:tcBorders>
              <w:top w:val="single" w:sz="4" w:space="0" w:color="auto"/>
              <w:left w:val="single" w:sz="4" w:space="0" w:color="auto"/>
              <w:bottom w:val="single" w:sz="4" w:space="0" w:color="auto"/>
              <w:right w:val="single" w:sz="4" w:space="0" w:color="auto"/>
            </w:tcBorders>
            <w:hideMark/>
          </w:tcPr>
          <w:p w14:paraId="4164B376" w14:textId="77777777" w:rsidR="00FC7847" w:rsidRPr="008A5832" w:rsidRDefault="00FC7847" w:rsidP="003E1FF3">
            <w:pPr>
              <w:spacing w:before="60" w:after="60"/>
              <w:rPr>
                <w:rFonts w:cstheme="minorHAnsi"/>
                <w:lang w:val="en-GB"/>
              </w:rPr>
            </w:pPr>
            <w:r w:rsidRPr="008A5832">
              <w:rPr>
                <w:rFonts w:cstheme="minorHAnsi"/>
                <w:lang w:val="en-GB"/>
              </w:rPr>
              <w:t>Antigua and Barbuda</w:t>
            </w:r>
          </w:p>
        </w:tc>
      </w:tr>
      <w:tr w:rsidR="00FC7847" w:rsidRPr="008A5832" w14:paraId="4CCFE51F"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828C123" w14:textId="77777777" w:rsidR="00FC7847" w:rsidRPr="008A5832" w:rsidRDefault="00FC7847" w:rsidP="003E1FF3">
            <w:pPr>
              <w:spacing w:before="60" w:after="60"/>
              <w:rPr>
                <w:rFonts w:cstheme="minorHAnsi"/>
                <w:lang w:val="en-GB"/>
              </w:rPr>
            </w:pPr>
            <w:r w:rsidRPr="008A5832">
              <w:rPr>
                <w:rFonts w:cstheme="minorHAnsi"/>
                <w:lang w:val="en-GB"/>
              </w:rPr>
              <w:t>AI</w:t>
            </w:r>
          </w:p>
        </w:tc>
        <w:tc>
          <w:tcPr>
            <w:tcW w:w="8390" w:type="dxa"/>
            <w:tcBorders>
              <w:top w:val="single" w:sz="4" w:space="0" w:color="auto"/>
              <w:left w:val="single" w:sz="4" w:space="0" w:color="auto"/>
              <w:bottom w:val="single" w:sz="4" w:space="0" w:color="auto"/>
              <w:right w:val="single" w:sz="4" w:space="0" w:color="auto"/>
            </w:tcBorders>
            <w:hideMark/>
          </w:tcPr>
          <w:p w14:paraId="0E862F43" w14:textId="77777777" w:rsidR="00FC7847" w:rsidRPr="008A5832" w:rsidRDefault="00FC7847" w:rsidP="003E1FF3">
            <w:pPr>
              <w:spacing w:before="60" w:after="60"/>
              <w:rPr>
                <w:rFonts w:cstheme="minorHAnsi"/>
                <w:lang w:val="en-GB"/>
              </w:rPr>
            </w:pPr>
            <w:r w:rsidRPr="008A5832">
              <w:rPr>
                <w:rFonts w:cstheme="minorHAnsi"/>
                <w:lang w:val="en-GB"/>
              </w:rPr>
              <w:t>Anguilla</w:t>
            </w:r>
          </w:p>
        </w:tc>
      </w:tr>
      <w:tr w:rsidR="00FC7847" w:rsidRPr="008A5832" w14:paraId="176B7EA2"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5E95B08C" w14:textId="77777777" w:rsidR="00FC7847" w:rsidRPr="008A5832" w:rsidRDefault="00FC7847" w:rsidP="003E1FF3">
            <w:pPr>
              <w:spacing w:before="60" w:after="60"/>
              <w:rPr>
                <w:rFonts w:cstheme="minorHAnsi"/>
                <w:lang w:val="en-GB"/>
              </w:rPr>
            </w:pPr>
            <w:r w:rsidRPr="008A5832">
              <w:rPr>
                <w:rFonts w:cstheme="minorHAnsi"/>
                <w:lang w:val="en-GB"/>
              </w:rPr>
              <w:t>AL</w:t>
            </w:r>
          </w:p>
        </w:tc>
        <w:tc>
          <w:tcPr>
            <w:tcW w:w="8390" w:type="dxa"/>
            <w:tcBorders>
              <w:top w:val="single" w:sz="4" w:space="0" w:color="auto"/>
              <w:left w:val="single" w:sz="4" w:space="0" w:color="auto"/>
              <w:bottom w:val="single" w:sz="4" w:space="0" w:color="auto"/>
              <w:right w:val="single" w:sz="4" w:space="0" w:color="auto"/>
            </w:tcBorders>
            <w:hideMark/>
          </w:tcPr>
          <w:p w14:paraId="2FA2E658" w14:textId="77777777" w:rsidR="00FC7847" w:rsidRPr="008A5832" w:rsidRDefault="00FC7847" w:rsidP="003E1FF3">
            <w:pPr>
              <w:spacing w:before="60" w:after="60"/>
              <w:rPr>
                <w:rFonts w:cstheme="minorHAnsi"/>
                <w:lang w:val="en-GB"/>
              </w:rPr>
            </w:pPr>
            <w:r w:rsidRPr="008A5832">
              <w:rPr>
                <w:rFonts w:cstheme="minorHAnsi"/>
                <w:lang w:val="en-GB"/>
              </w:rPr>
              <w:t>Albania</w:t>
            </w:r>
          </w:p>
        </w:tc>
      </w:tr>
      <w:tr w:rsidR="00FC7847" w:rsidRPr="008A5832" w14:paraId="5954A683"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11E5DD54" w14:textId="77777777" w:rsidR="00FC7847" w:rsidRPr="008A5832" w:rsidRDefault="00FC7847" w:rsidP="003E1FF3">
            <w:pPr>
              <w:spacing w:before="60" w:after="60"/>
              <w:rPr>
                <w:rFonts w:cstheme="minorHAnsi"/>
                <w:lang w:val="en-GB"/>
              </w:rPr>
            </w:pPr>
            <w:r w:rsidRPr="008A5832">
              <w:rPr>
                <w:rFonts w:cstheme="minorHAnsi"/>
                <w:lang w:val="en-GB"/>
              </w:rPr>
              <w:t>AM</w:t>
            </w:r>
          </w:p>
        </w:tc>
        <w:tc>
          <w:tcPr>
            <w:tcW w:w="8390" w:type="dxa"/>
            <w:tcBorders>
              <w:top w:val="single" w:sz="4" w:space="0" w:color="auto"/>
              <w:left w:val="single" w:sz="4" w:space="0" w:color="auto"/>
              <w:bottom w:val="single" w:sz="4" w:space="0" w:color="auto"/>
              <w:right w:val="single" w:sz="4" w:space="0" w:color="auto"/>
            </w:tcBorders>
            <w:hideMark/>
          </w:tcPr>
          <w:p w14:paraId="3A689624" w14:textId="77777777" w:rsidR="00FC7847" w:rsidRPr="008A5832" w:rsidRDefault="00FC7847" w:rsidP="003E1FF3">
            <w:pPr>
              <w:spacing w:before="60" w:after="60"/>
              <w:rPr>
                <w:rFonts w:cstheme="minorHAnsi"/>
                <w:lang w:val="en-GB"/>
              </w:rPr>
            </w:pPr>
            <w:r w:rsidRPr="008A5832">
              <w:rPr>
                <w:rFonts w:cstheme="minorHAnsi"/>
                <w:lang w:val="en-GB"/>
              </w:rPr>
              <w:t>Armenia</w:t>
            </w:r>
          </w:p>
        </w:tc>
      </w:tr>
      <w:tr w:rsidR="00FC7847" w:rsidRPr="008A5832" w14:paraId="27FBD791"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1F84DBB7" w14:textId="77777777" w:rsidR="00FC7847" w:rsidRPr="008A5832" w:rsidRDefault="00FC7847" w:rsidP="003E1FF3">
            <w:pPr>
              <w:spacing w:before="60" w:after="60"/>
              <w:rPr>
                <w:rFonts w:cstheme="minorHAnsi"/>
                <w:lang w:val="en-GB"/>
              </w:rPr>
            </w:pPr>
            <w:r w:rsidRPr="008A5832">
              <w:rPr>
                <w:rFonts w:cstheme="minorHAnsi"/>
                <w:lang w:val="en-GB"/>
              </w:rPr>
              <w:t>AO</w:t>
            </w:r>
          </w:p>
        </w:tc>
        <w:tc>
          <w:tcPr>
            <w:tcW w:w="8390" w:type="dxa"/>
            <w:tcBorders>
              <w:top w:val="single" w:sz="4" w:space="0" w:color="auto"/>
              <w:left w:val="single" w:sz="4" w:space="0" w:color="auto"/>
              <w:bottom w:val="single" w:sz="4" w:space="0" w:color="auto"/>
              <w:right w:val="single" w:sz="4" w:space="0" w:color="auto"/>
            </w:tcBorders>
            <w:hideMark/>
          </w:tcPr>
          <w:p w14:paraId="46EDB314" w14:textId="77777777" w:rsidR="00FC7847" w:rsidRPr="008A5832" w:rsidRDefault="00FC7847" w:rsidP="003E1FF3">
            <w:pPr>
              <w:spacing w:before="60" w:after="60"/>
              <w:rPr>
                <w:rFonts w:cstheme="minorHAnsi"/>
                <w:lang w:val="en-GB"/>
              </w:rPr>
            </w:pPr>
            <w:r w:rsidRPr="008A5832">
              <w:rPr>
                <w:rFonts w:cstheme="minorHAnsi"/>
                <w:lang w:val="en-GB"/>
              </w:rPr>
              <w:t>Angola</w:t>
            </w:r>
          </w:p>
        </w:tc>
      </w:tr>
      <w:tr w:rsidR="00FC7847" w:rsidRPr="008A5832" w14:paraId="6772FD03"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03898C3A" w14:textId="77777777" w:rsidR="00FC7847" w:rsidRPr="008A5832" w:rsidRDefault="00FC7847" w:rsidP="003E1FF3">
            <w:pPr>
              <w:spacing w:before="60" w:after="60"/>
              <w:rPr>
                <w:rFonts w:cstheme="minorHAnsi"/>
                <w:lang w:val="en-GB"/>
              </w:rPr>
            </w:pPr>
            <w:r w:rsidRPr="008A5832">
              <w:rPr>
                <w:rFonts w:cstheme="minorHAnsi"/>
                <w:lang w:val="en-GB"/>
              </w:rPr>
              <w:t>AQ</w:t>
            </w:r>
          </w:p>
        </w:tc>
        <w:tc>
          <w:tcPr>
            <w:tcW w:w="8390" w:type="dxa"/>
            <w:tcBorders>
              <w:top w:val="single" w:sz="4" w:space="0" w:color="auto"/>
              <w:left w:val="single" w:sz="4" w:space="0" w:color="auto"/>
              <w:bottom w:val="single" w:sz="4" w:space="0" w:color="auto"/>
              <w:right w:val="single" w:sz="4" w:space="0" w:color="auto"/>
            </w:tcBorders>
            <w:hideMark/>
          </w:tcPr>
          <w:p w14:paraId="4ED54989" w14:textId="77777777" w:rsidR="00FC7847" w:rsidRPr="008A5832" w:rsidRDefault="00FC7847" w:rsidP="003E1FF3">
            <w:pPr>
              <w:spacing w:before="60" w:after="60"/>
              <w:rPr>
                <w:rFonts w:cstheme="minorHAnsi"/>
                <w:lang w:val="en-GB"/>
              </w:rPr>
            </w:pPr>
            <w:r w:rsidRPr="008A5832">
              <w:rPr>
                <w:rFonts w:cstheme="minorHAnsi"/>
                <w:lang w:val="en-GB"/>
              </w:rPr>
              <w:t>Antarctica</w:t>
            </w:r>
          </w:p>
        </w:tc>
      </w:tr>
      <w:tr w:rsidR="00FC7847" w:rsidRPr="008A5832" w14:paraId="5C4B4946"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416139AD" w14:textId="77777777" w:rsidR="00FC7847" w:rsidRPr="008A5832" w:rsidRDefault="00FC7847" w:rsidP="003E1FF3">
            <w:pPr>
              <w:spacing w:before="60" w:after="60"/>
              <w:rPr>
                <w:rFonts w:cstheme="minorHAnsi"/>
                <w:lang w:val="en-GB"/>
              </w:rPr>
            </w:pPr>
            <w:r w:rsidRPr="008A5832">
              <w:rPr>
                <w:rFonts w:cstheme="minorHAnsi"/>
                <w:lang w:val="en-GB"/>
              </w:rPr>
              <w:t>AR</w:t>
            </w:r>
          </w:p>
        </w:tc>
        <w:tc>
          <w:tcPr>
            <w:tcW w:w="8390" w:type="dxa"/>
            <w:tcBorders>
              <w:top w:val="single" w:sz="4" w:space="0" w:color="auto"/>
              <w:left w:val="single" w:sz="4" w:space="0" w:color="auto"/>
              <w:bottom w:val="single" w:sz="4" w:space="0" w:color="auto"/>
              <w:right w:val="single" w:sz="4" w:space="0" w:color="auto"/>
            </w:tcBorders>
            <w:hideMark/>
          </w:tcPr>
          <w:p w14:paraId="49EE76AB" w14:textId="77777777" w:rsidR="00FC7847" w:rsidRPr="008A5832" w:rsidRDefault="00FC7847" w:rsidP="003E1FF3">
            <w:pPr>
              <w:spacing w:before="60" w:after="60"/>
              <w:rPr>
                <w:rFonts w:cstheme="minorHAnsi"/>
                <w:lang w:val="en-GB"/>
              </w:rPr>
            </w:pPr>
            <w:r w:rsidRPr="008A5832">
              <w:rPr>
                <w:rFonts w:cstheme="minorHAnsi"/>
                <w:lang w:val="en-GB"/>
              </w:rPr>
              <w:t>Argentina</w:t>
            </w:r>
          </w:p>
        </w:tc>
      </w:tr>
      <w:tr w:rsidR="00FC7847" w:rsidRPr="008A5832" w14:paraId="01B2BBAB"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4F46E363" w14:textId="77777777" w:rsidR="00FC7847" w:rsidRPr="008A5832" w:rsidRDefault="00FC7847" w:rsidP="003E1FF3">
            <w:pPr>
              <w:spacing w:before="60" w:after="60"/>
              <w:rPr>
                <w:rFonts w:cstheme="minorHAnsi"/>
                <w:lang w:val="en-GB"/>
              </w:rPr>
            </w:pPr>
            <w:r w:rsidRPr="008A5832">
              <w:rPr>
                <w:rFonts w:cstheme="minorHAnsi"/>
                <w:lang w:val="en-GB"/>
              </w:rPr>
              <w:t>AS</w:t>
            </w:r>
          </w:p>
        </w:tc>
        <w:tc>
          <w:tcPr>
            <w:tcW w:w="8390" w:type="dxa"/>
            <w:tcBorders>
              <w:top w:val="single" w:sz="4" w:space="0" w:color="auto"/>
              <w:left w:val="single" w:sz="4" w:space="0" w:color="auto"/>
              <w:bottom w:val="single" w:sz="4" w:space="0" w:color="auto"/>
              <w:right w:val="single" w:sz="4" w:space="0" w:color="auto"/>
            </w:tcBorders>
            <w:hideMark/>
          </w:tcPr>
          <w:p w14:paraId="6D8E2873" w14:textId="77777777" w:rsidR="00FC7847" w:rsidRPr="008A5832" w:rsidRDefault="00FC7847" w:rsidP="003E1FF3">
            <w:pPr>
              <w:spacing w:before="60" w:after="60"/>
              <w:rPr>
                <w:rFonts w:cstheme="minorHAnsi"/>
                <w:lang w:val="en-GB"/>
              </w:rPr>
            </w:pPr>
            <w:r w:rsidRPr="008A5832">
              <w:rPr>
                <w:rFonts w:cstheme="minorHAnsi"/>
                <w:lang w:val="en-GB"/>
              </w:rPr>
              <w:t>American Samoa</w:t>
            </w:r>
          </w:p>
        </w:tc>
      </w:tr>
      <w:tr w:rsidR="00FC7847" w:rsidRPr="008A5832" w14:paraId="659177FF"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40D63436" w14:textId="77777777" w:rsidR="00FC7847" w:rsidRPr="008A5832" w:rsidRDefault="00FC7847" w:rsidP="003E1FF3">
            <w:pPr>
              <w:spacing w:before="60" w:after="60"/>
              <w:rPr>
                <w:rFonts w:cstheme="minorHAnsi"/>
                <w:lang w:val="en-GB"/>
              </w:rPr>
            </w:pPr>
            <w:r w:rsidRPr="008A5832">
              <w:rPr>
                <w:rFonts w:cstheme="minorHAnsi"/>
                <w:lang w:val="en-GB"/>
              </w:rPr>
              <w:t>AT</w:t>
            </w:r>
          </w:p>
        </w:tc>
        <w:tc>
          <w:tcPr>
            <w:tcW w:w="8390" w:type="dxa"/>
            <w:tcBorders>
              <w:top w:val="single" w:sz="4" w:space="0" w:color="auto"/>
              <w:left w:val="single" w:sz="4" w:space="0" w:color="auto"/>
              <w:bottom w:val="single" w:sz="4" w:space="0" w:color="auto"/>
              <w:right w:val="single" w:sz="4" w:space="0" w:color="auto"/>
            </w:tcBorders>
            <w:hideMark/>
          </w:tcPr>
          <w:p w14:paraId="749DD215" w14:textId="77777777" w:rsidR="00FC7847" w:rsidRPr="008A5832" w:rsidRDefault="00FC7847" w:rsidP="003E1FF3">
            <w:pPr>
              <w:spacing w:before="60" w:after="60"/>
              <w:rPr>
                <w:rFonts w:cstheme="minorHAnsi"/>
                <w:lang w:val="en-GB"/>
              </w:rPr>
            </w:pPr>
            <w:r w:rsidRPr="008A5832">
              <w:rPr>
                <w:rFonts w:cstheme="minorHAnsi"/>
                <w:lang w:val="en-GB"/>
              </w:rPr>
              <w:t>Austria</w:t>
            </w:r>
          </w:p>
        </w:tc>
      </w:tr>
      <w:tr w:rsidR="00FC7847" w:rsidRPr="008A5832" w14:paraId="016FF8DE"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18B561F5" w14:textId="77777777" w:rsidR="00FC7847" w:rsidRPr="008A5832" w:rsidRDefault="00FC7847" w:rsidP="003E1FF3">
            <w:pPr>
              <w:spacing w:before="60" w:after="60"/>
              <w:rPr>
                <w:rFonts w:cstheme="minorHAnsi"/>
                <w:lang w:val="en-GB"/>
              </w:rPr>
            </w:pPr>
            <w:r w:rsidRPr="008A5832">
              <w:rPr>
                <w:rFonts w:cstheme="minorHAnsi"/>
                <w:lang w:val="en-GB"/>
              </w:rPr>
              <w:t>AU</w:t>
            </w:r>
          </w:p>
        </w:tc>
        <w:tc>
          <w:tcPr>
            <w:tcW w:w="8390" w:type="dxa"/>
            <w:tcBorders>
              <w:top w:val="single" w:sz="4" w:space="0" w:color="auto"/>
              <w:left w:val="single" w:sz="4" w:space="0" w:color="auto"/>
              <w:bottom w:val="single" w:sz="4" w:space="0" w:color="auto"/>
              <w:right w:val="single" w:sz="4" w:space="0" w:color="auto"/>
            </w:tcBorders>
            <w:hideMark/>
          </w:tcPr>
          <w:p w14:paraId="017BB233" w14:textId="77777777" w:rsidR="00FC7847" w:rsidRPr="008A5832" w:rsidRDefault="00FC7847" w:rsidP="003E1FF3">
            <w:pPr>
              <w:spacing w:before="60" w:after="60"/>
              <w:rPr>
                <w:rFonts w:cstheme="minorHAnsi"/>
                <w:lang w:val="en-GB"/>
              </w:rPr>
            </w:pPr>
            <w:r w:rsidRPr="008A5832">
              <w:rPr>
                <w:rFonts w:cstheme="minorHAnsi"/>
                <w:lang w:val="en-GB"/>
              </w:rPr>
              <w:t>Australia</w:t>
            </w:r>
          </w:p>
        </w:tc>
      </w:tr>
      <w:tr w:rsidR="00FC7847" w:rsidRPr="008A5832" w14:paraId="011BFA12"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FAB01D0" w14:textId="77777777" w:rsidR="00FC7847" w:rsidRPr="008A5832" w:rsidRDefault="00FC7847" w:rsidP="003E1FF3">
            <w:pPr>
              <w:spacing w:before="60" w:after="60"/>
              <w:rPr>
                <w:rFonts w:cstheme="minorHAnsi"/>
                <w:lang w:val="en-GB"/>
              </w:rPr>
            </w:pPr>
            <w:r w:rsidRPr="008A5832">
              <w:rPr>
                <w:rFonts w:cstheme="minorHAnsi"/>
                <w:lang w:val="en-GB"/>
              </w:rPr>
              <w:t>AW</w:t>
            </w:r>
          </w:p>
        </w:tc>
        <w:tc>
          <w:tcPr>
            <w:tcW w:w="8390" w:type="dxa"/>
            <w:tcBorders>
              <w:top w:val="single" w:sz="4" w:space="0" w:color="auto"/>
              <w:left w:val="single" w:sz="4" w:space="0" w:color="auto"/>
              <w:bottom w:val="single" w:sz="4" w:space="0" w:color="auto"/>
              <w:right w:val="single" w:sz="4" w:space="0" w:color="auto"/>
            </w:tcBorders>
            <w:hideMark/>
          </w:tcPr>
          <w:p w14:paraId="1E717180" w14:textId="77777777" w:rsidR="00FC7847" w:rsidRPr="008A5832" w:rsidRDefault="00FC7847" w:rsidP="003E1FF3">
            <w:pPr>
              <w:spacing w:before="60" w:after="60"/>
              <w:rPr>
                <w:rFonts w:cstheme="minorHAnsi"/>
                <w:lang w:val="en-GB"/>
              </w:rPr>
            </w:pPr>
            <w:r w:rsidRPr="008A5832">
              <w:rPr>
                <w:rFonts w:cstheme="minorHAnsi"/>
                <w:lang w:val="en-GB"/>
              </w:rPr>
              <w:t>Aruba</w:t>
            </w:r>
          </w:p>
        </w:tc>
      </w:tr>
      <w:tr w:rsidR="00FC7847" w:rsidRPr="008A5832" w14:paraId="46989FFE"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29552B5B" w14:textId="77777777" w:rsidR="00FC7847" w:rsidRPr="008A5832" w:rsidRDefault="00FC7847" w:rsidP="003E1FF3">
            <w:pPr>
              <w:spacing w:before="60" w:after="60"/>
              <w:rPr>
                <w:rFonts w:cstheme="minorHAnsi"/>
                <w:lang w:val="en-GB"/>
              </w:rPr>
            </w:pPr>
            <w:r w:rsidRPr="008A5832">
              <w:rPr>
                <w:rFonts w:cstheme="minorHAnsi"/>
                <w:lang w:val="en-GB"/>
              </w:rPr>
              <w:t>AZ</w:t>
            </w:r>
          </w:p>
        </w:tc>
        <w:tc>
          <w:tcPr>
            <w:tcW w:w="8390" w:type="dxa"/>
            <w:tcBorders>
              <w:top w:val="single" w:sz="4" w:space="0" w:color="auto"/>
              <w:left w:val="single" w:sz="4" w:space="0" w:color="auto"/>
              <w:bottom w:val="single" w:sz="4" w:space="0" w:color="auto"/>
              <w:right w:val="single" w:sz="4" w:space="0" w:color="auto"/>
            </w:tcBorders>
            <w:hideMark/>
          </w:tcPr>
          <w:p w14:paraId="436CF8FB" w14:textId="77777777" w:rsidR="00FC7847" w:rsidRPr="008A5832" w:rsidRDefault="00FC7847" w:rsidP="003E1FF3">
            <w:pPr>
              <w:spacing w:before="60" w:after="60"/>
              <w:rPr>
                <w:rFonts w:cstheme="minorHAnsi"/>
                <w:lang w:val="en-GB"/>
              </w:rPr>
            </w:pPr>
            <w:r w:rsidRPr="008A5832">
              <w:rPr>
                <w:rFonts w:cstheme="minorHAnsi"/>
                <w:lang w:val="en-GB"/>
              </w:rPr>
              <w:t>Azerbaijan</w:t>
            </w:r>
          </w:p>
        </w:tc>
      </w:tr>
      <w:tr w:rsidR="00FC7847" w:rsidRPr="008A5832" w14:paraId="04B877B4"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683EBD85" w14:textId="77777777" w:rsidR="00FC7847" w:rsidRPr="008A5832" w:rsidRDefault="00FC7847" w:rsidP="003E1FF3">
            <w:pPr>
              <w:spacing w:before="60" w:after="60"/>
              <w:rPr>
                <w:rFonts w:cstheme="minorHAnsi"/>
                <w:lang w:val="en-GB"/>
              </w:rPr>
            </w:pPr>
            <w:r w:rsidRPr="008A5832">
              <w:rPr>
                <w:rFonts w:cstheme="minorHAnsi"/>
                <w:lang w:val="en-GB"/>
              </w:rPr>
              <w:t>BA</w:t>
            </w:r>
          </w:p>
        </w:tc>
        <w:tc>
          <w:tcPr>
            <w:tcW w:w="8390" w:type="dxa"/>
            <w:tcBorders>
              <w:top w:val="single" w:sz="4" w:space="0" w:color="auto"/>
              <w:left w:val="single" w:sz="4" w:space="0" w:color="auto"/>
              <w:bottom w:val="single" w:sz="4" w:space="0" w:color="auto"/>
              <w:right w:val="single" w:sz="4" w:space="0" w:color="auto"/>
            </w:tcBorders>
            <w:hideMark/>
          </w:tcPr>
          <w:p w14:paraId="49F986E2" w14:textId="77777777" w:rsidR="00FC7847" w:rsidRPr="008A5832" w:rsidRDefault="00FC7847" w:rsidP="003E1FF3">
            <w:pPr>
              <w:spacing w:before="60" w:after="60"/>
              <w:rPr>
                <w:rFonts w:cstheme="minorHAnsi"/>
                <w:lang w:val="en-GB"/>
              </w:rPr>
            </w:pPr>
            <w:r w:rsidRPr="008A5832">
              <w:rPr>
                <w:rFonts w:cstheme="minorHAnsi"/>
                <w:lang w:val="en-GB"/>
              </w:rPr>
              <w:t>Bosnia and Herzegovina</w:t>
            </w:r>
          </w:p>
        </w:tc>
      </w:tr>
      <w:tr w:rsidR="00FC7847" w:rsidRPr="008A5832" w14:paraId="5CB4C15D"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3D4E193" w14:textId="77777777" w:rsidR="00FC7847" w:rsidRPr="008A5832" w:rsidRDefault="00FC7847" w:rsidP="003E1FF3">
            <w:pPr>
              <w:spacing w:before="60" w:after="60"/>
              <w:rPr>
                <w:rFonts w:cstheme="minorHAnsi"/>
                <w:lang w:val="en-GB"/>
              </w:rPr>
            </w:pPr>
            <w:r w:rsidRPr="008A5832">
              <w:rPr>
                <w:rFonts w:cstheme="minorHAnsi"/>
                <w:lang w:val="en-GB"/>
              </w:rPr>
              <w:t>BB</w:t>
            </w:r>
          </w:p>
        </w:tc>
        <w:tc>
          <w:tcPr>
            <w:tcW w:w="8390" w:type="dxa"/>
            <w:tcBorders>
              <w:top w:val="single" w:sz="4" w:space="0" w:color="auto"/>
              <w:left w:val="single" w:sz="4" w:space="0" w:color="auto"/>
              <w:bottom w:val="single" w:sz="4" w:space="0" w:color="auto"/>
              <w:right w:val="single" w:sz="4" w:space="0" w:color="auto"/>
            </w:tcBorders>
            <w:hideMark/>
          </w:tcPr>
          <w:p w14:paraId="08DE8C30" w14:textId="77777777" w:rsidR="00FC7847" w:rsidRPr="008A5832" w:rsidRDefault="00FC7847" w:rsidP="003E1FF3">
            <w:pPr>
              <w:spacing w:before="60" w:after="60"/>
              <w:rPr>
                <w:rFonts w:cstheme="minorHAnsi"/>
                <w:lang w:val="en-GB"/>
              </w:rPr>
            </w:pPr>
            <w:r w:rsidRPr="008A5832">
              <w:rPr>
                <w:rFonts w:cstheme="minorHAnsi"/>
                <w:lang w:val="en-GB"/>
              </w:rPr>
              <w:t>Barbados</w:t>
            </w:r>
          </w:p>
        </w:tc>
      </w:tr>
      <w:tr w:rsidR="00FC7847" w:rsidRPr="008A5832" w14:paraId="6913B163"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1D6AE1E8" w14:textId="77777777" w:rsidR="00FC7847" w:rsidRPr="008A5832" w:rsidRDefault="00FC7847" w:rsidP="003E1FF3">
            <w:pPr>
              <w:spacing w:before="60" w:after="60"/>
              <w:rPr>
                <w:rFonts w:cstheme="minorHAnsi"/>
                <w:lang w:val="en-GB"/>
              </w:rPr>
            </w:pPr>
            <w:r w:rsidRPr="008A5832">
              <w:rPr>
                <w:rFonts w:cstheme="minorHAnsi"/>
                <w:lang w:val="en-GB"/>
              </w:rPr>
              <w:t>BD</w:t>
            </w:r>
          </w:p>
        </w:tc>
        <w:tc>
          <w:tcPr>
            <w:tcW w:w="8390" w:type="dxa"/>
            <w:tcBorders>
              <w:top w:val="single" w:sz="4" w:space="0" w:color="auto"/>
              <w:left w:val="single" w:sz="4" w:space="0" w:color="auto"/>
              <w:bottom w:val="single" w:sz="4" w:space="0" w:color="auto"/>
              <w:right w:val="single" w:sz="4" w:space="0" w:color="auto"/>
            </w:tcBorders>
            <w:hideMark/>
          </w:tcPr>
          <w:p w14:paraId="286941F2" w14:textId="77777777" w:rsidR="00FC7847" w:rsidRPr="008A5832" w:rsidRDefault="00FC7847" w:rsidP="003E1FF3">
            <w:pPr>
              <w:spacing w:before="60" w:after="60"/>
              <w:rPr>
                <w:rFonts w:cstheme="minorHAnsi"/>
                <w:lang w:val="en-GB"/>
              </w:rPr>
            </w:pPr>
            <w:r w:rsidRPr="008A5832">
              <w:rPr>
                <w:rFonts w:cstheme="minorHAnsi"/>
                <w:lang w:val="en-GB"/>
              </w:rPr>
              <w:t>Bangladesh</w:t>
            </w:r>
          </w:p>
        </w:tc>
      </w:tr>
      <w:tr w:rsidR="00FC7847" w:rsidRPr="008A5832" w14:paraId="2A468007"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388FFF4" w14:textId="77777777" w:rsidR="00FC7847" w:rsidRPr="008A5832" w:rsidRDefault="00FC7847" w:rsidP="003E1FF3">
            <w:pPr>
              <w:spacing w:before="60" w:after="60"/>
              <w:rPr>
                <w:rFonts w:cstheme="minorHAnsi"/>
                <w:lang w:val="en-GB"/>
              </w:rPr>
            </w:pPr>
            <w:r w:rsidRPr="008A5832">
              <w:rPr>
                <w:rFonts w:cstheme="minorHAnsi"/>
                <w:lang w:val="en-GB"/>
              </w:rPr>
              <w:t>BE</w:t>
            </w:r>
          </w:p>
        </w:tc>
        <w:tc>
          <w:tcPr>
            <w:tcW w:w="8390" w:type="dxa"/>
            <w:tcBorders>
              <w:top w:val="single" w:sz="4" w:space="0" w:color="auto"/>
              <w:left w:val="single" w:sz="4" w:space="0" w:color="auto"/>
              <w:bottom w:val="single" w:sz="4" w:space="0" w:color="auto"/>
              <w:right w:val="single" w:sz="4" w:space="0" w:color="auto"/>
            </w:tcBorders>
            <w:hideMark/>
          </w:tcPr>
          <w:p w14:paraId="29CFF714" w14:textId="77777777" w:rsidR="00FC7847" w:rsidRPr="008A5832" w:rsidRDefault="00FC7847" w:rsidP="003E1FF3">
            <w:pPr>
              <w:spacing w:before="60" w:after="60"/>
              <w:rPr>
                <w:rFonts w:cstheme="minorHAnsi"/>
                <w:lang w:val="en-GB"/>
              </w:rPr>
            </w:pPr>
            <w:r w:rsidRPr="008A5832">
              <w:rPr>
                <w:rFonts w:cstheme="minorHAnsi"/>
                <w:lang w:val="en-GB"/>
              </w:rPr>
              <w:t>Belgium</w:t>
            </w:r>
          </w:p>
        </w:tc>
      </w:tr>
      <w:tr w:rsidR="00FC7847" w:rsidRPr="008A5832" w14:paraId="2FA041DD"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6DAA4423" w14:textId="77777777" w:rsidR="00FC7847" w:rsidRPr="008A5832" w:rsidRDefault="00FC7847" w:rsidP="003E1FF3">
            <w:pPr>
              <w:spacing w:before="60" w:after="60"/>
              <w:rPr>
                <w:rFonts w:cstheme="minorHAnsi"/>
                <w:lang w:val="en-GB"/>
              </w:rPr>
            </w:pPr>
            <w:r w:rsidRPr="008A5832">
              <w:rPr>
                <w:rFonts w:cstheme="minorHAnsi"/>
                <w:lang w:val="en-GB"/>
              </w:rPr>
              <w:t>BF</w:t>
            </w:r>
          </w:p>
        </w:tc>
        <w:tc>
          <w:tcPr>
            <w:tcW w:w="8390" w:type="dxa"/>
            <w:tcBorders>
              <w:top w:val="single" w:sz="4" w:space="0" w:color="auto"/>
              <w:left w:val="single" w:sz="4" w:space="0" w:color="auto"/>
              <w:bottom w:val="single" w:sz="4" w:space="0" w:color="auto"/>
              <w:right w:val="single" w:sz="4" w:space="0" w:color="auto"/>
            </w:tcBorders>
            <w:hideMark/>
          </w:tcPr>
          <w:p w14:paraId="3804EA60" w14:textId="77777777" w:rsidR="00FC7847" w:rsidRPr="008A5832" w:rsidRDefault="00FC7847" w:rsidP="003E1FF3">
            <w:pPr>
              <w:spacing w:before="60" w:after="60"/>
              <w:rPr>
                <w:rFonts w:cstheme="minorHAnsi"/>
                <w:lang w:val="en-GB"/>
              </w:rPr>
            </w:pPr>
            <w:r w:rsidRPr="008A5832">
              <w:rPr>
                <w:rFonts w:cstheme="minorHAnsi"/>
                <w:lang w:val="en-GB"/>
              </w:rPr>
              <w:t>Burkina Faso</w:t>
            </w:r>
          </w:p>
        </w:tc>
      </w:tr>
      <w:tr w:rsidR="00FC7847" w:rsidRPr="008A5832" w14:paraId="44A795B1"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20B7EB9" w14:textId="77777777" w:rsidR="00FC7847" w:rsidRPr="008A5832" w:rsidRDefault="00FC7847" w:rsidP="003E1FF3">
            <w:pPr>
              <w:spacing w:before="60" w:after="60"/>
              <w:rPr>
                <w:rFonts w:cstheme="minorHAnsi"/>
                <w:lang w:val="en-GB"/>
              </w:rPr>
            </w:pPr>
            <w:r w:rsidRPr="008A5832">
              <w:rPr>
                <w:rFonts w:cstheme="minorHAnsi"/>
                <w:lang w:val="en-GB"/>
              </w:rPr>
              <w:t>BG</w:t>
            </w:r>
          </w:p>
        </w:tc>
        <w:tc>
          <w:tcPr>
            <w:tcW w:w="8390" w:type="dxa"/>
            <w:tcBorders>
              <w:top w:val="single" w:sz="4" w:space="0" w:color="auto"/>
              <w:left w:val="single" w:sz="4" w:space="0" w:color="auto"/>
              <w:bottom w:val="single" w:sz="4" w:space="0" w:color="auto"/>
              <w:right w:val="single" w:sz="4" w:space="0" w:color="auto"/>
            </w:tcBorders>
            <w:hideMark/>
          </w:tcPr>
          <w:p w14:paraId="7E0944F6" w14:textId="77777777" w:rsidR="00FC7847" w:rsidRPr="008A5832" w:rsidRDefault="00FC7847" w:rsidP="003E1FF3">
            <w:pPr>
              <w:spacing w:before="60" w:after="60"/>
              <w:rPr>
                <w:rFonts w:cstheme="minorHAnsi"/>
                <w:lang w:val="en-GB"/>
              </w:rPr>
            </w:pPr>
            <w:r w:rsidRPr="008A5832">
              <w:rPr>
                <w:rFonts w:cstheme="minorHAnsi"/>
                <w:lang w:val="en-GB"/>
              </w:rPr>
              <w:t>Bulgaria</w:t>
            </w:r>
          </w:p>
        </w:tc>
      </w:tr>
      <w:tr w:rsidR="00FC7847" w:rsidRPr="008A5832" w14:paraId="7C753288"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6C2678BF" w14:textId="77777777" w:rsidR="00FC7847" w:rsidRPr="008A5832" w:rsidRDefault="00FC7847" w:rsidP="003E1FF3">
            <w:pPr>
              <w:spacing w:before="60" w:after="60"/>
              <w:rPr>
                <w:rFonts w:cstheme="minorHAnsi"/>
                <w:lang w:val="en-GB"/>
              </w:rPr>
            </w:pPr>
            <w:r w:rsidRPr="008A5832">
              <w:rPr>
                <w:rFonts w:cstheme="minorHAnsi"/>
                <w:lang w:val="en-GB"/>
              </w:rPr>
              <w:t>BH</w:t>
            </w:r>
          </w:p>
        </w:tc>
        <w:tc>
          <w:tcPr>
            <w:tcW w:w="8390" w:type="dxa"/>
            <w:tcBorders>
              <w:top w:val="single" w:sz="4" w:space="0" w:color="auto"/>
              <w:left w:val="single" w:sz="4" w:space="0" w:color="auto"/>
              <w:bottom w:val="single" w:sz="4" w:space="0" w:color="auto"/>
              <w:right w:val="single" w:sz="4" w:space="0" w:color="auto"/>
            </w:tcBorders>
            <w:hideMark/>
          </w:tcPr>
          <w:p w14:paraId="1AF3223D" w14:textId="77777777" w:rsidR="00FC7847" w:rsidRPr="008A5832" w:rsidRDefault="00FC7847" w:rsidP="003E1FF3">
            <w:pPr>
              <w:spacing w:before="60" w:after="60"/>
              <w:rPr>
                <w:rFonts w:cstheme="minorHAnsi"/>
                <w:lang w:val="en-GB"/>
              </w:rPr>
            </w:pPr>
            <w:r w:rsidRPr="008A5832">
              <w:rPr>
                <w:rFonts w:cstheme="minorHAnsi"/>
                <w:lang w:val="en-GB"/>
              </w:rPr>
              <w:t>Bahrain</w:t>
            </w:r>
          </w:p>
        </w:tc>
      </w:tr>
      <w:tr w:rsidR="00FC7847" w:rsidRPr="008A5832" w14:paraId="08310DF6"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37208A56" w14:textId="77777777" w:rsidR="00FC7847" w:rsidRPr="008A5832" w:rsidRDefault="00FC7847" w:rsidP="003E1FF3">
            <w:pPr>
              <w:spacing w:before="60" w:after="60"/>
              <w:rPr>
                <w:rFonts w:cstheme="minorHAnsi"/>
                <w:lang w:val="en-GB"/>
              </w:rPr>
            </w:pPr>
            <w:r w:rsidRPr="008A5832">
              <w:rPr>
                <w:rFonts w:cstheme="minorHAnsi"/>
                <w:lang w:val="en-GB"/>
              </w:rPr>
              <w:t>BI</w:t>
            </w:r>
          </w:p>
        </w:tc>
        <w:tc>
          <w:tcPr>
            <w:tcW w:w="8390" w:type="dxa"/>
            <w:tcBorders>
              <w:top w:val="single" w:sz="4" w:space="0" w:color="auto"/>
              <w:left w:val="single" w:sz="4" w:space="0" w:color="auto"/>
              <w:bottom w:val="single" w:sz="4" w:space="0" w:color="auto"/>
              <w:right w:val="single" w:sz="4" w:space="0" w:color="auto"/>
            </w:tcBorders>
            <w:hideMark/>
          </w:tcPr>
          <w:p w14:paraId="7667D3B0" w14:textId="77777777" w:rsidR="00FC7847" w:rsidRPr="008A5832" w:rsidRDefault="00FC7847" w:rsidP="003E1FF3">
            <w:pPr>
              <w:spacing w:before="60" w:after="60"/>
              <w:rPr>
                <w:rFonts w:cstheme="minorHAnsi"/>
                <w:lang w:val="en-GB"/>
              </w:rPr>
            </w:pPr>
            <w:r w:rsidRPr="008A5832">
              <w:rPr>
                <w:rFonts w:cstheme="minorHAnsi"/>
                <w:lang w:val="en-GB"/>
              </w:rPr>
              <w:t>Burundi</w:t>
            </w:r>
          </w:p>
        </w:tc>
      </w:tr>
      <w:tr w:rsidR="00FC7847" w:rsidRPr="008A5832" w14:paraId="680FD589"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5CF15621" w14:textId="77777777" w:rsidR="00FC7847" w:rsidRPr="008A5832" w:rsidRDefault="00FC7847" w:rsidP="003E1FF3">
            <w:pPr>
              <w:spacing w:before="60" w:after="60"/>
              <w:rPr>
                <w:rFonts w:cstheme="minorHAnsi"/>
                <w:lang w:val="en-GB"/>
              </w:rPr>
            </w:pPr>
            <w:r w:rsidRPr="008A5832">
              <w:rPr>
                <w:rFonts w:cstheme="minorHAnsi"/>
                <w:lang w:val="en-GB"/>
              </w:rPr>
              <w:t>BJ</w:t>
            </w:r>
          </w:p>
        </w:tc>
        <w:tc>
          <w:tcPr>
            <w:tcW w:w="8390" w:type="dxa"/>
            <w:tcBorders>
              <w:top w:val="single" w:sz="4" w:space="0" w:color="auto"/>
              <w:left w:val="single" w:sz="4" w:space="0" w:color="auto"/>
              <w:bottom w:val="single" w:sz="4" w:space="0" w:color="auto"/>
              <w:right w:val="single" w:sz="4" w:space="0" w:color="auto"/>
            </w:tcBorders>
            <w:hideMark/>
          </w:tcPr>
          <w:p w14:paraId="31821FEF" w14:textId="77777777" w:rsidR="00FC7847" w:rsidRPr="008A5832" w:rsidRDefault="00FC7847" w:rsidP="003E1FF3">
            <w:pPr>
              <w:spacing w:before="60" w:after="60"/>
              <w:rPr>
                <w:rFonts w:cstheme="minorHAnsi"/>
                <w:lang w:val="en-GB"/>
              </w:rPr>
            </w:pPr>
            <w:r w:rsidRPr="008A5832">
              <w:rPr>
                <w:rFonts w:cstheme="minorHAnsi"/>
                <w:lang w:val="en-GB"/>
              </w:rPr>
              <w:t>Benin</w:t>
            </w:r>
          </w:p>
        </w:tc>
      </w:tr>
      <w:tr w:rsidR="00FC7847" w:rsidRPr="008A5832" w14:paraId="054ACEA2"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427FCE13" w14:textId="77777777" w:rsidR="00FC7847" w:rsidRPr="008A5832" w:rsidRDefault="00FC7847" w:rsidP="003E1FF3">
            <w:pPr>
              <w:spacing w:before="60" w:after="60"/>
              <w:rPr>
                <w:rFonts w:cstheme="minorHAnsi"/>
                <w:lang w:val="en-GB"/>
              </w:rPr>
            </w:pPr>
            <w:r w:rsidRPr="008A5832">
              <w:rPr>
                <w:rFonts w:cstheme="minorHAnsi"/>
                <w:lang w:val="en-GB"/>
              </w:rPr>
              <w:t>BL</w:t>
            </w:r>
          </w:p>
        </w:tc>
        <w:tc>
          <w:tcPr>
            <w:tcW w:w="8390" w:type="dxa"/>
            <w:tcBorders>
              <w:top w:val="single" w:sz="4" w:space="0" w:color="auto"/>
              <w:left w:val="single" w:sz="4" w:space="0" w:color="auto"/>
              <w:bottom w:val="single" w:sz="4" w:space="0" w:color="auto"/>
              <w:right w:val="single" w:sz="4" w:space="0" w:color="auto"/>
            </w:tcBorders>
            <w:hideMark/>
          </w:tcPr>
          <w:p w14:paraId="3C11788F" w14:textId="77777777" w:rsidR="00FC7847" w:rsidRPr="008A5832" w:rsidRDefault="00FC7847" w:rsidP="003E1FF3">
            <w:pPr>
              <w:spacing w:before="60" w:after="60"/>
              <w:rPr>
                <w:rFonts w:cstheme="minorHAnsi"/>
                <w:lang w:val="en-GB"/>
              </w:rPr>
            </w:pPr>
            <w:r w:rsidRPr="008A5832">
              <w:rPr>
                <w:rFonts w:cstheme="minorHAnsi"/>
                <w:lang w:val="en-GB"/>
              </w:rPr>
              <w:t xml:space="preserve">Saint </w:t>
            </w:r>
            <w:proofErr w:type="spellStart"/>
            <w:r w:rsidRPr="008A5832">
              <w:rPr>
                <w:rFonts w:cstheme="minorHAnsi"/>
                <w:lang w:val="en-GB"/>
              </w:rPr>
              <w:t>Barthélemy</w:t>
            </w:r>
            <w:proofErr w:type="spellEnd"/>
          </w:p>
        </w:tc>
      </w:tr>
      <w:tr w:rsidR="00FC7847" w:rsidRPr="008A5832" w14:paraId="67B3AC1C"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21E5D7AC" w14:textId="77777777" w:rsidR="00FC7847" w:rsidRPr="008A5832" w:rsidRDefault="00FC7847" w:rsidP="003E1FF3">
            <w:pPr>
              <w:spacing w:before="60" w:after="60"/>
              <w:rPr>
                <w:rFonts w:cstheme="minorHAnsi"/>
                <w:lang w:val="en-GB"/>
              </w:rPr>
            </w:pPr>
            <w:r w:rsidRPr="008A5832">
              <w:rPr>
                <w:rFonts w:cstheme="minorHAnsi"/>
                <w:lang w:val="en-GB"/>
              </w:rPr>
              <w:t>BM</w:t>
            </w:r>
          </w:p>
        </w:tc>
        <w:tc>
          <w:tcPr>
            <w:tcW w:w="8390" w:type="dxa"/>
            <w:tcBorders>
              <w:top w:val="single" w:sz="4" w:space="0" w:color="auto"/>
              <w:left w:val="single" w:sz="4" w:space="0" w:color="auto"/>
              <w:bottom w:val="single" w:sz="4" w:space="0" w:color="auto"/>
              <w:right w:val="single" w:sz="4" w:space="0" w:color="auto"/>
            </w:tcBorders>
            <w:hideMark/>
          </w:tcPr>
          <w:p w14:paraId="098FAB84" w14:textId="77777777" w:rsidR="00FC7847" w:rsidRPr="008A5832" w:rsidRDefault="00FC7847" w:rsidP="003E1FF3">
            <w:pPr>
              <w:spacing w:before="60" w:after="60"/>
              <w:rPr>
                <w:rFonts w:cstheme="minorHAnsi"/>
                <w:lang w:val="en-GB"/>
              </w:rPr>
            </w:pPr>
            <w:r w:rsidRPr="008A5832">
              <w:rPr>
                <w:rFonts w:cstheme="minorHAnsi"/>
                <w:lang w:val="en-GB"/>
              </w:rPr>
              <w:t>Bermuda</w:t>
            </w:r>
          </w:p>
        </w:tc>
      </w:tr>
      <w:tr w:rsidR="00FC7847" w:rsidRPr="008A5832" w14:paraId="28591FAE"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72DEA11C" w14:textId="77777777" w:rsidR="00FC7847" w:rsidRPr="008A5832" w:rsidRDefault="00FC7847" w:rsidP="003E1FF3">
            <w:pPr>
              <w:spacing w:before="60" w:after="60"/>
              <w:rPr>
                <w:rFonts w:cstheme="minorHAnsi"/>
                <w:lang w:val="en-GB"/>
              </w:rPr>
            </w:pPr>
            <w:r w:rsidRPr="008A5832">
              <w:rPr>
                <w:rFonts w:cstheme="minorHAnsi"/>
                <w:lang w:val="en-GB"/>
              </w:rPr>
              <w:t>BN</w:t>
            </w:r>
          </w:p>
        </w:tc>
        <w:tc>
          <w:tcPr>
            <w:tcW w:w="8390" w:type="dxa"/>
            <w:tcBorders>
              <w:top w:val="single" w:sz="4" w:space="0" w:color="auto"/>
              <w:left w:val="single" w:sz="4" w:space="0" w:color="auto"/>
              <w:bottom w:val="single" w:sz="4" w:space="0" w:color="auto"/>
              <w:right w:val="single" w:sz="4" w:space="0" w:color="auto"/>
            </w:tcBorders>
            <w:hideMark/>
          </w:tcPr>
          <w:p w14:paraId="61D7A170" w14:textId="77777777" w:rsidR="00FC7847" w:rsidRPr="008A5832" w:rsidRDefault="00FC7847" w:rsidP="003E1FF3">
            <w:pPr>
              <w:spacing w:before="60" w:after="60"/>
              <w:rPr>
                <w:rFonts w:cstheme="minorHAnsi"/>
                <w:lang w:val="en-GB"/>
              </w:rPr>
            </w:pPr>
            <w:r w:rsidRPr="008A5832">
              <w:rPr>
                <w:rFonts w:cstheme="minorHAnsi"/>
                <w:lang w:val="en-GB"/>
              </w:rPr>
              <w:t>Brunei</w:t>
            </w:r>
          </w:p>
        </w:tc>
      </w:tr>
      <w:tr w:rsidR="00FC7847" w:rsidRPr="008A5832" w14:paraId="1769F1B8"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7E210F74" w14:textId="77777777" w:rsidR="00FC7847" w:rsidRPr="008A5832" w:rsidRDefault="00FC7847" w:rsidP="003E1FF3">
            <w:pPr>
              <w:spacing w:before="60" w:after="60"/>
              <w:rPr>
                <w:rFonts w:cstheme="minorHAnsi"/>
                <w:lang w:val="en-GB"/>
              </w:rPr>
            </w:pPr>
            <w:r w:rsidRPr="008A5832">
              <w:rPr>
                <w:rFonts w:cstheme="minorHAnsi"/>
                <w:lang w:val="en-GB"/>
              </w:rPr>
              <w:lastRenderedPageBreak/>
              <w:t>BO</w:t>
            </w:r>
          </w:p>
        </w:tc>
        <w:tc>
          <w:tcPr>
            <w:tcW w:w="8390" w:type="dxa"/>
            <w:tcBorders>
              <w:top w:val="single" w:sz="4" w:space="0" w:color="auto"/>
              <w:left w:val="single" w:sz="4" w:space="0" w:color="auto"/>
              <w:bottom w:val="single" w:sz="4" w:space="0" w:color="auto"/>
              <w:right w:val="single" w:sz="4" w:space="0" w:color="auto"/>
            </w:tcBorders>
            <w:hideMark/>
          </w:tcPr>
          <w:p w14:paraId="555ACCA6" w14:textId="77777777" w:rsidR="00FC7847" w:rsidRPr="008A5832" w:rsidRDefault="00FC7847" w:rsidP="003E1FF3">
            <w:pPr>
              <w:spacing w:before="60" w:after="60"/>
              <w:rPr>
                <w:rFonts w:cstheme="minorHAnsi"/>
                <w:lang w:val="en-GB"/>
              </w:rPr>
            </w:pPr>
            <w:r w:rsidRPr="008A5832">
              <w:rPr>
                <w:rFonts w:cstheme="minorHAnsi"/>
                <w:lang w:val="en-GB"/>
              </w:rPr>
              <w:t>Bolivia</w:t>
            </w:r>
          </w:p>
        </w:tc>
      </w:tr>
      <w:tr w:rsidR="00FC7847" w:rsidRPr="008A5832" w14:paraId="74BD9CF0"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566AEB85" w14:textId="77777777" w:rsidR="00FC7847" w:rsidRPr="008A5832" w:rsidRDefault="00FC7847" w:rsidP="003E1FF3">
            <w:pPr>
              <w:spacing w:before="60" w:after="60"/>
              <w:rPr>
                <w:rFonts w:cstheme="minorHAnsi"/>
                <w:lang w:val="en-GB"/>
              </w:rPr>
            </w:pPr>
            <w:r w:rsidRPr="008A5832">
              <w:rPr>
                <w:rFonts w:cstheme="minorHAnsi"/>
                <w:lang w:val="en-GB"/>
              </w:rPr>
              <w:t>BQ</w:t>
            </w:r>
          </w:p>
        </w:tc>
        <w:tc>
          <w:tcPr>
            <w:tcW w:w="8390" w:type="dxa"/>
            <w:tcBorders>
              <w:top w:val="single" w:sz="4" w:space="0" w:color="auto"/>
              <w:left w:val="single" w:sz="4" w:space="0" w:color="auto"/>
              <w:bottom w:val="single" w:sz="4" w:space="0" w:color="auto"/>
              <w:right w:val="single" w:sz="4" w:space="0" w:color="auto"/>
            </w:tcBorders>
            <w:hideMark/>
          </w:tcPr>
          <w:p w14:paraId="5EDA38B0" w14:textId="77777777" w:rsidR="00FC7847" w:rsidRPr="008A5832" w:rsidRDefault="00FC7847" w:rsidP="003E1FF3">
            <w:pPr>
              <w:spacing w:before="60" w:after="60"/>
              <w:rPr>
                <w:rFonts w:cstheme="minorHAnsi"/>
                <w:lang w:val="en-GB"/>
              </w:rPr>
            </w:pPr>
            <w:r w:rsidRPr="008A5832">
              <w:rPr>
                <w:rFonts w:cstheme="minorHAnsi"/>
                <w:lang w:val="en-GB"/>
              </w:rPr>
              <w:t>Bonaire, Sint Eustatius and Saba</w:t>
            </w:r>
          </w:p>
        </w:tc>
      </w:tr>
      <w:tr w:rsidR="00FC7847" w:rsidRPr="008A5832" w14:paraId="1E371A92"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293A9DB2" w14:textId="77777777" w:rsidR="00FC7847" w:rsidRPr="008A5832" w:rsidRDefault="00FC7847" w:rsidP="003E1FF3">
            <w:pPr>
              <w:spacing w:before="60" w:after="60"/>
              <w:rPr>
                <w:rFonts w:cstheme="minorHAnsi"/>
                <w:lang w:val="en-GB"/>
              </w:rPr>
            </w:pPr>
            <w:r w:rsidRPr="008A5832">
              <w:rPr>
                <w:rFonts w:cstheme="minorHAnsi"/>
                <w:lang w:val="en-GB"/>
              </w:rPr>
              <w:t>BR</w:t>
            </w:r>
          </w:p>
        </w:tc>
        <w:tc>
          <w:tcPr>
            <w:tcW w:w="8390" w:type="dxa"/>
            <w:tcBorders>
              <w:top w:val="single" w:sz="4" w:space="0" w:color="auto"/>
              <w:left w:val="single" w:sz="4" w:space="0" w:color="auto"/>
              <w:bottom w:val="single" w:sz="4" w:space="0" w:color="auto"/>
              <w:right w:val="single" w:sz="4" w:space="0" w:color="auto"/>
            </w:tcBorders>
            <w:hideMark/>
          </w:tcPr>
          <w:p w14:paraId="48C08EE7" w14:textId="77777777" w:rsidR="00FC7847" w:rsidRPr="008A5832" w:rsidRDefault="00FC7847" w:rsidP="003E1FF3">
            <w:pPr>
              <w:spacing w:before="60" w:after="60"/>
              <w:rPr>
                <w:rFonts w:cstheme="minorHAnsi"/>
                <w:lang w:val="en-GB"/>
              </w:rPr>
            </w:pPr>
            <w:r w:rsidRPr="008A5832">
              <w:rPr>
                <w:rFonts w:cstheme="minorHAnsi"/>
                <w:lang w:val="en-GB"/>
              </w:rPr>
              <w:t>Brazil</w:t>
            </w:r>
          </w:p>
        </w:tc>
      </w:tr>
      <w:tr w:rsidR="00FC7847" w:rsidRPr="008A5832" w14:paraId="12DFA311"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43032709" w14:textId="77777777" w:rsidR="00FC7847" w:rsidRPr="008A5832" w:rsidRDefault="00FC7847" w:rsidP="003E1FF3">
            <w:pPr>
              <w:spacing w:before="60" w:after="60"/>
              <w:rPr>
                <w:rFonts w:cstheme="minorHAnsi"/>
                <w:lang w:val="en-GB"/>
              </w:rPr>
            </w:pPr>
            <w:r w:rsidRPr="008A5832">
              <w:rPr>
                <w:rFonts w:cstheme="minorHAnsi"/>
                <w:lang w:val="en-GB"/>
              </w:rPr>
              <w:t>BS</w:t>
            </w:r>
          </w:p>
        </w:tc>
        <w:tc>
          <w:tcPr>
            <w:tcW w:w="8390" w:type="dxa"/>
            <w:tcBorders>
              <w:top w:val="single" w:sz="4" w:space="0" w:color="auto"/>
              <w:left w:val="single" w:sz="4" w:space="0" w:color="auto"/>
              <w:bottom w:val="single" w:sz="4" w:space="0" w:color="auto"/>
              <w:right w:val="single" w:sz="4" w:space="0" w:color="auto"/>
            </w:tcBorders>
            <w:hideMark/>
          </w:tcPr>
          <w:p w14:paraId="6AFD4F7F" w14:textId="77777777" w:rsidR="00FC7847" w:rsidRPr="008A5832" w:rsidRDefault="00FC7847" w:rsidP="003E1FF3">
            <w:pPr>
              <w:spacing w:before="60" w:after="60"/>
              <w:rPr>
                <w:rFonts w:cstheme="minorHAnsi"/>
                <w:lang w:val="en-GB"/>
              </w:rPr>
            </w:pPr>
            <w:r w:rsidRPr="008A5832">
              <w:rPr>
                <w:rFonts w:cstheme="minorHAnsi"/>
                <w:lang w:val="en-GB"/>
              </w:rPr>
              <w:t>Bahamas</w:t>
            </w:r>
          </w:p>
        </w:tc>
      </w:tr>
      <w:tr w:rsidR="00FC7847" w:rsidRPr="008A5832" w14:paraId="3D4DC47F"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287F7441" w14:textId="77777777" w:rsidR="00FC7847" w:rsidRPr="008A5832" w:rsidRDefault="00FC7847" w:rsidP="003E1FF3">
            <w:pPr>
              <w:spacing w:before="60" w:after="60"/>
              <w:rPr>
                <w:rFonts w:cstheme="minorHAnsi"/>
                <w:lang w:val="en-GB"/>
              </w:rPr>
            </w:pPr>
            <w:r w:rsidRPr="008A5832">
              <w:rPr>
                <w:rFonts w:cstheme="minorHAnsi"/>
                <w:lang w:val="en-GB"/>
              </w:rPr>
              <w:t>BT</w:t>
            </w:r>
          </w:p>
        </w:tc>
        <w:tc>
          <w:tcPr>
            <w:tcW w:w="8390" w:type="dxa"/>
            <w:tcBorders>
              <w:top w:val="single" w:sz="4" w:space="0" w:color="auto"/>
              <w:left w:val="single" w:sz="4" w:space="0" w:color="auto"/>
              <w:bottom w:val="single" w:sz="4" w:space="0" w:color="auto"/>
              <w:right w:val="single" w:sz="4" w:space="0" w:color="auto"/>
            </w:tcBorders>
            <w:hideMark/>
          </w:tcPr>
          <w:p w14:paraId="3C9BBA7B" w14:textId="77777777" w:rsidR="00FC7847" w:rsidRPr="008A5832" w:rsidRDefault="00FC7847" w:rsidP="003E1FF3">
            <w:pPr>
              <w:spacing w:before="60" w:after="60"/>
              <w:rPr>
                <w:rFonts w:cstheme="minorHAnsi"/>
                <w:lang w:val="en-GB"/>
              </w:rPr>
            </w:pPr>
            <w:r w:rsidRPr="008A5832">
              <w:rPr>
                <w:rFonts w:cstheme="minorHAnsi"/>
                <w:lang w:val="en-GB"/>
              </w:rPr>
              <w:t>Bhutan</w:t>
            </w:r>
          </w:p>
        </w:tc>
      </w:tr>
      <w:tr w:rsidR="00FC7847" w:rsidRPr="008A5832" w14:paraId="763914AD" w14:textId="77777777" w:rsidTr="003E1FF3">
        <w:trPr>
          <w:cantSplit/>
          <w:trHeight w:val="308"/>
        </w:trPr>
        <w:tc>
          <w:tcPr>
            <w:tcW w:w="1297" w:type="dxa"/>
            <w:tcBorders>
              <w:top w:val="single" w:sz="4" w:space="0" w:color="auto"/>
              <w:left w:val="single" w:sz="4" w:space="0" w:color="auto"/>
              <w:bottom w:val="single" w:sz="4" w:space="0" w:color="auto"/>
              <w:right w:val="single" w:sz="4" w:space="0" w:color="auto"/>
            </w:tcBorders>
            <w:noWrap/>
            <w:hideMark/>
          </w:tcPr>
          <w:p w14:paraId="6B77FE5F" w14:textId="77777777" w:rsidR="00FC7847" w:rsidRPr="008A5832" w:rsidRDefault="00FC7847" w:rsidP="003E1FF3">
            <w:pPr>
              <w:spacing w:before="60" w:after="60"/>
              <w:rPr>
                <w:rFonts w:cstheme="minorHAnsi"/>
                <w:lang w:val="en-GB"/>
              </w:rPr>
            </w:pPr>
            <w:r w:rsidRPr="008A5832">
              <w:rPr>
                <w:rFonts w:cstheme="minorHAnsi"/>
                <w:lang w:val="en-GB"/>
              </w:rPr>
              <w:t>BV</w:t>
            </w:r>
          </w:p>
        </w:tc>
        <w:tc>
          <w:tcPr>
            <w:tcW w:w="8390" w:type="dxa"/>
            <w:tcBorders>
              <w:top w:val="single" w:sz="4" w:space="0" w:color="auto"/>
              <w:left w:val="single" w:sz="4" w:space="0" w:color="auto"/>
              <w:bottom w:val="single" w:sz="4" w:space="0" w:color="auto"/>
              <w:right w:val="single" w:sz="4" w:space="0" w:color="auto"/>
            </w:tcBorders>
            <w:hideMark/>
          </w:tcPr>
          <w:p w14:paraId="7566723A" w14:textId="77777777" w:rsidR="00FC7847" w:rsidRPr="008A5832" w:rsidRDefault="00FC7847" w:rsidP="003E1FF3">
            <w:pPr>
              <w:spacing w:before="60" w:after="60"/>
              <w:rPr>
                <w:rFonts w:cstheme="minorHAnsi"/>
                <w:lang w:val="en-GB"/>
              </w:rPr>
            </w:pPr>
            <w:r w:rsidRPr="008A5832">
              <w:rPr>
                <w:rFonts w:cstheme="minorHAnsi"/>
                <w:lang w:val="en-GB"/>
              </w:rPr>
              <w:t>Bouvet Island</w:t>
            </w:r>
          </w:p>
        </w:tc>
      </w:tr>
      <w:tr w:rsidR="00FC7847" w:rsidRPr="008A5832" w14:paraId="51592BE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6DB2990" w14:textId="77777777" w:rsidR="00FC7847" w:rsidRPr="008A5832" w:rsidRDefault="00FC7847" w:rsidP="003E1FF3">
            <w:pPr>
              <w:spacing w:before="60" w:after="60"/>
              <w:rPr>
                <w:rFonts w:cstheme="minorHAnsi"/>
                <w:lang w:val="en-GB"/>
              </w:rPr>
            </w:pPr>
            <w:r w:rsidRPr="008A5832">
              <w:rPr>
                <w:rFonts w:cstheme="minorHAnsi"/>
                <w:lang w:val="en-GB"/>
              </w:rPr>
              <w:t>BW</w:t>
            </w:r>
          </w:p>
        </w:tc>
        <w:tc>
          <w:tcPr>
            <w:tcW w:w="8390" w:type="dxa"/>
            <w:tcBorders>
              <w:top w:val="single" w:sz="4" w:space="0" w:color="auto"/>
              <w:left w:val="single" w:sz="4" w:space="0" w:color="auto"/>
              <w:bottom w:val="single" w:sz="4" w:space="0" w:color="auto"/>
              <w:right w:val="single" w:sz="4" w:space="0" w:color="auto"/>
            </w:tcBorders>
            <w:hideMark/>
          </w:tcPr>
          <w:p w14:paraId="20D61E67" w14:textId="77777777" w:rsidR="00FC7847" w:rsidRPr="008A5832" w:rsidRDefault="00FC7847" w:rsidP="003E1FF3">
            <w:pPr>
              <w:spacing w:before="60" w:after="60"/>
              <w:rPr>
                <w:rFonts w:cstheme="minorHAnsi"/>
                <w:lang w:val="en-GB"/>
              </w:rPr>
            </w:pPr>
            <w:r w:rsidRPr="008A5832">
              <w:rPr>
                <w:rFonts w:cstheme="minorHAnsi"/>
                <w:lang w:val="en-GB"/>
              </w:rPr>
              <w:t>Botswana</w:t>
            </w:r>
          </w:p>
        </w:tc>
      </w:tr>
      <w:tr w:rsidR="00FC7847" w:rsidRPr="008A5832" w14:paraId="10D29EC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4F56E77" w14:textId="77777777" w:rsidR="00FC7847" w:rsidRPr="008A5832" w:rsidRDefault="00FC7847" w:rsidP="003E1FF3">
            <w:pPr>
              <w:spacing w:before="60" w:after="60"/>
              <w:rPr>
                <w:rFonts w:cstheme="minorHAnsi"/>
                <w:lang w:val="en-GB"/>
              </w:rPr>
            </w:pPr>
            <w:r w:rsidRPr="008A5832">
              <w:rPr>
                <w:rFonts w:cstheme="minorHAnsi"/>
                <w:lang w:val="en-GB"/>
              </w:rPr>
              <w:t>BY</w:t>
            </w:r>
          </w:p>
        </w:tc>
        <w:tc>
          <w:tcPr>
            <w:tcW w:w="8390" w:type="dxa"/>
            <w:tcBorders>
              <w:top w:val="single" w:sz="4" w:space="0" w:color="auto"/>
              <w:left w:val="single" w:sz="4" w:space="0" w:color="auto"/>
              <w:bottom w:val="single" w:sz="4" w:space="0" w:color="auto"/>
              <w:right w:val="single" w:sz="4" w:space="0" w:color="auto"/>
            </w:tcBorders>
            <w:hideMark/>
          </w:tcPr>
          <w:p w14:paraId="369BC49D" w14:textId="77777777" w:rsidR="00FC7847" w:rsidRPr="008A5832" w:rsidRDefault="00FC7847" w:rsidP="003E1FF3">
            <w:pPr>
              <w:spacing w:before="60" w:after="60"/>
              <w:rPr>
                <w:rFonts w:cstheme="minorHAnsi"/>
                <w:lang w:val="en-GB"/>
              </w:rPr>
            </w:pPr>
            <w:r w:rsidRPr="008A5832">
              <w:rPr>
                <w:rFonts w:cstheme="minorHAnsi"/>
                <w:lang w:val="en-GB"/>
              </w:rPr>
              <w:t>Belarus</w:t>
            </w:r>
          </w:p>
        </w:tc>
      </w:tr>
      <w:tr w:rsidR="00FC7847" w:rsidRPr="008A5832" w14:paraId="16927ED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B2195F9" w14:textId="77777777" w:rsidR="00FC7847" w:rsidRPr="008A5832" w:rsidRDefault="00FC7847" w:rsidP="003E1FF3">
            <w:pPr>
              <w:spacing w:before="60" w:after="60"/>
              <w:rPr>
                <w:rFonts w:cstheme="minorHAnsi"/>
                <w:lang w:val="en-GB"/>
              </w:rPr>
            </w:pPr>
            <w:r w:rsidRPr="008A5832">
              <w:rPr>
                <w:rFonts w:cstheme="minorHAnsi"/>
                <w:lang w:val="en-GB"/>
              </w:rPr>
              <w:t>BZ</w:t>
            </w:r>
          </w:p>
        </w:tc>
        <w:tc>
          <w:tcPr>
            <w:tcW w:w="8390" w:type="dxa"/>
            <w:tcBorders>
              <w:top w:val="single" w:sz="4" w:space="0" w:color="auto"/>
              <w:left w:val="single" w:sz="4" w:space="0" w:color="auto"/>
              <w:bottom w:val="single" w:sz="4" w:space="0" w:color="auto"/>
              <w:right w:val="single" w:sz="4" w:space="0" w:color="auto"/>
            </w:tcBorders>
            <w:hideMark/>
          </w:tcPr>
          <w:p w14:paraId="52836A51" w14:textId="77777777" w:rsidR="00FC7847" w:rsidRPr="008A5832" w:rsidRDefault="00FC7847" w:rsidP="003E1FF3">
            <w:pPr>
              <w:spacing w:before="60" w:after="60"/>
              <w:rPr>
                <w:rFonts w:cstheme="minorHAnsi"/>
                <w:lang w:val="en-GB"/>
              </w:rPr>
            </w:pPr>
            <w:r w:rsidRPr="008A5832">
              <w:rPr>
                <w:rFonts w:cstheme="minorHAnsi"/>
                <w:lang w:val="en-GB"/>
              </w:rPr>
              <w:t>Belize</w:t>
            </w:r>
          </w:p>
        </w:tc>
      </w:tr>
      <w:tr w:rsidR="00FC7847" w:rsidRPr="008A5832" w14:paraId="3BB8F6B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D17E628" w14:textId="77777777" w:rsidR="00FC7847" w:rsidRPr="008A5832" w:rsidRDefault="00FC7847" w:rsidP="003E1FF3">
            <w:pPr>
              <w:spacing w:before="60" w:after="60"/>
              <w:rPr>
                <w:rFonts w:cstheme="minorHAnsi"/>
                <w:lang w:val="en-GB"/>
              </w:rPr>
            </w:pPr>
            <w:r w:rsidRPr="008A5832">
              <w:rPr>
                <w:rFonts w:cstheme="minorHAnsi"/>
                <w:lang w:val="en-GB"/>
              </w:rPr>
              <w:t>CA</w:t>
            </w:r>
          </w:p>
        </w:tc>
        <w:tc>
          <w:tcPr>
            <w:tcW w:w="8390" w:type="dxa"/>
            <w:tcBorders>
              <w:top w:val="single" w:sz="4" w:space="0" w:color="auto"/>
              <w:left w:val="single" w:sz="4" w:space="0" w:color="auto"/>
              <w:bottom w:val="single" w:sz="4" w:space="0" w:color="auto"/>
              <w:right w:val="single" w:sz="4" w:space="0" w:color="auto"/>
            </w:tcBorders>
            <w:hideMark/>
          </w:tcPr>
          <w:p w14:paraId="68E531EB" w14:textId="77777777" w:rsidR="00FC7847" w:rsidRPr="008A5832" w:rsidRDefault="00FC7847" w:rsidP="003E1FF3">
            <w:pPr>
              <w:spacing w:before="60" w:after="60"/>
              <w:rPr>
                <w:rFonts w:cstheme="minorHAnsi"/>
                <w:lang w:val="en-GB"/>
              </w:rPr>
            </w:pPr>
            <w:r w:rsidRPr="008A5832">
              <w:rPr>
                <w:rFonts w:cstheme="minorHAnsi"/>
                <w:lang w:val="en-GB"/>
              </w:rPr>
              <w:t>Canada</w:t>
            </w:r>
          </w:p>
        </w:tc>
      </w:tr>
      <w:tr w:rsidR="00FC7847" w:rsidRPr="008A5832" w14:paraId="536034F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1DD8500" w14:textId="77777777" w:rsidR="00FC7847" w:rsidRPr="008A5832" w:rsidRDefault="00FC7847" w:rsidP="003E1FF3">
            <w:pPr>
              <w:spacing w:before="60" w:after="60"/>
              <w:rPr>
                <w:rFonts w:cstheme="minorHAnsi"/>
                <w:lang w:val="en-GB"/>
              </w:rPr>
            </w:pPr>
            <w:r w:rsidRPr="008A5832">
              <w:rPr>
                <w:rFonts w:cstheme="minorHAnsi"/>
                <w:lang w:val="en-GB"/>
              </w:rPr>
              <w:t>CC</w:t>
            </w:r>
          </w:p>
        </w:tc>
        <w:tc>
          <w:tcPr>
            <w:tcW w:w="8390" w:type="dxa"/>
            <w:tcBorders>
              <w:top w:val="single" w:sz="4" w:space="0" w:color="auto"/>
              <w:left w:val="single" w:sz="4" w:space="0" w:color="auto"/>
              <w:bottom w:val="single" w:sz="4" w:space="0" w:color="auto"/>
              <w:right w:val="single" w:sz="4" w:space="0" w:color="auto"/>
            </w:tcBorders>
            <w:hideMark/>
          </w:tcPr>
          <w:p w14:paraId="6A442584" w14:textId="77777777" w:rsidR="00FC7847" w:rsidRPr="008A5832" w:rsidRDefault="00FC7847" w:rsidP="003E1FF3">
            <w:pPr>
              <w:spacing w:before="60" w:after="60"/>
              <w:rPr>
                <w:rFonts w:cstheme="minorHAnsi"/>
                <w:lang w:val="en-GB"/>
              </w:rPr>
            </w:pPr>
            <w:r w:rsidRPr="008A5832">
              <w:rPr>
                <w:rFonts w:cstheme="minorHAnsi"/>
                <w:lang w:val="en-GB"/>
              </w:rPr>
              <w:t>Cocos Islands (or Keeling Islands)</w:t>
            </w:r>
          </w:p>
        </w:tc>
      </w:tr>
      <w:tr w:rsidR="00FC7847" w:rsidRPr="008A5832" w14:paraId="66FC0E0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CDC8C72" w14:textId="77777777" w:rsidR="00FC7847" w:rsidRPr="008A5832" w:rsidRDefault="00FC7847" w:rsidP="003E1FF3">
            <w:pPr>
              <w:spacing w:before="60" w:after="60"/>
              <w:rPr>
                <w:rFonts w:cstheme="minorHAnsi"/>
                <w:lang w:val="en-GB"/>
              </w:rPr>
            </w:pPr>
            <w:r w:rsidRPr="008A5832">
              <w:rPr>
                <w:rFonts w:cstheme="minorHAnsi"/>
                <w:lang w:val="en-GB"/>
              </w:rPr>
              <w:t>CD</w:t>
            </w:r>
          </w:p>
        </w:tc>
        <w:tc>
          <w:tcPr>
            <w:tcW w:w="8390" w:type="dxa"/>
            <w:tcBorders>
              <w:top w:val="single" w:sz="4" w:space="0" w:color="auto"/>
              <w:left w:val="single" w:sz="4" w:space="0" w:color="auto"/>
              <w:bottom w:val="single" w:sz="4" w:space="0" w:color="auto"/>
              <w:right w:val="single" w:sz="4" w:space="0" w:color="auto"/>
            </w:tcBorders>
            <w:hideMark/>
          </w:tcPr>
          <w:p w14:paraId="2404CB68" w14:textId="77777777" w:rsidR="00FC7847" w:rsidRPr="008A5832" w:rsidRDefault="00FC7847" w:rsidP="003E1FF3">
            <w:pPr>
              <w:spacing w:before="60" w:after="60"/>
              <w:rPr>
                <w:rFonts w:cstheme="minorHAnsi"/>
                <w:lang w:val="en-GB"/>
              </w:rPr>
            </w:pPr>
            <w:r w:rsidRPr="008A5832">
              <w:rPr>
                <w:rFonts w:cstheme="minorHAnsi"/>
                <w:lang w:val="en-GB"/>
              </w:rPr>
              <w:t>Congo, Democratic Republic of</w:t>
            </w:r>
          </w:p>
        </w:tc>
      </w:tr>
      <w:tr w:rsidR="00FC7847" w:rsidRPr="008A5832" w14:paraId="23E714A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EB2F3B0" w14:textId="77777777" w:rsidR="00FC7847" w:rsidRPr="008A5832" w:rsidRDefault="00FC7847" w:rsidP="003E1FF3">
            <w:pPr>
              <w:spacing w:before="60" w:after="60"/>
              <w:rPr>
                <w:rFonts w:cstheme="minorHAnsi"/>
                <w:lang w:val="en-GB"/>
              </w:rPr>
            </w:pPr>
            <w:r w:rsidRPr="008A5832">
              <w:rPr>
                <w:rFonts w:cstheme="minorHAnsi"/>
                <w:lang w:val="en-GB"/>
              </w:rPr>
              <w:t>CF</w:t>
            </w:r>
          </w:p>
        </w:tc>
        <w:tc>
          <w:tcPr>
            <w:tcW w:w="8390" w:type="dxa"/>
            <w:tcBorders>
              <w:top w:val="single" w:sz="4" w:space="0" w:color="auto"/>
              <w:left w:val="single" w:sz="4" w:space="0" w:color="auto"/>
              <w:bottom w:val="single" w:sz="4" w:space="0" w:color="auto"/>
              <w:right w:val="single" w:sz="4" w:space="0" w:color="auto"/>
            </w:tcBorders>
            <w:hideMark/>
          </w:tcPr>
          <w:p w14:paraId="623B9C46" w14:textId="77777777" w:rsidR="00FC7847" w:rsidRPr="008A5832" w:rsidRDefault="00FC7847" w:rsidP="003E1FF3">
            <w:pPr>
              <w:spacing w:before="60" w:after="60"/>
              <w:rPr>
                <w:rFonts w:cstheme="minorHAnsi"/>
                <w:lang w:val="en-GB"/>
              </w:rPr>
            </w:pPr>
            <w:r w:rsidRPr="008A5832">
              <w:rPr>
                <w:rFonts w:cstheme="minorHAnsi"/>
                <w:lang w:val="en-GB"/>
              </w:rPr>
              <w:t>Central African Republic</w:t>
            </w:r>
          </w:p>
        </w:tc>
      </w:tr>
      <w:tr w:rsidR="00FC7847" w:rsidRPr="008A5832" w14:paraId="6F45E31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31021BB" w14:textId="77777777" w:rsidR="00FC7847" w:rsidRPr="008A5832" w:rsidRDefault="00FC7847" w:rsidP="003E1FF3">
            <w:pPr>
              <w:spacing w:before="60" w:after="60"/>
              <w:rPr>
                <w:rFonts w:cstheme="minorHAnsi"/>
                <w:lang w:val="en-GB"/>
              </w:rPr>
            </w:pPr>
            <w:r w:rsidRPr="008A5832">
              <w:rPr>
                <w:rFonts w:cstheme="minorHAnsi"/>
                <w:lang w:val="en-GB"/>
              </w:rPr>
              <w:t>CG</w:t>
            </w:r>
          </w:p>
        </w:tc>
        <w:tc>
          <w:tcPr>
            <w:tcW w:w="8390" w:type="dxa"/>
            <w:tcBorders>
              <w:top w:val="single" w:sz="4" w:space="0" w:color="auto"/>
              <w:left w:val="single" w:sz="4" w:space="0" w:color="auto"/>
              <w:bottom w:val="single" w:sz="4" w:space="0" w:color="auto"/>
              <w:right w:val="single" w:sz="4" w:space="0" w:color="auto"/>
            </w:tcBorders>
            <w:hideMark/>
          </w:tcPr>
          <w:p w14:paraId="4CEB05AF" w14:textId="77777777" w:rsidR="00FC7847" w:rsidRPr="008A5832" w:rsidRDefault="00FC7847" w:rsidP="003E1FF3">
            <w:pPr>
              <w:spacing w:before="60" w:after="60"/>
              <w:rPr>
                <w:rFonts w:cstheme="minorHAnsi"/>
                <w:lang w:val="en-GB"/>
              </w:rPr>
            </w:pPr>
            <w:r w:rsidRPr="008A5832">
              <w:rPr>
                <w:rFonts w:cstheme="minorHAnsi"/>
                <w:lang w:val="en-GB"/>
              </w:rPr>
              <w:t>Congo</w:t>
            </w:r>
          </w:p>
        </w:tc>
      </w:tr>
      <w:tr w:rsidR="00FC7847" w:rsidRPr="008A5832" w14:paraId="1CFDDE0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724CA81" w14:textId="77777777" w:rsidR="00FC7847" w:rsidRPr="008A5832" w:rsidRDefault="00FC7847" w:rsidP="003E1FF3">
            <w:pPr>
              <w:spacing w:before="60" w:after="60"/>
              <w:rPr>
                <w:rFonts w:cstheme="minorHAnsi"/>
                <w:lang w:val="en-GB"/>
              </w:rPr>
            </w:pPr>
            <w:r w:rsidRPr="008A5832">
              <w:rPr>
                <w:rFonts w:cstheme="minorHAnsi"/>
                <w:lang w:val="en-GB"/>
              </w:rPr>
              <w:t>CH</w:t>
            </w:r>
          </w:p>
        </w:tc>
        <w:tc>
          <w:tcPr>
            <w:tcW w:w="8390" w:type="dxa"/>
            <w:tcBorders>
              <w:top w:val="single" w:sz="4" w:space="0" w:color="auto"/>
              <w:left w:val="single" w:sz="4" w:space="0" w:color="auto"/>
              <w:bottom w:val="single" w:sz="4" w:space="0" w:color="auto"/>
              <w:right w:val="single" w:sz="4" w:space="0" w:color="auto"/>
            </w:tcBorders>
            <w:hideMark/>
          </w:tcPr>
          <w:p w14:paraId="0979B41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Switzerland</w:t>
            </w:r>
          </w:p>
        </w:tc>
      </w:tr>
      <w:tr w:rsidR="00FC7847" w:rsidRPr="008A5832" w14:paraId="4ED8F3D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23B4A98" w14:textId="77777777" w:rsidR="00FC7847" w:rsidRPr="008A5832" w:rsidRDefault="00FC7847" w:rsidP="003E1FF3">
            <w:pPr>
              <w:spacing w:before="60" w:after="60"/>
              <w:rPr>
                <w:rFonts w:cstheme="minorHAnsi"/>
                <w:lang w:val="en-GB"/>
              </w:rPr>
            </w:pPr>
            <w:r w:rsidRPr="008A5832">
              <w:rPr>
                <w:rFonts w:cstheme="minorHAnsi"/>
                <w:lang w:val="en-GB"/>
              </w:rPr>
              <w:t>CI</w:t>
            </w:r>
          </w:p>
        </w:tc>
        <w:tc>
          <w:tcPr>
            <w:tcW w:w="8390" w:type="dxa"/>
            <w:tcBorders>
              <w:top w:val="single" w:sz="4" w:space="0" w:color="auto"/>
              <w:left w:val="single" w:sz="4" w:space="0" w:color="auto"/>
              <w:bottom w:val="single" w:sz="4" w:space="0" w:color="auto"/>
              <w:right w:val="single" w:sz="4" w:space="0" w:color="auto"/>
            </w:tcBorders>
          </w:tcPr>
          <w:p w14:paraId="47A98ED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Côte d'Ivoire</w:t>
            </w:r>
          </w:p>
        </w:tc>
      </w:tr>
      <w:tr w:rsidR="00FC7847" w:rsidRPr="008A5832" w14:paraId="37776BF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40E777C" w14:textId="77777777" w:rsidR="00FC7847" w:rsidRPr="008A5832" w:rsidRDefault="00FC7847" w:rsidP="003E1FF3">
            <w:pPr>
              <w:spacing w:before="60" w:after="60"/>
              <w:rPr>
                <w:rFonts w:cstheme="minorHAnsi"/>
                <w:lang w:val="en-GB"/>
              </w:rPr>
            </w:pPr>
            <w:r w:rsidRPr="008A5832">
              <w:rPr>
                <w:rFonts w:cstheme="minorHAnsi"/>
                <w:lang w:val="en-GB"/>
              </w:rPr>
              <w:t>CK</w:t>
            </w:r>
          </w:p>
        </w:tc>
        <w:tc>
          <w:tcPr>
            <w:tcW w:w="8390" w:type="dxa"/>
            <w:tcBorders>
              <w:top w:val="single" w:sz="4" w:space="0" w:color="auto"/>
              <w:left w:val="single" w:sz="4" w:space="0" w:color="auto"/>
              <w:bottom w:val="single" w:sz="4" w:space="0" w:color="auto"/>
              <w:right w:val="single" w:sz="4" w:space="0" w:color="auto"/>
            </w:tcBorders>
          </w:tcPr>
          <w:p w14:paraId="6A0AB2B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Cook Islands</w:t>
            </w:r>
          </w:p>
        </w:tc>
      </w:tr>
      <w:tr w:rsidR="00FC7847" w:rsidRPr="008A5832" w14:paraId="04B2EBD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B753612" w14:textId="77777777" w:rsidR="00FC7847" w:rsidRPr="008A5832" w:rsidRDefault="00FC7847" w:rsidP="003E1FF3">
            <w:pPr>
              <w:spacing w:before="60" w:after="60"/>
              <w:rPr>
                <w:rFonts w:cstheme="minorHAnsi"/>
                <w:lang w:val="en-GB"/>
              </w:rPr>
            </w:pPr>
            <w:r w:rsidRPr="008A5832">
              <w:rPr>
                <w:rFonts w:cstheme="minorHAnsi"/>
                <w:lang w:val="en-GB"/>
              </w:rPr>
              <w:t>CL</w:t>
            </w:r>
          </w:p>
        </w:tc>
        <w:tc>
          <w:tcPr>
            <w:tcW w:w="8390" w:type="dxa"/>
            <w:tcBorders>
              <w:top w:val="single" w:sz="4" w:space="0" w:color="auto"/>
              <w:left w:val="single" w:sz="4" w:space="0" w:color="auto"/>
              <w:bottom w:val="single" w:sz="4" w:space="0" w:color="auto"/>
              <w:right w:val="single" w:sz="4" w:space="0" w:color="auto"/>
            </w:tcBorders>
            <w:hideMark/>
          </w:tcPr>
          <w:p w14:paraId="5AA846D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Chile</w:t>
            </w:r>
          </w:p>
        </w:tc>
      </w:tr>
      <w:tr w:rsidR="00FC7847" w:rsidRPr="008A5832" w14:paraId="3B57EF5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F0E7E5B" w14:textId="77777777" w:rsidR="00FC7847" w:rsidRPr="008A5832" w:rsidRDefault="00FC7847" w:rsidP="003E1FF3">
            <w:pPr>
              <w:spacing w:before="60" w:after="60"/>
              <w:rPr>
                <w:rFonts w:cstheme="minorHAnsi"/>
                <w:lang w:val="en-GB"/>
              </w:rPr>
            </w:pPr>
            <w:r w:rsidRPr="008A5832">
              <w:rPr>
                <w:rFonts w:cstheme="minorHAnsi"/>
                <w:lang w:val="en-GB"/>
              </w:rPr>
              <w:t>CM</w:t>
            </w:r>
          </w:p>
        </w:tc>
        <w:tc>
          <w:tcPr>
            <w:tcW w:w="8390" w:type="dxa"/>
            <w:tcBorders>
              <w:top w:val="single" w:sz="4" w:space="0" w:color="auto"/>
              <w:left w:val="single" w:sz="4" w:space="0" w:color="auto"/>
              <w:bottom w:val="single" w:sz="4" w:space="0" w:color="auto"/>
              <w:right w:val="single" w:sz="4" w:space="0" w:color="auto"/>
            </w:tcBorders>
            <w:hideMark/>
          </w:tcPr>
          <w:p w14:paraId="4A124E7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Cameroon</w:t>
            </w:r>
          </w:p>
        </w:tc>
      </w:tr>
      <w:tr w:rsidR="00FC7847" w:rsidRPr="008A5832" w14:paraId="4EA9054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784949F" w14:textId="77777777" w:rsidR="00FC7847" w:rsidRPr="008A5832" w:rsidRDefault="00FC7847" w:rsidP="003E1FF3">
            <w:pPr>
              <w:spacing w:before="60" w:after="60"/>
              <w:rPr>
                <w:rFonts w:cstheme="minorHAnsi"/>
                <w:lang w:val="en-GB"/>
              </w:rPr>
            </w:pPr>
            <w:r w:rsidRPr="008A5832">
              <w:rPr>
                <w:rFonts w:cstheme="minorHAnsi"/>
                <w:lang w:val="en-GB"/>
              </w:rPr>
              <w:t>CN</w:t>
            </w:r>
          </w:p>
        </w:tc>
        <w:tc>
          <w:tcPr>
            <w:tcW w:w="8390" w:type="dxa"/>
            <w:tcBorders>
              <w:top w:val="single" w:sz="4" w:space="0" w:color="auto"/>
              <w:left w:val="single" w:sz="4" w:space="0" w:color="auto"/>
              <w:bottom w:val="single" w:sz="4" w:space="0" w:color="auto"/>
              <w:right w:val="single" w:sz="4" w:space="0" w:color="auto"/>
            </w:tcBorders>
            <w:hideMark/>
          </w:tcPr>
          <w:p w14:paraId="7446795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China</w:t>
            </w:r>
          </w:p>
        </w:tc>
      </w:tr>
      <w:tr w:rsidR="00FC7847" w:rsidRPr="008A5832" w14:paraId="6EC9145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53D0B9A" w14:textId="77777777" w:rsidR="00FC7847" w:rsidRPr="008A5832" w:rsidRDefault="00FC7847" w:rsidP="003E1FF3">
            <w:pPr>
              <w:spacing w:before="60" w:after="60"/>
              <w:rPr>
                <w:rFonts w:cstheme="minorHAnsi"/>
                <w:lang w:val="en-GB"/>
              </w:rPr>
            </w:pPr>
            <w:r w:rsidRPr="008A5832">
              <w:rPr>
                <w:rFonts w:cstheme="minorHAnsi"/>
                <w:lang w:val="en-GB"/>
              </w:rPr>
              <w:t>CO</w:t>
            </w:r>
          </w:p>
        </w:tc>
        <w:tc>
          <w:tcPr>
            <w:tcW w:w="8390" w:type="dxa"/>
            <w:tcBorders>
              <w:top w:val="single" w:sz="4" w:space="0" w:color="auto"/>
              <w:left w:val="single" w:sz="4" w:space="0" w:color="auto"/>
              <w:bottom w:val="single" w:sz="4" w:space="0" w:color="auto"/>
              <w:right w:val="single" w:sz="4" w:space="0" w:color="auto"/>
            </w:tcBorders>
            <w:hideMark/>
          </w:tcPr>
          <w:p w14:paraId="51F2E85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Colombia</w:t>
            </w:r>
          </w:p>
        </w:tc>
      </w:tr>
      <w:tr w:rsidR="00FC7847" w:rsidRPr="008A5832" w14:paraId="13809AC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31D7424" w14:textId="77777777" w:rsidR="00FC7847" w:rsidRPr="008A5832" w:rsidRDefault="00FC7847" w:rsidP="003E1FF3">
            <w:pPr>
              <w:spacing w:before="60" w:after="60"/>
              <w:rPr>
                <w:rFonts w:cstheme="minorHAnsi"/>
                <w:lang w:val="en-GB"/>
              </w:rPr>
            </w:pPr>
            <w:r w:rsidRPr="008A5832">
              <w:rPr>
                <w:rFonts w:cstheme="minorHAnsi"/>
                <w:lang w:val="en-GB"/>
              </w:rPr>
              <w:t>CR</w:t>
            </w:r>
          </w:p>
        </w:tc>
        <w:tc>
          <w:tcPr>
            <w:tcW w:w="8390" w:type="dxa"/>
            <w:tcBorders>
              <w:top w:val="single" w:sz="4" w:space="0" w:color="auto"/>
              <w:left w:val="single" w:sz="4" w:space="0" w:color="auto"/>
              <w:bottom w:val="single" w:sz="4" w:space="0" w:color="auto"/>
              <w:right w:val="single" w:sz="4" w:space="0" w:color="auto"/>
            </w:tcBorders>
            <w:hideMark/>
          </w:tcPr>
          <w:p w14:paraId="0BFD67B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Costa Rica</w:t>
            </w:r>
          </w:p>
        </w:tc>
      </w:tr>
      <w:tr w:rsidR="00FC7847" w:rsidRPr="008A5832" w14:paraId="6014752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7BE2F63" w14:textId="77777777" w:rsidR="00FC7847" w:rsidRPr="008A5832" w:rsidRDefault="00FC7847" w:rsidP="003E1FF3">
            <w:pPr>
              <w:spacing w:before="60" w:after="60"/>
              <w:rPr>
                <w:rFonts w:cstheme="minorHAnsi"/>
                <w:lang w:val="en-GB"/>
              </w:rPr>
            </w:pPr>
            <w:r w:rsidRPr="008A5832">
              <w:rPr>
                <w:rFonts w:cstheme="minorHAnsi"/>
                <w:lang w:val="en-GB"/>
              </w:rPr>
              <w:t>CU</w:t>
            </w:r>
          </w:p>
        </w:tc>
        <w:tc>
          <w:tcPr>
            <w:tcW w:w="8390" w:type="dxa"/>
            <w:tcBorders>
              <w:top w:val="single" w:sz="4" w:space="0" w:color="auto"/>
              <w:left w:val="single" w:sz="4" w:space="0" w:color="auto"/>
              <w:bottom w:val="single" w:sz="4" w:space="0" w:color="auto"/>
              <w:right w:val="single" w:sz="4" w:space="0" w:color="auto"/>
            </w:tcBorders>
            <w:hideMark/>
          </w:tcPr>
          <w:p w14:paraId="662CCF2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Cuba</w:t>
            </w:r>
          </w:p>
        </w:tc>
      </w:tr>
      <w:tr w:rsidR="00FC7847" w:rsidRPr="008A5832" w14:paraId="63AB0AC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BDFD694" w14:textId="77777777" w:rsidR="00FC7847" w:rsidRPr="008A5832" w:rsidRDefault="00FC7847" w:rsidP="003E1FF3">
            <w:pPr>
              <w:spacing w:before="60" w:after="60"/>
              <w:rPr>
                <w:rFonts w:cstheme="minorHAnsi"/>
                <w:lang w:val="en-GB"/>
              </w:rPr>
            </w:pPr>
            <w:r w:rsidRPr="008A5832">
              <w:rPr>
                <w:rFonts w:cstheme="minorHAnsi"/>
                <w:lang w:val="en-GB"/>
              </w:rPr>
              <w:t>CV</w:t>
            </w:r>
          </w:p>
        </w:tc>
        <w:tc>
          <w:tcPr>
            <w:tcW w:w="8390" w:type="dxa"/>
            <w:tcBorders>
              <w:top w:val="single" w:sz="4" w:space="0" w:color="auto"/>
              <w:left w:val="single" w:sz="4" w:space="0" w:color="auto"/>
              <w:bottom w:val="single" w:sz="4" w:space="0" w:color="auto"/>
              <w:right w:val="single" w:sz="4" w:space="0" w:color="auto"/>
            </w:tcBorders>
            <w:hideMark/>
          </w:tcPr>
          <w:p w14:paraId="2537AB1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Cape Verde</w:t>
            </w:r>
          </w:p>
        </w:tc>
      </w:tr>
      <w:tr w:rsidR="00FC7847" w:rsidRPr="008A5832" w14:paraId="51D42E9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3C8B548" w14:textId="77777777" w:rsidR="00FC7847" w:rsidRPr="008A5832" w:rsidRDefault="00FC7847" w:rsidP="003E1FF3">
            <w:pPr>
              <w:spacing w:before="60" w:after="60"/>
              <w:rPr>
                <w:rFonts w:cstheme="minorHAnsi"/>
                <w:lang w:val="en-GB"/>
              </w:rPr>
            </w:pPr>
            <w:r w:rsidRPr="008A5832">
              <w:rPr>
                <w:rFonts w:cstheme="minorHAnsi"/>
                <w:lang w:val="en-GB"/>
              </w:rPr>
              <w:t>CW</w:t>
            </w:r>
          </w:p>
        </w:tc>
        <w:tc>
          <w:tcPr>
            <w:tcW w:w="8390" w:type="dxa"/>
            <w:tcBorders>
              <w:top w:val="single" w:sz="4" w:space="0" w:color="auto"/>
              <w:left w:val="single" w:sz="4" w:space="0" w:color="auto"/>
              <w:bottom w:val="single" w:sz="4" w:space="0" w:color="auto"/>
              <w:right w:val="single" w:sz="4" w:space="0" w:color="auto"/>
            </w:tcBorders>
          </w:tcPr>
          <w:p w14:paraId="35DF47D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Curaçao</w:t>
            </w:r>
          </w:p>
        </w:tc>
      </w:tr>
      <w:tr w:rsidR="00FC7847" w:rsidRPr="008A5832" w14:paraId="7251195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40D349F" w14:textId="77777777" w:rsidR="00FC7847" w:rsidRPr="008A5832" w:rsidRDefault="00FC7847" w:rsidP="003E1FF3">
            <w:pPr>
              <w:spacing w:before="60" w:after="60"/>
              <w:rPr>
                <w:rFonts w:cstheme="minorHAnsi"/>
                <w:lang w:val="en-GB"/>
              </w:rPr>
            </w:pPr>
            <w:r w:rsidRPr="008A5832">
              <w:rPr>
                <w:rFonts w:cstheme="minorHAnsi"/>
                <w:lang w:val="en-GB"/>
              </w:rPr>
              <w:lastRenderedPageBreak/>
              <w:t>CX</w:t>
            </w:r>
          </w:p>
        </w:tc>
        <w:tc>
          <w:tcPr>
            <w:tcW w:w="8390" w:type="dxa"/>
            <w:tcBorders>
              <w:top w:val="single" w:sz="4" w:space="0" w:color="auto"/>
              <w:left w:val="single" w:sz="4" w:space="0" w:color="auto"/>
              <w:bottom w:val="single" w:sz="4" w:space="0" w:color="auto"/>
              <w:right w:val="single" w:sz="4" w:space="0" w:color="auto"/>
            </w:tcBorders>
            <w:hideMark/>
          </w:tcPr>
          <w:p w14:paraId="19A88DB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Christmas Island</w:t>
            </w:r>
          </w:p>
        </w:tc>
      </w:tr>
      <w:tr w:rsidR="00FC7847" w:rsidRPr="008A5832" w14:paraId="7D1F441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C460E7A" w14:textId="77777777" w:rsidR="00FC7847" w:rsidRPr="008A5832" w:rsidRDefault="00FC7847" w:rsidP="003E1FF3">
            <w:pPr>
              <w:spacing w:before="60" w:after="60"/>
              <w:rPr>
                <w:rFonts w:cstheme="minorHAnsi"/>
                <w:lang w:val="en-GB"/>
              </w:rPr>
            </w:pPr>
            <w:r w:rsidRPr="008A5832">
              <w:rPr>
                <w:rFonts w:cstheme="minorHAnsi"/>
                <w:lang w:val="en-GB"/>
              </w:rPr>
              <w:t>CY</w:t>
            </w:r>
          </w:p>
        </w:tc>
        <w:tc>
          <w:tcPr>
            <w:tcW w:w="8390" w:type="dxa"/>
            <w:tcBorders>
              <w:top w:val="single" w:sz="4" w:space="0" w:color="auto"/>
              <w:left w:val="single" w:sz="4" w:space="0" w:color="auto"/>
              <w:bottom w:val="single" w:sz="4" w:space="0" w:color="auto"/>
              <w:right w:val="single" w:sz="4" w:space="0" w:color="auto"/>
            </w:tcBorders>
            <w:hideMark/>
          </w:tcPr>
          <w:p w14:paraId="16A6192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Cyprus</w:t>
            </w:r>
          </w:p>
        </w:tc>
      </w:tr>
      <w:tr w:rsidR="00FC7847" w:rsidRPr="008A5832" w14:paraId="38273C4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384AB55" w14:textId="77777777" w:rsidR="00FC7847" w:rsidRPr="008A5832" w:rsidRDefault="00FC7847" w:rsidP="003E1FF3">
            <w:pPr>
              <w:spacing w:before="60" w:after="60"/>
              <w:rPr>
                <w:rFonts w:cstheme="minorHAnsi"/>
                <w:lang w:val="en-GB"/>
              </w:rPr>
            </w:pPr>
            <w:r w:rsidRPr="008A5832">
              <w:rPr>
                <w:rFonts w:cstheme="minorHAnsi"/>
                <w:lang w:val="en-GB"/>
              </w:rPr>
              <w:t>CZ</w:t>
            </w:r>
          </w:p>
        </w:tc>
        <w:tc>
          <w:tcPr>
            <w:tcW w:w="8390" w:type="dxa"/>
            <w:tcBorders>
              <w:top w:val="single" w:sz="4" w:space="0" w:color="auto"/>
              <w:left w:val="single" w:sz="4" w:space="0" w:color="auto"/>
              <w:bottom w:val="single" w:sz="4" w:space="0" w:color="auto"/>
              <w:right w:val="single" w:sz="4" w:space="0" w:color="auto"/>
            </w:tcBorders>
            <w:hideMark/>
          </w:tcPr>
          <w:p w14:paraId="03ADA88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Czechia</w:t>
            </w:r>
          </w:p>
        </w:tc>
      </w:tr>
      <w:tr w:rsidR="00FC7847" w:rsidRPr="008A5832" w14:paraId="49AEA0F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4404596" w14:textId="77777777" w:rsidR="00FC7847" w:rsidRPr="008A5832" w:rsidRDefault="00FC7847" w:rsidP="003E1FF3">
            <w:pPr>
              <w:spacing w:before="60" w:after="60"/>
              <w:rPr>
                <w:rFonts w:cstheme="minorHAnsi"/>
                <w:lang w:val="en-GB"/>
              </w:rPr>
            </w:pPr>
            <w:r w:rsidRPr="008A5832">
              <w:rPr>
                <w:rFonts w:cstheme="minorHAnsi"/>
                <w:lang w:val="en-GB"/>
              </w:rPr>
              <w:t>DE</w:t>
            </w:r>
          </w:p>
        </w:tc>
        <w:tc>
          <w:tcPr>
            <w:tcW w:w="8390" w:type="dxa"/>
            <w:tcBorders>
              <w:top w:val="single" w:sz="4" w:space="0" w:color="auto"/>
              <w:left w:val="single" w:sz="4" w:space="0" w:color="auto"/>
              <w:bottom w:val="single" w:sz="4" w:space="0" w:color="auto"/>
              <w:right w:val="single" w:sz="4" w:space="0" w:color="auto"/>
            </w:tcBorders>
            <w:hideMark/>
          </w:tcPr>
          <w:p w14:paraId="40BA648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Germany</w:t>
            </w:r>
          </w:p>
        </w:tc>
      </w:tr>
      <w:tr w:rsidR="00FC7847" w:rsidRPr="008A5832" w14:paraId="7B7CFB0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B6250D0" w14:textId="77777777" w:rsidR="00FC7847" w:rsidRPr="008A5832" w:rsidRDefault="00FC7847" w:rsidP="003E1FF3">
            <w:pPr>
              <w:spacing w:before="60" w:after="60"/>
              <w:rPr>
                <w:rFonts w:cstheme="minorHAnsi"/>
                <w:lang w:val="en-GB"/>
              </w:rPr>
            </w:pPr>
            <w:r w:rsidRPr="008A5832">
              <w:rPr>
                <w:rFonts w:cstheme="minorHAnsi"/>
                <w:lang w:val="en-GB"/>
              </w:rPr>
              <w:t>DJ</w:t>
            </w:r>
          </w:p>
        </w:tc>
        <w:tc>
          <w:tcPr>
            <w:tcW w:w="8390" w:type="dxa"/>
            <w:tcBorders>
              <w:top w:val="single" w:sz="4" w:space="0" w:color="auto"/>
              <w:left w:val="single" w:sz="4" w:space="0" w:color="auto"/>
              <w:bottom w:val="single" w:sz="4" w:space="0" w:color="auto"/>
              <w:right w:val="single" w:sz="4" w:space="0" w:color="auto"/>
            </w:tcBorders>
            <w:hideMark/>
          </w:tcPr>
          <w:p w14:paraId="15C32C0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Djibouti</w:t>
            </w:r>
          </w:p>
        </w:tc>
      </w:tr>
      <w:tr w:rsidR="00FC7847" w:rsidRPr="008A5832" w14:paraId="3C562A1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4B750BB" w14:textId="77777777" w:rsidR="00FC7847" w:rsidRPr="008A5832" w:rsidRDefault="00FC7847" w:rsidP="003E1FF3">
            <w:pPr>
              <w:spacing w:before="60" w:after="60"/>
              <w:rPr>
                <w:rFonts w:cstheme="minorHAnsi"/>
                <w:lang w:val="en-GB"/>
              </w:rPr>
            </w:pPr>
            <w:r w:rsidRPr="008A5832">
              <w:rPr>
                <w:rFonts w:cstheme="minorHAnsi"/>
                <w:lang w:val="en-GB"/>
              </w:rPr>
              <w:t>DK</w:t>
            </w:r>
          </w:p>
        </w:tc>
        <w:tc>
          <w:tcPr>
            <w:tcW w:w="8390" w:type="dxa"/>
            <w:tcBorders>
              <w:top w:val="single" w:sz="4" w:space="0" w:color="auto"/>
              <w:left w:val="single" w:sz="4" w:space="0" w:color="auto"/>
              <w:bottom w:val="single" w:sz="4" w:space="0" w:color="auto"/>
              <w:right w:val="single" w:sz="4" w:space="0" w:color="auto"/>
            </w:tcBorders>
            <w:hideMark/>
          </w:tcPr>
          <w:p w14:paraId="07A0BBE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Denmark</w:t>
            </w:r>
          </w:p>
        </w:tc>
      </w:tr>
      <w:tr w:rsidR="00FC7847" w:rsidRPr="008A5832" w14:paraId="1C2A8E0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099C0FF" w14:textId="77777777" w:rsidR="00FC7847" w:rsidRPr="008A5832" w:rsidRDefault="00FC7847" w:rsidP="003E1FF3">
            <w:pPr>
              <w:spacing w:before="60" w:after="60"/>
              <w:rPr>
                <w:rFonts w:cstheme="minorHAnsi"/>
                <w:lang w:val="en-GB"/>
              </w:rPr>
            </w:pPr>
            <w:r w:rsidRPr="008A5832">
              <w:rPr>
                <w:rFonts w:cstheme="minorHAnsi"/>
                <w:lang w:val="en-GB"/>
              </w:rPr>
              <w:t>DM</w:t>
            </w:r>
          </w:p>
        </w:tc>
        <w:tc>
          <w:tcPr>
            <w:tcW w:w="8390" w:type="dxa"/>
            <w:tcBorders>
              <w:top w:val="single" w:sz="4" w:space="0" w:color="auto"/>
              <w:left w:val="single" w:sz="4" w:space="0" w:color="auto"/>
              <w:bottom w:val="single" w:sz="4" w:space="0" w:color="auto"/>
              <w:right w:val="single" w:sz="4" w:space="0" w:color="auto"/>
            </w:tcBorders>
            <w:hideMark/>
          </w:tcPr>
          <w:p w14:paraId="358DCE2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Dominica</w:t>
            </w:r>
          </w:p>
        </w:tc>
      </w:tr>
      <w:tr w:rsidR="00FC7847" w:rsidRPr="008A5832" w14:paraId="56C283D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7967C0E" w14:textId="77777777" w:rsidR="00FC7847" w:rsidRPr="008A5832" w:rsidRDefault="00FC7847" w:rsidP="003E1FF3">
            <w:pPr>
              <w:spacing w:before="60" w:after="60"/>
              <w:rPr>
                <w:rFonts w:cstheme="minorHAnsi"/>
                <w:lang w:val="en-GB"/>
              </w:rPr>
            </w:pPr>
            <w:r w:rsidRPr="008A5832">
              <w:rPr>
                <w:rFonts w:cstheme="minorHAnsi"/>
                <w:lang w:val="en-GB"/>
              </w:rPr>
              <w:t>DO</w:t>
            </w:r>
          </w:p>
        </w:tc>
        <w:tc>
          <w:tcPr>
            <w:tcW w:w="8390" w:type="dxa"/>
            <w:tcBorders>
              <w:top w:val="single" w:sz="4" w:space="0" w:color="auto"/>
              <w:left w:val="single" w:sz="4" w:space="0" w:color="auto"/>
              <w:bottom w:val="single" w:sz="4" w:space="0" w:color="auto"/>
              <w:right w:val="single" w:sz="4" w:space="0" w:color="auto"/>
            </w:tcBorders>
            <w:hideMark/>
          </w:tcPr>
          <w:p w14:paraId="5321E7B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Dominican Republic</w:t>
            </w:r>
          </w:p>
        </w:tc>
      </w:tr>
      <w:tr w:rsidR="00FC7847" w:rsidRPr="008A5832" w14:paraId="3201FCF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F4973D9" w14:textId="77777777" w:rsidR="00FC7847" w:rsidRPr="008A5832" w:rsidRDefault="00FC7847" w:rsidP="003E1FF3">
            <w:pPr>
              <w:spacing w:before="60" w:after="60"/>
              <w:rPr>
                <w:rFonts w:cstheme="minorHAnsi"/>
                <w:lang w:val="en-GB"/>
              </w:rPr>
            </w:pPr>
            <w:r w:rsidRPr="008A5832">
              <w:rPr>
                <w:rFonts w:cstheme="minorHAnsi"/>
                <w:lang w:val="en-GB"/>
              </w:rPr>
              <w:t>DZ</w:t>
            </w:r>
          </w:p>
        </w:tc>
        <w:tc>
          <w:tcPr>
            <w:tcW w:w="8390" w:type="dxa"/>
            <w:tcBorders>
              <w:top w:val="single" w:sz="4" w:space="0" w:color="auto"/>
              <w:left w:val="single" w:sz="4" w:space="0" w:color="auto"/>
              <w:bottom w:val="single" w:sz="4" w:space="0" w:color="auto"/>
              <w:right w:val="single" w:sz="4" w:space="0" w:color="auto"/>
            </w:tcBorders>
            <w:hideMark/>
          </w:tcPr>
          <w:p w14:paraId="3FEE3F5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Algeria</w:t>
            </w:r>
          </w:p>
        </w:tc>
      </w:tr>
      <w:tr w:rsidR="00FC7847" w:rsidRPr="008A5832" w14:paraId="3682741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151BD2A" w14:textId="77777777" w:rsidR="00FC7847" w:rsidRPr="008A5832" w:rsidRDefault="00FC7847" w:rsidP="003E1FF3">
            <w:pPr>
              <w:spacing w:before="60" w:after="60"/>
              <w:rPr>
                <w:rFonts w:cstheme="minorHAnsi"/>
                <w:lang w:val="en-GB"/>
              </w:rPr>
            </w:pPr>
            <w:r w:rsidRPr="008A5832">
              <w:rPr>
                <w:rFonts w:cstheme="minorHAnsi"/>
                <w:lang w:val="en-GB"/>
              </w:rPr>
              <w:t>EC</w:t>
            </w:r>
          </w:p>
        </w:tc>
        <w:tc>
          <w:tcPr>
            <w:tcW w:w="8390" w:type="dxa"/>
            <w:tcBorders>
              <w:top w:val="single" w:sz="4" w:space="0" w:color="auto"/>
              <w:left w:val="single" w:sz="4" w:space="0" w:color="auto"/>
              <w:bottom w:val="single" w:sz="4" w:space="0" w:color="auto"/>
              <w:right w:val="single" w:sz="4" w:space="0" w:color="auto"/>
            </w:tcBorders>
            <w:hideMark/>
          </w:tcPr>
          <w:p w14:paraId="07D2A14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Ecuador</w:t>
            </w:r>
          </w:p>
        </w:tc>
      </w:tr>
      <w:tr w:rsidR="00FC7847" w:rsidRPr="008A5832" w14:paraId="0043897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5AC78E3" w14:textId="77777777" w:rsidR="00FC7847" w:rsidRPr="008A5832" w:rsidRDefault="00FC7847" w:rsidP="003E1FF3">
            <w:pPr>
              <w:spacing w:before="60" w:after="60"/>
              <w:rPr>
                <w:rFonts w:cstheme="minorHAnsi"/>
                <w:lang w:val="en-GB"/>
              </w:rPr>
            </w:pPr>
            <w:r w:rsidRPr="008A5832">
              <w:rPr>
                <w:rFonts w:cstheme="minorHAnsi"/>
                <w:lang w:val="en-GB"/>
              </w:rPr>
              <w:t>EE</w:t>
            </w:r>
          </w:p>
        </w:tc>
        <w:tc>
          <w:tcPr>
            <w:tcW w:w="8390" w:type="dxa"/>
            <w:tcBorders>
              <w:top w:val="single" w:sz="4" w:space="0" w:color="auto"/>
              <w:left w:val="single" w:sz="4" w:space="0" w:color="auto"/>
              <w:bottom w:val="single" w:sz="4" w:space="0" w:color="auto"/>
              <w:right w:val="single" w:sz="4" w:space="0" w:color="auto"/>
            </w:tcBorders>
            <w:hideMark/>
          </w:tcPr>
          <w:p w14:paraId="04A670D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Estonia</w:t>
            </w:r>
          </w:p>
        </w:tc>
      </w:tr>
      <w:tr w:rsidR="00FC7847" w:rsidRPr="008A5832" w14:paraId="42B6EAD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9FCD419" w14:textId="77777777" w:rsidR="00FC7847" w:rsidRPr="008A5832" w:rsidRDefault="00FC7847" w:rsidP="003E1FF3">
            <w:pPr>
              <w:spacing w:before="60" w:after="60"/>
              <w:rPr>
                <w:rFonts w:cstheme="minorHAnsi"/>
                <w:lang w:val="en-GB"/>
              </w:rPr>
            </w:pPr>
            <w:r w:rsidRPr="008A5832">
              <w:rPr>
                <w:rFonts w:cstheme="minorHAnsi"/>
                <w:lang w:val="en-GB"/>
              </w:rPr>
              <w:t>EG</w:t>
            </w:r>
          </w:p>
        </w:tc>
        <w:tc>
          <w:tcPr>
            <w:tcW w:w="8390" w:type="dxa"/>
            <w:tcBorders>
              <w:top w:val="single" w:sz="4" w:space="0" w:color="auto"/>
              <w:left w:val="single" w:sz="4" w:space="0" w:color="auto"/>
              <w:bottom w:val="single" w:sz="4" w:space="0" w:color="auto"/>
              <w:right w:val="single" w:sz="4" w:space="0" w:color="auto"/>
            </w:tcBorders>
            <w:hideMark/>
          </w:tcPr>
          <w:p w14:paraId="33619C5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Egypt</w:t>
            </w:r>
          </w:p>
        </w:tc>
      </w:tr>
      <w:tr w:rsidR="00FC7847" w:rsidRPr="008A5832" w14:paraId="50DDCB5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E5B9636" w14:textId="77777777" w:rsidR="00FC7847" w:rsidRPr="008A5832" w:rsidRDefault="00FC7847" w:rsidP="003E1FF3">
            <w:pPr>
              <w:spacing w:before="60" w:after="60"/>
              <w:rPr>
                <w:rFonts w:cstheme="minorHAnsi"/>
                <w:lang w:val="en-GB"/>
              </w:rPr>
            </w:pPr>
            <w:r w:rsidRPr="008A5832">
              <w:rPr>
                <w:rFonts w:cstheme="minorHAnsi"/>
                <w:lang w:val="en-GB"/>
              </w:rPr>
              <w:t>EH</w:t>
            </w:r>
          </w:p>
        </w:tc>
        <w:tc>
          <w:tcPr>
            <w:tcW w:w="8390" w:type="dxa"/>
            <w:tcBorders>
              <w:top w:val="single" w:sz="4" w:space="0" w:color="auto"/>
              <w:left w:val="single" w:sz="4" w:space="0" w:color="auto"/>
              <w:bottom w:val="single" w:sz="4" w:space="0" w:color="auto"/>
              <w:right w:val="single" w:sz="4" w:space="0" w:color="auto"/>
            </w:tcBorders>
            <w:hideMark/>
          </w:tcPr>
          <w:p w14:paraId="1A9E959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Western Sahara</w:t>
            </w:r>
          </w:p>
        </w:tc>
      </w:tr>
      <w:tr w:rsidR="00FC7847" w:rsidRPr="008A5832" w14:paraId="6971970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7CEFB15" w14:textId="77777777" w:rsidR="00FC7847" w:rsidRPr="008A5832" w:rsidRDefault="00FC7847" w:rsidP="003E1FF3">
            <w:pPr>
              <w:spacing w:before="60" w:after="60"/>
              <w:rPr>
                <w:rFonts w:cstheme="minorHAnsi"/>
                <w:lang w:val="en-GB"/>
              </w:rPr>
            </w:pPr>
            <w:r w:rsidRPr="008A5832">
              <w:rPr>
                <w:rFonts w:cstheme="minorHAnsi"/>
                <w:lang w:val="en-GB"/>
              </w:rPr>
              <w:t>ER</w:t>
            </w:r>
          </w:p>
        </w:tc>
        <w:tc>
          <w:tcPr>
            <w:tcW w:w="8390" w:type="dxa"/>
            <w:tcBorders>
              <w:top w:val="single" w:sz="4" w:space="0" w:color="auto"/>
              <w:left w:val="single" w:sz="4" w:space="0" w:color="auto"/>
              <w:bottom w:val="single" w:sz="4" w:space="0" w:color="auto"/>
              <w:right w:val="single" w:sz="4" w:space="0" w:color="auto"/>
            </w:tcBorders>
            <w:hideMark/>
          </w:tcPr>
          <w:p w14:paraId="0A83481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Eritrea</w:t>
            </w:r>
          </w:p>
        </w:tc>
      </w:tr>
      <w:tr w:rsidR="00FC7847" w:rsidRPr="008A5832" w14:paraId="22FF3ED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5BC17B3" w14:textId="77777777" w:rsidR="00FC7847" w:rsidRPr="008A5832" w:rsidRDefault="00FC7847" w:rsidP="003E1FF3">
            <w:pPr>
              <w:spacing w:before="60" w:after="60"/>
              <w:rPr>
                <w:rFonts w:cstheme="minorHAnsi"/>
                <w:lang w:val="en-GB"/>
              </w:rPr>
            </w:pPr>
            <w:r w:rsidRPr="008A5832">
              <w:rPr>
                <w:rFonts w:cstheme="minorHAnsi"/>
                <w:lang w:val="en-GB"/>
              </w:rPr>
              <w:t>ES</w:t>
            </w:r>
          </w:p>
        </w:tc>
        <w:tc>
          <w:tcPr>
            <w:tcW w:w="8390" w:type="dxa"/>
            <w:tcBorders>
              <w:top w:val="single" w:sz="4" w:space="0" w:color="auto"/>
              <w:left w:val="single" w:sz="4" w:space="0" w:color="auto"/>
              <w:bottom w:val="single" w:sz="4" w:space="0" w:color="auto"/>
              <w:right w:val="single" w:sz="4" w:space="0" w:color="auto"/>
            </w:tcBorders>
            <w:hideMark/>
          </w:tcPr>
          <w:p w14:paraId="5BE6094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Spain</w:t>
            </w:r>
          </w:p>
        </w:tc>
      </w:tr>
      <w:tr w:rsidR="00FC7847" w:rsidRPr="008A5832" w14:paraId="6CFB08F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51B7C1A" w14:textId="77777777" w:rsidR="00FC7847" w:rsidRPr="008A5832" w:rsidRDefault="00FC7847" w:rsidP="003E1FF3">
            <w:pPr>
              <w:spacing w:before="60" w:after="60"/>
              <w:rPr>
                <w:rFonts w:cstheme="minorHAnsi"/>
                <w:lang w:val="en-GB"/>
              </w:rPr>
            </w:pPr>
            <w:r w:rsidRPr="008A5832">
              <w:rPr>
                <w:rFonts w:cstheme="minorHAnsi"/>
                <w:lang w:val="en-GB"/>
              </w:rPr>
              <w:t>ET</w:t>
            </w:r>
          </w:p>
        </w:tc>
        <w:tc>
          <w:tcPr>
            <w:tcW w:w="8390" w:type="dxa"/>
            <w:tcBorders>
              <w:top w:val="single" w:sz="4" w:space="0" w:color="auto"/>
              <w:left w:val="single" w:sz="4" w:space="0" w:color="auto"/>
              <w:bottom w:val="single" w:sz="4" w:space="0" w:color="auto"/>
              <w:right w:val="single" w:sz="4" w:space="0" w:color="auto"/>
            </w:tcBorders>
            <w:hideMark/>
          </w:tcPr>
          <w:p w14:paraId="7A74C6C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Ethiopia</w:t>
            </w:r>
          </w:p>
        </w:tc>
      </w:tr>
      <w:tr w:rsidR="00FC7847" w:rsidRPr="008A5832" w14:paraId="4BF5DDE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5933CE6" w14:textId="77777777" w:rsidR="00FC7847" w:rsidRPr="008A5832" w:rsidRDefault="00FC7847" w:rsidP="003E1FF3">
            <w:pPr>
              <w:spacing w:before="60" w:after="60"/>
              <w:rPr>
                <w:rFonts w:cstheme="minorHAnsi"/>
                <w:lang w:val="en-GB"/>
              </w:rPr>
            </w:pPr>
            <w:r w:rsidRPr="008A5832">
              <w:rPr>
                <w:rFonts w:cstheme="minorHAnsi"/>
                <w:lang w:val="en-GB"/>
              </w:rPr>
              <w:t>EU</w:t>
            </w:r>
          </w:p>
        </w:tc>
        <w:tc>
          <w:tcPr>
            <w:tcW w:w="8390" w:type="dxa"/>
            <w:tcBorders>
              <w:top w:val="single" w:sz="4" w:space="0" w:color="auto"/>
              <w:left w:val="single" w:sz="4" w:space="0" w:color="auto"/>
              <w:bottom w:val="single" w:sz="4" w:space="0" w:color="auto"/>
              <w:right w:val="single" w:sz="4" w:space="0" w:color="auto"/>
            </w:tcBorders>
          </w:tcPr>
          <w:p w14:paraId="2C942FA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European Community</w:t>
            </w:r>
          </w:p>
        </w:tc>
      </w:tr>
      <w:tr w:rsidR="00FC7847" w:rsidRPr="008A5832" w14:paraId="48CD876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24DFF5E" w14:textId="77777777" w:rsidR="00FC7847" w:rsidRPr="008A5832" w:rsidRDefault="00FC7847" w:rsidP="003E1FF3">
            <w:pPr>
              <w:spacing w:before="60" w:after="60"/>
              <w:rPr>
                <w:rFonts w:cstheme="minorHAnsi"/>
                <w:lang w:val="en-GB"/>
              </w:rPr>
            </w:pPr>
            <w:r w:rsidRPr="008A5832">
              <w:rPr>
                <w:rFonts w:cstheme="minorHAnsi"/>
                <w:lang w:val="en-GB"/>
              </w:rPr>
              <w:t>FI</w:t>
            </w:r>
          </w:p>
        </w:tc>
        <w:tc>
          <w:tcPr>
            <w:tcW w:w="8390" w:type="dxa"/>
            <w:tcBorders>
              <w:top w:val="single" w:sz="4" w:space="0" w:color="auto"/>
              <w:left w:val="single" w:sz="4" w:space="0" w:color="auto"/>
              <w:bottom w:val="single" w:sz="4" w:space="0" w:color="auto"/>
              <w:right w:val="single" w:sz="4" w:space="0" w:color="auto"/>
            </w:tcBorders>
            <w:hideMark/>
          </w:tcPr>
          <w:p w14:paraId="754A91E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Finland</w:t>
            </w:r>
          </w:p>
        </w:tc>
      </w:tr>
      <w:tr w:rsidR="00FC7847" w:rsidRPr="008A5832" w14:paraId="1CAE531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FCFF40D" w14:textId="77777777" w:rsidR="00FC7847" w:rsidRPr="008A5832" w:rsidRDefault="00FC7847" w:rsidP="003E1FF3">
            <w:pPr>
              <w:spacing w:before="60" w:after="60"/>
              <w:rPr>
                <w:rFonts w:cstheme="minorHAnsi"/>
                <w:lang w:val="en-GB"/>
              </w:rPr>
            </w:pPr>
            <w:r w:rsidRPr="008A5832">
              <w:rPr>
                <w:rFonts w:cstheme="minorHAnsi"/>
                <w:lang w:val="en-GB"/>
              </w:rPr>
              <w:t>FJ</w:t>
            </w:r>
          </w:p>
        </w:tc>
        <w:tc>
          <w:tcPr>
            <w:tcW w:w="8390" w:type="dxa"/>
            <w:tcBorders>
              <w:top w:val="single" w:sz="4" w:space="0" w:color="auto"/>
              <w:left w:val="single" w:sz="4" w:space="0" w:color="auto"/>
              <w:bottom w:val="single" w:sz="4" w:space="0" w:color="auto"/>
              <w:right w:val="single" w:sz="4" w:space="0" w:color="auto"/>
            </w:tcBorders>
            <w:hideMark/>
          </w:tcPr>
          <w:p w14:paraId="37D25FB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Fiji</w:t>
            </w:r>
          </w:p>
        </w:tc>
      </w:tr>
      <w:tr w:rsidR="00FC7847" w:rsidRPr="008A5832" w14:paraId="650EDA3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6B62C89" w14:textId="77777777" w:rsidR="00FC7847" w:rsidRPr="008A5832" w:rsidRDefault="00FC7847" w:rsidP="003E1FF3">
            <w:pPr>
              <w:spacing w:before="60" w:after="60"/>
              <w:rPr>
                <w:rFonts w:cstheme="minorHAnsi"/>
                <w:lang w:val="en-GB"/>
              </w:rPr>
            </w:pPr>
            <w:r w:rsidRPr="008A5832">
              <w:rPr>
                <w:rFonts w:cstheme="minorHAnsi"/>
                <w:lang w:val="en-GB"/>
              </w:rPr>
              <w:t>FK</w:t>
            </w:r>
          </w:p>
        </w:tc>
        <w:tc>
          <w:tcPr>
            <w:tcW w:w="8390" w:type="dxa"/>
            <w:tcBorders>
              <w:top w:val="single" w:sz="4" w:space="0" w:color="auto"/>
              <w:left w:val="single" w:sz="4" w:space="0" w:color="auto"/>
              <w:bottom w:val="single" w:sz="4" w:space="0" w:color="auto"/>
              <w:right w:val="single" w:sz="4" w:space="0" w:color="auto"/>
            </w:tcBorders>
            <w:hideMark/>
          </w:tcPr>
          <w:p w14:paraId="75D770C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Falkland Islands</w:t>
            </w:r>
          </w:p>
        </w:tc>
      </w:tr>
      <w:tr w:rsidR="00FC7847" w:rsidRPr="008A5832" w14:paraId="1AB5B14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5D71C86" w14:textId="77777777" w:rsidR="00FC7847" w:rsidRPr="008A5832" w:rsidRDefault="00FC7847" w:rsidP="003E1FF3">
            <w:pPr>
              <w:spacing w:before="60" w:after="60"/>
              <w:rPr>
                <w:rFonts w:cstheme="minorHAnsi"/>
                <w:lang w:val="en-GB"/>
              </w:rPr>
            </w:pPr>
            <w:r w:rsidRPr="008A5832">
              <w:rPr>
                <w:rFonts w:cstheme="minorHAnsi"/>
                <w:lang w:val="en-GB"/>
              </w:rPr>
              <w:t>FM</w:t>
            </w:r>
          </w:p>
        </w:tc>
        <w:tc>
          <w:tcPr>
            <w:tcW w:w="8390" w:type="dxa"/>
            <w:tcBorders>
              <w:top w:val="single" w:sz="4" w:space="0" w:color="auto"/>
              <w:left w:val="single" w:sz="4" w:space="0" w:color="auto"/>
              <w:bottom w:val="single" w:sz="4" w:space="0" w:color="auto"/>
              <w:right w:val="single" w:sz="4" w:space="0" w:color="auto"/>
            </w:tcBorders>
            <w:hideMark/>
          </w:tcPr>
          <w:p w14:paraId="286DE34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Micronesia, Federated States of</w:t>
            </w:r>
          </w:p>
        </w:tc>
      </w:tr>
      <w:tr w:rsidR="00FC7847" w:rsidRPr="008A5832" w14:paraId="64F7715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75FB6E1" w14:textId="77777777" w:rsidR="00FC7847" w:rsidRPr="008A5832" w:rsidRDefault="00FC7847" w:rsidP="003E1FF3">
            <w:pPr>
              <w:spacing w:before="60" w:after="60"/>
              <w:rPr>
                <w:rFonts w:cstheme="minorHAnsi"/>
                <w:lang w:val="en-GB"/>
              </w:rPr>
            </w:pPr>
            <w:r w:rsidRPr="008A5832">
              <w:rPr>
                <w:rFonts w:cstheme="minorHAnsi"/>
                <w:lang w:val="en-GB"/>
              </w:rPr>
              <w:t>FO</w:t>
            </w:r>
          </w:p>
        </w:tc>
        <w:tc>
          <w:tcPr>
            <w:tcW w:w="8390" w:type="dxa"/>
            <w:tcBorders>
              <w:top w:val="single" w:sz="4" w:space="0" w:color="auto"/>
              <w:left w:val="single" w:sz="4" w:space="0" w:color="auto"/>
              <w:bottom w:val="single" w:sz="4" w:space="0" w:color="auto"/>
              <w:right w:val="single" w:sz="4" w:space="0" w:color="auto"/>
            </w:tcBorders>
            <w:hideMark/>
          </w:tcPr>
          <w:p w14:paraId="3DF7C2C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Faroe Islands</w:t>
            </w:r>
          </w:p>
        </w:tc>
      </w:tr>
      <w:tr w:rsidR="00FC7847" w:rsidRPr="008A5832" w14:paraId="1C8690F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3C39017" w14:textId="77777777" w:rsidR="00FC7847" w:rsidRPr="008A5832" w:rsidRDefault="00FC7847" w:rsidP="003E1FF3">
            <w:pPr>
              <w:spacing w:before="60" w:after="60"/>
              <w:rPr>
                <w:rFonts w:cstheme="minorHAnsi"/>
                <w:lang w:val="en-GB"/>
              </w:rPr>
            </w:pPr>
            <w:r w:rsidRPr="008A5832">
              <w:rPr>
                <w:rFonts w:cstheme="minorHAnsi"/>
                <w:lang w:val="en-GB"/>
              </w:rPr>
              <w:t>FR</w:t>
            </w:r>
          </w:p>
        </w:tc>
        <w:tc>
          <w:tcPr>
            <w:tcW w:w="8390" w:type="dxa"/>
            <w:tcBorders>
              <w:top w:val="single" w:sz="4" w:space="0" w:color="auto"/>
              <w:left w:val="single" w:sz="4" w:space="0" w:color="auto"/>
              <w:bottom w:val="single" w:sz="4" w:space="0" w:color="auto"/>
              <w:right w:val="single" w:sz="4" w:space="0" w:color="auto"/>
            </w:tcBorders>
            <w:hideMark/>
          </w:tcPr>
          <w:p w14:paraId="007B7D6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France</w:t>
            </w:r>
          </w:p>
        </w:tc>
      </w:tr>
      <w:tr w:rsidR="00FC7847" w:rsidRPr="008A5832" w14:paraId="6DD6691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1751911" w14:textId="77777777" w:rsidR="00FC7847" w:rsidRPr="008A5832" w:rsidRDefault="00FC7847" w:rsidP="003E1FF3">
            <w:pPr>
              <w:spacing w:before="60" w:after="60"/>
              <w:rPr>
                <w:rFonts w:cstheme="minorHAnsi"/>
                <w:lang w:val="en-GB"/>
              </w:rPr>
            </w:pPr>
            <w:r w:rsidRPr="008A5832">
              <w:rPr>
                <w:rFonts w:cstheme="minorHAnsi"/>
                <w:lang w:val="en-GB"/>
              </w:rPr>
              <w:t>GA</w:t>
            </w:r>
          </w:p>
        </w:tc>
        <w:tc>
          <w:tcPr>
            <w:tcW w:w="8390" w:type="dxa"/>
            <w:tcBorders>
              <w:top w:val="single" w:sz="4" w:space="0" w:color="auto"/>
              <w:left w:val="single" w:sz="4" w:space="0" w:color="auto"/>
              <w:bottom w:val="single" w:sz="4" w:space="0" w:color="auto"/>
              <w:right w:val="single" w:sz="4" w:space="0" w:color="auto"/>
            </w:tcBorders>
            <w:hideMark/>
          </w:tcPr>
          <w:p w14:paraId="344FA0B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Gabon</w:t>
            </w:r>
          </w:p>
        </w:tc>
      </w:tr>
      <w:tr w:rsidR="00FC7847" w:rsidRPr="008A5832" w14:paraId="6080678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58BAAC5" w14:textId="77777777" w:rsidR="00FC7847" w:rsidRPr="008A5832" w:rsidRDefault="00FC7847" w:rsidP="003E1FF3">
            <w:pPr>
              <w:spacing w:before="60" w:after="60"/>
              <w:rPr>
                <w:rFonts w:cstheme="minorHAnsi"/>
                <w:lang w:val="en-GB"/>
              </w:rPr>
            </w:pPr>
            <w:r w:rsidRPr="008A5832">
              <w:rPr>
                <w:rFonts w:cstheme="minorHAnsi"/>
                <w:lang w:val="en-GB"/>
              </w:rPr>
              <w:lastRenderedPageBreak/>
              <w:t>GB</w:t>
            </w:r>
          </w:p>
        </w:tc>
        <w:tc>
          <w:tcPr>
            <w:tcW w:w="8390" w:type="dxa"/>
            <w:tcBorders>
              <w:top w:val="single" w:sz="4" w:space="0" w:color="auto"/>
              <w:left w:val="single" w:sz="4" w:space="0" w:color="auto"/>
              <w:bottom w:val="single" w:sz="4" w:space="0" w:color="auto"/>
              <w:right w:val="single" w:sz="4" w:space="0" w:color="auto"/>
            </w:tcBorders>
            <w:hideMark/>
          </w:tcPr>
          <w:p w14:paraId="6A231F9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United Kingdom</w:t>
            </w:r>
          </w:p>
        </w:tc>
      </w:tr>
      <w:tr w:rsidR="00FC7847" w:rsidRPr="008A5832" w14:paraId="6B5F3BB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911A228" w14:textId="77777777" w:rsidR="00FC7847" w:rsidRPr="008A5832" w:rsidRDefault="00FC7847" w:rsidP="003E1FF3">
            <w:pPr>
              <w:spacing w:before="60" w:after="60"/>
              <w:rPr>
                <w:rFonts w:cstheme="minorHAnsi"/>
                <w:lang w:val="en-GB"/>
              </w:rPr>
            </w:pPr>
            <w:r w:rsidRPr="008A5832">
              <w:rPr>
                <w:rFonts w:cstheme="minorHAnsi"/>
                <w:lang w:val="en-GB"/>
              </w:rPr>
              <w:t>GD</w:t>
            </w:r>
          </w:p>
        </w:tc>
        <w:tc>
          <w:tcPr>
            <w:tcW w:w="8390" w:type="dxa"/>
            <w:tcBorders>
              <w:top w:val="single" w:sz="4" w:space="0" w:color="auto"/>
              <w:left w:val="single" w:sz="4" w:space="0" w:color="auto"/>
              <w:bottom w:val="single" w:sz="4" w:space="0" w:color="auto"/>
              <w:right w:val="single" w:sz="4" w:space="0" w:color="auto"/>
            </w:tcBorders>
            <w:hideMark/>
          </w:tcPr>
          <w:p w14:paraId="74869DC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Grenada</w:t>
            </w:r>
          </w:p>
        </w:tc>
      </w:tr>
      <w:tr w:rsidR="00FC7847" w:rsidRPr="008A5832" w14:paraId="26F2168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F83FC9B" w14:textId="77777777" w:rsidR="00FC7847" w:rsidRPr="008A5832" w:rsidRDefault="00FC7847" w:rsidP="003E1FF3">
            <w:pPr>
              <w:spacing w:before="60" w:after="60"/>
              <w:rPr>
                <w:rFonts w:cstheme="minorHAnsi"/>
                <w:lang w:val="en-GB"/>
              </w:rPr>
            </w:pPr>
            <w:r w:rsidRPr="008A5832">
              <w:rPr>
                <w:rFonts w:cstheme="minorHAnsi"/>
                <w:lang w:val="en-GB"/>
              </w:rPr>
              <w:t>GE</w:t>
            </w:r>
          </w:p>
        </w:tc>
        <w:tc>
          <w:tcPr>
            <w:tcW w:w="8390" w:type="dxa"/>
            <w:tcBorders>
              <w:top w:val="single" w:sz="4" w:space="0" w:color="auto"/>
              <w:left w:val="single" w:sz="4" w:space="0" w:color="auto"/>
              <w:bottom w:val="single" w:sz="4" w:space="0" w:color="auto"/>
              <w:right w:val="single" w:sz="4" w:space="0" w:color="auto"/>
            </w:tcBorders>
            <w:hideMark/>
          </w:tcPr>
          <w:p w14:paraId="457EA7A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Georgia</w:t>
            </w:r>
          </w:p>
        </w:tc>
      </w:tr>
      <w:tr w:rsidR="00FC7847" w:rsidRPr="008A5832" w14:paraId="0DB878A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057B5C7" w14:textId="77777777" w:rsidR="00FC7847" w:rsidRPr="008A5832" w:rsidRDefault="00FC7847" w:rsidP="003E1FF3">
            <w:pPr>
              <w:spacing w:before="60" w:after="60"/>
              <w:rPr>
                <w:rFonts w:cstheme="minorHAnsi"/>
                <w:lang w:val="en-GB"/>
              </w:rPr>
            </w:pPr>
            <w:r w:rsidRPr="008A5832">
              <w:rPr>
                <w:rFonts w:cstheme="minorHAnsi"/>
                <w:lang w:val="en-GB"/>
              </w:rPr>
              <w:t>GH</w:t>
            </w:r>
          </w:p>
        </w:tc>
        <w:tc>
          <w:tcPr>
            <w:tcW w:w="8390" w:type="dxa"/>
            <w:tcBorders>
              <w:top w:val="single" w:sz="4" w:space="0" w:color="auto"/>
              <w:left w:val="single" w:sz="4" w:space="0" w:color="auto"/>
              <w:bottom w:val="single" w:sz="4" w:space="0" w:color="auto"/>
              <w:right w:val="single" w:sz="4" w:space="0" w:color="auto"/>
            </w:tcBorders>
            <w:hideMark/>
          </w:tcPr>
          <w:p w14:paraId="2FE5609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Ghana</w:t>
            </w:r>
          </w:p>
        </w:tc>
      </w:tr>
      <w:tr w:rsidR="00FC7847" w:rsidRPr="008A5832" w14:paraId="1BDE96E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8F842D3" w14:textId="77777777" w:rsidR="00FC7847" w:rsidRPr="008A5832" w:rsidRDefault="00FC7847" w:rsidP="003E1FF3">
            <w:pPr>
              <w:spacing w:before="60" w:after="60"/>
              <w:rPr>
                <w:rFonts w:cstheme="minorHAnsi"/>
                <w:lang w:val="en-GB"/>
              </w:rPr>
            </w:pPr>
            <w:r w:rsidRPr="008A5832">
              <w:rPr>
                <w:rFonts w:cstheme="minorHAnsi"/>
                <w:lang w:val="en-GB"/>
              </w:rPr>
              <w:t>GI</w:t>
            </w:r>
          </w:p>
        </w:tc>
        <w:tc>
          <w:tcPr>
            <w:tcW w:w="8390" w:type="dxa"/>
            <w:tcBorders>
              <w:top w:val="single" w:sz="4" w:space="0" w:color="auto"/>
              <w:left w:val="single" w:sz="4" w:space="0" w:color="auto"/>
              <w:bottom w:val="single" w:sz="4" w:space="0" w:color="auto"/>
              <w:right w:val="single" w:sz="4" w:space="0" w:color="auto"/>
            </w:tcBorders>
            <w:hideMark/>
          </w:tcPr>
          <w:p w14:paraId="67289B6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Gibraltar</w:t>
            </w:r>
          </w:p>
        </w:tc>
      </w:tr>
      <w:tr w:rsidR="00FC7847" w:rsidRPr="008A5832" w14:paraId="2382213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5502FFA" w14:textId="77777777" w:rsidR="00FC7847" w:rsidRPr="008A5832" w:rsidRDefault="00FC7847" w:rsidP="003E1FF3">
            <w:pPr>
              <w:spacing w:before="60" w:after="60"/>
              <w:rPr>
                <w:rFonts w:cstheme="minorHAnsi"/>
                <w:lang w:val="en-GB"/>
              </w:rPr>
            </w:pPr>
            <w:r w:rsidRPr="008A5832">
              <w:rPr>
                <w:rFonts w:cstheme="minorHAnsi"/>
                <w:lang w:val="en-GB"/>
              </w:rPr>
              <w:t>GL</w:t>
            </w:r>
          </w:p>
        </w:tc>
        <w:tc>
          <w:tcPr>
            <w:tcW w:w="8390" w:type="dxa"/>
            <w:tcBorders>
              <w:top w:val="single" w:sz="4" w:space="0" w:color="auto"/>
              <w:left w:val="single" w:sz="4" w:space="0" w:color="auto"/>
              <w:bottom w:val="single" w:sz="4" w:space="0" w:color="auto"/>
              <w:right w:val="single" w:sz="4" w:space="0" w:color="auto"/>
            </w:tcBorders>
            <w:hideMark/>
          </w:tcPr>
          <w:p w14:paraId="304D60A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Greenland</w:t>
            </w:r>
          </w:p>
        </w:tc>
      </w:tr>
      <w:tr w:rsidR="00FC7847" w:rsidRPr="008A5832" w14:paraId="4B1A03E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24205F0" w14:textId="77777777" w:rsidR="00FC7847" w:rsidRPr="008A5832" w:rsidRDefault="00FC7847" w:rsidP="003E1FF3">
            <w:pPr>
              <w:spacing w:before="60" w:after="60"/>
              <w:rPr>
                <w:rFonts w:cstheme="minorHAnsi"/>
                <w:lang w:val="en-GB"/>
              </w:rPr>
            </w:pPr>
            <w:r w:rsidRPr="008A5832">
              <w:rPr>
                <w:rFonts w:cstheme="minorHAnsi"/>
                <w:lang w:val="en-GB"/>
              </w:rPr>
              <w:t>GM</w:t>
            </w:r>
          </w:p>
        </w:tc>
        <w:tc>
          <w:tcPr>
            <w:tcW w:w="8390" w:type="dxa"/>
            <w:tcBorders>
              <w:top w:val="single" w:sz="4" w:space="0" w:color="auto"/>
              <w:left w:val="single" w:sz="4" w:space="0" w:color="auto"/>
              <w:bottom w:val="single" w:sz="4" w:space="0" w:color="auto"/>
              <w:right w:val="single" w:sz="4" w:space="0" w:color="auto"/>
            </w:tcBorders>
            <w:hideMark/>
          </w:tcPr>
          <w:p w14:paraId="49EAADC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Gambia</w:t>
            </w:r>
          </w:p>
        </w:tc>
      </w:tr>
      <w:tr w:rsidR="00FC7847" w:rsidRPr="008A5832" w14:paraId="5D177C5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014E034" w14:textId="77777777" w:rsidR="00FC7847" w:rsidRPr="008A5832" w:rsidRDefault="00FC7847" w:rsidP="003E1FF3">
            <w:pPr>
              <w:spacing w:before="60" w:after="60"/>
              <w:rPr>
                <w:rFonts w:cstheme="minorHAnsi"/>
                <w:lang w:val="en-GB"/>
              </w:rPr>
            </w:pPr>
            <w:r w:rsidRPr="008A5832">
              <w:rPr>
                <w:rFonts w:cstheme="minorHAnsi"/>
                <w:lang w:val="en-GB"/>
              </w:rPr>
              <w:t>GN</w:t>
            </w:r>
          </w:p>
        </w:tc>
        <w:tc>
          <w:tcPr>
            <w:tcW w:w="8390" w:type="dxa"/>
            <w:tcBorders>
              <w:top w:val="single" w:sz="4" w:space="0" w:color="auto"/>
              <w:left w:val="single" w:sz="4" w:space="0" w:color="auto"/>
              <w:bottom w:val="single" w:sz="4" w:space="0" w:color="auto"/>
              <w:right w:val="single" w:sz="4" w:space="0" w:color="auto"/>
            </w:tcBorders>
            <w:hideMark/>
          </w:tcPr>
          <w:p w14:paraId="7BEA0D9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Guinea</w:t>
            </w:r>
          </w:p>
        </w:tc>
      </w:tr>
      <w:tr w:rsidR="00FC7847" w:rsidRPr="008A5832" w14:paraId="7D4CADE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90A21CB" w14:textId="77777777" w:rsidR="00FC7847" w:rsidRPr="008A5832" w:rsidRDefault="00FC7847" w:rsidP="003E1FF3">
            <w:pPr>
              <w:spacing w:before="60" w:after="60"/>
              <w:rPr>
                <w:rFonts w:cstheme="minorHAnsi"/>
                <w:lang w:val="en-GB"/>
              </w:rPr>
            </w:pPr>
            <w:r w:rsidRPr="008A5832">
              <w:rPr>
                <w:rFonts w:cstheme="minorHAnsi"/>
                <w:lang w:val="en-GB"/>
              </w:rPr>
              <w:t>GQ</w:t>
            </w:r>
          </w:p>
        </w:tc>
        <w:tc>
          <w:tcPr>
            <w:tcW w:w="8390" w:type="dxa"/>
            <w:tcBorders>
              <w:top w:val="single" w:sz="4" w:space="0" w:color="auto"/>
              <w:left w:val="single" w:sz="4" w:space="0" w:color="auto"/>
              <w:bottom w:val="single" w:sz="4" w:space="0" w:color="auto"/>
              <w:right w:val="single" w:sz="4" w:space="0" w:color="auto"/>
            </w:tcBorders>
            <w:hideMark/>
          </w:tcPr>
          <w:p w14:paraId="44BF632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Equatorial Guinea</w:t>
            </w:r>
          </w:p>
        </w:tc>
      </w:tr>
      <w:tr w:rsidR="00FC7847" w:rsidRPr="008A5832" w14:paraId="2551FAA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1B88117" w14:textId="77777777" w:rsidR="00FC7847" w:rsidRPr="008A5832" w:rsidRDefault="00FC7847" w:rsidP="003E1FF3">
            <w:pPr>
              <w:spacing w:before="60" w:after="60"/>
              <w:rPr>
                <w:rFonts w:cstheme="minorHAnsi"/>
                <w:lang w:val="en-GB"/>
              </w:rPr>
            </w:pPr>
            <w:r w:rsidRPr="008A5832">
              <w:rPr>
                <w:rFonts w:cstheme="minorHAnsi"/>
                <w:lang w:val="en-GB"/>
              </w:rPr>
              <w:t>GR</w:t>
            </w:r>
          </w:p>
        </w:tc>
        <w:tc>
          <w:tcPr>
            <w:tcW w:w="8390" w:type="dxa"/>
            <w:tcBorders>
              <w:top w:val="single" w:sz="4" w:space="0" w:color="auto"/>
              <w:left w:val="single" w:sz="4" w:space="0" w:color="auto"/>
              <w:bottom w:val="single" w:sz="4" w:space="0" w:color="auto"/>
              <w:right w:val="single" w:sz="4" w:space="0" w:color="auto"/>
            </w:tcBorders>
            <w:hideMark/>
          </w:tcPr>
          <w:p w14:paraId="1E3D00B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Greece</w:t>
            </w:r>
          </w:p>
        </w:tc>
      </w:tr>
      <w:tr w:rsidR="00FC7847" w:rsidRPr="008A5832" w14:paraId="1E40BFB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50A892D" w14:textId="77777777" w:rsidR="00FC7847" w:rsidRPr="008A5832" w:rsidRDefault="00FC7847" w:rsidP="003E1FF3">
            <w:pPr>
              <w:spacing w:before="60" w:after="60"/>
              <w:rPr>
                <w:rFonts w:cstheme="minorHAnsi"/>
                <w:lang w:val="en-GB"/>
              </w:rPr>
            </w:pPr>
            <w:r w:rsidRPr="008A5832">
              <w:rPr>
                <w:rFonts w:cstheme="minorHAnsi"/>
                <w:lang w:val="en-GB"/>
              </w:rPr>
              <w:t>GS</w:t>
            </w:r>
          </w:p>
        </w:tc>
        <w:tc>
          <w:tcPr>
            <w:tcW w:w="8390" w:type="dxa"/>
            <w:tcBorders>
              <w:top w:val="single" w:sz="4" w:space="0" w:color="auto"/>
              <w:left w:val="single" w:sz="4" w:space="0" w:color="auto"/>
              <w:bottom w:val="single" w:sz="4" w:space="0" w:color="auto"/>
              <w:right w:val="single" w:sz="4" w:space="0" w:color="auto"/>
            </w:tcBorders>
            <w:hideMark/>
          </w:tcPr>
          <w:p w14:paraId="103D646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South Georgia and South Sandwich</w:t>
            </w:r>
          </w:p>
        </w:tc>
      </w:tr>
      <w:tr w:rsidR="00FC7847" w:rsidRPr="008A5832" w14:paraId="4D3C764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506DD11" w14:textId="77777777" w:rsidR="00FC7847" w:rsidRPr="008A5832" w:rsidRDefault="00FC7847" w:rsidP="003E1FF3">
            <w:pPr>
              <w:spacing w:before="60" w:after="60"/>
              <w:rPr>
                <w:rFonts w:cstheme="minorHAnsi"/>
                <w:lang w:val="en-GB"/>
              </w:rPr>
            </w:pPr>
            <w:r w:rsidRPr="008A5832">
              <w:rPr>
                <w:rFonts w:cstheme="minorHAnsi"/>
                <w:lang w:val="en-GB"/>
              </w:rPr>
              <w:t>GT</w:t>
            </w:r>
          </w:p>
        </w:tc>
        <w:tc>
          <w:tcPr>
            <w:tcW w:w="8390" w:type="dxa"/>
            <w:tcBorders>
              <w:top w:val="single" w:sz="4" w:space="0" w:color="auto"/>
              <w:left w:val="single" w:sz="4" w:space="0" w:color="auto"/>
              <w:bottom w:val="single" w:sz="4" w:space="0" w:color="auto"/>
              <w:right w:val="single" w:sz="4" w:space="0" w:color="auto"/>
            </w:tcBorders>
            <w:hideMark/>
          </w:tcPr>
          <w:p w14:paraId="635BA10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Guatemala</w:t>
            </w:r>
          </w:p>
        </w:tc>
      </w:tr>
      <w:tr w:rsidR="00FC7847" w:rsidRPr="008A5832" w14:paraId="0C9B7AF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3939176" w14:textId="77777777" w:rsidR="00FC7847" w:rsidRPr="008A5832" w:rsidRDefault="00FC7847" w:rsidP="003E1FF3">
            <w:pPr>
              <w:spacing w:before="60" w:after="60"/>
              <w:rPr>
                <w:rFonts w:cstheme="minorHAnsi"/>
                <w:lang w:val="en-GB"/>
              </w:rPr>
            </w:pPr>
            <w:r w:rsidRPr="008A5832">
              <w:rPr>
                <w:rFonts w:cstheme="minorHAnsi"/>
                <w:lang w:val="en-GB"/>
              </w:rPr>
              <w:t>GU</w:t>
            </w:r>
          </w:p>
        </w:tc>
        <w:tc>
          <w:tcPr>
            <w:tcW w:w="8390" w:type="dxa"/>
            <w:tcBorders>
              <w:top w:val="single" w:sz="4" w:space="0" w:color="auto"/>
              <w:left w:val="single" w:sz="4" w:space="0" w:color="auto"/>
              <w:bottom w:val="single" w:sz="4" w:space="0" w:color="auto"/>
              <w:right w:val="single" w:sz="4" w:space="0" w:color="auto"/>
            </w:tcBorders>
            <w:hideMark/>
          </w:tcPr>
          <w:p w14:paraId="6F4030C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Guam</w:t>
            </w:r>
          </w:p>
        </w:tc>
      </w:tr>
      <w:tr w:rsidR="00FC7847" w:rsidRPr="008A5832" w14:paraId="1D04741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3C90C34" w14:textId="77777777" w:rsidR="00FC7847" w:rsidRPr="008A5832" w:rsidRDefault="00FC7847" w:rsidP="003E1FF3">
            <w:pPr>
              <w:spacing w:before="60" w:after="60"/>
              <w:rPr>
                <w:rFonts w:cstheme="minorHAnsi"/>
                <w:lang w:val="en-GB"/>
              </w:rPr>
            </w:pPr>
            <w:r w:rsidRPr="008A5832">
              <w:rPr>
                <w:rFonts w:cstheme="minorHAnsi"/>
                <w:lang w:val="en-GB"/>
              </w:rPr>
              <w:t>GW</w:t>
            </w:r>
          </w:p>
        </w:tc>
        <w:tc>
          <w:tcPr>
            <w:tcW w:w="8390" w:type="dxa"/>
            <w:tcBorders>
              <w:top w:val="single" w:sz="4" w:space="0" w:color="auto"/>
              <w:left w:val="single" w:sz="4" w:space="0" w:color="auto"/>
              <w:bottom w:val="single" w:sz="4" w:space="0" w:color="auto"/>
              <w:right w:val="single" w:sz="4" w:space="0" w:color="auto"/>
            </w:tcBorders>
            <w:hideMark/>
          </w:tcPr>
          <w:p w14:paraId="12E602C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Guinea-Bissau</w:t>
            </w:r>
          </w:p>
        </w:tc>
      </w:tr>
      <w:tr w:rsidR="00FC7847" w:rsidRPr="008A5832" w14:paraId="483CDB5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EE759BF" w14:textId="77777777" w:rsidR="00FC7847" w:rsidRPr="008A5832" w:rsidRDefault="00FC7847" w:rsidP="003E1FF3">
            <w:pPr>
              <w:spacing w:before="60" w:after="60"/>
              <w:rPr>
                <w:rFonts w:cstheme="minorHAnsi"/>
                <w:lang w:val="en-GB"/>
              </w:rPr>
            </w:pPr>
            <w:r w:rsidRPr="008A5832">
              <w:rPr>
                <w:rFonts w:cstheme="minorHAnsi"/>
                <w:lang w:val="en-GB"/>
              </w:rPr>
              <w:t>GY</w:t>
            </w:r>
          </w:p>
        </w:tc>
        <w:tc>
          <w:tcPr>
            <w:tcW w:w="8390" w:type="dxa"/>
            <w:tcBorders>
              <w:top w:val="single" w:sz="4" w:space="0" w:color="auto"/>
              <w:left w:val="single" w:sz="4" w:space="0" w:color="auto"/>
              <w:bottom w:val="single" w:sz="4" w:space="0" w:color="auto"/>
              <w:right w:val="single" w:sz="4" w:space="0" w:color="auto"/>
            </w:tcBorders>
            <w:hideMark/>
          </w:tcPr>
          <w:p w14:paraId="1C6ACCB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Guyana</w:t>
            </w:r>
          </w:p>
        </w:tc>
      </w:tr>
      <w:tr w:rsidR="00FC7847" w:rsidRPr="008A5832" w14:paraId="1C2F2EA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1B70499" w14:textId="77777777" w:rsidR="00FC7847" w:rsidRPr="008A5832" w:rsidRDefault="00FC7847" w:rsidP="003E1FF3">
            <w:pPr>
              <w:spacing w:before="60" w:after="60"/>
              <w:rPr>
                <w:rFonts w:cstheme="minorHAnsi"/>
                <w:lang w:val="en-GB"/>
              </w:rPr>
            </w:pPr>
            <w:r w:rsidRPr="008A5832">
              <w:rPr>
                <w:rFonts w:cstheme="minorHAnsi"/>
                <w:lang w:val="en-GB"/>
              </w:rPr>
              <w:t>HK</w:t>
            </w:r>
          </w:p>
        </w:tc>
        <w:tc>
          <w:tcPr>
            <w:tcW w:w="8390" w:type="dxa"/>
            <w:tcBorders>
              <w:top w:val="single" w:sz="4" w:space="0" w:color="auto"/>
              <w:left w:val="single" w:sz="4" w:space="0" w:color="auto"/>
              <w:bottom w:val="single" w:sz="4" w:space="0" w:color="auto"/>
              <w:right w:val="single" w:sz="4" w:space="0" w:color="auto"/>
            </w:tcBorders>
            <w:hideMark/>
          </w:tcPr>
          <w:p w14:paraId="45384EA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Hong Kong</w:t>
            </w:r>
          </w:p>
        </w:tc>
      </w:tr>
      <w:tr w:rsidR="00FC7847" w:rsidRPr="008A5832" w14:paraId="2E1D7BB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91E3E92" w14:textId="77777777" w:rsidR="00FC7847" w:rsidRPr="008A5832" w:rsidRDefault="00FC7847" w:rsidP="003E1FF3">
            <w:pPr>
              <w:spacing w:before="60" w:after="60"/>
              <w:rPr>
                <w:rFonts w:cstheme="minorHAnsi"/>
                <w:lang w:val="en-GB"/>
              </w:rPr>
            </w:pPr>
            <w:r w:rsidRPr="008A5832">
              <w:rPr>
                <w:rFonts w:cstheme="minorHAnsi"/>
                <w:lang w:val="en-GB"/>
              </w:rPr>
              <w:t>HM</w:t>
            </w:r>
          </w:p>
        </w:tc>
        <w:tc>
          <w:tcPr>
            <w:tcW w:w="8390" w:type="dxa"/>
            <w:tcBorders>
              <w:top w:val="single" w:sz="4" w:space="0" w:color="auto"/>
              <w:left w:val="single" w:sz="4" w:space="0" w:color="auto"/>
              <w:bottom w:val="single" w:sz="4" w:space="0" w:color="auto"/>
              <w:right w:val="single" w:sz="4" w:space="0" w:color="auto"/>
            </w:tcBorders>
            <w:hideMark/>
          </w:tcPr>
          <w:p w14:paraId="785348D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Heard Island and McDonald Islands</w:t>
            </w:r>
          </w:p>
        </w:tc>
      </w:tr>
      <w:tr w:rsidR="00FC7847" w:rsidRPr="008A5832" w14:paraId="3E9FFA8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C1F72F2" w14:textId="77777777" w:rsidR="00FC7847" w:rsidRPr="008A5832" w:rsidRDefault="00FC7847" w:rsidP="003E1FF3">
            <w:pPr>
              <w:spacing w:before="60" w:after="60"/>
              <w:rPr>
                <w:rFonts w:cstheme="minorHAnsi"/>
                <w:lang w:val="en-GB"/>
              </w:rPr>
            </w:pPr>
            <w:r w:rsidRPr="008A5832">
              <w:rPr>
                <w:rFonts w:cstheme="minorHAnsi"/>
                <w:lang w:val="en-GB"/>
              </w:rPr>
              <w:t>HN</w:t>
            </w:r>
          </w:p>
        </w:tc>
        <w:tc>
          <w:tcPr>
            <w:tcW w:w="8390" w:type="dxa"/>
            <w:tcBorders>
              <w:top w:val="single" w:sz="4" w:space="0" w:color="auto"/>
              <w:left w:val="single" w:sz="4" w:space="0" w:color="auto"/>
              <w:bottom w:val="single" w:sz="4" w:space="0" w:color="auto"/>
              <w:right w:val="single" w:sz="4" w:space="0" w:color="auto"/>
            </w:tcBorders>
            <w:hideMark/>
          </w:tcPr>
          <w:p w14:paraId="1D897D7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Honduras</w:t>
            </w:r>
          </w:p>
        </w:tc>
      </w:tr>
      <w:tr w:rsidR="00FC7847" w:rsidRPr="008A5832" w14:paraId="77C788B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A59F564" w14:textId="77777777" w:rsidR="00FC7847" w:rsidRPr="008A5832" w:rsidRDefault="00FC7847" w:rsidP="003E1FF3">
            <w:pPr>
              <w:spacing w:before="60" w:after="60"/>
              <w:rPr>
                <w:rFonts w:cstheme="minorHAnsi"/>
                <w:lang w:val="en-GB"/>
              </w:rPr>
            </w:pPr>
            <w:r w:rsidRPr="008A5832">
              <w:rPr>
                <w:rFonts w:cstheme="minorHAnsi"/>
                <w:lang w:val="en-GB"/>
              </w:rPr>
              <w:t>HR</w:t>
            </w:r>
          </w:p>
        </w:tc>
        <w:tc>
          <w:tcPr>
            <w:tcW w:w="8390" w:type="dxa"/>
            <w:tcBorders>
              <w:top w:val="single" w:sz="4" w:space="0" w:color="auto"/>
              <w:left w:val="single" w:sz="4" w:space="0" w:color="auto"/>
              <w:bottom w:val="single" w:sz="4" w:space="0" w:color="auto"/>
              <w:right w:val="single" w:sz="4" w:space="0" w:color="auto"/>
            </w:tcBorders>
            <w:hideMark/>
          </w:tcPr>
          <w:p w14:paraId="0827BE9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Croatia</w:t>
            </w:r>
          </w:p>
        </w:tc>
      </w:tr>
      <w:tr w:rsidR="00FC7847" w:rsidRPr="008A5832" w14:paraId="553C34A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CD49080" w14:textId="77777777" w:rsidR="00FC7847" w:rsidRPr="008A5832" w:rsidRDefault="00FC7847" w:rsidP="003E1FF3">
            <w:pPr>
              <w:spacing w:before="60" w:after="60"/>
              <w:rPr>
                <w:rFonts w:cstheme="minorHAnsi"/>
                <w:lang w:val="en-GB"/>
              </w:rPr>
            </w:pPr>
            <w:r w:rsidRPr="008A5832">
              <w:rPr>
                <w:rFonts w:cstheme="minorHAnsi"/>
                <w:lang w:val="en-GB"/>
              </w:rPr>
              <w:t>HT</w:t>
            </w:r>
          </w:p>
        </w:tc>
        <w:tc>
          <w:tcPr>
            <w:tcW w:w="8390" w:type="dxa"/>
            <w:tcBorders>
              <w:top w:val="single" w:sz="4" w:space="0" w:color="auto"/>
              <w:left w:val="single" w:sz="4" w:space="0" w:color="auto"/>
              <w:bottom w:val="single" w:sz="4" w:space="0" w:color="auto"/>
              <w:right w:val="single" w:sz="4" w:space="0" w:color="auto"/>
            </w:tcBorders>
            <w:hideMark/>
          </w:tcPr>
          <w:p w14:paraId="41B8450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Haiti</w:t>
            </w:r>
          </w:p>
        </w:tc>
      </w:tr>
      <w:tr w:rsidR="00FC7847" w:rsidRPr="008A5832" w14:paraId="23A6618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1BC6C65" w14:textId="77777777" w:rsidR="00FC7847" w:rsidRPr="008A5832" w:rsidRDefault="00FC7847" w:rsidP="003E1FF3">
            <w:pPr>
              <w:spacing w:before="60" w:after="60"/>
              <w:rPr>
                <w:rFonts w:cstheme="minorHAnsi"/>
                <w:lang w:val="en-GB"/>
              </w:rPr>
            </w:pPr>
            <w:r w:rsidRPr="008A5832">
              <w:rPr>
                <w:rFonts w:cstheme="minorHAnsi"/>
                <w:lang w:val="en-GB"/>
              </w:rPr>
              <w:t>HU</w:t>
            </w:r>
          </w:p>
        </w:tc>
        <w:tc>
          <w:tcPr>
            <w:tcW w:w="8390" w:type="dxa"/>
            <w:tcBorders>
              <w:top w:val="single" w:sz="4" w:space="0" w:color="auto"/>
              <w:left w:val="single" w:sz="4" w:space="0" w:color="auto"/>
              <w:bottom w:val="single" w:sz="4" w:space="0" w:color="auto"/>
              <w:right w:val="single" w:sz="4" w:space="0" w:color="auto"/>
            </w:tcBorders>
            <w:hideMark/>
          </w:tcPr>
          <w:p w14:paraId="349718F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Hungary</w:t>
            </w:r>
          </w:p>
        </w:tc>
      </w:tr>
      <w:tr w:rsidR="00FC7847" w:rsidRPr="008A5832" w14:paraId="5476FBD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0F84AB0" w14:textId="77777777" w:rsidR="00FC7847" w:rsidRPr="008A5832" w:rsidRDefault="00FC7847" w:rsidP="003E1FF3">
            <w:pPr>
              <w:spacing w:before="60" w:after="60"/>
              <w:rPr>
                <w:rFonts w:cstheme="minorHAnsi"/>
                <w:lang w:val="en-GB"/>
              </w:rPr>
            </w:pPr>
            <w:r w:rsidRPr="008A5832">
              <w:rPr>
                <w:rFonts w:cstheme="minorHAnsi"/>
                <w:lang w:val="en-GB"/>
              </w:rPr>
              <w:t>ID</w:t>
            </w:r>
          </w:p>
        </w:tc>
        <w:tc>
          <w:tcPr>
            <w:tcW w:w="8390" w:type="dxa"/>
            <w:tcBorders>
              <w:top w:val="single" w:sz="4" w:space="0" w:color="auto"/>
              <w:left w:val="single" w:sz="4" w:space="0" w:color="auto"/>
              <w:bottom w:val="single" w:sz="4" w:space="0" w:color="auto"/>
              <w:right w:val="single" w:sz="4" w:space="0" w:color="auto"/>
            </w:tcBorders>
            <w:hideMark/>
          </w:tcPr>
          <w:p w14:paraId="1056293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Indonesia</w:t>
            </w:r>
          </w:p>
        </w:tc>
      </w:tr>
      <w:tr w:rsidR="00FC7847" w:rsidRPr="008A5832" w14:paraId="42A4A44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3A7518C" w14:textId="77777777" w:rsidR="00FC7847" w:rsidRPr="008A5832" w:rsidRDefault="00FC7847" w:rsidP="003E1FF3">
            <w:pPr>
              <w:spacing w:before="60" w:after="60"/>
              <w:rPr>
                <w:rFonts w:cstheme="minorHAnsi"/>
                <w:lang w:val="en-GB"/>
              </w:rPr>
            </w:pPr>
            <w:r w:rsidRPr="008A5832">
              <w:rPr>
                <w:rFonts w:cstheme="minorHAnsi"/>
                <w:lang w:val="en-GB"/>
              </w:rPr>
              <w:t>IE</w:t>
            </w:r>
          </w:p>
        </w:tc>
        <w:tc>
          <w:tcPr>
            <w:tcW w:w="8390" w:type="dxa"/>
            <w:tcBorders>
              <w:top w:val="single" w:sz="4" w:space="0" w:color="auto"/>
              <w:left w:val="single" w:sz="4" w:space="0" w:color="auto"/>
              <w:bottom w:val="single" w:sz="4" w:space="0" w:color="auto"/>
              <w:right w:val="single" w:sz="4" w:space="0" w:color="auto"/>
            </w:tcBorders>
            <w:hideMark/>
          </w:tcPr>
          <w:p w14:paraId="74F052C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Ireland</w:t>
            </w:r>
          </w:p>
        </w:tc>
      </w:tr>
      <w:tr w:rsidR="00FC7847" w:rsidRPr="008A5832" w14:paraId="739B810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13F786F" w14:textId="77777777" w:rsidR="00FC7847" w:rsidRPr="008A5832" w:rsidRDefault="00FC7847" w:rsidP="003E1FF3">
            <w:pPr>
              <w:spacing w:before="60" w:after="60"/>
              <w:rPr>
                <w:rFonts w:cstheme="minorHAnsi"/>
                <w:lang w:val="en-GB"/>
              </w:rPr>
            </w:pPr>
            <w:r w:rsidRPr="008A5832">
              <w:rPr>
                <w:rFonts w:cstheme="minorHAnsi"/>
                <w:lang w:val="en-GB"/>
              </w:rPr>
              <w:t>IL</w:t>
            </w:r>
          </w:p>
        </w:tc>
        <w:tc>
          <w:tcPr>
            <w:tcW w:w="8390" w:type="dxa"/>
            <w:tcBorders>
              <w:top w:val="single" w:sz="4" w:space="0" w:color="auto"/>
              <w:left w:val="single" w:sz="4" w:space="0" w:color="auto"/>
              <w:bottom w:val="single" w:sz="4" w:space="0" w:color="auto"/>
              <w:right w:val="single" w:sz="4" w:space="0" w:color="auto"/>
            </w:tcBorders>
            <w:hideMark/>
          </w:tcPr>
          <w:p w14:paraId="3AFC141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Israel</w:t>
            </w:r>
          </w:p>
        </w:tc>
      </w:tr>
      <w:tr w:rsidR="00FC7847" w:rsidRPr="008A5832" w14:paraId="37DCD39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FB2F9F6" w14:textId="77777777" w:rsidR="00FC7847" w:rsidRPr="008A5832" w:rsidRDefault="00FC7847" w:rsidP="003E1FF3">
            <w:pPr>
              <w:spacing w:before="60" w:after="60"/>
              <w:rPr>
                <w:rFonts w:cstheme="minorHAnsi"/>
                <w:lang w:val="en-GB"/>
              </w:rPr>
            </w:pPr>
            <w:r w:rsidRPr="008A5832">
              <w:rPr>
                <w:rFonts w:cstheme="minorHAnsi"/>
                <w:lang w:val="en-GB"/>
              </w:rPr>
              <w:lastRenderedPageBreak/>
              <w:t>IN</w:t>
            </w:r>
          </w:p>
        </w:tc>
        <w:tc>
          <w:tcPr>
            <w:tcW w:w="8390" w:type="dxa"/>
            <w:tcBorders>
              <w:top w:val="single" w:sz="4" w:space="0" w:color="auto"/>
              <w:left w:val="single" w:sz="4" w:space="0" w:color="auto"/>
              <w:bottom w:val="single" w:sz="4" w:space="0" w:color="auto"/>
              <w:right w:val="single" w:sz="4" w:space="0" w:color="auto"/>
            </w:tcBorders>
            <w:hideMark/>
          </w:tcPr>
          <w:p w14:paraId="002C203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India</w:t>
            </w:r>
          </w:p>
        </w:tc>
      </w:tr>
      <w:tr w:rsidR="00FC7847" w:rsidRPr="008A5832" w14:paraId="00EF051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DAF34FC" w14:textId="77777777" w:rsidR="00FC7847" w:rsidRPr="008A5832" w:rsidRDefault="00FC7847" w:rsidP="003E1FF3">
            <w:pPr>
              <w:spacing w:before="60" w:after="60"/>
              <w:rPr>
                <w:rFonts w:cstheme="minorHAnsi"/>
                <w:lang w:val="en-GB"/>
              </w:rPr>
            </w:pPr>
            <w:r w:rsidRPr="008A5832">
              <w:rPr>
                <w:rFonts w:cstheme="minorHAnsi"/>
                <w:lang w:val="en-GB"/>
              </w:rPr>
              <w:t>IO</w:t>
            </w:r>
          </w:p>
        </w:tc>
        <w:tc>
          <w:tcPr>
            <w:tcW w:w="8390" w:type="dxa"/>
            <w:tcBorders>
              <w:top w:val="single" w:sz="4" w:space="0" w:color="auto"/>
              <w:left w:val="single" w:sz="4" w:space="0" w:color="auto"/>
              <w:bottom w:val="single" w:sz="4" w:space="0" w:color="auto"/>
              <w:right w:val="single" w:sz="4" w:space="0" w:color="auto"/>
            </w:tcBorders>
            <w:hideMark/>
          </w:tcPr>
          <w:p w14:paraId="35906E9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British Indian Ocean Territory</w:t>
            </w:r>
          </w:p>
        </w:tc>
      </w:tr>
      <w:tr w:rsidR="00FC7847" w:rsidRPr="008A5832" w14:paraId="2589A78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CA3680C" w14:textId="77777777" w:rsidR="00FC7847" w:rsidRPr="008A5832" w:rsidRDefault="00FC7847" w:rsidP="003E1FF3">
            <w:pPr>
              <w:spacing w:before="60" w:after="60"/>
              <w:rPr>
                <w:rFonts w:cstheme="minorHAnsi"/>
                <w:lang w:val="en-GB"/>
              </w:rPr>
            </w:pPr>
            <w:r w:rsidRPr="008A5832">
              <w:rPr>
                <w:rFonts w:cstheme="minorHAnsi"/>
                <w:lang w:val="en-GB"/>
              </w:rPr>
              <w:t>IQ</w:t>
            </w:r>
          </w:p>
        </w:tc>
        <w:tc>
          <w:tcPr>
            <w:tcW w:w="8390" w:type="dxa"/>
            <w:tcBorders>
              <w:top w:val="single" w:sz="4" w:space="0" w:color="auto"/>
              <w:left w:val="single" w:sz="4" w:space="0" w:color="auto"/>
              <w:bottom w:val="single" w:sz="4" w:space="0" w:color="auto"/>
              <w:right w:val="single" w:sz="4" w:space="0" w:color="auto"/>
            </w:tcBorders>
            <w:hideMark/>
          </w:tcPr>
          <w:p w14:paraId="53DB77A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Iraq</w:t>
            </w:r>
          </w:p>
        </w:tc>
      </w:tr>
      <w:tr w:rsidR="00FC7847" w:rsidRPr="008A5832" w14:paraId="4A0E5B4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CEC6419" w14:textId="77777777" w:rsidR="00FC7847" w:rsidRPr="008A5832" w:rsidRDefault="00FC7847" w:rsidP="003E1FF3">
            <w:pPr>
              <w:spacing w:before="60" w:after="60"/>
              <w:rPr>
                <w:rFonts w:cstheme="minorHAnsi"/>
                <w:lang w:val="en-GB"/>
              </w:rPr>
            </w:pPr>
            <w:r w:rsidRPr="008A5832">
              <w:rPr>
                <w:rFonts w:cstheme="minorHAnsi"/>
                <w:lang w:val="en-GB"/>
              </w:rPr>
              <w:t>IR</w:t>
            </w:r>
          </w:p>
        </w:tc>
        <w:tc>
          <w:tcPr>
            <w:tcW w:w="8390" w:type="dxa"/>
            <w:tcBorders>
              <w:top w:val="single" w:sz="4" w:space="0" w:color="auto"/>
              <w:left w:val="single" w:sz="4" w:space="0" w:color="auto"/>
              <w:bottom w:val="single" w:sz="4" w:space="0" w:color="auto"/>
              <w:right w:val="single" w:sz="4" w:space="0" w:color="auto"/>
            </w:tcBorders>
            <w:hideMark/>
          </w:tcPr>
          <w:p w14:paraId="03C8D13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Iran, Islamic Republic of</w:t>
            </w:r>
          </w:p>
        </w:tc>
      </w:tr>
      <w:tr w:rsidR="00FC7847" w:rsidRPr="008A5832" w14:paraId="2DB968D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3CFC2A1" w14:textId="77777777" w:rsidR="00FC7847" w:rsidRPr="008A5832" w:rsidRDefault="00FC7847" w:rsidP="003E1FF3">
            <w:pPr>
              <w:spacing w:before="60" w:after="60"/>
              <w:rPr>
                <w:rFonts w:cstheme="minorHAnsi"/>
                <w:lang w:val="en-GB"/>
              </w:rPr>
            </w:pPr>
            <w:r w:rsidRPr="008A5832">
              <w:rPr>
                <w:rFonts w:cstheme="minorHAnsi"/>
                <w:lang w:val="en-GB"/>
              </w:rPr>
              <w:t>IS</w:t>
            </w:r>
          </w:p>
        </w:tc>
        <w:tc>
          <w:tcPr>
            <w:tcW w:w="8390" w:type="dxa"/>
            <w:tcBorders>
              <w:top w:val="single" w:sz="4" w:space="0" w:color="auto"/>
              <w:left w:val="single" w:sz="4" w:space="0" w:color="auto"/>
              <w:bottom w:val="single" w:sz="4" w:space="0" w:color="auto"/>
              <w:right w:val="single" w:sz="4" w:space="0" w:color="auto"/>
            </w:tcBorders>
            <w:hideMark/>
          </w:tcPr>
          <w:p w14:paraId="746A512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Iceland</w:t>
            </w:r>
          </w:p>
        </w:tc>
      </w:tr>
      <w:tr w:rsidR="00FC7847" w:rsidRPr="008A5832" w14:paraId="5E26ED1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CF7E82E" w14:textId="77777777" w:rsidR="00FC7847" w:rsidRPr="008A5832" w:rsidRDefault="00FC7847" w:rsidP="003E1FF3">
            <w:pPr>
              <w:spacing w:before="60" w:after="60"/>
              <w:rPr>
                <w:rFonts w:cstheme="minorHAnsi"/>
                <w:lang w:val="en-GB"/>
              </w:rPr>
            </w:pPr>
            <w:r w:rsidRPr="008A5832">
              <w:rPr>
                <w:rFonts w:cstheme="minorHAnsi"/>
                <w:lang w:val="en-GB"/>
              </w:rPr>
              <w:t>IT</w:t>
            </w:r>
          </w:p>
        </w:tc>
        <w:tc>
          <w:tcPr>
            <w:tcW w:w="8390" w:type="dxa"/>
            <w:tcBorders>
              <w:top w:val="single" w:sz="4" w:space="0" w:color="auto"/>
              <w:left w:val="single" w:sz="4" w:space="0" w:color="auto"/>
              <w:bottom w:val="single" w:sz="4" w:space="0" w:color="auto"/>
              <w:right w:val="single" w:sz="4" w:space="0" w:color="auto"/>
            </w:tcBorders>
            <w:hideMark/>
          </w:tcPr>
          <w:p w14:paraId="0D93120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Italy</w:t>
            </w:r>
          </w:p>
        </w:tc>
      </w:tr>
      <w:tr w:rsidR="00FC7847" w:rsidRPr="008A5832" w14:paraId="23401A4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66313DB" w14:textId="77777777" w:rsidR="00FC7847" w:rsidRPr="008A5832" w:rsidRDefault="00FC7847" w:rsidP="003E1FF3">
            <w:pPr>
              <w:spacing w:before="60" w:after="60"/>
              <w:rPr>
                <w:rFonts w:cstheme="minorHAnsi"/>
                <w:lang w:val="en-GB"/>
              </w:rPr>
            </w:pPr>
            <w:r w:rsidRPr="008A5832">
              <w:rPr>
                <w:rFonts w:cstheme="minorHAnsi"/>
                <w:lang w:val="en-GB"/>
              </w:rPr>
              <w:t>JM</w:t>
            </w:r>
          </w:p>
        </w:tc>
        <w:tc>
          <w:tcPr>
            <w:tcW w:w="8390" w:type="dxa"/>
            <w:tcBorders>
              <w:top w:val="single" w:sz="4" w:space="0" w:color="auto"/>
              <w:left w:val="single" w:sz="4" w:space="0" w:color="auto"/>
              <w:bottom w:val="single" w:sz="4" w:space="0" w:color="auto"/>
              <w:right w:val="single" w:sz="4" w:space="0" w:color="auto"/>
            </w:tcBorders>
            <w:hideMark/>
          </w:tcPr>
          <w:p w14:paraId="71FD736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Jamaica</w:t>
            </w:r>
          </w:p>
        </w:tc>
      </w:tr>
      <w:tr w:rsidR="00FC7847" w:rsidRPr="008A5832" w14:paraId="0DE3935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D3C8E39" w14:textId="77777777" w:rsidR="00FC7847" w:rsidRPr="008A5832" w:rsidRDefault="00FC7847" w:rsidP="003E1FF3">
            <w:pPr>
              <w:spacing w:before="60" w:after="60"/>
              <w:rPr>
                <w:rFonts w:cstheme="minorHAnsi"/>
                <w:lang w:val="en-GB"/>
              </w:rPr>
            </w:pPr>
            <w:r w:rsidRPr="008A5832">
              <w:rPr>
                <w:rFonts w:cstheme="minorHAnsi"/>
                <w:lang w:val="en-GB"/>
              </w:rPr>
              <w:t>JO</w:t>
            </w:r>
          </w:p>
        </w:tc>
        <w:tc>
          <w:tcPr>
            <w:tcW w:w="8390" w:type="dxa"/>
            <w:tcBorders>
              <w:top w:val="single" w:sz="4" w:space="0" w:color="auto"/>
              <w:left w:val="single" w:sz="4" w:space="0" w:color="auto"/>
              <w:bottom w:val="single" w:sz="4" w:space="0" w:color="auto"/>
              <w:right w:val="single" w:sz="4" w:space="0" w:color="auto"/>
            </w:tcBorders>
            <w:hideMark/>
          </w:tcPr>
          <w:p w14:paraId="472913A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Jordan</w:t>
            </w:r>
          </w:p>
        </w:tc>
      </w:tr>
      <w:tr w:rsidR="00FC7847" w:rsidRPr="008A5832" w14:paraId="2029A41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E98F1E8" w14:textId="77777777" w:rsidR="00FC7847" w:rsidRPr="008A5832" w:rsidRDefault="00FC7847" w:rsidP="003E1FF3">
            <w:pPr>
              <w:spacing w:before="60" w:after="60"/>
              <w:rPr>
                <w:rFonts w:cstheme="minorHAnsi"/>
                <w:lang w:val="en-GB"/>
              </w:rPr>
            </w:pPr>
            <w:r w:rsidRPr="008A5832">
              <w:rPr>
                <w:rFonts w:cstheme="minorHAnsi"/>
                <w:lang w:val="en-GB"/>
              </w:rPr>
              <w:t>JP</w:t>
            </w:r>
          </w:p>
        </w:tc>
        <w:tc>
          <w:tcPr>
            <w:tcW w:w="8390" w:type="dxa"/>
            <w:tcBorders>
              <w:top w:val="single" w:sz="4" w:space="0" w:color="auto"/>
              <w:left w:val="single" w:sz="4" w:space="0" w:color="auto"/>
              <w:bottom w:val="single" w:sz="4" w:space="0" w:color="auto"/>
              <w:right w:val="single" w:sz="4" w:space="0" w:color="auto"/>
            </w:tcBorders>
            <w:hideMark/>
          </w:tcPr>
          <w:p w14:paraId="7C85480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Japan</w:t>
            </w:r>
          </w:p>
        </w:tc>
      </w:tr>
      <w:tr w:rsidR="00FC7847" w:rsidRPr="008A5832" w14:paraId="28DD728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888D4F4" w14:textId="77777777" w:rsidR="00FC7847" w:rsidRPr="008A5832" w:rsidRDefault="00FC7847" w:rsidP="003E1FF3">
            <w:pPr>
              <w:spacing w:before="60" w:after="60"/>
              <w:rPr>
                <w:rFonts w:cstheme="minorHAnsi"/>
                <w:lang w:val="en-GB"/>
              </w:rPr>
            </w:pPr>
            <w:r w:rsidRPr="008A5832">
              <w:rPr>
                <w:rFonts w:cstheme="minorHAnsi"/>
                <w:lang w:val="en-GB"/>
              </w:rPr>
              <w:t>KE</w:t>
            </w:r>
          </w:p>
        </w:tc>
        <w:tc>
          <w:tcPr>
            <w:tcW w:w="8390" w:type="dxa"/>
            <w:tcBorders>
              <w:top w:val="single" w:sz="4" w:space="0" w:color="auto"/>
              <w:left w:val="single" w:sz="4" w:space="0" w:color="auto"/>
              <w:bottom w:val="single" w:sz="4" w:space="0" w:color="auto"/>
              <w:right w:val="single" w:sz="4" w:space="0" w:color="auto"/>
            </w:tcBorders>
            <w:hideMark/>
          </w:tcPr>
          <w:p w14:paraId="345E833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Kenya</w:t>
            </w:r>
          </w:p>
        </w:tc>
      </w:tr>
      <w:tr w:rsidR="00FC7847" w:rsidRPr="008A5832" w14:paraId="20C9075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27FAE29" w14:textId="77777777" w:rsidR="00FC7847" w:rsidRPr="008A5832" w:rsidRDefault="00FC7847" w:rsidP="003E1FF3">
            <w:pPr>
              <w:spacing w:before="60" w:after="60"/>
              <w:rPr>
                <w:rFonts w:cstheme="minorHAnsi"/>
                <w:lang w:val="en-GB"/>
              </w:rPr>
            </w:pPr>
            <w:r w:rsidRPr="008A5832">
              <w:rPr>
                <w:rFonts w:cstheme="minorHAnsi"/>
                <w:lang w:val="en-GB"/>
              </w:rPr>
              <w:t>KG</w:t>
            </w:r>
          </w:p>
        </w:tc>
        <w:tc>
          <w:tcPr>
            <w:tcW w:w="8390" w:type="dxa"/>
            <w:tcBorders>
              <w:top w:val="single" w:sz="4" w:space="0" w:color="auto"/>
              <w:left w:val="single" w:sz="4" w:space="0" w:color="auto"/>
              <w:bottom w:val="single" w:sz="4" w:space="0" w:color="auto"/>
              <w:right w:val="single" w:sz="4" w:space="0" w:color="auto"/>
            </w:tcBorders>
            <w:hideMark/>
          </w:tcPr>
          <w:p w14:paraId="0749442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Kyrgyz, Republic</w:t>
            </w:r>
          </w:p>
        </w:tc>
      </w:tr>
      <w:tr w:rsidR="00FC7847" w:rsidRPr="008A5832" w14:paraId="723D4E3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B2AF5F5" w14:textId="77777777" w:rsidR="00FC7847" w:rsidRPr="008A5832" w:rsidRDefault="00FC7847" w:rsidP="003E1FF3">
            <w:pPr>
              <w:spacing w:before="60" w:after="60"/>
              <w:rPr>
                <w:rFonts w:cstheme="minorHAnsi"/>
                <w:lang w:val="en-GB"/>
              </w:rPr>
            </w:pPr>
            <w:r w:rsidRPr="008A5832">
              <w:rPr>
                <w:rFonts w:cstheme="minorHAnsi"/>
                <w:lang w:val="en-GB"/>
              </w:rPr>
              <w:t>KH</w:t>
            </w:r>
          </w:p>
        </w:tc>
        <w:tc>
          <w:tcPr>
            <w:tcW w:w="8390" w:type="dxa"/>
            <w:tcBorders>
              <w:top w:val="single" w:sz="4" w:space="0" w:color="auto"/>
              <w:left w:val="single" w:sz="4" w:space="0" w:color="auto"/>
              <w:bottom w:val="single" w:sz="4" w:space="0" w:color="auto"/>
              <w:right w:val="single" w:sz="4" w:space="0" w:color="auto"/>
            </w:tcBorders>
            <w:hideMark/>
          </w:tcPr>
          <w:p w14:paraId="1A2AAD0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Cambodia</w:t>
            </w:r>
          </w:p>
        </w:tc>
      </w:tr>
      <w:tr w:rsidR="00FC7847" w:rsidRPr="008A5832" w14:paraId="6AD4AAF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4EDADC8" w14:textId="77777777" w:rsidR="00FC7847" w:rsidRPr="008A5832" w:rsidRDefault="00FC7847" w:rsidP="003E1FF3">
            <w:pPr>
              <w:spacing w:before="60" w:after="60"/>
              <w:rPr>
                <w:rFonts w:cstheme="minorHAnsi"/>
                <w:lang w:val="en-GB"/>
              </w:rPr>
            </w:pPr>
            <w:r w:rsidRPr="008A5832">
              <w:rPr>
                <w:rFonts w:cstheme="minorHAnsi"/>
                <w:lang w:val="en-GB"/>
              </w:rPr>
              <w:t>KI</w:t>
            </w:r>
          </w:p>
        </w:tc>
        <w:tc>
          <w:tcPr>
            <w:tcW w:w="8390" w:type="dxa"/>
            <w:tcBorders>
              <w:top w:val="single" w:sz="4" w:space="0" w:color="auto"/>
              <w:left w:val="single" w:sz="4" w:space="0" w:color="auto"/>
              <w:bottom w:val="single" w:sz="4" w:space="0" w:color="auto"/>
              <w:right w:val="single" w:sz="4" w:space="0" w:color="auto"/>
            </w:tcBorders>
            <w:hideMark/>
          </w:tcPr>
          <w:p w14:paraId="1D308E6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Kiribati</w:t>
            </w:r>
          </w:p>
        </w:tc>
      </w:tr>
      <w:tr w:rsidR="00FC7847" w:rsidRPr="008A5832" w14:paraId="15ACDF2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BB07902" w14:textId="77777777" w:rsidR="00FC7847" w:rsidRPr="008A5832" w:rsidRDefault="00FC7847" w:rsidP="003E1FF3">
            <w:pPr>
              <w:spacing w:before="60" w:after="60"/>
              <w:rPr>
                <w:rFonts w:cstheme="minorHAnsi"/>
                <w:lang w:val="en-GB"/>
              </w:rPr>
            </w:pPr>
            <w:r w:rsidRPr="008A5832">
              <w:rPr>
                <w:rFonts w:cstheme="minorHAnsi"/>
                <w:lang w:val="en-GB"/>
              </w:rPr>
              <w:t>KM</w:t>
            </w:r>
          </w:p>
        </w:tc>
        <w:tc>
          <w:tcPr>
            <w:tcW w:w="8390" w:type="dxa"/>
            <w:tcBorders>
              <w:top w:val="single" w:sz="4" w:space="0" w:color="auto"/>
              <w:left w:val="single" w:sz="4" w:space="0" w:color="auto"/>
              <w:bottom w:val="single" w:sz="4" w:space="0" w:color="auto"/>
              <w:right w:val="single" w:sz="4" w:space="0" w:color="auto"/>
            </w:tcBorders>
            <w:hideMark/>
          </w:tcPr>
          <w:p w14:paraId="3C1F3E7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Comoros</w:t>
            </w:r>
          </w:p>
        </w:tc>
      </w:tr>
      <w:tr w:rsidR="00FC7847" w:rsidRPr="008A5832" w14:paraId="2085813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3F9DFA5" w14:textId="77777777" w:rsidR="00FC7847" w:rsidRPr="008A5832" w:rsidRDefault="00FC7847" w:rsidP="003E1FF3">
            <w:pPr>
              <w:spacing w:before="60" w:after="60"/>
              <w:rPr>
                <w:rFonts w:cstheme="minorHAnsi"/>
                <w:lang w:val="en-GB"/>
              </w:rPr>
            </w:pPr>
            <w:r w:rsidRPr="008A5832">
              <w:rPr>
                <w:rFonts w:cstheme="minorHAnsi"/>
                <w:lang w:val="en-GB"/>
              </w:rPr>
              <w:t>KN</w:t>
            </w:r>
          </w:p>
        </w:tc>
        <w:tc>
          <w:tcPr>
            <w:tcW w:w="8390" w:type="dxa"/>
            <w:tcBorders>
              <w:top w:val="single" w:sz="4" w:space="0" w:color="auto"/>
              <w:left w:val="single" w:sz="4" w:space="0" w:color="auto"/>
              <w:bottom w:val="single" w:sz="4" w:space="0" w:color="auto"/>
              <w:right w:val="single" w:sz="4" w:space="0" w:color="auto"/>
            </w:tcBorders>
            <w:hideMark/>
          </w:tcPr>
          <w:p w14:paraId="440575D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 Kitts and Nevis</w:t>
            </w:r>
          </w:p>
        </w:tc>
      </w:tr>
      <w:tr w:rsidR="00FC7847" w:rsidRPr="008A5832" w14:paraId="011CB5A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CBB9804" w14:textId="77777777" w:rsidR="00FC7847" w:rsidRPr="008A5832" w:rsidRDefault="00FC7847" w:rsidP="003E1FF3">
            <w:pPr>
              <w:spacing w:before="60" w:after="60"/>
              <w:rPr>
                <w:rFonts w:cstheme="minorHAnsi"/>
                <w:lang w:val="en-GB"/>
              </w:rPr>
            </w:pPr>
            <w:r w:rsidRPr="008A5832">
              <w:rPr>
                <w:rFonts w:cstheme="minorHAnsi"/>
                <w:lang w:val="en-GB"/>
              </w:rPr>
              <w:t>KP</w:t>
            </w:r>
          </w:p>
        </w:tc>
        <w:tc>
          <w:tcPr>
            <w:tcW w:w="8390" w:type="dxa"/>
            <w:tcBorders>
              <w:top w:val="single" w:sz="4" w:space="0" w:color="auto"/>
              <w:left w:val="single" w:sz="4" w:space="0" w:color="auto"/>
              <w:bottom w:val="single" w:sz="4" w:space="0" w:color="auto"/>
              <w:right w:val="single" w:sz="4" w:space="0" w:color="auto"/>
            </w:tcBorders>
            <w:hideMark/>
          </w:tcPr>
          <w:p w14:paraId="03C3944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Korea, Democratic People’s Republic</w:t>
            </w:r>
          </w:p>
        </w:tc>
      </w:tr>
      <w:tr w:rsidR="00FC7847" w:rsidRPr="008A5832" w14:paraId="10FC191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5706D54" w14:textId="77777777" w:rsidR="00FC7847" w:rsidRPr="008A5832" w:rsidRDefault="00FC7847" w:rsidP="003E1FF3">
            <w:pPr>
              <w:spacing w:before="60" w:after="60"/>
              <w:rPr>
                <w:rFonts w:cstheme="minorHAnsi"/>
                <w:lang w:val="en-GB"/>
              </w:rPr>
            </w:pPr>
            <w:r w:rsidRPr="008A5832">
              <w:rPr>
                <w:rFonts w:cstheme="minorHAnsi"/>
                <w:lang w:val="en-GB"/>
              </w:rPr>
              <w:t>KR</w:t>
            </w:r>
          </w:p>
        </w:tc>
        <w:tc>
          <w:tcPr>
            <w:tcW w:w="8390" w:type="dxa"/>
            <w:tcBorders>
              <w:top w:val="single" w:sz="4" w:space="0" w:color="auto"/>
              <w:left w:val="single" w:sz="4" w:space="0" w:color="auto"/>
              <w:bottom w:val="single" w:sz="4" w:space="0" w:color="auto"/>
              <w:right w:val="single" w:sz="4" w:space="0" w:color="auto"/>
            </w:tcBorders>
            <w:hideMark/>
          </w:tcPr>
          <w:p w14:paraId="051EFDD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Korea, Republic of</w:t>
            </w:r>
          </w:p>
        </w:tc>
      </w:tr>
      <w:tr w:rsidR="00FC7847" w:rsidRPr="008A5832" w14:paraId="2828EF3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25C2D60" w14:textId="77777777" w:rsidR="00FC7847" w:rsidRPr="008A5832" w:rsidRDefault="00FC7847" w:rsidP="003E1FF3">
            <w:pPr>
              <w:spacing w:before="60" w:after="60"/>
              <w:rPr>
                <w:rFonts w:cstheme="minorHAnsi"/>
                <w:lang w:val="en-GB"/>
              </w:rPr>
            </w:pPr>
            <w:r w:rsidRPr="008A5832">
              <w:rPr>
                <w:rFonts w:cstheme="minorHAnsi"/>
                <w:lang w:val="en-GB"/>
              </w:rPr>
              <w:t>KW</w:t>
            </w:r>
          </w:p>
        </w:tc>
        <w:tc>
          <w:tcPr>
            <w:tcW w:w="8390" w:type="dxa"/>
            <w:tcBorders>
              <w:top w:val="single" w:sz="4" w:space="0" w:color="auto"/>
              <w:left w:val="single" w:sz="4" w:space="0" w:color="auto"/>
              <w:bottom w:val="single" w:sz="4" w:space="0" w:color="auto"/>
              <w:right w:val="single" w:sz="4" w:space="0" w:color="auto"/>
            </w:tcBorders>
            <w:hideMark/>
          </w:tcPr>
          <w:p w14:paraId="15458C6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Kuwait</w:t>
            </w:r>
          </w:p>
        </w:tc>
      </w:tr>
      <w:tr w:rsidR="00FC7847" w:rsidRPr="008A5832" w14:paraId="01D7D85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56CEA1D" w14:textId="77777777" w:rsidR="00FC7847" w:rsidRPr="008A5832" w:rsidRDefault="00FC7847" w:rsidP="003E1FF3">
            <w:pPr>
              <w:spacing w:before="60" w:after="60"/>
              <w:rPr>
                <w:rFonts w:cstheme="minorHAnsi"/>
                <w:lang w:val="en-GB"/>
              </w:rPr>
            </w:pPr>
            <w:r w:rsidRPr="008A5832">
              <w:rPr>
                <w:rFonts w:cstheme="minorHAnsi"/>
                <w:lang w:val="en-GB"/>
              </w:rPr>
              <w:t>KY</w:t>
            </w:r>
          </w:p>
        </w:tc>
        <w:tc>
          <w:tcPr>
            <w:tcW w:w="8390" w:type="dxa"/>
            <w:tcBorders>
              <w:top w:val="single" w:sz="4" w:space="0" w:color="auto"/>
              <w:left w:val="single" w:sz="4" w:space="0" w:color="auto"/>
              <w:bottom w:val="single" w:sz="4" w:space="0" w:color="auto"/>
              <w:right w:val="single" w:sz="4" w:space="0" w:color="auto"/>
            </w:tcBorders>
            <w:hideMark/>
          </w:tcPr>
          <w:p w14:paraId="7E5E470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Cayman Islands</w:t>
            </w:r>
          </w:p>
        </w:tc>
      </w:tr>
      <w:tr w:rsidR="00FC7847" w:rsidRPr="008A5832" w14:paraId="4F07ACD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0938B19" w14:textId="77777777" w:rsidR="00FC7847" w:rsidRPr="008A5832" w:rsidRDefault="00FC7847" w:rsidP="003E1FF3">
            <w:pPr>
              <w:spacing w:before="60" w:after="60"/>
              <w:rPr>
                <w:rFonts w:cstheme="minorHAnsi"/>
                <w:lang w:val="en-GB"/>
              </w:rPr>
            </w:pPr>
            <w:r w:rsidRPr="008A5832">
              <w:rPr>
                <w:rFonts w:cstheme="minorHAnsi"/>
                <w:lang w:val="en-GB"/>
              </w:rPr>
              <w:t>KZ</w:t>
            </w:r>
          </w:p>
        </w:tc>
        <w:tc>
          <w:tcPr>
            <w:tcW w:w="8390" w:type="dxa"/>
            <w:tcBorders>
              <w:top w:val="single" w:sz="4" w:space="0" w:color="auto"/>
              <w:left w:val="single" w:sz="4" w:space="0" w:color="auto"/>
              <w:bottom w:val="single" w:sz="4" w:space="0" w:color="auto"/>
              <w:right w:val="single" w:sz="4" w:space="0" w:color="auto"/>
            </w:tcBorders>
            <w:hideMark/>
          </w:tcPr>
          <w:p w14:paraId="474C23D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Kazakhstan</w:t>
            </w:r>
          </w:p>
        </w:tc>
      </w:tr>
      <w:tr w:rsidR="00FC7847" w:rsidRPr="008A5832" w14:paraId="18FDBC7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47ECE15" w14:textId="77777777" w:rsidR="00FC7847" w:rsidRPr="008A5832" w:rsidRDefault="00FC7847" w:rsidP="003E1FF3">
            <w:pPr>
              <w:spacing w:before="60" w:after="60"/>
              <w:rPr>
                <w:rFonts w:cstheme="minorHAnsi"/>
                <w:lang w:val="en-GB"/>
              </w:rPr>
            </w:pPr>
            <w:r w:rsidRPr="008A5832">
              <w:rPr>
                <w:rFonts w:cstheme="minorHAnsi"/>
                <w:lang w:val="en-GB"/>
              </w:rPr>
              <w:t>LA</w:t>
            </w:r>
          </w:p>
        </w:tc>
        <w:tc>
          <w:tcPr>
            <w:tcW w:w="8390" w:type="dxa"/>
            <w:tcBorders>
              <w:top w:val="single" w:sz="4" w:space="0" w:color="auto"/>
              <w:left w:val="single" w:sz="4" w:space="0" w:color="auto"/>
              <w:bottom w:val="single" w:sz="4" w:space="0" w:color="auto"/>
              <w:right w:val="single" w:sz="4" w:space="0" w:color="auto"/>
            </w:tcBorders>
            <w:hideMark/>
          </w:tcPr>
          <w:p w14:paraId="3FB4DFE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Lao People’s Democratic Republic</w:t>
            </w:r>
          </w:p>
        </w:tc>
      </w:tr>
      <w:tr w:rsidR="00FC7847" w:rsidRPr="008A5832" w14:paraId="2FC76E5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932FEA3" w14:textId="77777777" w:rsidR="00FC7847" w:rsidRPr="008A5832" w:rsidRDefault="00FC7847" w:rsidP="003E1FF3">
            <w:pPr>
              <w:spacing w:before="60" w:after="60"/>
              <w:rPr>
                <w:rFonts w:cstheme="minorHAnsi"/>
                <w:lang w:val="en-GB"/>
              </w:rPr>
            </w:pPr>
            <w:r w:rsidRPr="008A5832">
              <w:rPr>
                <w:rFonts w:cstheme="minorHAnsi"/>
                <w:lang w:val="en-GB"/>
              </w:rPr>
              <w:t>LB</w:t>
            </w:r>
          </w:p>
        </w:tc>
        <w:tc>
          <w:tcPr>
            <w:tcW w:w="8390" w:type="dxa"/>
            <w:tcBorders>
              <w:top w:val="single" w:sz="4" w:space="0" w:color="auto"/>
              <w:left w:val="single" w:sz="4" w:space="0" w:color="auto"/>
              <w:bottom w:val="single" w:sz="4" w:space="0" w:color="auto"/>
              <w:right w:val="single" w:sz="4" w:space="0" w:color="auto"/>
            </w:tcBorders>
            <w:hideMark/>
          </w:tcPr>
          <w:p w14:paraId="145F86E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Lebanon</w:t>
            </w:r>
          </w:p>
        </w:tc>
      </w:tr>
      <w:tr w:rsidR="00FC7847" w:rsidRPr="008A5832" w14:paraId="0D521CE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0E1B7D6" w14:textId="77777777" w:rsidR="00FC7847" w:rsidRPr="008A5832" w:rsidRDefault="00FC7847" w:rsidP="003E1FF3">
            <w:pPr>
              <w:spacing w:before="60" w:after="60"/>
              <w:rPr>
                <w:rFonts w:cstheme="minorHAnsi"/>
                <w:lang w:val="en-GB"/>
              </w:rPr>
            </w:pPr>
            <w:r w:rsidRPr="008A5832">
              <w:rPr>
                <w:rFonts w:cstheme="minorHAnsi"/>
                <w:lang w:val="en-GB"/>
              </w:rPr>
              <w:t>LC</w:t>
            </w:r>
          </w:p>
        </w:tc>
        <w:tc>
          <w:tcPr>
            <w:tcW w:w="8390" w:type="dxa"/>
            <w:tcBorders>
              <w:top w:val="single" w:sz="4" w:space="0" w:color="auto"/>
              <w:left w:val="single" w:sz="4" w:space="0" w:color="auto"/>
              <w:bottom w:val="single" w:sz="4" w:space="0" w:color="auto"/>
              <w:right w:val="single" w:sz="4" w:space="0" w:color="auto"/>
            </w:tcBorders>
            <w:hideMark/>
          </w:tcPr>
          <w:p w14:paraId="3E563C3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 Lucia</w:t>
            </w:r>
          </w:p>
        </w:tc>
      </w:tr>
      <w:tr w:rsidR="00FC7847" w:rsidRPr="008A5832" w14:paraId="3C48ADD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22A64A4" w14:textId="77777777" w:rsidR="00FC7847" w:rsidRPr="008A5832" w:rsidRDefault="00FC7847" w:rsidP="003E1FF3">
            <w:pPr>
              <w:spacing w:before="60" w:after="60"/>
              <w:rPr>
                <w:rFonts w:cstheme="minorHAnsi"/>
                <w:lang w:val="en-GB"/>
              </w:rPr>
            </w:pPr>
            <w:r w:rsidRPr="008A5832">
              <w:rPr>
                <w:rFonts w:cstheme="minorHAnsi"/>
                <w:lang w:val="en-GB"/>
              </w:rPr>
              <w:t>LI</w:t>
            </w:r>
          </w:p>
        </w:tc>
        <w:tc>
          <w:tcPr>
            <w:tcW w:w="8390" w:type="dxa"/>
            <w:tcBorders>
              <w:top w:val="single" w:sz="4" w:space="0" w:color="auto"/>
              <w:left w:val="single" w:sz="4" w:space="0" w:color="auto"/>
              <w:bottom w:val="single" w:sz="4" w:space="0" w:color="auto"/>
              <w:right w:val="single" w:sz="4" w:space="0" w:color="auto"/>
            </w:tcBorders>
            <w:hideMark/>
          </w:tcPr>
          <w:p w14:paraId="4F63A1F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Liechtenstein</w:t>
            </w:r>
          </w:p>
        </w:tc>
      </w:tr>
      <w:tr w:rsidR="00FC7847" w:rsidRPr="008A5832" w14:paraId="1E95ED1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B42AECF" w14:textId="77777777" w:rsidR="00FC7847" w:rsidRPr="008A5832" w:rsidRDefault="00FC7847" w:rsidP="003E1FF3">
            <w:pPr>
              <w:spacing w:before="60" w:after="60"/>
              <w:rPr>
                <w:rFonts w:cstheme="minorHAnsi"/>
                <w:lang w:val="en-GB"/>
              </w:rPr>
            </w:pPr>
            <w:r w:rsidRPr="008A5832">
              <w:rPr>
                <w:rFonts w:cstheme="minorHAnsi"/>
                <w:lang w:val="en-GB"/>
              </w:rPr>
              <w:lastRenderedPageBreak/>
              <w:t>LK</w:t>
            </w:r>
          </w:p>
        </w:tc>
        <w:tc>
          <w:tcPr>
            <w:tcW w:w="8390" w:type="dxa"/>
            <w:tcBorders>
              <w:top w:val="single" w:sz="4" w:space="0" w:color="auto"/>
              <w:left w:val="single" w:sz="4" w:space="0" w:color="auto"/>
              <w:bottom w:val="single" w:sz="4" w:space="0" w:color="auto"/>
              <w:right w:val="single" w:sz="4" w:space="0" w:color="auto"/>
            </w:tcBorders>
            <w:hideMark/>
          </w:tcPr>
          <w:p w14:paraId="5839058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Sri Lanka</w:t>
            </w:r>
          </w:p>
        </w:tc>
      </w:tr>
      <w:tr w:rsidR="00FC7847" w:rsidRPr="008A5832" w14:paraId="58975C8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8B4D45B" w14:textId="77777777" w:rsidR="00FC7847" w:rsidRPr="008A5832" w:rsidRDefault="00FC7847" w:rsidP="003E1FF3">
            <w:pPr>
              <w:spacing w:before="60" w:after="60"/>
              <w:rPr>
                <w:rFonts w:cstheme="minorHAnsi"/>
                <w:lang w:val="en-GB"/>
              </w:rPr>
            </w:pPr>
            <w:r w:rsidRPr="008A5832">
              <w:rPr>
                <w:rFonts w:cstheme="minorHAnsi"/>
                <w:lang w:val="en-GB"/>
              </w:rPr>
              <w:t>LR</w:t>
            </w:r>
          </w:p>
        </w:tc>
        <w:tc>
          <w:tcPr>
            <w:tcW w:w="8390" w:type="dxa"/>
            <w:tcBorders>
              <w:top w:val="single" w:sz="4" w:space="0" w:color="auto"/>
              <w:left w:val="single" w:sz="4" w:space="0" w:color="auto"/>
              <w:bottom w:val="single" w:sz="4" w:space="0" w:color="auto"/>
              <w:right w:val="single" w:sz="4" w:space="0" w:color="auto"/>
            </w:tcBorders>
            <w:hideMark/>
          </w:tcPr>
          <w:p w14:paraId="4C439AD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Liberia</w:t>
            </w:r>
          </w:p>
        </w:tc>
      </w:tr>
      <w:tr w:rsidR="00FC7847" w:rsidRPr="008A5832" w14:paraId="24BC7A5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1C68D80" w14:textId="77777777" w:rsidR="00FC7847" w:rsidRPr="008A5832" w:rsidRDefault="00FC7847" w:rsidP="003E1FF3">
            <w:pPr>
              <w:spacing w:before="60" w:after="60"/>
              <w:rPr>
                <w:rFonts w:cstheme="minorHAnsi"/>
                <w:lang w:val="en-GB"/>
              </w:rPr>
            </w:pPr>
            <w:r w:rsidRPr="008A5832">
              <w:rPr>
                <w:rFonts w:cstheme="minorHAnsi"/>
                <w:lang w:val="en-GB"/>
              </w:rPr>
              <w:t>LS</w:t>
            </w:r>
          </w:p>
        </w:tc>
        <w:tc>
          <w:tcPr>
            <w:tcW w:w="8390" w:type="dxa"/>
            <w:tcBorders>
              <w:top w:val="single" w:sz="4" w:space="0" w:color="auto"/>
              <w:left w:val="single" w:sz="4" w:space="0" w:color="auto"/>
              <w:bottom w:val="single" w:sz="4" w:space="0" w:color="auto"/>
              <w:right w:val="single" w:sz="4" w:space="0" w:color="auto"/>
            </w:tcBorders>
            <w:hideMark/>
          </w:tcPr>
          <w:p w14:paraId="792F402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Lesotho</w:t>
            </w:r>
          </w:p>
        </w:tc>
      </w:tr>
      <w:tr w:rsidR="00FC7847" w:rsidRPr="008A5832" w14:paraId="041205C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DAE7714" w14:textId="77777777" w:rsidR="00FC7847" w:rsidRPr="008A5832" w:rsidRDefault="00FC7847" w:rsidP="003E1FF3">
            <w:pPr>
              <w:spacing w:before="60" w:after="60"/>
              <w:rPr>
                <w:rFonts w:cstheme="minorHAnsi"/>
                <w:lang w:val="en-GB"/>
              </w:rPr>
            </w:pPr>
            <w:r w:rsidRPr="008A5832">
              <w:rPr>
                <w:rFonts w:cstheme="minorHAnsi"/>
                <w:lang w:val="en-GB"/>
              </w:rPr>
              <w:t>LT</w:t>
            </w:r>
          </w:p>
        </w:tc>
        <w:tc>
          <w:tcPr>
            <w:tcW w:w="8390" w:type="dxa"/>
            <w:tcBorders>
              <w:top w:val="single" w:sz="4" w:space="0" w:color="auto"/>
              <w:left w:val="single" w:sz="4" w:space="0" w:color="auto"/>
              <w:bottom w:val="single" w:sz="4" w:space="0" w:color="auto"/>
              <w:right w:val="single" w:sz="4" w:space="0" w:color="auto"/>
            </w:tcBorders>
            <w:hideMark/>
          </w:tcPr>
          <w:p w14:paraId="591B36C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Lithuania</w:t>
            </w:r>
          </w:p>
        </w:tc>
      </w:tr>
      <w:tr w:rsidR="00FC7847" w:rsidRPr="008A5832" w14:paraId="60E4B9F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2738831" w14:textId="77777777" w:rsidR="00FC7847" w:rsidRPr="008A5832" w:rsidRDefault="00FC7847" w:rsidP="003E1FF3">
            <w:pPr>
              <w:spacing w:before="60" w:after="60"/>
              <w:rPr>
                <w:rFonts w:cstheme="minorHAnsi"/>
                <w:lang w:val="en-GB"/>
              </w:rPr>
            </w:pPr>
            <w:r w:rsidRPr="008A5832">
              <w:rPr>
                <w:rFonts w:cstheme="minorHAnsi"/>
                <w:lang w:val="en-GB"/>
              </w:rPr>
              <w:t>LU</w:t>
            </w:r>
          </w:p>
        </w:tc>
        <w:tc>
          <w:tcPr>
            <w:tcW w:w="8390" w:type="dxa"/>
            <w:tcBorders>
              <w:top w:val="single" w:sz="4" w:space="0" w:color="auto"/>
              <w:left w:val="single" w:sz="4" w:space="0" w:color="auto"/>
              <w:bottom w:val="single" w:sz="4" w:space="0" w:color="auto"/>
              <w:right w:val="single" w:sz="4" w:space="0" w:color="auto"/>
            </w:tcBorders>
          </w:tcPr>
          <w:p w14:paraId="653C99C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Luxembourg</w:t>
            </w:r>
          </w:p>
        </w:tc>
      </w:tr>
      <w:tr w:rsidR="00FC7847" w:rsidRPr="008A5832" w14:paraId="1C60685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1C0166C" w14:textId="77777777" w:rsidR="00FC7847" w:rsidRPr="008A5832" w:rsidRDefault="00FC7847" w:rsidP="003E1FF3">
            <w:pPr>
              <w:spacing w:before="60" w:after="60"/>
              <w:rPr>
                <w:rFonts w:cstheme="minorHAnsi"/>
                <w:lang w:val="en-GB"/>
              </w:rPr>
            </w:pPr>
            <w:r w:rsidRPr="008A5832">
              <w:rPr>
                <w:rFonts w:cstheme="minorHAnsi"/>
                <w:lang w:val="en-GB"/>
              </w:rPr>
              <w:t>LV</w:t>
            </w:r>
          </w:p>
        </w:tc>
        <w:tc>
          <w:tcPr>
            <w:tcW w:w="8390" w:type="dxa"/>
            <w:tcBorders>
              <w:top w:val="single" w:sz="4" w:space="0" w:color="auto"/>
              <w:left w:val="single" w:sz="4" w:space="0" w:color="auto"/>
              <w:bottom w:val="single" w:sz="4" w:space="0" w:color="auto"/>
              <w:right w:val="single" w:sz="4" w:space="0" w:color="auto"/>
            </w:tcBorders>
            <w:hideMark/>
          </w:tcPr>
          <w:p w14:paraId="0128FC3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Latvia</w:t>
            </w:r>
          </w:p>
        </w:tc>
      </w:tr>
      <w:tr w:rsidR="00FC7847" w:rsidRPr="008A5832" w14:paraId="092AF9E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98F27A6" w14:textId="77777777" w:rsidR="00FC7847" w:rsidRPr="008A5832" w:rsidRDefault="00FC7847" w:rsidP="003E1FF3">
            <w:pPr>
              <w:spacing w:before="60" w:after="60"/>
              <w:rPr>
                <w:rFonts w:cstheme="minorHAnsi"/>
                <w:lang w:val="en-GB"/>
              </w:rPr>
            </w:pPr>
            <w:r w:rsidRPr="008A5832">
              <w:rPr>
                <w:rFonts w:cstheme="minorHAnsi"/>
                <w:lang w:val="en-GB"/>
              </w:rPr>
              <w:t>LY</w:t>
            </w:r>
          </w:p>
        </w:tc>
        <w:tc>
          <w:tcPr>
            <w:tcW w:w="8390" w:type="dxa"/>
            <w:tcBorders>
              <w:top w:val="single" w:sz="4" w:space="0" w:color="auto"/>
              <w:left w:val="single" w:sz="4" w:space="0" w:color="auto"/>
              <w:bottom w:val="single" w:sz="4" w:space="0" w:color="auto"/>
              <w:right w:val="single" w:sz="4" w:space="0" w:color="auto"/>
            </w:tcBorders>
            <w:hideMark/>
          </w:tcPr>
          <w:p w14:paraId="43F0D51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Libya</w:t>
            </w:r>
          </w:p>
        </w:tc>
      </w:tr>
      <w:tr w:rsidR="00FC7847" w:rsidRPr="008A5832" w14:paraId="6732F85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0C17E50" w14:textId="77777777" w:rsidR="00FC7847" w:rsidRPr="008A5832" w:rsidRDefault="00FC7847" w:rsidP="003E1FF3">
            <w:pPr>
              <w:spacing w:before="60" w:after="60"/>
              <w:rPr>
                <w:rFonts w:cstheme="minorHAnsi"/>
                <w:lang w:val="en-GB"/>
              </w:rPr>
            </w:pPr>
            <w:r w:rsidRPr="008A5832">
              <w:rPr>
                <w:rFonts w:cstheme="minorHAnsi"/>
                <w:lang w:val="en-GB"/>
              </w:rPr>
              <w:t>MA</w:t>
            </w:r>
          </w:p>
        </w:tc>
        <w:tc>
          <w:tcPr>
            <w:tcW w:w="8390" w:type="dxa"/>
            <w:tcBorders>
              <w:top w:val="single" w:sz="4" w:space="0" w:color="auto"/>
              <w:left w:val="single" w:sz="4" w:space="0" w:color="auto"/>
              <w:bottom w:val="single" w:sz="4" w:space="0" w:color="auto"/>
              <w:right w:val="single" w:sz="4" w:space="0" w:color="auto"/>
            </w:tcBorders>
            <w:hideMark/>
          </w:tcPr>
          <w:p w14:paraId="2A179EC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Morocco</w:t>
            </w:r>
          </w:p>
        </w:tc>
      </w:tr>
      <w:tr w:rsidR="00FC7847" w:rsidRPr="008A5832" w14:paraId="5BD1608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96EA083" w14:textId="77777777" w:rsidR="00FC7847" w:rsidRPr="008A5832" w:rsidRDefault="00FC7847" w:rsidP="003E1FF3">
            <w:pPr>
              <w:spacing w:before="60" w:after="60"/>
              <w:rPr>
                <w:rFonts w:cstheme="minorHAnsi"/>
                <w:lang w:val="en-GB"/>
              </w:rPr>
            </w:pPr>
            <w:r w:rsidRPr="008A5832">
              <w:rPr>
                <w:rFonts w:cstheme="minorHAnsi"/>
                <w:lang w:val="en-GB"/>
              </w:rPr>
              <w:t>MD</w:t>
            </w:r>
          </w:p>
        </w:tc>
        <w:tc>
          <w:tcPr>
            <w:tcW w:w="8390" w:type="dxa"/>
            <w:tcBorders>
              <w:top w:val="single" w:sz="4" w:space="0" w:color="auto"/>
              <w:left w:val="single" w:sz="4" w:space="0" w:color="auto"/>
              <w:bottom w:val="single" w:sz="4" w:space="0" w:color="auto"/>
              <w:right w:val="single" w:sz="4" w:space="0" w:color="auto"/>
            </w:tcBorders>
            <w:hideMark/>
          </w:tcPr>
          <w:p w14:paraId="1410992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Moldova, Republic of</w:t>
            </w:r>
          </w:p>
        </w:tc>
      </w:tr>
      <w:tr w:rsidR="00FC7847" w:rsidRPr="008A5832" w14:paraId="5E53386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A706386" w14:textId="77777777" w:rsidR="00FC7847" w:rsidRPr="008A5832" w:rsidRDefault="00FC7847" w:rsidP="003E1FF3">
            <w:pPr>
              <w:spacing w:before="60" w:after="60"/>
              <w:rPr>
                <w:rFonts w:cstheme="minorHAnsi"/>
                <w:lang w:val="en-GB"/>
              </w:rPr>
            </w:pPr>
            <w:r w:rsidRPr="008A5832">
              <w:rPr>
                <w:rFonts w:cstheme="minorHAnsi"/>
                <w:lang w:val="en-GB"/>
              </w:rPr>
              <w:t>ME</w:t>
            </w:r>
          </w:p>
        </w:tc>
        <w:tc>
          <w:tcPr>
            <w:tcW w:w="8390" w:type="dxa"/>
            <w:tcBorders>
              <w:top w:val="single" w:sz="4" w:space="0" w:color="auto"/>
              <w:left w:val="single" w:sz="4" w:space="0" w:color="auto"/>
              <w:bottom w:val="single" w:sz="4" w:space="0" w:color="auto"/>
              <w:right w:val="single" w:sz="4" w:space="0" w:color="auto"/>
            </w:tcBorders>
            <w:hideMark/>
          </w:tcPr>
          <w:p w14:paraId="14A6CEA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Montenegro</w:t>
            </w:r>
          </w:p>
        </w:tc>
      </w:tr>
      <w:tr w:rsidR="00FC7847" w:rsidRPr="008A5832" w14:paraId="286D9BB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9A8CAA6" w14:textId="77777777" w:rsidR="00FC7847" w:rsidRPr="008A5832" w:rsidRDefault="00FC7847" w:rsidP="003E1FF3">
            <w:pPr>
              <w:spacing w:before="60" w:after="60"/>
              <w:rPr>
                <w:rFonts w:cstheme="minorHAnsi"/>
                <w:lang w:val="en-GB"/>
              </w:rPr>
            </w:pPr>
            <w:r w:rsidRPr="008A5832">
              <w:rPr>
                <w:rFonts w:cstheme="minorHAnsi"/>
                <w:lang w:val="en-GB"/>
              </w:rPr>
              <w:t>MG</w:t>
            </w:r>
          </w:p>
        </w:tc>
        <w:tc>
          <w:tcPr>
            <w:tcW w:w="8390" w:type="dxa"/>
            <w:tcBorders>
              <w:top w:val="single" w:sz="4" w:space="0" w:color="auto"/>
              <w:left w:val="single" w:sz="4" w:space="0" w:color="auto"/>
              <w:bottom w:val="single" w:sz="4" w:space="0" w:color="auto"/>
              <w:right w:val="single" w:sz="4" w:space="0" w:color="auto"/>
            </w:tcBorders>
            <w:hideMark/>
          </w:tcPr>
          <w:p w14:paraId="1B73115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Madagascar</w:t>
            </w:r>
          </w:p>
        </w:tc>
      </w:tr>
      <w:tr w:rsidR="00FC7847" w:rsidRPr="008A5832" w14:paraId="2E4806C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FFC66AC" w14:textId="77777777" w:rsidR="00FC7847" w:rsidRPr="008A5832" w:rsidRDefault="00FC7847" w:rsidP="003E1FF3">
            <w:pPr>
              <w:spacing w:before="60" w:after="60"/>
              <w:rPr>
                <w:rFonts w:cstheme="minorHAnsi"/>
                <w:lang w:val="en-GB"/>
              </w:rPr>
            </w:pPr>
            <w:r w:rsidRPr="008A5832">
              <w:rPr>
                <w:rFonts w:cstheme="minorHAnsi"/>
                <w:lang w:val="en-GB"/>
              </w:rPr>
              <w:t>MH</w:t>
            </w:r>
          </w:p>
        </w:tc>
        <w:tc>
          <w:tcPr>
            <w:tcW w:w="8390" w:type="dxa"/>
            <w:tcBorders>
              <w:top w:val="single" w:sz="4" w:space="0" w:color="auto"/>
              <w:left w:val="single" w:sz="4" w:space="0" w:color="auto"/>
              <w:bottom w:val="single" w:sz="4" w:space="0" w:color="auto"/>
              <w:right w:val="single" w:sz="4" w:space="0" w:color="auto"/>
            </w:tcBorders>
            <w:hideMark/>
          </w:tcPr>
          <w:p w14:paraId="60FB931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Marshall Islands</w:t>
            </w:r>
          </w:p>
        </w:tc>
      </w:tr>
      <w:tr w:rsidR="00FC7847" w:rsidRPr="008A5832" w14:paraId="66BFA28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C388CBC" w14:textId="77777777" w:rsidR="00FC7847" w:rsidRPr="008A5832" w:rsidRDefault="00FC7847" w:rsidP="003E1FF3">
            <w:pPr>
              <w:spacing w:before="60" w:after="60"/>
              <w:rPr>
                <w:rFonts w:cstheme="minorHAnsi"/>
                <w:lang w:val="en-GB"/>
              </w:rPr>
            </w:pPr>
            <w:r w:rsidRPr="008A5832">
              <w:rPr>
                <w:rFonts w:cstheme="minorHAnsi"/>
                <w:lang w:val="en-GB"/>
              </w:rPr>
              <w:t>MK</w:t>
            </w:r>
          </w:p>
        </w:tc>
        <w:tc>
          <w:tcPr>
            <w:tcW w:w="8390" w:type="dxa"/>
            <w:tcBorders>
              <w:top w:val="single" w:sz="4" w:space="0" w:color="auto"/>
              <w:left w:val="single" w:sz="4" w:space="0" w:color="auto"/>
              <w:bottom w:val="single" w:sz="4" w:space="0" w:color="auto"/>
              <w:right w:val="single" w:sz="4" w:space="0" w:color="auto"/>
            </w:tcBorders>
            <w:hideMark/>
          </w:tcPr>
          <w:p w14:paraId="407BC19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North Macedonia</w:t>
            </w:r>
          </w:p>
        </w:tc>
      </w:tr>
      <w:tr w:rsidR="00FC7847" w:rsidRPr="008A5832" w14:paraId="7EA6E42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0CA6CCE" w14:textId="77777777" w:rsidR="00FC7847" w:rsidRPr="008A5832" w:rsidRDefault="00FC7847" w:rsidP="003E1FF3">
            <w:pPr>
              <w:spacing w:before="60" w:after="60"/>
              <w:rPr>
                <w:rFonts w:cstheme="minorHAnsi"/>
                <w:lang w:val="en-GB"/>
              </w:rPr>
            </w:pPr>
            <w:r w:rsidRPr="008A5832">
              <w:rPr>
                <w:rFonts w:cstheme="minorHAnsi"/>
                <w:lang w:val="en-GB"/>
              </w:rPr>
              <w:t>ML</w:t>
            </w:r>
          </w:p>
        </w:tc>
        <w:tc>
          <w:tcPr>
            <w:tcW w:w="8390" w:type="dxa"/>
            <w:tcBorders>
              <w:top w:val="single" w:sz="4" w:space="0" w:color="auto"/>
              <w:left w:val="single" w:sz="4" w:space="0" w:color="auto"/>
              <w:bottom w:val="single" w:sz="4" w:space="0" w:color="auto"/>
              <w:right w:val="single" w:sz="4" w:space="0" w:color="auto"/>
            </w:tcBorders>
            <w:hideMark/>
          </w:tcPr>
          <w:p w14:paraId="50BD064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Mali</w:t>
            </w:r>
          </w:p>
        </w:tc>
      </w:tr>
      <w:tr w:rsidR="00FC7847" w:rsidRPr="008A5832" w14:paraId="4ACF5EA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38A9603" w14:textId="77777777" w:rsidR="00FC7847" w:rsidRPr="008A5832" w:rsidRDefault="00FC7847" w:rsidP="003E1FF3">
            <w:pPr>
              <w:spacing w:before="60" w:after="60"/>
              <w:rPr>
                <w:rFonts w:cstheme="minorHAnsi"/>
                <w:lang w:val="en-GB"/>
              </w:rPr>
            </w:pPr>
            <w:r w:rsidRPr="008A5832">
              <w:rPr>
                <w:rFonts w:cstheme="minorHAnsi"/>
                <w:lang w:val="en-GB"/>
              </w:rPr>
              <w:t>MM</w:t>
            </w:r>
          </w:p>
        </w:tc>
        <w:tc>
          <w:tcPr>
            <w:tcW w:w="8390" w:type="dxa"/>
            <w:tcBorders>
              <w:top w:val="single" w:sz="4" w:space="0" w:color="auto"/>
              <w:left w:val="single" w:sz="4" w:space="0" w:color="auto"/>
              <w:bottom w:val="single" w:sz="4" w:space="0" w:color="auto"/>
              <w:right w:val="single" w:sz="4" w:space="0" w:color="auto"/>
            </w:tcBorders>
            <w:hideMark/>
          </w:tcPr>
          <w:p w14:paraId="56A9CAA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Myanmar</w:t>
            </w:r>
          </w:p>
        </w:tc>
      </w:tr>
      <w:tr w:rsidR="00FC7847" w:rsidRPr="008A5832" w14:paraId="3BD55F8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06EF02E" w14:textId="77777777" w:rsidR="00FC7847" w:rsidRPr="008A5832" w:rsidRDefault="00FC7847" w:rsidP="003E1FF3">
            <w:pPr>
              <w:spacing w:before="60" w:after="60"/>
              <w:rPr>
                <w:rFonts w:cstheme="minorHAnsi"/>
                <w:lang w:val="en-GB"/>
              </w:rPr>
            </w:pPr>
            <w:r w:rsidRPr="008A5832">
              <w:rPr>
                <w:rFonts w:cstheme="minorHAnsi"/>
                <w:lang w:val="en-GB"/>
              </w:rPr>
              <w:t>MN</w:t>
            </w:r>
          </w:p>
        </w:tc>
        <w:tc>
          <w:tcPr>
            <w:tcW w:w="8390" w:type="dxa"/>
            <w:tcBorders>
              <w:top w:val="single" w:sz="4" w:space="0" w:color="auto"/>
              <w:left w:val="single" w:sz="4" w:space="0" w:color="auto"/>
              <w:bottom w:val="single" w:sz="4" w:space="0" w:color="auto"/>
              <w:right w:val="single" w:sz="4" w:space="0" w:color="auto"/>
            </w:tcBorders>
            <w:hideMark/>
          </w:tcPr>
          <w:p w14:paraId="0B00E17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Mongolia</w:t>
            </w:r>
          </w:p>
        </w:tc>
      </w:tr>
      <w:tr w:rsidR="00FC7847" w:rsidRPr="008A5832" w14:paraId="443E913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3BE8FB8" w14:textId="77777777" w:rsidR="00FC7847" w:rsidRPr="008A5832" w:rsidRDefault="00FC7847" w:rsidP="003E1FF3">
            <w:pPr>
              <w:spacing w:before="60" w:after="60"/>
              <w:rPr>
                <w:rFonts w:cstheme="minorHAnsi"/>
                <w:lang w:val="en-GB"/>
              </w:rPr>
            </w:pPr>
            <w:r w:rsidRPr="008A5832">
              <w:rPr>
                <w:rFonts w:cstheme="minorHAnsi"/>
                <w:lang w:val="en-GB"/>
              </w:rPr>
              <w:t>MO</w:t>
            </w:r>
          </w:p>
        </w:tc>
        <w:tc>
          <w:tcPr>
            <w:tcW w:w="8390" w:type="dxa"/>
            <w:tcBorders>
              <w:top w:val="single" w:sz="4" w:space="0" w:color="auto"/>
              <w:left w:val="single" w:sz="4" w:space="0" w:color="auto"/>
              <w:bottom w:val="single" w:sz="4" w:space="0" w:color="auto"/>
              <w:right w:val="single" w:sz="4" w:space="0" w:color="auto"/>
            </w:tcBorders>
            <w:hideMark/>
          </w:tcPr>
          <w:p w14:paraId="409C38D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Macao</w:t>
            </w:r>
          </w:p>
        </w:tc>
      </w:tr>
      <w:tr w:rsidR="00FC7847" w:rsidRPr="008A5832" w14:paraId="166A0C6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F569CEA" w14:textId="77777777" w:rsidR="00FC7847" w:rsidRPr="008A5832" w:rsidRDefault="00FC7847" w:rsidP="003E1FF3">
            <w:pPr>
              <w:spacing w:before="60" w:after="60"/>
              <w:rPr>
                <w:rFonts w:cstheme="minorHAnsi"/>
                <w:lang w:val="en-GB"/>
              </w:rPr>
            </w:pPr>
            <w:r w:rsidRPr="008A5832">
              <w:rPr>
                <w:rFonts w:cstheme="minorHAnsi"/>
                <w:lang w:val="en-GB"/>
              </w:rPr>
              <w:t>MP</w:t>
            </w:r>
          </w:p>
        </w:tc>
        <w:tc>
          <w:tcPr>
            <w:tcW w:w="8390" w:type="dxa"/>
            <w:tcBorders>
              <w:top w:val="single" w:sz="4" w:space="0" w:color="auto"/>
              <w:left w:val="single" w:sz="4" w:space="0" w:color="auto"/>
              <w:bottom w:val="single" w:sz="4" w:space="0" w:color="auto"/>
              <w:right w:val="single" w:sz="4" w:space="0" w:color="auto"/>
            </w:tcBorders>
            <w:hideMark/>
          </w:tcPr>
          <w:p w14:paraId="28CE88F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Northern Mariana Islands</w:t>
            </w:r>
          </w:p>
        </w:tc>
      </w:tr>
      <w:tr w:rsidR="00FC7847" w:rsidRPr="008A5832" w14:paraId="651321A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D6BAC7A" w14:textId="77777777" w:rsidR="00FC7847" w:rsidRPr="008A5832" w:rsidRDefault="00FC7847" w:rsidP="003E1FF3">
            <w:pPr>
              <w:spacing w:before="60" w:after="60"/>
              <w:rPr>
                <w:rFonts w:cstheme="minorHAnsi"/>
                <w:lang w:val="en-GB"/>
              </w:rPr>
            </w:pPr>
            <w:r w:rsidRPr="008A5832">
              <w:rPr>
                <w:rFonts w:cstheme="minorHAnsi"/>
                <w:lang w:val="en-GB"/>
              </w:rPr>
              <w:t>MR</w:t>
            </w:r>
          </w:p>
        </w:tc>
        <w:tc>
          <w:tcPr>
            <w:tcW w:w="8390" w:type="dxa"/>
            <w:tcBorders>
              <w:top w:val="single" w:sz="4" w:space="0" w:color="auto"/>
              <w:left w:val="single" w:sz="4" w:space="0" w:color="auto"/>
              <w:bottom w:val="single" w:sz="4" w:space="0" w:color="auto"/>
              <w:right w:val="single" w:sz="4" w:space="0" w:color="auto"/>
            </w:tcBorders>
            <w:hideMark/>
          </w:tcPr>
          <w:p w14:paraId="26C4C05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Mauritania</w:t>
            </w:r>
          </w:p>
        </w:tc>
      </w:tr>
      <w:tr w:rsidR="00FC7847" w:rsidRPr="008A5832" w14:paraId="65E7DDA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9FF7E14" w14:textId="77777777" w:rsidR="00FC7847" w:rsidRPr="008A5832" w:rsidRDefault="00FC7847" w:rsidP="003E1FF3">
            <w:pPr>
              <w:spacing w:before="60" w:after="60"/>
              <w:rPr>
                <w:rFonts w:cstheme="minorHAnsi"/>
                <w:lang w:val="en-GB"/>
              </w:rPr>
            </w:pPr>
            <w:r w:rsidRPr="008A5832">
              <w:rPr>
                <w:rFonts w:cstheme="minorHAnsi"/>
                <w:lang w:val="en-GB"/>
              </w:rPr>
              <w:t>MS</w:t>
            </w:r>
          </w:p>
        </w:tc>
        <w:tc>
          <w:tcPr>
            <w:tcW w:w="8390" w:type="dxa"/>
            <w:tcBorders>
              <w:top w:val="single" w:sz="4" w:space="0" w:color="auto"/>
              <w:left w:val="single" w:sz="4" w:space="0" w:color="auto"/>
              <w:bottom w:val="single" w:sz="4" w:space="0" w:color="auto"/>
              <w:right w:val="single" w:sz="4" w:space="0" w:color="auto"/>
            </w:tcBorders>
            <w:hideMark/>
          </w:tcPr>
          <w:p w14:paraId="4994A0C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Montserrat</w:t>
            </w:r>
          </w:p>
        </w:tc>
      </w:tr>
      <w:tr w:rsidR="00FC7847" w:rsidRPr="008A5832" w14:paraId="096092D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B2E81AC" w14:textId="77777777" w:rsidR="00FC7847" w:rsidRPr="008A5832" w:rsidRDefault="00FC7847" w:rsidP="003E1FF3">
            <w:pPr>
              <w:spacing w:before="60" w:after="60"/>
              <w:rPr>
                <w:rFonts w:cstheme="minorHAnsi"/>
                <w:lang w:val="en-GB"/>
              </w:rPr>
            </w:pPr>
            <w:r w:rsidRPr="008A5832">
              <w:rPr>
                <w:rFonts w:cstheme="minorHAnsi"/>
                <w:lang w:val="en-GB"/>
              </w:rPr>
              <w:t>MT</w:t>
            </w:r>
          </w:p>
        </w:tc>
        <w:tc>
          <w:tcPr>
            <w:tcW w:w="8390" w:type="dxa"/>
            <w:tcBorders>
              <w:top w:val="single" w:sz="4" w:space="0" w:color="auto"/>
              <w:left w:val="single" w:sz="4" w:space="0" w:color="auto"/>
              <w:bottom w:val="single" w:sz="4" w:space="0" w:color="auto"/>
              <w:right w:val="single" w:sz="4" w:space="0" w:color="auto"/>
            </w:tcBorders>
            <w:hideMark/>
          </w:tcPr>
          <w:p w14:paraId="1231539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Malta</w:t>
            </w:r>
          </w:p>
        </w:tc>
      </w:tr>
      <w:tr w:rsidR="00FC7847" w:rsidRPr="008A5832" w14:paraId="14136BE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8EED4F1" w14:textId="77777777" w:rsidR="00FC7847" w:rsidRPr="008A5832" w:rsidRDefault="00FC7847" w:rsidP="003E1FF3">
            <w:pPr>
              <w:spacing w:before="60" w:after="60"/>
              <w:rPr>
                <w:rFonts w:cstheme="minorHAnsi"/>
                <w:lang w:val="en-GB"/>
              </w:rPr>
            </w:pPr>
            <w:r w:rsidRPr="008A5832">
              <w:rPr>
                <w:rFonts w:cstheme="minorHAnsi"/>
                <w:lang w:val="en-GB"/>
              </w:rPr>
              <w:t>MU</w:t>
            </w:r>
          </w:p>
        </w:tc>
        <w:tc>
          <w:tcPr>
            <w:tcW w:w="8390" w:type="dxa"/>
            <w:tcBorders>
              <w:top w:val="single" w:sz="4" w:space="0" w:color="auto"/>
              <w:left w:val="single" w:sz="4" w:space="0" w:color="auto"/>
              <w:bottom w:val="single" w:sz="4" w:space="0" w:color="auto"/>
              <w:right w:val="single" w:sz="4" w:space="0" w:color="auto"/>
            </w:tcBorders>
            <w:hideMark/>
          </w:tcPr>
          <w:p w14:paraId="5D6C054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Mauritius</w:t>
            </w:r>
          </w:p>
        </w:tc>
      </w:tr>
      <w:tr w:rsidR="00FC7847" w:rsidRPr="008A5832" w14:paraId="4110D40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8205BF5" w14:textId="77777777" w:rsidR="00FC7847" w:rsidRPr="008A5832" w:rsidRDefault="00FC7847" w:rsidP="003E1FF3">
            <w:pPr>
              <w:spacing w:before="60" w:after="60"/>
              <w:rPr>
                <w:rFonts w:cstheme="minorHAnsi"/>
                <w:lang w:val="en-GB"/>
              </w:rPr>
            </w:pPr>
            <w:r w:rsidRPr="008A5832">
              <w:rPr>
                <w:rFonts w:cstheme="minorHAnsi"/>
                <w:lang w:val="en-GB"/>
              </w:rPr>
              <w:t>MV</w:t>
            </w:r>
          </w:p>
        </w:tc>
        <w:tc>
          <w:tcPr>
            <w:tcW w:w="8390" w:type="dxa"/>
            <w:tcBorders>
              <w:top w:val="single" w:sz="4" w:space="0" w:color="auto"/>
              <w:left w:val="single" w:sz="4" w:space="0" w:color="auto"/>
              <w:bottom w:val="single" w:sz="4" w:space="0" w:color="auto"/>
              <w:right w:val="single" w:sz="4" w:space="0" w:color="auto"/>
            </w:tcBorders>
            <w:hideMark/>
          </w:tcPr>
          <w:p w14:paraId="1C749F5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Maldives</w:t>
            </w:r>
          </w:p>
        </w:tc>
      </w:tr>
      <w:tr w:rsidR="00FC7847" w:rsidRPr="008A5832" w14:paraId="4074D27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DA3A03C" w14:textId="77777777" w:rsidR="00FC7847" w:rsidRPr="008A5832" w:rsidRDefault="00FC7847" w:rsidP="003E1FF3">
            <w:pPr>
              <w:spacing w:before="60" w:after="60"/>
              <w:rPr>
                <w:rFonts w:cstheme="minorHAnsi"/>
                <w:lang w:val="en-GB"/>
              </w:rPr>
            </w:pPr>
            <w:r w:rsidRPr="008A5832">
              <w:rPr>
                <w:rFonts w:cstheme="minorHAnsi"/>
                <w:lang w:val="en-GB"/>
              </w:rPr>
              <w:t>MW</w:t>
            </w:r>
          </w:p>
        </w:tc>
        <w:tc>
          <w:tcPr>
            <w:tcW w:w="8390" w:type="dxa"/>
            <w:tcBorders>
              <w:top w:val="single" w:sz="4" w:space="0" w:color="auto"/>
              <w:left w:val="single" w:sz="4" w:space="0" w:color="auto"/>
              <w:bottom w:val="single" w:sz="4" w:space="0" w:color="auto"/>
              <w:right w:val="single" w:sz="4" w:space="0" w:color="auto"/>
            </w:tcBorders>
            <w:hideMark/>
          </w:tcPr>
          <w:p w14:paraId="4946E96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Malawi</w:t>
            </w:r>
          </w:p>
        </w:tc>
      </w:tr>
      <w:tr w:rsidR="00FC7847" w:rsidRPr="008A5832" w14:paraId="236737A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CBABBA0" w14:textId="77777777" w:rsidR="00FC7847" w:rsidRPr="008A5832" w:rsidRDefault="00FC7847" w:rsidP="003E1FF3">
            <w:pPr>
              <w:spacing w:before="60" w:after="60"/>
              <w:rPr>
                <w:rFonts w:cstheme="minorHAnsi"/>
                <w:lang w:val="en-GB"/>
              </w:rPr>
            </w:pPr>
            <w:r w:rsidRPr="008A5832">
              <w:rPr>
                <w:rFonts w:cstheme="minorHAnsi"/>
                <w:lang w:val="en-GB"/>
              </w:rPr>
              <w:lastRenderedPageBreak/>
              <w:t>MX</w:t>
            </w:r>
          </w:p>
        </w:tc>
        <w:tc>
          <w:tcPr>
            <w:tcW w:w="8390" w:type="dxa"/>
            <w:tcBorders>
              <w:top w:val="single" w:sz="4" w:space="0" w:color="auto"/>
              <w:left w:val="single" w:sz="4" w:space="0" w:color="auto"/>
              <w:bottom w:val="single" w:sz="4" w:space="0" w:color="auto"/>
              <w:right w:val="single" w:sz="4" w:space="0" w:color="auto"/>
            </w:tcBorders>
            <w:hideMark/>
          </w:tcPr>
          <w:p w14:paraId="02BCE34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Mexico</w:t>
            </w:r>
          </w:p>
        </w:tc>
      </w:tr>
      <w:tr w:rsidR="00FC7847" w:rsidRPr="008A5832" w14:paraId="7D7DEBA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9CF42AF" w14:textId="77777777" w:rsidR="00FC7847" w:rsidRPr="008A5832" w:rsidRDefault="00FC7847" w:rsidP="003E1FF3">
            <w:pPr>
              <w:spacing w:before="60" w:after="60"/>
              <w:rPr>
                <w:rFonts w:cstheme="minorHAnsi"/>
                <w:lang w:val="en-GB"/>
              </w:rPr>
            </w:pPr>
            <w:r w:rsidRPr="008A5832">
              <w:rPr>
                <w:rFonts w:cstheme="minorHAnsi"/>
                <w:lang w:val="en-GB"/>
              </w:rPr>
              <w:t>MY</w:t>
            </w:r>
          </w:p>
        </w:tc>
        <w:tc>
          <w:tcPr>
            <w:tcW w:w="8390" w:type="dxa"/>
            <w:tcBorders>
              <w:top w:val="single" w:sz="4" w:space="0" w:color="auto"/>
              <w:left w:val="single" w:sz="4" w:space="0" w:color="auto"/>
              <w:bottom w:val="single" w:sz="4" w:space="0" w:color="auto"/>
              <w:right w:val="single" w:sz="4" w:space="0" w:color="auto"/>
            </w:tcBorders>
            <w:hideMark/>
          </w:tcPr>
          <w:p w14:paraId="2F3E20D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Malaysia</w:t>
            </w:r>
          </w:p>
        </w:tc>
      </w:tr>
      <w:tr w:rsidR="00FC7847" w:rsidRPr="008A5832" w14:paraId="305CCCC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2C778C8" w14:textId="77777777" w:rsidR="00FC7847" w:rsidRPr="008A5832" w:rsidRDefault="00FC7847" w:rsidP="003E1FF3">
            <w:pPr>
              <w:spacing w:before="60" w:after="60"/>
              <w:rPr>
                <w:rFonts w:cstheme="minorHAnsi"/>
                <w:lang w:val="en-GB"/>
              </w:rPr>
            </w:pPr>
            <w:r w:rsidRPr="008A5832">
              <w:rPr>
                <w:rFonts w:cstheme="minorHAnsi"/>
                <w:lang w:val="en-GB"/>
              </w:rPr>
              <w:t>MZ</w:t>
            </w:r>
          </w:p>
        </w:tc>
        <w:tc>
          <w:tcPr>
            <w:tcW w:w="8390" w:type="dxa"/>
            <w:tcBorders>
              <w:top w:val="single" w:sz="4" w:space="0" w:color="auto"/>
              <w:left w:val="single" w:sz="4" w:space="0" w:color="auto"/>
              <w:bottom w:val="single" w:sz="4" w:space="0" w:color="auto"/>
              <w:right w:val="single" w:sz="4" w:space="0" w:color="auto"/>
            </w:tcBorders>
            <w:hideMark/>
          </w:tcPr>
          <w:p w14:paraId="1971733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Mozambique</w:t>
            </w:r>
          </w:p>
        </w:tc>
      </w:tr>
      <w:tr w:rsidR="00FC7847" w:rsidRPr="008A5832" w14:paraId="0006F03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329E8E7" w14:textId="77777777" w:rsidR="00FC7847" w:rsidRPr="008A5832" w:rsidRDefault="00FC7847" w:rsidP="003E1FF3">
            <w:pPr>
              <w:spacing w:before="60" w:after="60"/>
              <w:rPr>
                <w:rFonts w:cstheme="minorHAnsi"/>
                <w:lang w:val="en-GB"/>
              </w:rPr>
            </w:pPr>
            <w:r w:rsidRPr="008A5832">
              <w:rPr>
                <w:rFonts w:cstheme="minorHAnsi"/>
                <w:lang w:val="en-GB"/>
              </w:rPr>
              <w:t>NA</w:t>
            </w:r>
          </w:p>
        </w:tc>
        <w:tc>
          <w:tcPr>
            <w:tcW w:w="8390" w:type="dxa"/>
            <w:tcBorders>
              <w:top w:val="single" w:sz="4" w:space="0" w:color="auto"/>
              <w:left w:val="single" w:sz="4" w:space="0" w:color="auto"/>
              <w:bottom w:val="single" w:sz="4" w:space="0" w:color="auto"/>
              <w:right w:val="single" w:sz="4" w:space="0" w:color="auto"/>
            </w:tcBorders>
            <w:hideMark/>
          </w:tcPr>
          <w:p w14:paraId="29D8DF9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Namibia</w:t>
            </w:r>
          </w:p>
        </w:tc>
      </w:tr>
      <w:tr w:rsidR="00FC7847" w:rsidRPr="008A5832" w14:paraId="09B5838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53921BA" w14:textId="77777777" w:rsidR="00FC7847" w:rsidRPr="008A5832" w:rsidRDefault="00FC7847" w:rsidP="003E1FF3">
            <w:pPr>
              <w:spacing w:before="60" w:after="60"/>
              <w:rPr>
                <w:rFonts w:cstheme="minorHAnsi"/>
                <w:lang w:val="en-GB"/>
              </w:rPr>
            </w:pPr>
            <w:r w:rsidRPr="008A5832">
              <w:rPr>
                <w:rFonts w:cstheme="minorHAnsi"/>
                <w:lang w:val="en-GB"/>
              </w:rPr>
              <w:t>NC</w:t>
            </w:r>
          </w:p>
        </w:tc>
        <w:tc>
          <w:tcPr>
            <w:tcW w:w="8390" w:type="dxa"/>
            <w:tcBorders>
              <w:top w:val="single" w:sz="4" w:space="0" w:color="auto"/>
              <w:left w:val="single" w:sz="4" w:space="0" w:color="auto"/>
              <w:bottom w:val="single" w:sz="4" w:space="0" w:color="auto"/>
              <w:right w:val="single" w:sz="4" w:space="0" w:color="auto"/>
            </w:tcBorders>
            <w:hideMark/>
          </w:tcPr>
          <w:p w14:paraId="1BCFB09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New Caledonia</w:t>
            </w:r>
          </w:p>
        </w:tc>
      </w:tr>
      <w:tr w:rsidR="00FC7847" w:rsidRPr="008A5832" w14:paraId="142BDF8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3842F4F" w14:textId="77777777" w:rsidR="00FC7847" w:rsidRPr="008A5832" w:rsidRDefault="00FC7847" w:rsidP="003E1FF3">
            <w:pPr>
              <w:spacing w:before="60" w:after="60"/>
              <w:rPr>
                <w:rFonts w:cstheme="minorHAnsi"/>
                <w:lang w:val="en-GB"/>
              </w:rPr>
            </w:pPr>
            <w:r w:rsidRPr="008A5832">
              <w:rPr>
                <w:rFonts w:cstheme="minorHAnsi"/>
                <w:lang w:val="en-GB"/>
              </w:rPr>
              <w:t>NE</w:t>
            </w:r>
          </w:p>
        </w:tc>
        <w:tc>
          <w:tcPr>
            <w:tcW w:w="8390" w:type="dxa"/>
            <w:tcBorders>
              <w:top w:val="single" w:sz="4" w:space="0" w:color="auto"/>
              <w:left w:val="single" w:sz="4" w:space="0" w:color="auto"/>
              <w:bottom w:val="single" w:sz="4" w:space="0" w:color="auto"/>
              <w:right w:val="single" w:sz="4" w:space="0" w:color="auto"/>
            </w:tcBorders>
            <w:hideMark/>
          </w:tcPr>
          <w:p w14:paraId="5117ABE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Niger</w:t>
            </w:r>
          </w:p>
        </w:tc>
      </w:tr>
      <w:tr w:rsidR="00FC7847" w:rsidRPr="008A5832" w14:paraId="62BE773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22BAAAA" w14:textId="77777777" w:rsidR="00FC7847" w:rsidRPr="008A5832" w:rsidRDefault="00FC7847" w:rsidP="003E1FF3">
            <w:pPr>
              <w:spacing w:before="60" w:after="60"/>
              <w:rPr>
                <w:rFonts w:cstheme="minorHAnsi"/>
                <w:lang w:val="en-GB"/>
              </w:rPr>
            </w:pPr>
            <w:r w:rsidRPr="008A5832">
              <w:rPr>
                <w:rFonts w:cstheme="minorHAnsi"/>
                <w:lang w:val="en-GB"/>
              </w:rPr>
              <w:t>NF</w:t>
            </w:r>
          </w:p>
        </w:tc>
        <w:tc>
          <w:tcPr>
            <w:tcW w:w="8390" w:type="dxa"/>
            <w:tcBorders>
              <w:top w:val="single" w:sz="4" w:space="0" w:color="auto"/>
              <w:left w:val="single" w:sz="4" w:space="0" w:color="auto"/>
              <w:bottom w:val="single" w:sz="4" w:space="0" w:color="auto"/>
              <w:right w:val="single" w:sz="4" w:space="0" w:color="auto"/>
            </w:tcBorders>
            <w:hideMark/>
          </w:tcPr>
          <w:p w14:paraId="103F2D6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Norfolk Island</w:t>
            </w:r>
          </w:p>
        </w:tc>
      </w:tr>
      <w:tr w:rsidR="00FC7847" w:rsidRPr="008A5832" w14:paraId="5C3D572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FEFE01B" w14:textId="77777777" w:rsidR="00FC7847" w:rsidRPr="008A5832" w:rsidRDefault="00FC7847" w:rsidP="003E1FF3">
            <w:pPr>
              <w:spacing w:before="60" w:after="60"/>
              <w:rPr>
                <w:rFonts w:cstheme="minorHAnsi"/>
                <w:lang w:val="en-GB"/>
              </w:rPr>
            </w:pPr>
            <w:r w:rsidRPr="008A5832">
              <w:rPr>
                <w:rFonts w:cstheme="minorHAnsi"/>
                <w:lang w:val="en-GB"/>
              </w:rPr>
              <w:t>NG</w:t>
            </w:r>
          </w:p>
        </w:tc>
        <w:tc>
          <w:tcPr>
            <w:tcW w:w="8390" w:type="dxa"/>
            <w:tcBorders>
              <w:top w:val="single" w:sz="4" w:space="0" w:color="auto"/>
              <w:left w:val="single" w:sz="4" w:space="0" w:color="auto"/>
              <w:bottom w:val="single" w:sz="4" w:space="0" w:color="auto"/>
              <w:right w:val="single" w:sz="4" w:space="0" w:color="auto"/>
            </w:tcBorders>
            <w:hideMark/>
          </w:tcPr>
          <w:p w14:paraId="707539F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Nigeria</w:t>
            </w:r>
          </w:p>
        </w:tc>
      </w:tr>
      <w:tr w:rsidR="00FC7847" w:rsidRPr="008A5832" w14:paraId="09618B7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845436B" w14:textId="77777777" w:rsidR="00FC7847" w:rsidRPr="008A5832" w:rsidRDefault="00FC7847" w:rsidP="003E1FF3">
            <w:pPr>
              <w:spacing w:before="60" w:after="60"/>
              <w:rPr>
                <w:rFonts w:cstheme="minorHAnsi"/>
                <w:lang w:val="en-GB"/>
              </w:rPr>
            </w:pPr>
            <w:r w:rsidRPr="008A5832">
              <w:rPr>
                <w:rFonts w:cstheme="minorHAnsi"/>
                <w:lang w:val="en-GB"/>
              </w:rPr>
              <w:t>NI</w:t>
            </w:r>
          </w:p>
        </w:tc>
        <w:tc>
          <w:tcPr>
            <w:tcW w:w="8390" w:type="dxa"/>
            <w:tcBorders>
              <w:top w:val="single" w:sz="4" w:space="0" w:color="auto"/>
              <w:left w:val="single" w:sz="4" w:space="0" w:color="auto"/>
              <w:bottom w:val="single" w:sz="4" w:space="0" w:color="auto"/>
              <w:right w:val="single" w:sz="4" w:space="0" w:color="auto"/>
            </w:tcBorders>
            <w:hideMark/>
          </w:tcPr>
          <w:p w14:paraId="543827F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Nicaragua</w:t>
            </w:r>
          </w:p>
        </w:tc>
      </w:tr>
      <w:tr w:rsidR="00FC7847" w:rsidRPr="008A5832" w14:paraId="004C43E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E2F32AE" w14:textId="77777777" w:rsidR="00FC7847" w:rsidRPr="008A5832" w:rsidRDefault="00FC7847" w:rsidP="003E1FF3">
            <w:pPr>
              <w:spacing w:before="60" w:after="60"/>
              <w:rPr>
                <w:rFonts w:cstheme="minorHAnsi"/>
                <w:lang w:val="en-GB"/>
              </w:rPr>
            </w:pPr>
            <w:r w:rsidRPr="008A5832">
              <w:rPr>
                <w:rFonts w:cstheme="minorHAnsi"/>
                <w:lang w:val="en-GB"/>
              </w:rPr>
              <w:t>NL</w:t>
            </w:r>
          </w:p>
        </w:tc>
        <w:tc>
          <w:tcPr>
            <w:tcW w:w="8390" w:type="dxa"/>
            <w:tcBorders>
              <w:top w:val="single" w:sz="4" w:space="0" w:color="auto"/>
              <w:left w:val="single" w:sz="4" w:space="0" w:color="auto"/>
              <w:bottom w:val="single" w:sz="4" w:space="0" w:color="auto"/>
              <w:right w:val="single" w:sz="4" w:space="0" w:color="auto"/>
            </w:tcBorders>
            <w:hideMark/>
          </w:tcPr>
          <w:p w14:paraId="73B84C1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Netherlands</w:t>
            </w:r>
          </w:p>
        </w:tc>
      </w:tr>
      <w:tr w:rsidR="00FC7847" w:rsidRPr="008A5832" w14:paraId="116BC50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8D5F99F" w14:textId="77777777" w:rsidR="00FC7847" w:rsidRPr="008A5832" w:rsidRDefault="00FC7847" w:rsidP="003E1FF3">
            <w:pPr>
              <w:spacing w:before="60" w:after="60"/>
              <w:rPr>
                <w:rFonts w:cstheme="minorHAnsi"/>
                <w:lang w:val="en-GB"/>
              </w:rPr>
            </w:pPr>
            <w:r w:rsidRPr="008A5832">
              <w:rPr>
                <w:rFonts w:cstheme="minorHAnsi"/>
                <w:lang w:val="en-GB"/>
              </w:rPr>
              <w:t>NO</w:t>
            </w:r>
          </w:p>
        </w:tc>
        <w:tc>
          <w:tcPr>
            <w:tcW w:w="8390" w:type="dxa"/>
            <w:tcBorders>
              <w:top w:val="single" w:sz="4" w:space="0" w:color="auto"/>
              <w:left w:val="single" w:sz="4" w:space="0" w:color="auto"/>
              <w:bottom w:val="single" w:sz="4" w:space="0" w:color="auto"/>
              <w:right w:val="single" w:sz="4" w:space="0" w:color="auto"/>
            </w:tcBorders>
            <w:hideMark/>
          </w:tcPr>
          <w:p w14:paraId="13D5F02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Norway</w:t>
            </w:r>
          </w:p>
        </w:tc>
      </w:tr>
      <w:tr w:rsidR="00FC7847" w:rsidRPr="008A5832" w14:paraId="5417BF4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E729490" w14:textId="77777777" w:rsidR="00FC7847" w:rsidRPr="008A5832" w:rsidRDefault="00FC7847" w:rsidP="003E1FF3">
            <w:pPr>
              <w:spacing w:before="60" w:after="60"/>
              <w:rPr>
                <w:rFonts w:cstheme="minorHAnsi"/>
                <w:lang w:val="en-GB"/>
              </w:rPr>
            </w:pPr>
            <w:r w:rsidRPr="008A5832">
              <w:rPr>
                <w:rFonts w:cstheme="minorHAnsi"/>
                <w:lang w:val="en-GB"/>
              </w:rPr>
              <w:t>NP</w:t>
            </w:r>
          </w:p>
        </w:tc>
        <w:tc>
          <w:tcPr>
            <w:tcW w:w="8390" w:type="dxa"/>
            <w:tcBorders>
              <w:top w:val="single" w:sz="4" w:space="0" w:color="auto"/>
              <w:left w:val="single" w:sz="4" w:space="0" w:color="auto"/>
              <w:bottom w:val="single" w:sz="4" w:space="0" w:color="auto"/>
              <w:right w:val="single" w:sz="4" w:space="0" w:color="auto"/>
            </w:tcBorders>
            <w:hideMark/>
          </w:tcPr>
          <w:p w14:paraId="3CBA59E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Nepal</w:t>
            </w:r>
          </w:p>
        </w:tc>
      </w:tr>
      <w:tr w:rsidR="00FC7847" w:rsidRPr="008A5832" w14:paraId="1CD966E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E11976E" w14:textId="77777777" w:rsidR="00FC7847" w:rsidRPr="008A5832" w:rsidRDefault="00FC7847" w:rsidP="003E1FF3">
            <w:pPr>
              <w:spacing w:before="60" w:after="60"/>
              <w:rPr>
                <w:rFonts w:cstheme="minorHAnsi"/>
                <w:lang w:val="en-GB"/>
              </w:rPr>
            </w:pPr>
            <w:r w:rsidRPr="008A5832">
              <w:rPr>
                <w:rFonts w:cstheme="minorHAnsi"/>
                <w:lang w:val="en-GB"/>
              </w:rPr>
              <w:t>NR</w:t>
            </w:r>
          </w:p>
        </w:tc>
        <w:tc>
          <w:tcPr>
            <w:tcW w:w="8390" w:type="dxa"/>
            <w:tcBorders>
              <w:top w:val="single" w:sz="4" w:space="0" w:color="auto"/>
              <w:left w:val="single" w:sz="4" w:space="0" w:color="auto"/>
              <w:bottom w:val="single" w:sz="4" w:space="0" w:color="auto"/>
              <w:right w:val="single" w:sz="4" w:space="0" w:color="auto"/>
            </w:tcBorders>
            <w:hideMark/>
          </w:tcPr>
          <w:p w14:paraId="73EB16D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Nauru</w:t>
            </w:r>
          </w:p>
        </w:tc>
      </w:tr>
      <w:tr w:rsidR="00FC7847" w:rsidRPr="008A5832" w14:paraId="26B68B6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B4D18A9" w14:textId="77777777" w:rsidR="00FC7847" w:rsidRPr="008A5832" w:rsidRDefault="00FC7847" w:rsidP="003E1FF3">
            <w:pPr>
              <w:spacing w:before="60" w:after="60"/>
              <w:rPr>
                <w:rFonts w:cstheme="minorHAnsi"/>
                <w:lang w:val="en-GB"/>
              </w:rPr>
            </w:pPr>
            <w:r w:rsidRPr="008A5832">
              <w:rPr>
                <w:rFonts w:cstheme="minorHAnsi"/>
                <w:lang w:val="en-GB"/>
              </w:rPr>
              <w:t>NU</w:t>
            </w:r>
          </w:p>
        </w:tc>
        <w:tc>
          <w:tcPr>
            <w:tcW w:w="8390" w:type="dxa"/>
            <w:tcBorders>
              <w:top w:val="single" w:sz="4" w:space="0" w:color="auto"/>
              <w:left w:val="single" w:sz="4" w:space="0" w:color="auto"/>
              <w:bottom w:val="single" w:sz="4" w:space="0" w:color="auto"/>
              <w:right w:val="single" w:sz="4" w:space="0" w:color="auto"/>
            </w:tcBorders>
            <w:hideMark/>
          </w:tcPr>
          <w:p w14:paraId="37B7F17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Niue</w:t>
            </w:r>
          </w:p>
        </w:tc>
      </w:tr>
      <w:tr w:rsidR="00FC7847" w:rsidRPr="008A5832" w14:paraId="389AB9D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40E4129" w14:textId="77777777" w:rsidR="00FC7847" w:rsidRPr="008A5832" w:rsidRDefault="00FC7847" w:rsidP="003E1FF3">
            <w:pPr>
              <w:spacing w:before="60" w:after="60"/>
              <w:rPr>
                <w:rFonts w:cstheme="minorHAnsi"/>
                <w:lang w:val="en-GB"/>
              </w:rPr>
            </w:pPr>
            <w:r w:rsidRPr="008A5832">
              <w:rPr>
                <w:rFonts w:cstheme="minorHAnsi"/>
                <w:lang w:val="en-GB"/>
              </w:rPr>
              <w:t>NZ</w:t>
            </w:r>
          </w:p>
        </w:tc>
        <w:tc>
          <w:tcPr>
            <w:tcW w:w="8390" w:type="dxa"/>
            <w:tcBorders>
              <w:top w:val="single" w:sz="4" w:space="0" w:color="auto"/>
              <w:left w:val="single" w:sz="4" w:space="0" w:color="auto"/>
              <w:bottom w:val="single" w:sz="4" w:space="0" w:color="auto"/>
              <w:right w:val="single" w:sz="4" w:space="0" w:color="auto"/>
            </w:tcBorders>
            <w:hideMark/>
          </w:tcPr>
          <w:p w14:paraId="71E6A6D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New Zealand</w:t>
            </w:r>
          </w:p>
        </w:tc>
      </w:tr>
      <w:tr w:rsidR="00FC7847" w:rsidRPr="008A5832" w14:paraId="0D4B6D9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2D7D774" w14:textId="77777777" w:rsidR="00FC7847" w:rsidRPr="008A5832" w:rsidRDefault="00FC7847" w:rsidP="003E1FF3">
            <w:pPr>
              <w:spacing w:before="60" w:after="60"/>
              <w:rPr>
                <w:rFonts w:cstheme="minorHAnsi"/>
                <w:lang w:val="en-GB"/>
              </w:rPr>
            </w:pPr>
            <w:r w:rsidRPr="008A5832">
              <w:rPr>
                <w:rFonts w:cstheme="minorHAnsi"/>
                <w:lang w:val="en-GB"/>
              </w:rPr>
              <w:t>OM</w:t>
            </w:r>
          </w:p>
        </w:tc>
        <w:tc>
          <w:tcPr>
            <w:tcW w:w="8390" w:type="dxa"/>
            <w:tcBorders>
              <w:top w:val="single" w:sz="4" w:space="0" w:color="auto"/>
              <w:left w:val="single" w:sz="4" w:space="0" w:color="auto"/>
              <w:bottom w:val="single" w:sz="4" w:space="0" w:color="auto"/>
              <w:right w:val="single" w:sz="4" w:space="0" w:color="auto"/>
            </w:tcBorders>
            <w:hideMark/>
          </w:tcPr>
          <w:p w14:paraId="4D71440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Oman</w:t>
            </w:r>
          </w:p>
        </w:tc>
      </w:tr>
      <w:tr w:rsidR="00FC7847" w:rsidRPr="008A5832" w14:paraId="4BC6764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1B7809D" w14:textId="77777777" w:rsidR="00FC7847" w:rsidRPr="008A5832" w:rsidRDefault="00FC7847" w:rsidP="003E1FF3">
            <w:pPr>
              <w:spacing w:before="60" w:after="60"/>
              <w:rPr>
                <w:rFonts w:cstheme="minorHAnsi"/>
                <w:lang w:val="en-GB"/>
              </w:rPr>
            </w:pPr>
            <w:r w:rsidRPr="008A5832">
              <w:rPr>
                <w:rFonts w:cstheme="minorHAnsi"/>
                <w:lang w:val="en-GB"/>
              </w:rPr>
              <w:t>PA</w:t>
            </w:r>
          </w:p>
        </w:tc>
        <w:tc>
          <w:tcPr>
            <w:tcW w:w="8390" w:type="dxa"/>
            <w:tcBorders>
              <w:top w:val="single" w:sz="4" w:space="0" w:color="auto"/>
              <w:left w:val="single" w:sz="4" w:space="0" w:color="auto"/>
              <w:bottom w:val="single" w:sz="4" w:space="0" w:color="auto"/>
              <w:right w:val="single" w:sz="4" w:space="0" w:color="auto"/>
            </w:tcBorders>
            <w:hideMark/>
          </w:tcPr>
          <w:p w14:paraId="17CDC33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Panama</w:t>
            </w:r>
          </w:p>
        </w:tc>
      </w:tr>
      <w:tr w:rsidR="00FC7847" w:rsidRPr="008A5832" w14:paraId="3015DF7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7B3B00D" w14:textId="77777777" w:rsidR="00FC7847" w:rsidRPr="008A5832" w:rsidRDefault="00FC7847" w:rsidP="003E1FF3">
            <w:pPr>
              <w:spacing w:before="60" w:after="60"/>
              <w:rPr>
                <w:rFonts w:cstheme="minorHAnsi"/>
                <w:lang w:val="en-GB"/>
              </w:rPr>
            </w:pPr>
            <w:r w:rsidRPr="008A5832">
              <w:rPr>
                <w:rFonts w:cstheme="minorHAnsi"/>
                <w:lang w:val="en-GB"/>
              </w:rPr>
              <w:t>PE</w:t>
            </w:r>
          </w:p>
        </w:tc>
        <w:tc>
          <w:tcPr>
            <w:tcW w:w="8390" w:type="dxa"/>
            <w:tcBorders>
              <w:top w:val="single" w:sz="4" w:space="0" w:color="auto"/>
              <w:left w:val="single" w:sz="4" w:space="0" w:color="auto"/>
              <w:bottom w:val="single" w:sz="4" w:space="0" w:color="auto"/>
              <w:right w:val="single" w:sz="4" w:space="0" w:color="auto"/>
            </w:tcBorders>
            <w:hideMark/>
          </w:tcPr>
          <w:p w14:paraId="63758FA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Peru</w:t>
            </w:r>
          </w:p>
        </w:tc>
      </w:tr>
      <w:tr w:rsidR="00FC7847" w:rsidRPr="008A5832" w14:paraId="09F9423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22A256E" w14:textId="77777777" w:rsidR="00FC7847" w:rsidRPr="008A5832" w:rsidRDefault="00FC7847" w:rsidP="003E1FF3">
            <w:pPr>
              <w:spacing w:before="60" w:after="60"/>
              <w:rPr>
                <w:rFonts w:cstheme="minorHAnsi"/>
                <w:lang w:val="en-GB"/>
              </w:rPr>
            </w:pPr>
            <w:r w:rsidRPr="008A5832">
              <w:rPr>
                <w:rFonts w:cstheme="minorHAnsi"/>
                <w:lang w:val="en-GB"/>
              </w:rPr>
              <w:t>PF</w:t>
            </w:r>
          </w:p>
        </w:tc>
        <w:tc>
          <w:tcPr>
            <w:tcW w:w="8390" w:type="dxa"/>
            <w:tcBorders>
              <w:top w:val="single" w:sz="4" w:space="0" w:color="auto"/>
              <w:left w:val="single" w:sz="4" w:space="0" w:color="auto"/>
              <w:bottom w:val="single" w:sz="4" w:space="0" w:color="auto"/>
              <w:right w:val="single" w:sz="4" w:space="0" w:color="auto"/>
            </w:tcBorders>
            <w:hideMark/>
          </w:tcPr>
          <w:p w14:paraId="35EAC0F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French Polynesia</w:t>
            </w:r>
          </w:p>
        </w:tc>
      </w:tr>
      <w:tr w:rsidR="00FC7847" w:rsidRPr="008A5832" w14:paraId="0E1B784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A6EB95C" w14:textId="77777777" w:rsidR="00FC7847" w:rsidRPr="008A5832" w:rsidRDefault="00FC7847" w:rsidP="003E1FF3">
            <w:pPr>
              <w:spacing w:before="60" w:after="60"/>
              <w:rPr>
                <w:rFonts w:cstheme="minorHAnsi"/>
                <w:lang w:val="en-GB"/>
              </w:rPr>
            </w:pPr>
            <w:r w:rsidRPr="008A5832">
              <w:rPr>
                <w:rFonts w:cstheme="minorHAnsi"/>
                <w:lang w:val="en-GB"/>
              </w:rPr>
              <w:t>PG</w:t>
            </w:r>
          </w:p>
        </w:tc>
        <w:tc>
          <w:tcPr>
            <w:tcW w:w="8390" w:type="dxa"/>
            <w:tcBorders>
              <w:top w:val="single" w:sz="4" w:space="0" w:color="auto"/>
              <w:left w:val="single" w:sz="4" w:space="0" w:color="auto"/>
              <w:bottom w:val="single" w:sz="4" w:space="0" w:color="auto"/>
              <w:right w:val="single" w:sz="4" w:space="0" w:color="auto"/>
            </w:tcBorders>
            <w:hideMark/>
          </w:tcPr>
          <w:p w14:paraId="44C9D5C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Papua New Guinea</w:t>
            </w:r>
          </w:p>
        </w:tc>
      </w:tr>
      <w:tr w:rsidR="00FC7847" w:rsidRPr="008A5832" w14:paraId="16450F3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EE22A16" w14:textId="77777777" w:rsidR="00FC7847" w:rsidRPr="008A5832" w:rsidRDefault="00FC7847" w:rsidP="003E1FF3">
            <w:pPr>
              <w:spacing w:before="60" w:after="60"/>
              <w:rPr>
                <w:rFonts w:cstheme="minorHAnsi"/>
                <w:lang w:val="en-GB"/>
              </w:rPr>
            </w:pPr>
            <w:r w:rsidRPr="008A5832">
              <w:rPr>
                <w:rFonts w:cstheme="minorHAnsi"/>
                <w:lang w:val="en-GB"/>
              </w:rPr>
              <w:t>PH</w:t>
            </w:r>
          </w:p>
        </w:tc>
        <w:tc>
          <w:tcPr>
            <w:tcW w:w="8390" w:type="dxa"/>
            <w:tcBorders>
              <w:top w:val="single" w:sz="4" w:space="0" w:color="auto"/>
              <w:left w:val="single" w:sz="4" w:space="0" w:color="auto"/>
              <w:bottom w:val="single" w:sz="4" w:space="0" w:color="auto"/>
              <w:right w:val="single" w:sz="4" w:space="0" w:color="auto"/>
            </w:tcBorders>
            <w:hideMark/>
          </w:tcPr>
          <w:p w14:paraId="5575763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Philippines</w:t>
            </w:r>
          </w:p>
        </w:tc>
      </w:tr>
      <w:tr w:rsidR="00FC7847" w:rsidRPr="008A5832" w14:paraId="77B64D7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265BF1E" w14:textId="77777777" w:rsidR="00FC7847" w:rsidRPr="008A5832" w:rsidRDefault="00FC7847" w:rsidP="003E1FF3">
            <w:pPr>
              <w:spacing w:before="60" w:after="60"/>
              <w:rPr>
                <w:rFonts w:cstheme="minorHAnsi"/>
                <w:lang w:val="en-GB"/>
              </w:rPr>
            </w:pPr>
            <w:r w:rsidRPr="008A5832">
              <w:rPr>
                <w:rFonts w:cstheme="minorHAnsi"/>
                <w:lang w:val="en-GB"/>
              </w:rPr>
              <w:t>PK</w:t>
            </w:r>
          </w:p>
        </w:tc>
        <w:tc>
          <w:tcPr>
            <w:tcW w:w="8390" w:type="dxa"/>
            <w:tcBorders>
              <w:top w:val="single" w:sz="4" w:space="0" w:color="auto"/>
              <w:left w:val="single" w:sz="4" w:space="0" w:color="auto"/>
              <w:bottom w:val="single" w:sz="4" w:space="0" w:color="auto"/>
              <w:right w:val="single" w:sz="4" w:space="0" w:color="auto"/>
            </w:tcBorders>
            <w:hideMark/>
          </w:tcPr>
          <w:p w14:paraId="4461D1B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Pakistan</w:t>
            </w:r>
          </w:p>
        </w:tc>
      </w:tr>
      <w:tr w:rsidR="00FC7847" w:rsidRPr="008A5832" w14:paraId="6AE3DDD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7C5AF3C" w14:textId="77777777" w:rsidR="00FC7847" w:rsidRPr="008A5832" w:rsidRDefault="00FC7847" w:rsidP="003E1FF3">
            <w:pPr>
              <w:spacing w:before="60" w:after="60"/>
              <w:rPr>
                <w:rFonts w:cstheme="minorHAnsi"/>
                <w:lang w:val="en-GB"/>
              </w:rPr>
            </w:pPr>
            <w:r w:rsidRPr="008A5832">
              <w:rPr>
                <w:rFonts w:cstheme="minorHAnsi"/>
                <w:lang w:val="en-GB"/>
              </w:rPr>
              <w:t>PL</w:t>
            </w:r>
          </w:p>
        </w:tc>
        <w:tc>
          <w:tcPr>
            <w:tcW w:w="8390" w:type="dxa"/>
            <w:tcBorders>
              <w:top w:val="single" w:sz="4" w:space="0" w:color="auto"/>
              <w:left w:val="single" w:sz="4" w:space="0" w:color="auto"/>
              <w:bottom w:val="single" w:sz="4" w:space="0" w:color="auto"/>
              <w:right w:val="single" w:sz="4" w:space="0" w:color="auto"/>
            </w:tcBorders>
            <w:hideMark/>
          </w:tcPr>
          <w:p w14:paraId="65E059D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Poland</w:t>
            </w:r>
          </w:p>
        </w:tc>
      </w:tr>
      <w:tr w:rsidR="00FC7847" w:rsidRPr="008A5832" w14:paraId="38995FF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2C2F659" w14:textId="77777777" w:rsidR="00FC7847" w:rsidRPr="008A5832" w:rsidRDefault="00FC7847" w:rsidP="003E1FF3">
            <w:pPr>
              <w:spacing w:before="60" w:after="60"/>
              <w:rPr>
                <w:rFonts w:cstheme="minorHAnsi"/>
                <w:lang w:val="en-GB"/>
              </w:rPr>
            </w:pPr>
            <w:r w:rsidRPr="008A5832">
              <w:rPr>
                <w:rFonts w:cstheme="minorHAnsi"/>
                <w:lang w:val="en-GB"/>
              </w:rPr>
              <w:t>PM</w:t>
            </w:r>
          </w:p>
        </w:tc>
        <w:tc>
          <w:tcPr>
            <w:tcW w:w="8390" w:type="dxa"/>
            <w:tcBorders>
              <w:top w:val="single" w:sz="4" w:space="0" w:color="auto"/>
              <w:left w:val="single" w:sz="4" w:space="0" w:color="auto"/>
              <w:bottom w:val="single" w:sz="4" w:space="0" w:color="auto"/>
              <w:right w:val="single" w:sz="4" w:space="0" w:color="auto"/>
            </w:tcBorders>
            <w:hideMark/>
          </w:tcPr>
          <w:p w14:paraId="4C717B7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 Pierre and Miquelon</w:t>
            </w:r>
          </w:p>
        </w:tc>
      </w:tr>
      <w:tr w:rsidR="00FC7847" w:rsidRPr="008A5832" w14:paraId="3BAAC28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F0440C1" w14:textId="77777777" w:rsidR="00FC7847" w:rsidRPr="008A5832" w:rsidRDefault="00FC7847" w:rsidP="003E1FF3">
            <w:pPr>
              <w:spacing w:before="60" w:after="60"/>
              <w:rPr>
                <w:rFonts w:cstheme="minorHAnsi"/>
                <w:lang w:val="en-GB"/>
              </w:rPr>
            </w:pPr>
            <w:r w:rsidRPr="008A5832">
              <w:rPr>
                <w:rFonts w:cstheme="minorHAnsi"/>
                <w:lang w:val="en-GB"/>
              </w:rPr>
              <w:lastRenderedPageBreak/>
              <w:t>PN</w:t>
            </w:r>
          </w:p>
        </w:tc>
        <w:tc>
          <w:tcPr>
            <w:tcW w:w="8390" w:type="dxa"/>
            <w:tcBorders>
              <w:top w:val="single" w:sz="4" w:space="0" w:color="auto"/>
              <w:left w:val="single" w:sz="4" w:space="0" w:color="auto"/>
              <w:bottom w:val="single" w:sz="4" w:space="0" w:color="auto"/>
              <w:right w:val="single" w:sz="4" w:space="0" w:color="auto"/>
            </w:tcBorders>
            <w:hideMark/>
          </w:tcPr>
          <w:p w14:paraId="11350FC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Pitcairn</w:t>
            </w:r>
          </w:p>
        </w:tc>
      </w:tr>
      <w:tr w:rsidR="00FC7847" w:rsidRPr="008A5832" w14:paraId="056A2CA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0F54CDF" w14:textId="77777777" w:rsidR="00FC7847" w:rsidRPr="008A5832" w:rsidRDefault="00FC7847" w:rsidP="003E1FF3">
            <w:pPr>
              <w:spacing w:before="60" w:after="60"/>
              <w:rPr>
                <w:rFonts w:cstheme="minorHAnsi"/>
                <w:lang w:val="en-GB"/>
              </w:rPr>
            </w:pPr>
            <w:r w:rsidRPr="008A5832">
              <w:rPr>
                <w:rFonts w:cstheme="minorHAnsi"/>
                <w:lang w:val="en-GB"/>
              </w:rPr>
              <w:t>PS</w:t>
            </w:r>
          </w:p>
        </w:tc>
        <w:tc>
          <w:tcPr>
            <w:tcW w:w="8390" w:type="dxa"/>
            <w:tcBorders>
              <w:top w:val="single" w:sz="4" w:space="0" w:color="auto"/>
              <w:left w:val="single" w:sz="4" w:space="0" w:color="auto"/>
              <w:bottom w:val="single" w:sz="4" w:space="0" w:color="auto"/>
              <w:right w:val="single" w:sz="4" w:space="0" w:color="auto"/>
            </w:tcBorders>
            <w:hideMark/>
          </w:tcPr>
          <w:p w14:paraId="7D92D7B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Occupied Palestinian Territory</w:t>
            </w:r>
          </w:p>
        </w:tc>
      </w:tr>
      <w:tr w:rsidR="00FC7847" w:rsidRPr="008A5832" w14:paraId="0D4EF3A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53F9360" w14:textId="77777777" w:rsidR="00FC7847" w:rsidRPr="008A5832" w:rsidRDefault="00FC7847" w:rsidP="003E1FF3">
            <w:pPr>
              <w:spacing w:before="60" w:after="60"/>
              <w:rPr>
                <w:rFonts w:cstheme="minorHAnsi"/>
                <w:lang w:val="en-GB"/>
              </w:rPr>
            </w:pPr>
            <w:r w:rsidRPr="008A5832">
              <w:rPr>
                <w:rFonts w:cstheme="minorHAnsi"/>
                <w:lang w:val="en-GB"/>
              </w:rPr>
              <w:t>PT</w:t>
            </w:r>
          </w:p>
        </w:tc>
        <w:tc>
          <w:tcPr>
            <w:tcW w:w="8390" w:type="dxa"/>
            <w:tcBorders>
              <w:top w:val="single" w:sz="4" w:space="0" w:color="auto"/>
              <w:left w:val="single" w:sz="4" w:space="0" w:color="auto"/>
              <w:bottom w:val="single" w:sz="4" w:space="0" w:color="auto"/>
              <w:right w:val="single" w:sz="4" w:space="0" w:color="auto"/>
            </w:tcBorders>
            <w:hideMark/>
          </w:tcPr>
          <w:p w14:paraId="0305B72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Portugal</w:t>
            </w:r>
          </w:p>
        </w:tc>
      </w:tr>
      <w:tr w:rsidR="00FC7847" w:rsidRPr="008A5832" w14:paraId="0F5998F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8E6543E" w14:textId="77777777" w:rsidR="00FC7847" w:rsidRPr="008A5832" w:rsidRDefault="00FC7847" w:rsidP="003E1FF3">
            <w:pPr>
              <w:spacing w:before="60" w:after="60"/>
              <w:rPr>
                <w:rFonts w:cstheme="minorHAnsi"/>
                <w:lang w:val="en-GB"/>
              </w:rPr>
            </w:pPr>
            <w:r w:rsidRPr="008A5832">
              <w:rPr>
                <w:rFonts w:cstheme="minorHAnsi"/>
                <w:lang w:val="en-GB"/>
              </w:rPr>
              <w:t>PW</w:t>
            </w:r>
          </w:p>
        </w:tc>
        <w:tc>
          <w:tcPr>
            <w:tcW w:w="8390" w:type="dxa"/>
            <w:tcBorders>
              <w:top w:val="single" w:sz="4" w:space="0" w:color="auto"/>
              <w:left w:val="single" w:sz="4" w:space="0" w:color="auto"/>
              <w:bottom w:val="single" w:sz="4" w:space="0" w:color="auto"/>
              <w:right w:val="single" w:sz="4" w:space="0" w:color="auto"/>
            </w:tcBorders>
            <w:hideMark/>
          </w:tcPr>
          <w:p w14:paraId="273AA1B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Palau</w:t>
            </w:r>
          </w:p>
        </w:tc>
      </w:tr>
      <w:tr w:rsidR="00FC7847" w:rsidRPr="008A5832" w14:paraId="54BFBCE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B4F255E" w14:textId="77777777" w:rsidR="00FC7847" w:rsidRPr="008A5832" w:rsidRDefault="00FC7847" w:rsidP="003E1FF3">
            <w:pPr>
              <w:spacing w:before="60" w:after="60"/>
              <w:rPr>
                <w:rFonts w:cstheme="minorHAnsi"/>
                <w:lang w:val="en-GB"/>
              </w:rPr>
            </w:pPr>
            <w:r w:rsidRPr="008A5832">
              <w:rPr>
                <w:rFonts w:cstheme="minorHAnsi"/>
                <w:lang w:val="en-GB"/>
              </w:rPr>
              <w:t>PY</w:t>
            </w:r>
          </w:p>
        </w:tc>
        <w:tc>
          <w:tcPr>
            <w:tcW w:w="8390" w:type="dxa"/>
            <w:tcBorders>
              <w:top w:val="single" w:sz="4" w:space="0" w:color="auto"/>
              <w:left w:val="single" w:sz="4" w:space="0" w:color="auto"/>
              <w:bottom w:val="single" w:sz="4" w:space="0" w:color="auto"/>
              <w:right w:val="single" w:sz="4" w:space="0" w:color="auto"/>
            </w:tcBorders>
            <w:hideMark/>
          </w:tcPr>
          <w:p w14:paraId="26598E9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Paraguay</w:t>
            </w:r>
          </w:p>
        </w:tc>
      </w:tr>
      <w:tr w:rsidR="00FC7847" w:rsidRPr="008A5832" w14:paraId="3E685C6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ABF9EEC" w14:textId="77777777" w:rsidR="00FC7847" w:rsidRPr="008A5832" w:rsidRDefault="00FC7847" w:rsidP="003E1FF3">
            <w:pPr>
              <w:spacing w:before="60" w:after="60"/>
              <w:rPr>
                <w:rFonts w:cstheme="minorHAnsi"/>
                <w:lang w:val="en-GB"/>
              </w:rPr>
            </w:pPr>
            <w:r w:rsidRPr="008A5832">
              <w:rPr>
                <w:rFonts w:cstheme="minorHAnsi"/>
                <w:lang w:val="en-GB"/>
              </w:rPr>
              <w:t>QA</w:t>
            </w:r>
          </w:p>
        </w:tc>
        <w:tc>
          <w:tcPr>
            <w:tcW w:w="8390" w:type="dxa"/>
            <w:tcBorders>
              <w:top w:val="single" w:sz="4" w:space="0" w:color="auto"/>
              <w:left w:val="single" w:sz="4" w:space="0" w:color="auto"/>
              <w:bottom w:val="single" w:sz="4" w:space="0" w:color="auto"/>
              <w:right w:val="single" w:sz="4" w:space="0" w:color="auto"/>
            </w:tcBorders>
            <w:hideMark/>
          </w:tcPr>
          <w:p w14:paraId="0440A0E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Qatar</w:t>
            </w:r>
          </w:p>
        </w:tc>
      </w:tr>
      <w:tr w:rsidR="00FC7847" w:rsidRPr="008A5832" w14:paraId="00001CF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4ACFF7B" w14:textId="77777777" w:rsidR="00FC7847" w:rsidRPr="008A5832" w:rsidRDefault="00FC7847" w:rsidP="003E1FF3">
            <w:pPr>
              <w:spacing w:before="60" w:after="60"/>
              <w:rPr>
                <w:rFonts w:cstheme="minorHAnsi"/>
                <w:lang w:val="en-GB"/>
              </w:rPr>
            </w:pPr>
            <w:r w:rsidRPr="008A5832">
              <w:rPr>
                <w:rFonts w:cstheme="minorHAnsi"/>
                <w:lang w:val="en-GB"/>
              </w:rPr>
              <w:t>QP</w:t>
            </w:r>
          </w:p>
        </w:tc>
        <w:tc>
          <w:tcPr>
            <w:tcW w:w="8390" w:type="dxa"/>
            <w:tcBorders>
              <w:top w:val="single" w:sz="4" w:space="0" w:color="auto"/>
              <w:left w:val="single" w:sz="4" w:space="0" w:color="auto"/>
              <w:bottom w:val="single" w:sz="4" w:space="0" w:color="auto"/>
              <w:right w:val="single" w:sz="4" w:space="0" w:color="auto"/>
            </w:tcBorders>
            <w:hideMark/>
          </w:tcPr>
          <w:p w14:paraId="3BD1F06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High seas</w:t>
            </w:r>
          </w:p>
        </w:tc>
      </w:tr>
      <w:tr w:rsidR="00FC7847" w:rsidRPr="008A5832" w14:paraId="5F0F3DD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F6349FB" w14:textId="77777777" w:rsidR="00FC7847" w:rsidRPr="008A5832" w:rsidRDefault="00FC7847" w:rsidP="003E1FF3">
            <w:pPr>
              <w:spacing w:before="60" w:after="60"/>
              <w:rPr>
                <w:rFonts w:cstheme="minorHAnsi"/>
                <w:lang w:val="en-GB"/>
              </w:rPr>
            </w:pPr>
            <w:r w:rsidRPr="008A5832">
              <w:rPr>
                <w:rFonts w:cstheme="minorHAnsi"/>
                <w:lang w:val="en-GB"/>
              </w:rPr>
              <w:t>QQ</w:t>
            </w:r>
          </w:p>
        </w:tc>
        <w:tc>
          <w:tcPr>
            <w:tcW w:w="8390" w:type="dxa"/>
            <w:tcBorders>
              <w:top w:val="single" w:sz="4" w:space="0" w:color="auto"/>
              <w:left w:val="single" w:sz="4" w:space="0" w:color="auto"/>
              <w:bottom w:val="single" w:sz="4" w:space="0" w:color="auto"/>
              <w:right w:val="single" w:sz="4" w:space="0" w:color="auto"/>
            </w:tcBorders>
            <w:hideMark/>
          </w:tcPr>
          <w:p w14:paraId="3F19E26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Stores and provisions</w:t>
            </w:r>
          </w:p>
        </w:tc>
      </w:tr>
      <w:tr w:rsidR="00FC7847" w:rsidRPr="008A5832" w14:paraId="30AB66B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6C54D2E" w14:textId="77777777" w:rsidR="00FC7847" w:rsidRPr="008A5832" w:rsidRDefault="00FC7847" w:rsidP="003E1FF3">
            <w:pPr>
              <w:spacing w:before="60" w:after="60"/>
              <w:rPr>
                <w:rFonts w:cstheme="minorHAnsi"/>
                <w:lang w:val="en-GB"/>
              </w:rPr>
            </w:pPr>
            <w:r w:rsidRPr="008A5832">
              <w:rPr>
                <w:rFonts w:cstheme="minorHAnsi"/>
                <w:lang w:val="en-GB"/>
              </w:rPr>
              <w:t>QR</w:t>
            </w:r>
          </w:p>
        </w:tc>
        <w:tc>
          <w:tcPr>
            <w:tcW w:w="8390" w:type="dxa"/>
            <w:tcBorders>
              <w:top w:val="single" w:sz="4" w:space="0" w:color="auto"/>
              <w:left w:val="single" w:sz="4" w:space="0" w:color="auto"/>
              <w:bottom w:val="single" w:sz="4" w:space="0" w:color="auto"/>
              <w:right w:val="single" w:sz="4" w:space="0" w:color="auto"/>
            </w:tcBorders>
            <w:hideMark/>
          </w:tcPr>
          <w:p w14:paraId="3A2ECE4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Stores and provisions intra-Comm</w:t>
            </w:r>
          </w:p>
        </w:tc>
      </w:tr>
      <w:tr w:rsidR="00FC7847" w:rsidRPr="008A5832" w14:paraId="34D0CC9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A901874" w14:textId="77777777" w:rsidR="00FC7847" w:rsidRPr="008A5832" w:rsidRDefault="00FC7847" w:rsidP="003E1FF3">
            <w:pPr>
              <w:spacing w:before="60" w:after="60"/>
              <w:rPr>
                <w:rFonts w:cstheme="minorHAnsi"/>
                <w:lang w:val="en-GB"/>
              </w:rPr>
            </w:pPr>
            <w:r w:rsidRPr="008A5832">
              <w:rPr>
                <w:rFonts w:cstheme="minorHAnsi"/>
                <w:lang w:val="en-GB"/>
              </w:rPr>
              <w:t>QS</w:t>
            </w:r>
          </w:p>
        </w:tc>
        <w:tc>
          <w:tcPr>
            <w:tcW w:w="8390" w:type="dxa"/>
            <w:tcBorders>
              <w:top w:val="single" w:sz="4" w:space="0" w:color="auto"/>
              <w:left w:val="single" w:sz="4" w:space="0" w:color="auto"/>
              <w:bottom w:val="single" w:sz="4" w:space="0" w:color="auto"/>
              <w:right w:val="single" w:sz="4" w:space="0" w:color="auto"/>
            </w:tcBorders>
            <w:hideMark/>
          </w:tcPr>
          <w:p w14:paraId="4506E6C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Stores and provisions 3rd countries</w:t>
            </w:r>
          </w:p>
        </w:tc>
      </w:tr>
      <w:tr w:rsidR="00FC7847" w:rsidRPr="008A5832" w14:paraId="3D776AA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9469F31" w14:textId="77777777" w:rsidR="00FC7847" w:rsidRPr="008A5832" w:rsidRDefault="00FC7847" w:rsidP="003E1FF3">
            <w:pPr>
              <w:spacing w:before="60" w:after="60"/>
              <w:rPr>
                <w:rFonts w:cstheme="minorHAnsi"/>
                <w:lang w:val="en-GB"/>
              </w:rPr>
            </w:pPr>
            <w:r w:rsidRPr="008A5832">
              <w:rPr>
                <w:rFonts w:cstheme="minorHAnsi"/>
                <w:lang w:val="en-GB"/>
              </w:rPr>
              <w:t>QU</w:t>
            </w:r>
          </w:p>
        </w:tc>
        <w:tc>
          <w:tcPr>
            <w:tcW w:w="8390" w:type="dxa"/>
            <w:tcBorders>
              <w:top w:val="single" w:sz="4" w:space="0" w:color="auto"/>
              <w:left w:val="single" w:sz="4" w:space="0" w:color="auto"/>
              <w:bottom w:val="single" w:sz="4" w:space="0" w:color="auto"/>
              <w:right w:val="single" w:sz="4" w:space="0" w:color="auto"/>
            </w:tcBorders>
            <w:hideMark/>
          </w:tcPr>
          <w:p w14:paraId="3555F3D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Countries not specified</w:t>
            </w:r>
          </w:p>
        </w:tc>
      </w:tr>
      <w:tr w:rsidR="00FC7847" w:rsidRPr="008A5832" w14:paraId="3E85C38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94428D8" w14:textId="77777777" w:rsidR="00FC7847" w:rsidRPr="008A5832" w:rsidRDefault="00FC7847" w:rsidP="003E1FF3">
            <w:pPr>
              <w:spacing w:before="60" w:after="60"/>
              <w:rPr>
                <w:rFonts w:cstheme="minorHAnsi"/>
                <w:lang w:val="en-GB"/>
              </w:rPr>
            </w:pPr>
            <w:r w:rsidRPr="008A5832">
              <w:rPr>
                <w:rFonts w:cstheme="minorHAnsi"/>
                <w:lang w:val="en-GB"/>
              </w:rPr>
              <w:t>QV</w:t>
            </w:r>
          </w:p>
        </w:tc>
        <w:tc>
          <w:tcPr>
            <w:tcW w:w="8390" w:type="dxa"/>
            <w:tcBorders>
              <w:top w:val="single" w:sz="4" w:space="0" w:color="auto"/>
              <w:left w:val="single" w:sz="4" w:space="0" w:color="auto"/>
              <w:bottom w:val="single" w:sz="4" w:space="0" w:color="auto"/>
              <w:right w:val="single" w:sz="4" w:space="0" w:color="auto"/>
            </w:tcBorders>
            <w:hideMark/>
          </w:tcPr>
          <w:p w14:paraId="36DFB09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Countries not spec intra-Comm</w:t>
            </w:r>
          </w:p>
        </w:tc>
      </w:tr>
      <w:tr w:rsidR="00FC7847" w:rsidRPr="008A5832" w14:paraId="1CCF6CB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CAB00DD" w14:textId="77777777" w:rsidR="00FC7847" w:rsidRPr="008A5832" w:rsidRDefault="00FC7847" w:rsidP="003E1FF3">
            <w:pPr>
              <w:spacing w:before="60" w:after="60"/>
              <w:rPr>
                <w:rFonts w:cstheme="minorHAnsi"/>
                <w:lang w:val="en-GB"/>
              </w:rPr>
            </w:pPr>
            <w:r w:rsidRPr="008A5832">
              <w:rPr>
                <w:rFonts w:cstheme="minorHAnsi"/>
                <w:lang w:val="en-GB"/>
              </w:rPr>
              <w:t>QW</w:t>
            </w:r>
          </w:p>
        </w:tc>
        <w:tc>
          <w:tcPr>
            <w:tcW w:w="8390" w:type="dxa"/>
            <w:tcBorders>
              <w:top w:val="single" w:sz="4" w:space="0" w:color="auto"/>
              <w:left w:val="single" w:sz="4" w:space="0" w:color="auto"/>
              <w:bottom w:val="single" w:sz="4" w:space="0" w:color="auto"/>
              <w:right w:val="single" w:sz="4" w:space="0" w:color="auto"/>
            </w:tcBorders>
            <w:hideMark/>
          </w:tcPr>
          <w:p w14:paraId="374CEA9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Countries not spec 3rd countries</w:t>
            </w:r>
          </w:p>
        </w:tc>
      </w:tr>
      <w:tr w:rsidR="00FC7847" w:rsidRPr="008A5832" w14:paraId="22477B0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C8A1FCA" w14:textId="77777777" w:rsidR="00FC7847" w:rsidRPr="008A5832" w:rsidRDefault="00FC7847" w:rsidP="003E1FF3">
            <w:pPr>
              <w:spacing w:before="60" w:after="60"/>
              <w:rPr>
                <w:rFonts w:cstheme="minorHAnsi"/>
                <w:lang w:val="en-GB"/>
              </w:rPr>
            </w:pPr>
            <w:r w:rsidRPr="008A5832">
              <w:rPr>
                <w:rFonts w:cstheme="minorHAnsi"/>
                <w:lang w:val="en-GB"/>
              </w:rPr>
              <w:t>QX</w:t>
            </w:r>
          </w:p>
        </w:tc>
        <w:tc>
          <w:tcPr>
            <w:tcW w:w="8390" w:type="dxa"/>
            <w:tcBorders>
              <w:top w:val="single" w:sz="4" w:space="0" w:color="auto"/>
              <w:left w:val="single" w:sz="4" w:space="0" w:color="auto"/>
              <w:bottom w:val="single" w:sz="4" w:space="0" w:color="auto"/>
              <w:right w:val="single" w:sz="4" w:space="0" w:color="auto"/>
            </w:tcBorders>
            <w:hideMark/>
          </w:tcPr>
          <w:p w14:paraId="39F25F8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Countries not spec com/mil reasons</w:t>
            </w:r>
          </w:p>
        </w:tc>
      </w:tr>
      <w:tr w:rsidR="00FC7847" w:rsidRPr="008A5832" w14:paraId="41BD24F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B47DC91" w14:textId="77777777" w:rsidR="00FC7847" w:rsidRPr="008A5832" w:rsidRDefault="00FC7847" w:rsidP="003E1FF3">
            <w:pPr>
              <w:spacing w:before="60" w:after="60"/>
              <w:rPr>
                <w:rFonts w:cstheme="minorHAnsi"/>
                <w:lang w:val="en-GB"/>
              </w:rPr>
            </w:pPr>
            <w:r w:rsidRPr="008A5832">
              <w:rPr>
                <w:rFonts w:cstheme="minorHAnsi"/>
                <w:lang w:val="en-GB"/>
              </w:rPr>
              <w:t>QY</w:t>
            </w:r>
          </w:p>
        </w:tc>
        <w:tc>
          <w:tcPr>
            <w:tcW w:w="8390" w:type="dxa"/>
            <w:tcBorders>
              <w:top w:val="single" w:sz="4" w:space="0" w:color="auto"/>
              <w:left w:val="single" w:sz="4" w:space="0" w:color="auto"/>
              <w:bottom w:val="single" w:sz="4" w:space="0" w:color="auto"/>
              <w:right w:val="single" w:sz="4" w:space="0" w:color="auto"/>
            </w:tcBorders>
            <w:hideMark/>
          </w:tcPr>
          <w:p w14:paraId="7EE5676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Countries n/s com/mil intra-Comm</w:t>
            </w:r>
          </w:p>
        </w:tc>
      </w:tr>
      <w:tr w:rsidR="00FC7847" w:rsidRPr="008A5832" w14:paraId="04B3EBB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03F5738" w14:textId="77777777" w:rsidR="00FC7847" w:rsidRPr="008A5832" w:rsidRDefault="00FC7847" w:rsidP="003E1FF3">
            <w:pPr>
              <w:spacing w:before="60" w:after="60"/>
              <w:rPr>
                <w:rFonts w:cstheme="minorHAnsi"/>
                <w:lang w:val="en-GB"/>
              </w:rPr>
            </w:pPr>
            <w:r w:rsidRPr="008A5832">
              <w:rPr>
                <w:rFonts w:cstheme="minorHAnsi"/>
                <w:lang w:val="en-GB"/>
              </w:rPr>
              <w:t>QZ</w:t>
            </w:r>
          </w:p>
        </w:tc>
        <w:tc>
          <w:tcPr>
            <w:tcW w:w="8390" w:type="dxa"/>
            <w:tcBorders>
              <w:top w:val="single" w:sz="4" w:space="0" w:color="auto"/>
              <w:left w:val="single" w:sz="4" w:space="0" w:color="auto"/>
              <w:bottom w:val="single" w:sz="4" w:space="0" w:color="auto"/>
              <w:right w:val="single" w:sz="4" w:space="0" w:color="auto"/>
            </w:tcBorders>
          </w:tcPr>
          <w:p w14:paraId="6901CA1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Countries n/s com/mil 3rd countries</w:t>
            </w:r>
          </w:p>
        </w:tc>
      </w:tr>
      <w:tr w:rsidR="00FC7847" w:rsidRPr="008A5832" w14:paraId="0A4F6DE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567A1C2" w14:textId="77777777" w:rsidR="00FC7847" w:rsidRPr="008A5832" w:rsidRDefault="00FC7847" w:rsidP="003E1FF3">
            <w:pPr>
              <w:spacing w:before="60" w:after="60"/>
              <w:rPr>
                <w:rFonts w:cstheme="minorHAnsi"/>
                <w:lang w:val="en-GB"/>
              </w:rPr>
            </w:pPr>
            <w:r w:rsidRPr="008A5832">
              <w:rPr>
                <w:rFonts w:cstheme="minorHAnsi"/>
                <w:lang w:val="en-GB"/>
              </w:rPr>
              <w:t>RO</w:t>
            </w:r>
          </w:p>
        </w:tc>
        <w:tc>
          <w:tcPr>
            <w:tcW w:w="8390" w:type="dxa"/>
            <w:tcBorders>
              <w:top w:val="single" w:sz="4" w:space="0" w:color="auto"/>
              <w:left w:val="single" w:sz="4" w:space="0" w:color="auto"/>
              <w:bottom w:val="single" w:sz="4" w:space="0" w:color="auto"/>
              <w:right w:val="single" w:sz="4" w:space="0" w:color="auto"/>
            </w:tcBorders>
            <w:hideMark/>
          </w:tcPr>
          <w:p w14:paraId="73B538C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Romania</w:t>
            </w:r>
          </w:p>
        </w:tc>
      </w:tr>
      <w:tr w:rsidR="00FC7847" w:rsidRPr="008A5832" w14:paraId="14DA8D8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4380179" w14:textId="77777777" w:rsidR="00FC7847" w:rsidRPr="008A5832" w:rsidRDefault="00FC7847" w:rsidP="003E1FF3">
            <w:pPr>
              <w:spacing w:before="60" w:after="60"/>
              <w:rPr>
                <w:rFonts w:cstheme="minorHAnsi"/>
                <w:lang w:val="en-GB"/>
              </w:rPr>
            </w:pPr>
            <w:r w:rsidRPr="008A5832">
              <w:rPr>
                <w:rFonts w:cstheme="minorHAnsi"/>
                <w:lang w:val="en-GB"/>
              </w:rPr>
              <w:t>RS</w:t>
            </w:r>
          </w:p>
        </w:tc>
        <w:tc>
          <w:tcPr>
            <w:tcW w:w="8390" w:type="dxa"/>
            <w:tcBorders>
              <w:top w:val="single" w:sz="4" w:space="0" w:color="auto"/>
              <w:left w:val="single" w:sz="4" w:space="0" w:color="auto"/>
              <w:bottom w:val="single" w:sz="4" w:space="0" w:color="auto"/>
              <w:right w:val="single" w:sz="4" w:space="0" w:color="auto"/>
            </w:tcBorders>
            <w:hideMark/>
          </w:tcPr>
          <w:p w14:paraId="139D4E8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Serbia</w:t>
            </w:r>
          </w:p>
        </w:tc>
      </w:tr>
      <w:tr w:rsidR="00FC7847" w:rsidRPr="008A5832" w14:paraId="05F09FB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F733607" w14:textId="77777777" w:rsidR="00FC7847" w:rsidRPr="008A5832" w:rsidRDefault="00FC7847" w:rsidP="003E1FF3">
            <w:pPr>
              <w:spacing w:before="60" w:after="60"/>
              <w:rPr>
                <w:rFonts w:cstheme="minorHAnsi"/>
                <w:lang w:val="en-GB"/>
              </w:rPr>
            </w:pPr>
            <w:r w:rsidRPr="008A5832">
              <w:rPr>
                <w:rFonts w:cstheme="minorHAnsi"/>
                <w:lang w:val="en-GB"/>
              </w:rPr>
              <w:t>RU</w:t>
            </w:r>
          </w:p>
        </w:tc>
        <w:tc>
          <w:tcPr>
            <w:tcW w:w="8390" w:type="dxa"/>
            <w:tcBorders>
              <w:top w:val="single" w:sz="4" w:space="0" w:color="auto"/>
              <w:left w:val="single" w:sz="4" w:space="0" w:color="auto"/>
              <w:bottom w:val="single" w:sz="4" w:space="0" w:color="auto"/>
              <w:right w:val="single" w:sz="4" w:space="0" w:color="auto"/>
            </w:tcBorders>
            <w:hideMark/>
          </w:tcPr>
          <w:p w14:paraId="21EC6BC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Russian Federation</w:t>
            </w:r>
          </w:p>
        </w:tc>
      </w:tr>
      <w:tr w:rsidR="00FC7847" w:rsidRPr="008A5832" w14:paraId="6ADBDFA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B2B2BAE" w14:textId="77777777" w:rsidR="00FC7847" w:rsidRPr="008A5832" w:rsidRDefault="00FC7847" w:rsidP="003E1FF3">
            <w:pPr>
              <w:spacing w:before="60" w:after="60"/>
              <w:rPr>
                <w:rFonts w:cstheme="minorHAnsi"/>
                <w:lang w:val="en-GB"/>
              </w:rPr>
            </w:pPr>
            <w:r w:rsidRPr="008A5832">
              <w:rPr>
                <w:rFonts w:cstheme="minorHAnsi"/>
                <w:lang w:val="en-GB"/>
              </w:rPr>
              <w:t>RW</w:t>
            </w:r>
          </w:p>
        </w:tc>
        <w:tc>
          <w:tcPr>
            <w:tcW w:w="8390" w:type="dxa"/>
            <w:tcBorders>
              <w:top w:val="single" w:sz="4" w:space="0" w:color="auto"/>
              <w:left w:val="single" w:sz="4" w:space="0" w:color="auto"/>
              <w:bottom w:val="single" w:sz="4" w:space="0" w:color="auto"/>
              <w:right w:val="single" w:sz="4" w:space="0" w:color="auto"/>
            </w:tcBorders>
            <w:hideMark/>
          </w:tcPr>
          <w:p w14:paraId="42379F0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Rwanda</w:t>
            </w:r>
          </w:p>
        </w:tc>
      </w:tr>
      <w:tr w:rsidR="00FC7847" w:rsidRPr="008A5832" w14:paraId="5621786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020C26C" w14:textId="77777777" w:rsidR="00FC7847" w:rsidRPr="008A5832" w:rsidRDefault="00FC7847" w:rsidP="003E1FF3">
            <w:pPr>
              <w:spacing w:before="60" w:after="60"/>
              <w:rPr>
                <w:rFonts w:cstheme="minorHAnsi"/>
                <w:lang w:val="en-GB"/>
              </w:rPr>
            </w:pPr>
            <w:r w:rsidRPr="008A5832">
              <w:rPr>
                <w:rFonts w:cstheme="minorHAnsi"/>
                <w:lang w:val="en-GB"/>
              </w:rPr>
              <w:t>SA</w:t>
            </w:r>
          </w:p>
        </w:tc>
        <w:tc>
          <w:tcPr>
            <w:tcW w:w="8390" w:type="dxa"/>
            <w:tcBorders>
              <w:top w:val="single" w:sz="4" w:space="0" w:color="auto"/>
              <w:left w:val="single" w:sz="4" w:space="0" w:color="auto"/>
              <w:bottom w:val="single" w:sz="4" w:space="0" w:color="auto"/>
              <w:right w:val="single" w:sz="4" w:space="0" w:color="auto"/>
            </w:tcBorders>
            <w:hideMark/>
          </w:tcPr>
          <w:p w14:paraId="53CF634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Saudi Arabia</w:t>
            </w:r>
          </w:p>
        </w:tc>
      </w:tr>
      <w:tr w:rsidR="00FC7847" w:rsidRPr="008A5832" w14:paraId="43F641C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D151C26" w14:textId="77777777" w:rsidR="00FC7847" w:rsidRPr="008A5832" w:rsidRDefault="00FC7847" w:rsidP="003E1FF3">
            <w:pPr>
              <w:spacing w:before="60" w:after="60"/>
              <w:rPr>
                <w:rFonts w:cstheme="minorHAnsi"/>
                <w:lang w:val="en-GB"/>
              </w:rPr>
            </w:pPr>
            <w:r w:rsidRPr="008A5832">
              <w:rPr>
                <w:rFonts w:cstheme="minorHAnsi"/>
                <w:lang w:val="en-GB"/>
              </w:rPr>
              <w:t>SB</w:t>
            </w:r>
          </w:p>
        </w:tc>
        <w:tc>
          <w:tcPr>
            <w:tcW w:w="8390" w:type="dxa"/>
            <w:tcBorders>
              <w:top w:val="single" w:sz="4" w:space="0" w:color="auto"/>
              <w:left w:val="single" w:sz="4" w:space="0" w:color="auto"/>
              <w:bottom w:val="single" w:sz="4" w:space="0" w:color="auto"/>
              <w:right w:val="single" w:sz="4" w:space="0" w:color="auto"/>
            </w:tcBorders>
            <w:hideMark/>
          </w:tcPr>
          <w:p w14:paraId="0DE5CD0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Solomon Islands</w:t>
            </w:r>
          </w:p>
        </w:tc>
      </w:tr>
      <w:tr w:rsidR="00FC7847" w:rsidRPr="008A5832" w14:paraId="05F2639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9457143" w14:textId="77777777" w:rsidR="00FC7847" w:rsidRPr="008A5832" w:rsidRDefault="00FC7847" w:rsidP="003E1FF3">
            <w:pPr>
              <w:spacing w:before="60" w:after="60"/>
              <w:rPr>
                <w:rFonts w:cstheme="minorHAnsi"/>
                <w:lang w:val="en-GB"/>
              </w:rPr>
            </w:pPr>
            <w:r w:rsidRPr="008A5832">
              <w:rPr>
                <w:rFonts w:cstheme="minorHAnsi"/>
                <w:lang w:val="en-GB"/>
              </w:rPr>
              <w:t>SC</w:t>
            </w:r>
          </w:p>
        </w:tc>
        <w:tc>
          <w:tcPr>
            <w:tcW w:w="8390" w:type="dxa"/>
            <w:tcBorders>
              <w:top w:val="single" w:sz="4" w:space="0" w:color="auto"/>
              <w:left w:val="single" w:sz="4" w:space="0" w:color="auto"/>
              <w:bottom w:val="single" w:sz="4" w:space="0" w:color="auto"/>
              <w:right w:val="single" w:sz="4" w:space="0" w:color="auto"/>
            </w:tcBorders>
            <w:hideMark/>
          </w:tcPr>
          <w:p w14:paraId="5817039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Seychelles</w:t>
            </w:r>
          </w:p>
        </w:tc>
      </w:tr>
      <w:tr w:rsidR="00FC7847" w:rsidRPr="008A5832" w14:paraId="3167AC0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EE2A118" w14:textId="77777777" w:rsidR="00FC7847" w:rsidRPr="008A5832" w:rsidRDefault="00FC7847" w:rsidP="003E1FF3">
            <w:pPr>
              <w:spacing w:before="60" w:after="60"/>
              <w:rPr>
                <w:rFonts w:cstheme="minorHAnsi"/>
                <w:lang w:val="en-GB"/>
              </w:rPr>
            </w:pPr>
            <w:r w:rsidRPr="008A5832">
              <w:rPr>
                <w:rFonts w:cstheme="minorHAnsi"/>
                <w:lang w:val="en-GB"/>
              </w:rPr>
              <w:t>SD</w:t>
            </w:r>
          </w:p>
        </w:tc>
        <w:tc>
          <w:tcPr>
            <w:tcW w:w="8390" w:type="dxa"/>
            <w:tcBorders>
              <w:top w:val="single" w:sz="4" w:space="0" w:color="auto"/>
              <w:left w:val="single" w:sz="4" w:space="0" w:color="auto"/>
              <w:bottom w:val="single" w:sz="4" w:space="0" w:color="auto"/>
              <w:right w:val="single" w:sz="4" w:space="0" w:color="auto"/>
            </w:tcBorders>
            <w:hideMark/>
          </w:tcPr>
          <w:p w14:paraId="174AF36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Sudan</w:t>
            </w:r>
          </w:p>
        </w:tc>
      </w:tr>
      <w:tr w:rsidR="00FC7847" w:rsidRPr="008A5832" w14:paraId="3E4F535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13F4F93" w14:textId="77777777" w:rsidR="00FC7847" w:rsidRPr="008A5832" w:rsidRDefault="00FC7847" w:rsidP="003E1FF3">
            <w:pPr>
              <w:spacing w:before="60" w:after="60"/>
              <w:rPr>
                <w:rFonts w:cstheme="minorHAnsi"/>
                <w:lang w:val="en-GB"/>
              </w:rPr>
            </w:pPr>
            <w:r w:rsidRPr="008A5832">
              <w:rPr>
                <w:rFonts w:cstheme="minorHAnsi"/>
                <w:lang w:val="en-GB"/>
              </w:rPr>
              <w:lastRenderedPageBreak/>
              <w:t>SE</w:t>
            </w:r>
          </w:p>
        </w:tc>
        <w:tc>
          <w:tcPr>
            <w:tcW w:w="8390" w:type="dxa"/>
            <w:tcBorders>
              <w:top w:val="single" w:sz="4" w:space="0" w:color="auto"/>
              <w:left w:val="single" w:sz="4" w:space="0" w:color="auto"/>
              <w:bottom w:val="single" w:sz="4" w:space="0" w:color="auto"/>
              <w:right w:val="single" w:sz="4" w:space="0" w:color="auto"/>
            </w:tcBorders>
            <w:hideMark/>
          </w:tcPr>
          <w:p w14:paraId="24DC9BB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Sweden</w:t>
            </w:r>
          </w:p>
        </w:tc>
      </w:tr>
      <w:tr w:rsidR="00FC7847" w:rsidRPr="008A5832" w14:paraId="08EEB86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43CF47F" w14:textId="77777777" w:rsidR="00FC7847" w:rsidRPr="008A5832" w:rsidRDefault="00FC7847" w:rsidP="003E1FF3">
            <w:pPr>
              <w:spacing w:before="60" w:after="60"/>
              <w:rPr>
                <w:rFonts w:cstheme="minorHAnsi"/>
                <w:lang w:val="en-GB"/>
              </w:rPr>
            </w:pPr>
            <w:r w:rsidRPr="008A5832">
              <w:rPr>
                <w:rFonts w:cstheme="minorHAnsi"/>
                <w:lang w:val="en-GB"/>
              </w:rPr>
              <w:t>SG</w:t>
            </w:r>
          </w:p>
        </w:tc>
        <w:tc>
          <w:tcPr>
            <w:tcW w:w="8390" w:type="dxa"/>
            <w:tcBorders>
              <w:top w:val="single" w:sz="4" w:space="0" w:color="auto"/>
              <w:left w:val="single" w:sz="4" w:space="0" w:color="auto"/>
              <w:bottom w:val="single" w:sz="4" w:space="0" w:color="auto"/>
              <w:right w:val="single" w:sz="4" w:space="0" w:color="auto"/>
            </w:tcBorders>
            <w:hideMark/>
          </w:tcPr>
          <w:p w14:paraId="317C4EF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Singapore</w:t>
            </w:r>
          </w:p>
        </w:tc>
      </w:tr>
      <w:tr w:rsidR="00FC7847" w:rsidRPr="008A5832" w14:paraId="4BFBC4F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925B46A" w14:textId="77777777" w:rsidR="00FC7847" w:rsidRPr="008A5832" w:rsidRDefault="00FC7847" w:rsidP="003E1FF3">
            <w:pPr>
              <w:spacing w:before="60" w:after="60"/>
              <w:rPr>
                <w:rFonts w:cstheme="minorHAnsi"/>
                <w:lang w:val="en-GB"/>
              </w:rPr>
            </w:pPr>
            <w:r w:rsidRPr="008A5832">
              <w:rPr>
                <w:rFonts w:cstheme="minorHAnsi"/>
                <w:lang w:val="en-GB"/>
              </w:rPr>
              <w:t>SH</w:t>
            </w:r>
          </w:p>
        </w:tc>
        <w:tc>
          <w:tcPr>
            <w:tcW w:w="8390" w:type="dxa"/>
            <w:tcBorders>
              <w:top w:val="single" w:sz="4" w:space="0" w:color="auto"/>
              <w:left w:val="single" w:sz="4" w:space="0" w:color="auto"/>
              <w:bottom w:val="single" w:sz="4" w:space="0" w:color="auto"/>
              <w:right w:val="single" w:sz="4" w:space="0" w:color="auto"/>
            </w:tcBorders>
          </w:tcPr>
          <w:p w14:paraId="468734A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Saint Helena, Ascension and Tristan</w:t>
            </w:r>
          </w:p>
        </w:tc>
      </w:tr>
      <w:tr w:rsidR="00FC7847" w:rsidRPr="008A5832" w14:paraId="268D835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4BFC020" w14:textId="77777777" w:rsidR="00FC7847" w:rsidRPr="008A5832" w:rsidRDefault="00FC7847" w:rsidP="003E1FF3">
            <w:pPr>
              <w:spacing w:before="60" w:after="60"/>
              <w:rPr>
                <w:rFonts w:cstheme="minorHAnsi"/>
                <w:lang w:val="en-GB"/>
              </w:rPr>
            </w:pPr>
            <w:r w:rsidRPr="008A5832">
              <w:rPr>
                <w:rFonts w:cstheme="minorHAnsi"/>
                <w:lang w:val="en-GB"/>
              </w:rPr>
              <w:t>SI</w:t>
            </w:r>
          </w:p>
        </w:tc>
        <w:tc>
          <w:tcPr>
            <w:tcW w:w="8390" w:type="dxa"/>
            <w:tcBorders>
              <w:top w:val="single" w:sz="4" w:space="0" w:color="auto"/>
              <w:left w:val="single" w:sz="4" w:space="0" w:color="auto"/>
              <w:bottom w:val="single" w:sz="4" w:space="0" w:color="auto"/>
              <w:right w:val="single" w:sz="4" w:space="0" w:color="auto"/>
            </w:tcBorders>
            <w:hideMark/>
          </w:tcPr>
          <w:p w14:paraId="1B3A4C4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Slovenia</w:t>
            </w:r>
          </w:p>
        </w:tc>
      </w:tr>
      <w:tr w:rsidR="00FC7847" w:rsidRPr="008A5832" w14:paraId="391959D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DF5170C" w14:textId="77777777" w:rsidR="00FC7847" w:rsidRPr="008A5832" w:rsidRDefault="00FC7847" w:rsidP="003E1FF3">
            <w:pPr>
              <w:spacing w:before="60" w:after="60"/>
              <w:rPr>
                <w:rFonts w:cstheme="minorHAnsi"/>
                <w:lang w:val="en-GB"/>
              </w:rPr>
            </w:pPr>
            <w:r w:rsidRPr="008A5832">
              <w:rPr>
                <w:rFonts w:cstheme="minorHAnsi"/>
                <w:lang w:val="en-GB"/>
              </w:rPr>
              <w:t>SK</w:t>
            </w:r>
          </w:p>
        </w:tc>
        <w:tc>
          <w:tcPr>
            <w:tcW w:w="8390" w:type="dxa"/>
            <w:tcBorders>
              <w:top w:val="single" w:sz="4" w:space="0" w:color="auto"/>
              <w:left w:val="single" w:sz="4" w:space="0" w:color="auto"/>
              <w:bottom w:val="single" w:sz="4" w:space="0" w:color="auto"/>
              <w:right w:val="single" w:sz="4" w:space="0" w:color="auto"/>
            </w:tcBorders>
            <w:hideMark/>
          </w:tcPr>
          <w:p w14:paraId="5E81EAC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Slovakia</w:t>
            </w:r>
          </w:p>
        </w:tc>
      </w:tr>
      <w:tr w:rsidR="00FC7847" w:rsidRPr="008A5832" w14:paraId="60F7430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C99779C" w14:textId="77777777" w:rsidR="00FC7847" w:rsidRPr="008A5832" w:rsidRDefault="00FC7847" w:rsidP="003E1FF3">
            <w:pPr>
              <w:spacing w:before="60" w:after="60"/>
              <w:rPr>
                <w:rFonts w:cstheme="minorHAnsi"/>
                <w:lang w:val="en-GB"/>
              </w:rPr>
            </w:pPr>
            <w:r w:rsidRPr="008A5832">
              <w:rPr>
                <w:rFonts w:cstheme="minorHAnsi"/>
                <w:lang w:val="en-GB"/>
              </w:rPr>
              <w:t>SL</w:t>
            </w:r>
          </w:p>
        </w:tc>
        <w:tc>
          <w:tcPr>
            <w:tcW w:w="8390" w:type="dxa"/>
            <w:tcBorders>
              <w:top w:val="single" w:sz="4" w:space="0" w:color="auto"/>
              <w:left w:val="single" w:sz="4" w:space="0" w:color="auto"/>
              <w:bottom w:val="single" w:sz="4" w:space="0" w:color="auto"/>
              <w:right w:val="single" w:sz="4" w:space="0" w:color="auto"/>
            </w:tcBorders>
            <w:hideMark/>
          </w:tcPr>
          <w:p w14:paraId="468E6CF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Sierra Leone</w:t>
            </w:r>
          </w:p>
        </w:tc>
      </w:tr>
      <w:tr w:rsidR="00FC7847" w:rsidRPr="008A5832" w14:paraId="522A0B9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8D26033" w14:textId="77777777" w:rsidR="00FC7847" w:rsidRPr="008A5832" w:rsidRDefault="00FC7847" w:rsidP="003E1FF3">
            <w:pPr>
              <w:spacing w:before="60" w:after="60"/>
              <w:rPr>
                <w:rFonts w:cstheme="minorHAnsi"/>
                <w:lang w:val="en-GB"/>
              </w:rPr>
            </w:pPr>
            <w:r w:rsidRPr="008A5832">
              <w:rPr>
                <w:rFonts w:cstheme="minorHAnsi"/>
                <w:lang w:val="en-GB"/>
              </w:rPr>
              <w:t>SM</w:t>
            </w:r>
          </w:p>
        </w:tc>
        <w:tc>
          <w:tcPr>
            <w:tcW w:w="8390" w:type="dxa"/>
            <w:tcBorders>
              <w:top w:val="single" w:sz="4" w:space="0" w:color="auto"/>
              <w:left w:val="single" w:sz="4" w:space="0" w:color="auto"/>
              <w:bottom w:val="single" w:sz="4" w:space="0" w:color="auto"/>
              <w:right w:val="single" w:sz="4" w:space="0" w:color="auto"/>
            </w:tcBorders>
            <w:hideMark/>
          </w:tcPr>
          <w:p w14:paraId="09C1280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San Marino</w:t>
            </w:r>
          </w:p>
        </w:tc>
      </w:tr>
      <w:tr w:rsidR="00FC7847" w:rsidRPr="008A5832" w14:paraId="69683CE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20B27F3" w14:textId="77777777" w:rsidR="00FC7847" w:rsidRPr="008A5832" w:rsidRDefault="00FC7847" w:rsidP="003E1FF3">
            <w:pPr>
              <w:spacing w:before="60" w:after="60"/>
              <w:rPr>
                <w:rFonts w:cstheme="minorHAnsi"/>
                <w:lang w:val="en-GB"/>
              </w:rPr>
            </w:pPr>
            <w:r w:rsidRPr="008A5832">
              <w:rPr>
                <w:rFonts w:cstheme="minorHAnsi"/>
                <w:lang w:val="en-GB"/>
              </w:rPr>
              <w:t>SN</w:t>
            </w:r>
          </w:p>
        </w:tc>
        <w:tc>
          <w:tcPr>
            <w:tcW w:w="8390" w:type="dxa"/>
            <w:tcBorders>
              <w:top w:val="single" w:sz="4" w:space="0" w:color="auto"/>
              <w:left w:val="single" w:sz="4" w:space="0" w:color="auto"/>
              <w:bottom w:val="single" w:sz="4" w:space="0" w:color="auto"/>
              <w:right w:val="single" w:sz="4" w:space="0" w:color="auto"/>
            </w:tcBorders>
            <w:hideMark/>
          </w:tcPr>
          <w:p w14:paraId="7108606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Senegal</w:t>
            </w:r>
          </w:p>
        </w:tc>
      </w:tr>
      <w:tr w:rsidR="00FC7847" w:rsidRPr="008A5832" w14:paraId="591407A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EF5DF02" w14:textId="77777777" w:rsidR="00FC7847" w:rsidRPr="008A5832" w:rsidRDefault="00FC7847" w:rsidP="003E1FF3">
            <w:pPr>
              <w:spacing w:before="60" w:after="60"/>
              <w:rPr>
                <w:rFonts w:cstheme="minorHAnsi"/>
                <w:lang w:val="en-GB"/>
              </w:rPr>
            </w:pPr>
            <w:r w:rsidRPr="008A5832">
              <w:rPr>
                <w:rFonts w:cstheme="minorHAnsi"/>
                <w:lang w:val="en-GB"/>
              </w:rPr>
              <w:t>SO</w:t>
            </w:r>
          </w:p>
        </w:tc>
        <w:tc>
          <w:tcPr>
            <w:tcW w:w="8390" w:type="dxa"/>
            <w:tcBorders>
              <w:top w:val="single" w:sz="4" w:space="0" w:color="auto"/>
              <w:left w:val="single" w:sz="4" w:space="0" w:color="auto"/>
              <w:bottom w:val="single" w:sz="4" w:space="0" w:color="auto"/>
              <w:right w:val="single" w:sz="4" w:space="0" w:color="auto"/>
            </w:tcBorders>
            <w:hideMark/>
          </w:tcPr>
          <w:p w14:paraId="19792F3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Somalia</w:t>
            </w:r>
          </w:p>
        </w:tc>
      </w:tr>
      <w:tr w:rsidR="00FC7847" w:rsidRPr="008A5832" w14:paraId="2FB7ADD4"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0764285" w14:textId="77777777" w:rsidR="00FC7847" w:rsidRPr="008A5832" w:rsidRDefault="00FC7847" w:rsidP="003E1FF3">
            <w:pPr>
              <w:spacing w:before="60" w:after="60"/>
              <w:rPr>
                <w:rFonts w:cstheme="minorHAnsi"/>
                <w:lang w:val="en-GB"/>
              </w:rPr>
            </w:pPr>
            <w:r w:rsidRPr="008A5832">
              <w:rPr>
                <w:rFonts w:cstheme="minorHAnsi"/>
                <w:lang w:val="en-GB"/>
              </w:rPr>
              <w:t>SR</w:t>
            </w:r>
          </w:p>
        </w:tc>
        <w:tc>
          <w:tcPr>
            <w:tcW w:w="8390" w:type="dxa"/>
            <w:tcBorders>
              <w:top w:val="single" w:sz="4" w:space="0" w:color="auto"/>
              <w:left w:val="single" w:sz="4" w:space="0" w:color="auto"/>
              <w:bottom w:val="single" w:sz="4" w:space="0" w:color="auto"/>
              <w:right w:val="single" w:sz="4" w:space="0" w:color="auto"/>
            </w:tcBorders>
            <w:hideMark/>
          </w:tcPr>
          <w:p w14:paraId="03E2D2A5"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Suriname</w:t>
            </w:r>
          </w:p>
        </w:tc>
      </w:tr>
      <w:tr w:rsidR="00FC7847" w:rsidRPr="008A5832" w14:paraId="57184EB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4946619" w14:textId="77777777" w:rsidR="00FC7847" w:rsidRPr="008A5832" w:rsidRDefault="00FC7847" w:rsidP="003E1FF3">
            <w:pPr>
              <w:spacing w:before="60" w:after="60"/>
              <w:rPr>
                <w:rFonts w:cstheme="minorHAnsi"/>
                <w:lang w:val="en-GB"/>
              </w:rPr>
            </w:pPr>
            <w:r w:rsidRPr="008A5832">
              <w:rPr>
                <w:rFonts w:cstheme="minorHAnsi"/>
                <w:lang w:val="en-GB"/>
              </w:rPr>
              <w:t>SS</w:t>
            </w:r>
          </w:p>
        </w:tc>
        <w:tc>
          <w:tcPr>
            <w:tcW w:w="8390" w:type="dxa"/>
            <w:tcBorders>
              <w:top w:val="single" w:sz="4" w:space="0" w:color="auto"/>
              <w:left w:val="single" w:sz="4" w:space="0" w:color="auto"/>
              <w:bottom w:val="single" w:sz="4" w:space="0" w:color="auto"/>
              <w:right w:val="single" w:sz="4" w:space="0" w:color="auto"/>
            </w:tcBorders>
            <w:hideMark/>
          </w:tcPr>
          <w:p w14:paraId="3C1D9CE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South Sudan</w:t>
            </w:r>
          </w:p>
        </w:tc>
      </w:tr>
      <w:tr w:rsidR="00FC7847" w:rsidRPr="008A5832" w14:paraId="1E01CDE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A916AD2" w14:textId="77777777" w:rsidR="00FC7847" w:rsidRPr="008A5832" w:rsidRDefault="00FC7847" w:rsidP="003E1FF3">
            <w:pPr>
              <w:spacing w:before="60" w:after="60"/>
              <w:rPr>
                <w:rFonts w:cstheme="minorHAnsi"/>
                <w:lang w:val="en-GB"/>
              </w:rPr>
            </w:pPr>
            <w:r w:rsidRPr="008A5832">
              <w:rPr>
                <w:rFonts w:cstheme="minorHAnsi"/>
                <w:lang w:val="en-GB"/>
              </w:rPr>
              <w:t>ST</w:t>
            </w:r>
          </w:p>
        </w:tc>
        <w:tc>
          <w:tcPr>
            <w:tcW w:w="8390" w:type="dxa"/>
            <w:tcBorders>
              <w:top w:val="single" w:sz="4" w:space="0" w:color="auto"/>
              <w:left w:val="single" w:sz="4" w:space="0" w:color="auto"/>
              <w:bottom w:val="single" w:sz="4" w:space="0" w:color="auto"/>
              <w:right w:val="single" w:sz="4" w:space="0" w:color="auto"/>
            </w:tcBorders>
            <w:hideMark/>
          </w:tcPr>
          <w:p w14:paraId="17BBE30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Sao Tome and Principe</w:t>
            </w:r>
          </w:p>
        </w:tc>
      </w:tr>
      <w:tr w:rsidR="00FC7847" w:rsidRPr="008A5832" w14:paraId="66AD2F1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645C807" w14:textId="77777777" w:rsidR="00FC7847" w:rsidRPr="008A5832" w:rsidRDefault="00FC7847" w:rsidP="003E1FF3">
            <w:pPr>
              <w:spacing w:before="60" w:after="60"/>
              <w:rPr>
                <w:rFonts w:cstheme="minorHAnsi"/>
                <w:lang w:val="en-GB"/>
              </w:rPr>
            </w:pPr>
            <w:r w:rsidRPr="008A5832">
              <w:rPr>
                <w:rFonts w:cstheme="minorHAnsi"/>
                <w:lang w:val="en-GB"/>
              </w:rPr>
              <w:t>SV</w:t>
            </w:r>
          </w:p>
        </w:tc>
        <w:tc>
          <w:tcPr>
            <w:tcW w:w="8390" w:type="dxa"/>
            <w:tcBorders>
              <w:top w:val="single" w:sz="4" w:space="0" w:color="auto"/>
              <w:left w:val="single" w:sz="4" w:space="0" w:color="auto"/>
              <w:bottom w:val="single" w:sz="4" w:space="0" w:color="auto"/>
              <w:right w:val="single" w:sz="4" w:space="0" w:color="auto"/>
            </w:tcBorders>
            <w:hideMark/>
          </w:tcPr>
          <w:p w14:paraId="7E17809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El Salvador</w:t>
            </w:r>
          </w:p>
        </w:tc>
      </w:tr>
      <w:tr w:rsidR="00FC7847" w:rsidRPr="008A5832" w14:paraId="520B029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CF39617" w14:textId="77777777" w:rsidR="00FC7847" w:rsidRPr="008A5832" w:rsidRDefault="00FC7847" w:rsidP="003E1FF3">
            <w:pPr>
              <w:spacing w:before="60" w:after="60"/>
              <w:rPr>
                <w:rFonts w:cstheme="minorHAnsi"/>
                <w:lang w:val="en-GB"/>
              </w:rPr>
            </w:pPr>
            <w:r w:rsidRPr="008A5832">
              <w:rPr>
                <w:rFonts w:cstheme="minorHAnsi"/>
                <w:lang w:val="en-GB"/>
              </w:rPr>
              <w:t>SX</w:t>
            </w:r>
          </w:p>
        </w:tc>
        <w:tc>
          <w:tcPr>
            <w:tcW w:w="8390" w:type="dxa"/>
            <w:tcBorders>
              <w:top w:val="single" w:sz="4" w:space="0" w:color="auto"/>
              <w:left w:val="single" w:sz="4" w:space="0" w:color="auto"/>
              <w:bottom w:val="single" w:sz="4" w:space="0" w:color="auto"/>
              <w:right w:val="single" w:sz="4" w:space="0" w:color="auto"/>
            </w:tcBorders>
            <w:hideMark/>
          </w:tcPr>
          <w:p w14:paraId="47D1ADF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Sint Maarten (Dutch part)</w:t>
            </w:r>
          </w:p>
        </w:tc>
      </w:tr>
      <w:tr w:rsidR="00FC7847" w:rsidRPr="008A5832" w14:paraId="7757556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B6F475B" w14:textId="77777777" w:rsidR="00FC7847" w:rsidRPr="008A5832" w:rsidRDefault="00FC7847" w:rsidP="003E1FF3">
            <w:pPr>
              <w:spacing w:before="60" w:after="60"/>
              <w:rPr>
                <w:rFonts w:cstheme="minorHAnsi"/>
                <w:lang w:val="en-GB"/>
              </w:rPr>
            </w:pPr>
            <w:r w:rsidRPr="008A5832">
              <w:rPr>
                <w:rFonts w:cstheme="minorHAnsi"/>
                <w:lang w:val="en-GB"/>
              </w:rPr>
              <w:t>SY</w:t>
            </w:r>
          </w:p>
        </w:tc>
        <w:tc>
          <w:tcPr>
            <w:tcW w:w="8390" w:type="dxa"/>
            <w:tcBorders>
              <w:top w:val="single" w:sz="4" w:space="0" w:color="auto"/>
              <w:left w:val="single" w:sz="4" w:space="0" w:color="auto"/>
              <w:bottom w:val="single" w:sz="4" w:space="0" w:color="auto"/>
              <w:right w:val="single" w:sz="4" w:space="0" w:color="auto"/>
            </w:tcBorders>
            <w:hideMark/>
          </w:tcPr>
          <w:p w14:paraId="4711222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Syrian Arab Republic</w:t>
            </w:r>
          </w:p>
        </w:tc>
      </w:tr>
      <w:tr w:rsidR="00FC7847" w:rsidRPr="008A5832" w14:paraId="0C78697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C745590" w14:textId="77777777" w:rsidR="00FC7847" w:rsidRPr="008A5832" w:rsidRDefault="00FC7847" w:rsidP="003E1FF3">
            <w:pPr>
              <w:spacing w:before="60" w:after="60"/>
              <w:rPr>
                <w:rFonts w:cstheme="minorHAnsi"/>
                <w:lang w:val="en-GB"/>
              </w:rPr>
            </w:pPr>
            <w:r w:rsidRPr="008A5832">
              <w:rPr>
                <w:rFonts w:cstheme="minorHAnsi"/>
                <w:lang w:val="en-GB"/>
              </w:rPr>
              <w:t>SZ</w:t>
            </w:r>
          </w:p>
        </w:tc>
        <w:tc>
          <w:tcPr>
            <w:tcW w:w="8390" w:type="dxa"/>
            <w:tcBorders>
              <w:top w:val="single" w:sz="4" w:space="0" w:color="auto"/>
              <w:left w:val="single" w:sz="4" w:space="0" w:color="auto"/>
              <w:bottom w:val="single" w:sz="4" w:space="0" w:color="auto"/>
              <w:right w:val="single" w:sz="4" w:space="0" w:color="auto"/>
            </w:tcBorders>
            <w:hideMark/>
          </w:tcPr>
          <w:p w14:paraId="46036CF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Swaziland</w:t>
            </w:r>
          </w:p>
        </w:tc>
      </w:tr>
      <w:tr w:rsidR="00FC7847" w:rsidRPr="008A5832" w14:paraId="0F9BC39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271FDDB" w14:textId="77777777" w:rsidR="00FC7847" w:rsidRPr="008A5832" w:rsidRDefault="00FC7847" w:rsidP="003E1FF3">
            <w:pPr>
              <w:spacing w:before="60" w:after="60"/>
              <w:rPr>
                <w:rFonts w:cstheme="minorHAnsi"/>
                <w:lang w:val="en-GB"/>
              </w:rPr>
            </w:pPr>
            <w:r w:rsidRPr="008A5832">
              <w:rPr>
                <w:rFonts w:cstheme="minorHAnsi"/>
                <w:lang w:val="en-GB"/>
              </w:rPr>
              <w:t>TC</w:t>
            </w:r>
          </w:p>
        </w:tc>
        <w:tc>
          <w:tcPr>
            <w:tcW w:w="8390" w:type="dxa"/>
            <w:tcBorders>
              <w:top w:val="single" w:sz="4" w:space="0" w:color="auto"/>
              <w:left w:val="single" w:sz="4" w:space="0" w:color="auto"/>
              <w:bottom w:val="single" w:sz="4" w:space="0" w:color="auto"/>
              <w:right w:val="single" w:sz="4" w:space="0" w:color="auto"/>
            </w:tcBorders>
            <w:hideMark/>
          </w:tcPr>
          <w:p w14:paraId="6A2459F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Turks and Caicos Islands</w:t>
            </w:r>
          </w:p>
        </w:tc>
      </w:tr>
      <w:tr w:rsidR="00FC7847" w:rsidRPr="008A5832" w14:paraId="5C07489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5ABD33E" w14:textId="77777777" w:rsidR="00FC7847" w:rsidRPr="008A5832" w:rsidRDefault="00FC7847" w:rsidP="003E1FF3">
            <w:pPr>
              <w:spacing w:before="60" w:after="60"/>
              <w:rPr>
                <w:rFonts w:cstheme="minorHAnsi"/>
                <w:lang w:val="en-GB"/>
              </w:rPr>
            </w:pPr>
            <w:r w:rsidRPr="008A5832">
              <w:rPr>
                <w:rFonts w:cstheme="minorHAnsi"/>
                <w:lang w:val="en-GB"/>
              </w:rPr>
              <w:t>TD</w:t>
            </w:r>
          </w:p>
        </w:tc>
        <w:tc>
          <w:tcPr>
            <w:tcW w:w="8390" w:type="dxa"/>
            <w:tcBorders>
              <w:top w:val="single" w:sz="4" w:space="0" w:color="auto"/>
              <w:left w:val="single" w:sz="4" w:space="0" w:color="auto"/>
              <w:bottom w:val="single" w:sz="4" w:space="0" w:color="auto"/>
              <w:right w:val="single" w:sz="4" w:space="0" w:color="auto"/>
            </w:tcBorders>
            <w:hideMark/>
          </w:tcPr>
          <w:p w14:paraId="0BD3EBB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Chad</w:t>
            </w:r>
          </w:p>
        </w:tc>
      </w:tr>
      <w:tr w:rsidR="00FC7847" w:rsidRPr="008A5832" w14:paraId="009B300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E7892AA" w14:textId="77777777" w:rsidR="00FC7847" w:rsidRPr="008A5832" w:rsidRDefault="00FC7847" w:rsidP="003E1FF3">
            <w:pPr>
              <w:spacing w:before="60" w:after="60"/>
              <w:rPr>
                <w:rFonts w:cstheme="minorHAnsi"/>
                <w:lang w:val="en-GB"/>
              </w:rPr>
            </w:pPr>
            <w:r w:rsidRPr="008A5832">
              <w:rPr>
                <w:rFonts w:cstheme="minorHAnsi"/>
                <w:lang w:val="en-GB"/>
              </w:rPr>
              <w:t>TF</w:t>
            </w:r>
          </w:p>
        </w:tc>
        <w:tc>
          <w:tcPr>
            <w:tcW w:w="8390" w:type="dxa"/>
            <w:tcBorders>
              <w:top w:val="single" w:sz="4" w:space="0" w:color="auto"/>
              <w:left w:val="single" w:sz="4" w:space="0" w:color="auto"/>
              <w:bottom w:val="single" w:sz="4" w:space="0" w:color="auto"/>
              <w:right w:val="single" w:sz="4" w:space="0" w:color="auto"/>
            </w:tcBorders>
            <w:hideMark/>
          </w:tcPr>
          <w:p w14:paraId="129F340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French Southern Territories</w:t>
            </w:r>
          </w:p>
        </w:tc>
      </w:tr>
      <w:tr w:rsidR="00FC7847" w:rsidRPr="008A5832" w14:paraId="6C05694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C8E6DAF" w14:textId="77777777" w:rsidR="00FC7847" w:rsidRPr="008A5832" w:rsidRDefault="00FC7847" w:rsidP="003E1FF3">
            <w:pPr>
              <w:spacing w:before="60" w:after="60"/>
              <w:rPr>
                <w:rFonts w:cstheme="minorHAnsi"/>
                <w:lang w:val="en-GB"/>
              </w:rPr>
            </w:pPr>
            <w:r w:rsidRPr="008A5832">
              <w:rPr>
                <w:rFonts w:cstheme="minorHAnsi"/>
                <w:lang w:val="en-GB"/>
              </w:rPr>
              <w:t>TG</w:t>
            </w:r>
          </w:p>
        </w:tc>
        <w:tc>
          <w:tcPr>
            <w:tcW w:w="8390" w:type="dxa"/>
            <w:tcBorders>
              <w:top w:val="single" w:sz="4" w:space="0" w:color="auto"/>
              <w:left w:val="single" w:sz="4" w:space="0" w:color="auto"/>
              <w:bottom w:val="single" w:sz="4" w:space="0" w:color="auto"/>
              <w:right w:val="single" w:sz="4" w:space="0" w:color="auto"/>
            </w:tcBorders>
            <w:hideMark/>
          </w:tcPr>
          <w:p w14:paraId="5F12B70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Togo</w:t>
            </w:r>
          </w:p>
        </w:tc>
      </w:tr>
      <w:tr w:rsidR="00FC7847" w:rsidRPr="008A5832" w14:paraId="1A051CA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6A4B6CA" w14:textId="77777777" w:rsidR="00FC7847" w:rsidRPr="008A5832" w:rsidRDefault="00FC7847" w:rsidP="003E1FF3">
            <w:pPr>
              <w:spacing w:before="60" w:after="60"/>
              <w:rPr>
                <w:rFonts w:cstheme="minorHAnsi"/>
                <w:lang w:val="en-GB"/>
              </w:rPr>
            </w:pPr>
            <w:r w:rsidRPr="008A5832">
              <w:rPr>
                <w:rFonts w:cstheme="minorHAnsi"/>
                <w:lang w:val="en-GB"/>
              </w:rPr>
              <w:t>TH</w:t>
            </w:r>
          </w:p>
        </w:tc>
        <w:tc>
          <w:tcPr>
            <w:tcW w:w="8390" w:type="dxa"/>
            <w:tcBorders>
              <w:top w:val="single" w:sz="4" w:space="0" w:color="auto"/>
              <w:left w:val="single" w:sz="4" w:space="0" w:color="auto"/>
              <w:bottom w:val="single" w:sz="4" w:space="0" w:color="auto"/>
              <w:right w:val="single" w:sz="4" w:space="0" w:color="auto"/>
            </w:tcBorders>
            <w:hideMark/>
          </w:tcPr>
          <w:p w14:paraId="18052FB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Thailand</w:t>
            </w:r>
          </w:p>
        </w:tc>
      </w:tr>
      <w:tr w:rsidR="00FC7847" w:rsidRPr="008A5832" w14:paraId="4AC5CAD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1293F4F" w14:textId="77777777" w:rsidR="00FC7847" w:rsidRPr="008A5832" w:rsidRDefault="00FC7847" w:rsidP="003E1FF3">
            <w:pPr>
              <w:spacing w:before="60" w:after="60"/>
              <w:rPr>
                <w:rFonts w:cstheme="minorHAnsi"/>
                <w:lang w:val="en-GB"/>
              </w:rPr>
            </w:pPr>
            <w:r w:rsidRPr="008A5832">
              <w:rPr>
                <w:rFonts w:cstheme="minorHAnsi"/>
                <w:lang w:val="en-GB"/>
              </w:rPr>
              <w:t>TJ</w:t>
            </w:r>
          </w:p>
        </w:tc>
        <w:tc>
          <w:tcPr>
            <w:tcW w:w="8390" w:type="dxa"/>
            <w:tcBorders>
              <w:top w:val="single" w:sz="4" w:space="0" w:color="auto"/>
              <w:left w:val="single" w:sz="4" w:space="0" w:color="auto"/>
              <w:bottom w:val="single" w:sz="4" w:space="0" w:color="auto"/>
              <w:right w:val="single" w:sz="4" w:space="0" w:color="auto"/>
            </w:tcBorders>
            <w:hideMark/>
          </w:tcPr>
          <w:p w14:paraId="366E913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Tajikistan</w:t>
            </w:r>
          </w:p>
        </w:tc>
      </w:tr>
      <w:tr w:rsidR="00FC7847" w:rsidRPr="008A5832" w14:paraId="66BD33E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102739E" w14:textId="77777777" w:rsidR="00FC7847" w:rsidRPr="008A5832" w:rsidRDefault="00FC7847" w:rsidP="003E1FF3">
            <w:pPr>
              <w:spacing w:before="60" w:after="60"/>
              <w:rPr>
                <w:rFonts w:cstheme="minorHAnsi"/>
                <w:lang w:val="en-GB"/>
              </w:rPr>
            </w:pPr>
            <w:r w:rsidRPr="008A5832">
              <w:rPr>
                <w:rFonts w:cstheme="minorHAnsi"/>
                <w:lang w:val="en-GB"/>
              </w:rPr>
              <w:t>TK</w:t>
            </w:r>
          </w:p>
        </w:tc>
        <w:tc>
          <w:tcPr>
            <w:tcW w:w="8390" w:type="dxa"/>
            <w:tcBorders>
              <w:top w:val="single" w:sz="4" w:space="0" w:color="auto"/>
              <w:left w:val="single" w:sz="4" w:space="0" w:color="auto"/>
              <w:bottom w:val="single" w:sz="4" w:space="0" w:color="auto"/>
              <w:right w:val="single" w:sz="4" w:space="0" w:color="auto"/>
            </w:tcBorders>
            <w:hideMark/>
          </w:tcPr>
          <w:p w14:paraId="761A370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Tokelau</w:t>
            </w:r>
          </w:p>
        </w:tc>
      </w:tr>
      <w:tr w:rsidR="00FC7847" w:rsidRPr="008A5832" w14:paraId="38A3ED1C"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37DC9AB" w14:textId="77777777" w:rsidR="00FC7847" w:rsidRPr="008A5832" w:rsidRDefault="00FC7847" w:rsidP="003E1FF3">
            <w:pPr>
              <w:spacing w:before="60" w:after="60"/>
              <w:rPr>
                <w:rFonts w:cstheme="minorHAnsi"/>
                <w:lang w:val="en-GB"/>
              </w:rPr>
            </w:pPr>
            <w:r w:rsidRPr="008A5832">
              <w:rPr>
                <w:rFonts w:cstheme="minorHAnsi"/>
                <w:lang w:val="en-GB"/>
              </w:rPr>
              <w:t>TL</w:t>
            </w:r>
          </w:p>
        </w:tc>
        <w:tc>
          <w:tcPr>
            <w:tcW w:w="8390" w:type="dxa"/>
            <w:tcBorders>
              <w:top w:val="single" w:sz="4" w:space="0" w:color="auto"/>
              <w:left w:val="single" w:sz="4" w:space="0" w:color="auto"/>
              <w:bottom w:val="single" w:sz="4" w:space="0" w:color="auto"/>
              <w:right w:val="single" w:sz="4" w:space="0" w:color="auto"/>
            </w:tcBorders>
            <w:hideMark/>
          </w:tcPr>
          <w:p w14:paraId="0BAE4BF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Timor-Leste</w:t>
            </w:r>
          </w:p>
        </w:tc>
      </w:tr>
      <w:tr w:rsidR="00FC7847" w:rsidRPr="008A5832" w14:paraId="26C20540"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3CC2A7C" w14:textId="77777777" w:rsidR="00FC7847" w:rsidRPr="008A5832" w:rsidRDefault="00FC7847" w:rsidP="003E1FF3">
            <w:pPr>
              <w:spacing w:before="60" w:after="60"/>
              <w:rPr>
                <w:rFonts w:cstheme="minorHAnsi"/>
                <w:lang w:val="en-GB"/>
              </w:rPr>
            </w:pPr>
            <w:r w:rsidRPr="008A5832">
              <w:rPr>
                <w:rFonts w:cstheme="minorHAnsi"/>
                <w:lang w:val="en-GB"/>
              </w:rPr>
              <w:lastRenderedPageBreak/>
              <w:t>TM</w:t>
            </w:r>
          </w:p>
        </w:tc>
        <w:tc>
          <w:tcPr>
            <w:tcW w:w="8390" w:type="dxa"/>
            <w:tcBorders>
              <w:top w:val="single" w:sz="4" w:space="0" w:color="auto"/>
              <w:left w:val="single" w:sz="4" w:space="0" w:color="auto"/>
              <w:bottom w:val="single" w:sz="4" w:space="0" w:color="auto"/>
              <w:right w:val="single" w:sz="4" w:space="0" w:color="auto"/>
            </w:tcBorders>
            <w:hideMark/>
          </w:tcPr>
          <w:p w14:paraId="4A868C5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Turkmenistan</w:t>
            </w:r>
          </w:p>
        </w:tc>
      </w:tr>
      <w:tr w:rsidR="00FC7847" w:rsidRPr="008A5832" w14:paraId="5CBB80F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C502B75" w14:textId="77777777" w:rsidR="00FC7847" w:rsidRPr="008A5832" w:rsidRDefault="00FC7847" w:rsidP="003E1FF3">
            <w:pPr>
              <w:spacing w:before="60" w:after="60"/>
              <w:rPr>
                <w:rFonts w:cstheme="minorHAnsi"/>
                <w:lang w:val="en-GB"/>
              </w:rPr>
            </w:pPr>
            <w:r w:rsidRPr="008A5832">
              <w:rPr>
                <w:rFonts w:cstheme="minorHAnsi"/>
                <w:lang w:val="en-GB"/>
              </w:rPr>
              <w:t>TN</w:t>
            </w:r>
          </w:p>
        </w:tc>
        <w:tc>
          <w:tcPr>
            <w:tcW w:w="8390" w:type="dxa"/>
            <w:tcBorders>
              <w:top w:val="single" w:sz="4" w:space="0" w:color="auto"/>
              <w:left w:val="single" w:sz="4" w:space="0" w:color="auto"/>
              <w:bottom w:val="single" w:sz="4" w:space="0" w:color="auto"/>
              <w:right w:val="single" w:sz="4" w:space="0" w:color="auto"/>
            </w:tcBorders>
            <w:hideMark/>
          </w:tcPr>
          <w:p w14:paraId="2AA0251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Tunisia</w:t>
            </w:r>
          </w:p>
        </w:tc>
      </w:tr>
      <w:tr w:rsidR="00FC7847" w:rsidRPr="008A5832" w14:paraId="3E311A8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04EE0D1" w14:textId="77777777" w:rsidR="00FC7847" w:rsidRPr="008A5832" w:rsidRDefault="00FC7847" w:rsidP="003E1FF3">
            <w:pPr>
              <w:spacing w:before="60" w:after="60"/>
              <w:rPr>
                <w:rFonts w:cstheme="minorHAnsi"/>
                <w:lang w:val="en-GB"/>
              </w:rPr>
            </w:pPr>
            <w:r w:rsidRPr="008A5832">
              <w:rPr>
                <w:rFonts w:cstheme="minorHAnsi"/>
                <w:lang w:val="en-GB"/>
              </w:rPr>
              <w:t>TO</w:t>
            </w:r>
          </w:p>
        </w:tc>
        <w:tc>
          <w:tcPr>
            <w:tcW w:w="8390" w:type="dxa"/>
            <w:tcBorders>
              <w:top w:val="single" w:sz="4" w:space="0" w:color="auto"/>
              <w:left w:val="single" w:sz="4" w:space="0" w:color="auto"/>
              <w:bottom w:val="single" w:sz="4" w:space="0" w:color="auto"/>
              <w:right w:val="single" w:sz="4" w:space="0" w:color="auto"/>
            </w:tcBorders>
            <w:hideMark/>
          </w:tcPr>
          <w:p w14:paraId="0D13730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Tonga</w:t>
            </w:r>
          </w:p>
        </w:tc>
      </w:tr>
      <w:tr w:rsidR="00FC7847" w:rsidRPr="008A5832" w14:paraId="59AFA61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CD47DD8" w14:textId="77777777" w:rsidR="00FC7847" w:rsidRPr="008A5832" w:rsidRDefault="00FC7847" w:rsidP="003E1FF3">
            <w:pPr>
              <w:spacing w:before="60" w:after="60"/>
              <w:rPr>
                <w:rFonts w:cstheme="minorHAnsi"/>
                <w:lang w:val="en-GB"/>
              </w:rPr>
            </w:pPr>
            <w:r w:rsidRPr="008A5832">
              <w:rPr>
                <w:rFonts w:cstheme="minorHAnsi"/>
                <w:lang w:val="en-GB"/>
              </w:rPr>
              <w:t>TR</w:t>
            </w:r>
          </w:p>
        </w:tc>
        <w:tc>
          <w:tcPr>
            <w:tcW w:w="8390" w:type="dxa"/>
            <w:tcBorders>
              <w:top w:val="single" w:sz="4" w:space="0" w:color="auto"/>
              <w:left w:val="single" w:sz="4" w:space="0" w:color="auto"/>
              <w:bottom w:val="single" w:sz="4" w:space="0" w:color="auto"/>
              <w:right w:val="single" w:sz="4" w:space="0" w:color="auto"/>
            </w:tcBorders>
            <w:hideMark/>
          </w:tcPr>
          <w:p w14:paraId="7EECB38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Turkey</w:t>
            </w:r>
          </w:p>
        </w:tc>
      </w:tr>
      <w:tr w:rsidR="00FC7847" w:rsidRPr="008A5832" w14:paraId="6D56422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283CA26" w14:textId="77777777" w:rsidR="00FC7847" w:rsidRPr="008A5832" w:rsidRDefault="00FC7847" w:rsidP="003E1FF3">
            <w:pPr>
              <w:spacing w:before="60" w:after="60"/>
              <w:rPr>
                <w:rFonts w:cstheme="minorHAnsi"/>
                <w:lang w:val="en-GB"/>
              </w:rPr>
            </w:pPr>
            <w:r w:rsidRPr="008A5832">
              <w:rPr>
                <w:rFonts w:cstheme="minorHAnsi"/>
                <w:lang w:val="en-GB"/>
              </w:rPr>
              <w:t>TT</w:t>
            </w:r>
          </w:p>
        </w:tc>
        <w:tc>
          <w:tcPr>
            <w:tcW w:w="8390" w:type="dxa"/>
            <w:tcBorders>
              <w:top w:val="single" w:sz="4" w:space="0" w:color="auto"/>
              <w:left w:val="single" w:sz="4" w:space="0" w:color="auto"/>
              <w:bottom w:val="single" w:sz="4" w:space="0" w:color="auto"/>
              <w:right w:val="single" w:sz="4" w:space="0" w:color="auto"/>
            </w:tcBorders>
            <w:hideMark/>
          </w:tcPr>
          <w:p w14:paraId="54EEEF11"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Trinidad and Tobago</w:t>
            </w:r>
          </w:p>
        </w:tc>
      </w:tr>
      <w:tr w:rsidR="00FC7847" w:rsidRPr="008A5832" w14:paraId="1611B16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134D059" w14:textId="77777777" w:rsidR="00FC7847" w:rsidRPr="008A5832" w:rsidRDefault="00FC7847" w:rsidP="003E1FF3">
            <w:pPr>
              <w:spacing w:before="60" w:after="60"/>
              <w:rPr>
                <w:rFonts w:cstheme="minorHAnsi"/>
                <w:lang w:val="en-GB"/>
              </w:rPr>
            </w:pPr>
            <w:r w:rsidRPr="008A5832">
              <w:rPr>
                <w:rFonts w:cstheme="minorHAnsi"/>
                <w:lang w:val="en-GB"/>
              </w:rPr>
              <w:t>TV</w:t>
            </w:r>
          </w:p>
        </w:tc>
        <w:tc>
          <w:tcPr>
            <w:tcW w:w="8390" w:type="dxa"/>
            <w:tcBorders>
              <w:top w:val="single" w:sz="4" w:space="0" w:color="auto"/>
              <w:left w:val="single" w:sz="4" w:space="0" w:color="auto"/>
              <w:bottom w:val="single" w:sz="4" w:space="0" w:color="auto"/>
              <w:right w:val="single" w:sz="4" w:space="0" w:color="auto"/>
            </w:tcBorders>
            <w:hideMark/>
          </w:tcPr>
          <w:p w14:paraId="0229BBA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Tuvalu</w:t>
            </w:r>
          </w:p>
        </w:tc>
      </w:tr>
      <w:tr w:rsidR="00FC7847" w:rsidRPr="008A5832" w14:paraId="61FBE4C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FD019FC" w14:textId="77777777" w:rsidR="00FC7847" w:rsidRPr="008A5832" w:rsidRDefault="00FC7847" w:rsidP="003E1FF3">
            <w:pPr>
              <w:spacing w:before="60" w:after="60"/>
              <w:rPr>
                <w:rFonts w:cstheme="minorHAnsi"/>
                <w:lang w:val="en-GB"/>
              </w:rPr>
            </w:pPr>
            <w:r w:rsidRPr="008A5832">
              <w:rPr>
                <w:rFonts w:cstheme="minorHAnsi"/>
                <w:lang w:val="en-GB"/>
              </w:rPr>
              <w:t>TW</w:t>
            </w:r>
          </w:p>
        </w:tc>
        <w:tc>
          <w:tcPr>
            <w:tcW w:w="8390" w:type="dxa"/>
            <w:tcBorders>
              <w:top w:val="single" w:sz="4" w:space="0" w:color="auto"/>
              <w:left w:val="single" w:sz="4" w:space="0" w:color="auto"/>
              <w:bottom w:val="single" w:sz="4" w:space="0" w:color="auto"/>
              <w:right w:val="single" w:sz="4" w:space="0" w:color="auto"/>
            </w:tcBorders>
            <w:hideMark/>
          </w:tcPr>
          <w:p w14:paraId="2D81A74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Taiwan</w:t>
            </w:r>
          </w:p>
        </w:tc>
      </w:tr>
      <w:tr w:rsidR="00FC7847" w:rsidRPr="008A5832" w14:paraId="66E043E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7847BCA" w14:textId="77777777" w:rsidR="00FC7847" w:rsidRPr="008A5832" w:rsidRDefault="00FC7847" w:rsidP="003E1FF3">
            <w:pPr>
              <w:spacing w:before="60" w:after="60"/>
              <w:rPr>
                <w:rFonts w:cstheme="minorHAnsi"/>
                <w:lang w:val="en-GB"/>
              </w:rPr>
            </w:pPr>
            <w:r w:rsidRPr="008A5832">
              <w:rPr>
                <w:rFonts w:cstheme="minorHAnsi"/>
                <w:lang w:val="en-GB"/>
              </w:rPr>
              <w:t>TZ</w:t>
            </w:r>
          </w:p>
        </w:tc>
        <w:tc>
          <w:tcPr>
            <w:tcW w:w="8390" w:type="dxa"/>
            <w:tcBorders>
              <w:top w:val="single" w:sz="4" w:space="0" w:color="auto"/>
              <w:left w:val="single" w:sz="4" w:space="0" w:color="auto"/>
              <w:bottom w:val="single" w:sz="4" w:space="0" w:color="auto"/>
              <w:right w:val="single" w:sz="4" w:space="0" w:color="auto"/>
            </w:tcBorders>
            <w:hideMark/>
          </w:tcPr>
          <w:p w14:paraId="508DB18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Tanzania, United Republic of</w:t>
            </w:r>
          </w:p>
        </w:tc>
      </w:tr>
      <w:tr w:rsidR="00FC7847" w:rsidRPr="008A5832" w14:paraId="431063E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49A2081" w14:textId="77777777" w:rsidR="00FC7847" w:rsidRPr="008A5832" w:rsidRDefault="00FC7847" w:rsidP="003E1FF3">
            <w:pPr>
              <w:spacing w:before="60" w:after="60"/>
              <w:rPr>
                <w:rFonts w:cstheme="minorHAnsi"/>
                <w:lang w:val="en-GB"/>
              </w:rPr>
            </w:pPr>
            <w:r w:rsidRPr="008A5832">
              <w:rPr>
                <w:rFonts w:cstheme="minorHAnsi"/>
                <w:lang w:val="en-GB"/>
              </w:rPr>
              <w:t>UA</w:t>
            </w:r>
          </w:p>
        </w:tc>
        <w:tc>
          <w:tcPr>
            <w:tcW w:w="8390" w:type="dxa"/>
            <w:tcBorders>
              <w:top w:val="single" w:sz="4" w:space="0" w:color="auto"/>
              <w:left w:val="single" w:sz="4" w:space="0" w:color="auto"/>
              <w:bottom w:val="single" w:sz="4" w:space="0" w:color="auto"/>
              <w:right w:val="single" w:sz="4" w:space="0" w:color="auto"/>
            </w:tcBorders>
            <w:hideMark/>
          </w:tcPr>
          <w:p w14:paraId="67DDCD0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Ukraine</w:t>
            </w:r>
          </w:p>
        </w:tc>
      </w:tr>
      <w:tr w:rsidR="00FC7847" w:rsidRPr="008A5832" w14:paraId="2941F98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6D5A29B" w14:textId="77777777" w:rsidR="00FC7847" w:rsidRPr="008A5832" w:rsidRDefault="00FC7847" w:rsidP="003E1FF3">
            <w:pPr>
              <w:spacing w:before="60" w:after="60"/>
              <w:rPr>
                <w:rFonts w:cstheme="minorHAnsi"/>
                <w:lang w:val="en-GB"/>
              </w:rPr>
            </w:pPr>
            <w:r w:rsidRPr="008A5832">
              <w:rPr>
                <w:rFonts w:cstheme="minorHAnsi"/>
                <w:lang w:val="en-GB"/>
              </w:rPr>
              <w:t>UG</w:t>
            </w:r>
          </w:p>
        </w:tc>
        <w:tc>
          <w:tcPr>
            <w:tcW w:w="8390" w:type="dxa"/>
            <w:tcBorders>
              <w:top w:val="single" w:sz="4" w:space="0" w:color="auto"/>
              <w:left w:val="single" w:sz="4" w:space="0" w:color="auto"/>
              <w:bottom w:val="single" w:sz="4" w:space="0" w:color="auto"/>
              <w:right w:val="single" w:sz="4" w:space="0" w:color="auto"/>
            </w:tcBorders>
            <w:hideMark/>
          </w:tcPr>
          <w:p w14:paraId="2CCC00A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Uganda</w:t>
            </w:r>
          </w:p>
        </w:tc>
      </w:tr>
      <w:tr w:rsidR="00FC7847" w:rsidRPr="008A5832" w14:paraId="0C92D1D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30EC1B4" w14:textId="77777777" w:rsidR="00FC7847" w:rsidRPr="008A5832" w:rsidRDefault="00FC7847" w:rsidP="003E1FF3">
            <w:pPr>
              <w:spacing w:before="60" w:after="60"/>
              <w:rPr>
                <w:rFonts w:cstheme="minorHAnsi"/>
                <w:lang w:val="en-GB"/>
              </w:rPr>
            </w:pPr>
            <w:r w:rsidRPr="008A5832">
              <w:rPr>
                <w:rFonts w:cstheme="minorHAnsi"/>
                <w:lang w:val="en-GB"/>
              </w:rPr>
              <w:t>UM</w:t>
            </w:r>
          </w:p>
        </w:tc>
        <w:tc>
          <w:tcPr>
            <w:tcW w:w="8390" w:type="dxa"/>
            <w:tcBorders>
              <w:top w:val="single" w:sz="4" w:space="0" w:color="auto"/>
              <w:left w:val="single" w:sz="4" w:space="0" w:color="auto"/>
              <w:bottom w:val="single" w:sz="4" w:space="0" w:color="auto"/>
              <w:right w:val="single" w:sz="4" w:space="0" w:color="auto"/>
            </w:tcBorders>
            <w:hideMark/>
          </w:tcPr>
          <w:p w14:paraId="4829F46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United States Minor Outlying Island</w:t>
            </w:r>
          </w:p>
        </w:tc>
      </w:tr>
      <w:tr w:rsidR="00FC7847" w:rsidRPr="008A5832" w14:paraId="0A484888"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789E412" w14:textId="77777777" w:rsidR="00FC7847" w:rsidRPr="008A5832" w:rsidRDefault="00FC7847" w:rsidP="003E1FF3">
            <w:pPr>
              <w:spacing w:before="60" w:after="60"/>
              <w:rPr>
                <w:rFonts w:cstheme="minorHAnsi"/>
                <w:lang w:val="en-GB"/>
              </w:rPr>
            </w:pPr>
            <w:r w:rsidRPr="008A5832">
              <w:rPr>
                <w:rFonts w:cstheme="minorHAnsi"/>
                <w:lang w:val="en-GB"/>
              </w:rPr>
              <w:t>US</w:t>
            </w:r>
          </w:p>
        </w:tc>
        <w:tc>
          <w:tcPr>
            <w:tcW w:w="8390" w:type="dxa"/>
            <w:tcBorders>
              <w:top w:val="single" w:sz="4" w:space="0" w:color="auto"/>
              <w:left w:val="single" w:sz="4" w:space="0" w:color="auto"/>
              <w:bottom w:val="single" w:sz="4" w:space="0" w:color="auto"/>
              <w:right w:val="single" w:sz="4" w:space="0" w:color="auto"/>
            </w:tcBorders>
            <w:hideMark/>
          </w:tcPr>
          <w:p w14:paraId="7FFF901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United States</w:t>
            </w:r>
          </w:p>
        </w:tc>
      </w:tr>
      <w:tr w:rsidR="00FC7847" w:rsidRPr="008A5832" w14:paraId="20B754D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2135277" w14:textId="77777777" w:rsidR="00FC7847" w:rsidRPr="008A5832" w:rsidRDefault="00FC7847" w:rsidP="003E1FF3">
            <w:pPr>
              <w:spacing w:before="60" w:after="60"/>
              <w:rPr>
                <w:rFonts w:cstheme="minorHAnsi"/>
                <w:lang w:val="en-GB"/>
              </w:rPr>
            </w:pPr>
            <w:r w:rsidRPr="008A5832">
              <w:rPr>
                <w:rFonts w:cstheme="minorHAnsi"/>
                <w:lang w:val="en-GB"/>
              </w:rPr>
              <w:t>UY</w:t>
            </w:r>
          </w:p>
        </w:tc>
        <w:tc>
          <w:tcPr>
            <w:tcW w:w="8390" w:type="dxa"/>
            <w:tcBorders>
              <w:top w:val="single" w:sz="4" w:space="0" w:color="auto"/>
              <w:left w:val="single" w:sz="4" w:space="0" w:color="auto"/>
              <w:bottom w:val="single" w:sz="4" w:space="0" w:color="auto"/>
              <w:right w:val="single" w:sz="4" w:space="0" w:color="auto"/>
            </w:tcBorders>
            <w:hideMark/>
          </w:tcPr>
          <w:p w14:paraId="0A4F568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Uruguay</w:t>
            </w:r>
          </w:p>
        </w:tc>
      </w:tr>
      <w:tr w:rsidR="00FC7847" w:rsidRPr="008A5832" w14:paraId="70888F49"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43E3669" w14:textId="77777777" w:rsidR="00FC7847" w:rsidRPr="008A5832" w:rsidRDefault="00FC7847" w:rsidP="003E1FF3">
            <w:pPr>
              <w:spacing w:before="60" w:after="60"/>
              <w:rPr>
                <w:rFonts w:cstheme="minorHAnsi"/>
                <w:lang w:val="en-GB"/>
              </w:rPr>
            </w:pPr>
            <w:r w:rsidRPr="008A5832">
              <w:rPr>
                <w:rFonts w:cstheme="minorHAnsi"/>
                <w:lang w:val="en-GB"/>
              </w:rPr>
              <w:t>UZ</w:t>
            </w:r>
          </w:p>
        </w:tc>
        <w:tc>
          <w:tcPr>
            <w:tcW w:w="8390" w:type="dxa"/>
            <w:tcBorders>
              <w:top w:val="single" w:sz="4" w:space="0" w:color="auto"/>
              <w:left w:val="single" w:sz="4" w:space="0" w:color="auto"/>
              <w:bottom w:val="single" w:sz="4" w:space="0" w:color="auto"/>
              <w:right w:val="single" w:sz="4" w:space="0" w:color="auto"/>
            </w:tcBorders>
            <w:hideMark/>
          </w:tcPr>
          <w:p w14:paraId="51BA3B7A"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Uzbekistan</w:t>
            </w:r>
          </w:p>
        </w:tc>
      </w:tr>
      <w:tr w:rsidR="00FC7847" w:rsidRPr="008A5832" w14:paraId="789A2433"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1EDC6CD" w14:textId="77777777" w:rsidR="00FC7847" w:rsidRPr="008A5832" w:rsidRDefault="00FC7847" w:rsidP="003E1FF3">
            <w:pPr>
              <w:spacing w:before="60" w:after="60"/>
              <w:rPr>
                <w:rFonts w:cstheme="minorHAnsi"/>
                <w:lang w:val="en-GB"/>
              </w:rPr>
            </w:pPr>
            <w:r w:rsidRPr="008A5832">
              <w:rPr>
                <w:rFonts w:cstheme="minorHAnsi"/>
                <w:lang w:val="en-GB"/>
              </w:rPr>
              <w:t>VA</w:t>
            </w:r>
          </w:p>
        </w:tc>
        <w:tc>
          <w:tcPr>
            <w:tcW w:w="8390" w:type="dxa"/>
            <w:tcBorders>
              <w:top w:val="single" w:sz="4" w:space="0" w:color="auto"/>
              <w:left w:val="single" w:sz="4" w:space="0" w:color="auto"/>
              <w:bottom w:val="single" w:sz="4" w:space="0" w:color="auto"/>
              <w:right w:val="single" w:sz="4" w:space="0" w:color="auto"/>
            </w:tcBorders>
            <w:hideMark/>
          </w:tcPr>
          <w:p w14:paraId="59F073DF"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Vatican City</w:t>
            </w:r>
          </w:p>
        </w:tc>
      </w:tr>
      <w:tr w:rsidR="00FC7847" w:rsidRPr="008A5832" w14:paraId="370478A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C6BB1D6" w14:textId="77777777" w:rsidR="00FC7847" w:rsidRPr="008A5832" w:rsidRDefault="00FC7847" w:rsidP="003E1FF3">
            <w:pPr>
              <w:spacing w:before="60" w:after="60"/>
              <w:rPr>
                <w:rFonts w:cstheme="minorHAnsi"/>
                <w:lang w:val="en-GB"/>
              </w:rPr>
            </w:pPr>
            <w:r w:rsidRPr="008A5832">
              <w:rPr>
                <w:rFonts w:cstheme="minorHAnsi"/>
                <w:lang w:val="en-GB"/>
              </w:rPr>
              <w:t>VC</w:t>
            </w:r>
          </w:p>
        </w:tc>
        <w:tc>
          <w:tcPr>
            <w:tcW w:w="8390" w:type="dxa"/>
            <w:tcBorders>
              <w:top w:val="single" w:sz="4" w:space="0" w:color="auto"/>
              <w:left w:val="single" w:sz="4" w:space="0" w:color="auto"/>
              <w:bottom w:val="single" w:sz="4" w:space="0" w:color="auto"/>
              <w:right w:val="single" w:sz="4" w:space="0" w:color="auto"/>
            </w:tcBorders>
            <w:hideMark/>
          </w:tcPr>
          <w:p w14:paraId="5A923B94"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St Vincent</w:t>
            </w:r>
          </w:p>
        </w:tc>
      </w:tr>
      <w:tr w:rsidR="00FC7847" w:rsidRPr="008A5832" w14:paraId="44BA1A1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194867D" w14:textId="77777777" w:rsidR="00FC7847" w:rsidRPr="008A5832" w:rsidRDefault="00FC7847" w:rsidP="003E1FF3">
            <w:pPr>
              <w:spacing w:before="60" w:after="60"/>
              <w:rPr>
                <w:rFonts w:cstheme="minorHAnsi"/>
                <w:lang w:val="en-GB"/>
              </w:rPr>
            </w:pPr>
            <w:r w:rsidRPr="008A5832">
              <w:rPr>
                <w:rFonts w:cstheme="minorHAnsi"/>
                <w:lang w:val="en-GB"/>
              </w:rPr>
              <w:t>VE</w:t>
            </w:r>
          </w:p>
        </w:tc>
        <w:tc>
          <w:tcPr>
            <w:tcW w:w="8390" w:type="dxa"/>
            <w:tcBorders>
              <w:top w:val="single" w:sz="4" w:space="0" w:color="auto"/>
              <w:left w:val="single" w:sz="4" w:space="0" w:color="auto"/>
              <w:bottom w:val="single" w:sz="4" w:space="0" w:color="auto"/>
              <w:right w:val="single" w:sz="4" w:space="0" w:color="auto"/>
            </w:tcBorders>
            <w:hideMark/>
          </w:tcPr>
          <w:p w14:paraId="79F8469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Venezuela</w:t>
            </w:r>
          </w:p>
        </w:tc>
      </w:tr>
      <w:tr w:rsidR="00FC7847" w:rsidRPr="008A5832" w14:paraId="379E3B72"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2883748" w14:textId="77777777" w:rsidR="00FC7847" w:rsidRPr="008A5832" w:rsidRDefault="00FC7847" w:rsidP="003E1FF3">
            <w:pPr>
              <w:spacing w:before="60" w:after="60"/>
              <w:rPr>
                <w:rFonts w:cstheme="minorHAnsi"/>
                <w:lang w:val="en-GB"/>
              </w:rPr>
            </w:pPr>
            <w:r w:rsidRPr="008A5832">
              <w:rPr>
                <w:rFonts w:cstheme="minorHAnsi"/>
                <w:lang w:val="en-GB"/>
              </w:rPr>
              <w:t>VG</w:t>
            </w:r>
          </w:p>
        </w:tc>
        <w:tc>
          <w:tcPr>
            <w:tcW w:w="8390" w:type="dxa"/>
            <w:tcBorders>
              <w:top w:val="single" w:sz="4" w:space="0" w:color="auto"/>
              <w:left w:val="single" w:sz="4" w:space="0" w:color="auto"/>
              <w:bottom w:val="single" w:sz="4" w:space="0" w:color="auto"/>
              <w:right w:val="single" w:sz="4" w:space="0" w:color="auto"/>
            </w:tcBorders>
            <w:hideMark/>
          </w:tcPr>
          <w:p w14:paraId="2EBD84D9"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British Virgin Islands</w:t>
            </w:r>
          </w:p>
        </w:tc>
      </w:tr>
      <w:tr w:rsidR="00FC7847" w:rsidRPr="008A5832" w14:paraId="52361A1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C5B4A3F" w14:textId="77777777" w:rsidR="00FC7847" w:rsidRPr="008A5832" w:rsidRDefault="00FC7847" w:rsidP="003E1FF3">
            <w:pPr>
              <w:spacing w:before="60" w:after="60"/>
              <w:rPr>
                <w:rFonts w:cstheme="minorHAnsi"/>
                <w:lang w:val="en-GB"/>
              </w:rPr>
            </w:pPr>
            <w:r w:rsidRPr="008A5832">
              <w:rPr>
                <w:rFonts w:cstheme="minorHAnsi"/>
                <w:lang w:val="en-GB"/>
              </w:rPr>
              <w:t>VI</w:t>
            </w:r>
          </w:p>
        </w:tc>
        <w:tc>
          <w:tcPr>
            <w:tcW w:w="8390" w:type="dxa"/>
            <w:tcBorders>
              <w:top w:val="single" w:sz="4" w:space="0" w:color="auto"/>
              <w:left w:val="single" w:sz="4" w:space="0" w:color="auto"/>
              <w:bottom w:val="single" w:sz="4" w:space="0" w:color="auto"/>
              <w:right w:val="single" w:sz="4" w:space="0" w:color="auto"/>
            </w:tcBorders>
            <w:hideMark/>
          </w:tcPr>
          <w:p w14:paraId="653C37D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US Virgin Islands</w:t>
            </w:r>
          </w:p>
        </w:tc>
      </w:tr>
      <w:tr w:rsidR="00FC7847" w:rsidRPr="008A5832" w14:paraId="35B02B2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09434BC" w14:textId="77777777" w:rsidR="00FC7847" w:rsidRPr="008A5832" w:rsidRDefault="00FC7847" w:rsidP="003E1FF3">
            <w:pPr>
              <w:spacing w:before="60" w:after="60"/>
              <w:rPr>
                <w:rFonts w:cstheme="minorHAnsi"/>
                <w:lang w:val="en-GB"/>
              </w:rPr>
            </w:pPr>
            <w:r w:rsidRPr="008A5832">
              <w:rPr>
                <w:rFonts w:cstheme="minorHAnsi"/>
                <w:lang w:val="en-GB"/>
              </w:rPr>
              <w:t>VN</w:t>
            </w:r>
          </w:p>
        </w:tc>
        <w:tc>
          <w:tcPr>
            <w:tcW w:w="8390" w:type="dxa"/>
            <w:tcBorders>
              <w:top w:val="single" w:sz="4" w:space="0" w:color="auto"/>
              <w:left w:val="single" w:sz="4" w:space="0" w:color="auto"/>
              <w:bottom w:val="single" w:sz="4" w:space="0" w:color="auto"/>
              <w:right w:val="single" w:sz="4" w:space="0" w:color="auto"/>
            </w:tcBorders>
            <w:hideMark/>
          </w:tcPr>
          <w:p w14:paraId="50B7C93E"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Vietnam</w:t>
            </w:r>
          </w:p>
        </w:tc>
      </w:tr>
      <w:tr w:rsidR="00FC7847" w:rsidRPr="008A5832" w14:paraId="2DD2808E"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274AED1" w14:textId="77777777" w:rsidR="00FC7847" w:rsidRPr="008A5832" w:rsidRDefault="00FC7847" w:rsidP="003E1FF3">
            <w:pPr>
              <w:spacing w:before="60" w:after="60"/>
              <w:rPr>
                <w:rFonts w:cstheme="minorHAnsi"/>
                <w:lang w:val="en-GB"/>
              </w:rPr>
            </w:pPr>
            <w:r w:rsidRPr="008A5832">
              <w:rPr>
                <w:rFonts w:cstheme="minorHAnsi"/>
                <w:lang w:val="en-GB"/>
              </w:rPr>
              <w:t>VU</w:t>
            </w:r>
          </w:p>
        </w:tc>
        <w:tc>
          <w:tcPr>
            <w:tcW w:w="8390" w:type="dxa"/>
            <w:tcBorders>
              <w:top w:val="single" w:sz="4" w:space="0" w:color="auto"/>
              <w:left w:val="single" w:sz="4" w:space="0" w:color="auto"/>
              <w:bottom w:val="single" w:sz="4" w:space="0" w:color="auto"/>
              <w:right w:val="single" w:sz="4" w:space="0" w:color="auto"/>
            </w:tcBorders>
            <w:hideMark/>
          </w:tcPr>
          <w:p w14:paraId="1163697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Vanuatu</w:t>
            </w:r>
          </w:p>
        </w:tc>
      </w:tr>
      <w:tr w:rsidR="00FC7847" w:rsidRPr="008A5832" w14:paraId="7403A2CB"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7F9A9E80" w14:textId="77777777" w:rsidR="00FC7847" w:rsidRPr="008A5832" w:rsidRDefault="00FC7847" w:rsidP="003E1FF3">
            <w:pPr>
              <w:spacing w:before="60" w:after="60"/>
              <w:rPr>
                <w:rFonts w:cstheme="minorHAnsi"/>
                <w:lang w:val="en-GB"/>
              </w:rPr>
            </w:pPr>
            <w:r w:rsidRPr="008A5832">
              <w:rPr>
                <w:rFonts w:cstheme="minorHAnsi"/>
                <w:lang w:val="en-GB"/>
              </w:rPr>
              <w:t>WF</w:t>
            </w:r>
          </w:p>
        </w:tc>
        <w:tc>
          <w:tcPr>
            <w:tcW w:w="8390" w:type="dxa"/>
            <w:tcBorders>
              <w:top w:val="single" w:sz="4" w:space="0" w:color="auto"/>
              <w:left w:val="single" w:sz="4" w:space="0" w:color="auto"/>
              <w:bottom w:val="single" w:sz="4" w:space="0" w:color="auto"/>
              <w:right w:val="single" w:sz="4" w:space="0" w:color="auto"/>
            </w:tcBorders>
            <w:hideMark/>
          </w:tcPr>
          <w:p w14:paraId="69BF8950"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Wallis and Futuna Islands</w:t>
            </w:r>
          </w:p>
        </w:tc>
      </w:tr>
      <w:tr w:rsidR="00FC7847" w:rsidRPr="008A5832" w14:paraId="6EE3518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4A8932B1" w14:textId="77777777" w:rsidR="00FC7847" w:rsidRPr="008A5832" w:rsidRDefault="00FC7847" w:rsidP="003E1FF3">
            <w:pPr>
              <w:spacing w:before="60" w:after="60"/>
              <w:rPr>
                <w:rFonts w:cstheme="minorHAnsi"/>
                <w:lang w:val="en-GB"/>
              </w:rPr>
            </w:pPr>
            <w:r w:rsidRPr="008A5832">
              <w:rPr>
                <w:rFonts w:cstheme="minorHAnsi"/>
                <w:lang w:val="en-GB"/>
              </w:rPr>
              <w:t>WS</w:t>
            </w:r>
          </w:p>
        </w:tc>
        <w:tc>
          <w:tcPr>
            <w:tcW w:w="8390" w:type="dxa"/>
            <w:tcBorders>
              <w:top w:val="single" w:sz="4" w:space="0" w:color="auto"/>
              <w:left w:val="single" w:sz="4" w:space="0" w:color="auto"/>
              <w:bottom w:val="single" w:sz="4" w:space="0" w:color="auto"/>
              <w:right w:val="single" w:sz="4" w:space="0" w:color="auto"/>
            </w:tcBorders>
            <w:hideMark/>
          </w:tcPr>
          <w:p w14:paraId="0C6A8E5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Samoa</w:t>
            </w:r>
          </w:p>
        </w:tc>
      </w:tr>
      <w:tr w:rsidR="00FC7847" w:rsidRPr="008A5832" w14:paraId="4A958E9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1BAC105" w14:textId="77777777" w:rsidR="00FC7847" w:rsidRPr="008A5832" w:rsidRDefault="00FC7847" w:rsidP="003E1FF3">
            <w:pPr>
              <w:spacing w:before="60" w:after="60"/>
              <w:rPr>
                <w:rFonts w:cstheme="minorHAnsi"/>
                <w:lang w:val="en-GB"/>
              </w:rPr>
            </w:pPr>
            <w:r w:rsidRPr="008A5832">
              <w:rPr>
                <w:rFonts w:cstheme="minorHAnsi"/>
                <w:lang w:val="en-GB"/>
              </w:rPr>
              <w:t>XC</w:t>
            </w:r>
          </w:p>
        </w:tc>
        <w:tc>
          <w:tcPr>
            <w:tcW w:w="8390" w:type="dxa"/>
            <w:tcBorders>
              <w:top w:val="single" w:sz="4" w:space="0" w:color="auto"/>
              <w:left w:val="single" w:sz="4" w:space="0" w:color="auto"/>
              <w:bottom w:val="single" w:sz="4" w:space="0" w:color="auto"/>
              <w:right w:val="single" w:sz="4" w:space="0" w:color="auto"/>
            </w:tcBorders>
            <w:hideMark/>
          </w:tcPr>
          <w:p w14:paraId="148B99BC"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Ceuta</w:t>
            </w:r>
          </w:p>
        </w:tc>
      </w:tr>
      <w:tr w:rsidR="00FC7847" w:rsidRPr="008A5832" w14:paraId="075D496D"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668D54FB" w14:textId="77777777" w:rsidR="00FC7847" w:rsidRPr="008A5832" w:rsidRDefault="00FC7847" w:rsidP="003E1FF3">
            <w:pPr>
              <w:spacing w:before="60" w:after="60"/>
              <w:rPr>
                <w:rFonts w:cstheme="minorHAnsi"/>
                <w:lang w:val="en-GB"/>
              </w:rPr>
            </w:pPr>
            <w:r w:rsidRPr="008A5832">
              <w:rPr>
                <w:rFonts w:cstheme="minorHAnsi"/>
                <w:lang w:val="en-GB"/>
              </w:rPr>
              <w:lastRenderedPageBreak/>
              <w:t>XI</w:t>
            </w:r>
          </w:p>
        </w:tc>
        <w:tc>
          <w:tcPr>
            <w:tcW w:w="8390" w:type="dxa"/>
            <w:tcBorders>
              <w:top w:val="single" w:sz="4" w:space="0" w:color="auto"/>
              <w:left w:val="single" w:sz="4" w:space="0" w:color="auto"/>
              <w:bottom w:val="single" w:sz="4" w:space="0" w:color="auto"/>
              <w:right w:val="single" w:sz="4" w:space="0" w:color="auto"/>
            </w:tcBorders>
            <w:hideMark/>
          </w:tcPr>
          <w:p w14:paraId="57021E9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United Kingdom (Northern Ireland)</w:t>
            </w:r>
          </w:p>
        </w:tc>
      </w:tr>
      <w:tr w:rsidR="00FC7847" w:rsidRPr="008A5832" w14:paraId="352144D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20D68CA7" w14:textId="77777777" w:rsidR="00FC7847" w:rsidRPr="008A5832" w:rsidRDefault="00FC7847" w:rsidP="003E1FF3">
            <w:pPr>
              <w:spacing w:before="60" w:after="60"/>
              <w:rPr>
                <w:rFonts w:cstheme="minorHAnsi"/>
                <w:lang w:val="en-GB"/>
              </w:rPr>
            </w:pPr>
            <w:r w:rsidRPr="008A5832">
              <w:rPr>
                <w:rFonts w:cstheme="minorHAnsi"/>
                <w:lang w:val="en-GB"/>
              </w:rPr>
              <w:t>XK</w:t>
            </w:r>
          </w:p>
        </w:tc>
        <w:tc>
          <w:tcPr>
            <w:tcW w:w="8390" w:type="dxa"/>
            <w:tcBorders>
              <w:top w:val="single" w:sz="4" w:space="0" w:color="auto"/>
              <w:left w:val="single" w:sz="4" w:space="0" w:color="auto"/>
              <w:bottom w:val="single" w:sz="4" w:space="0" w:color="auto"/>
              <w:right w:val="single" w:sz="4" w:space="0" w:color="auto"/>
            </w:tcBorders>
            <w:hideMark/>
          </w:tcPr>
          <w:p w14:paraId="61DEA308"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Kosovo</w:t>
            </w:r>
          </w:p>
        </w:tc>
      </w:tr>
      <w:tr w:rsidR="00FC7847" w:rsidRPr="008A5832" w14:paraId="58A6795F"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85BE61E" w14:textId="77777777" w:rsidR="00FC7847" w:rsidRPr="008A5832" w:rsidRDefault="00FC7847" w:rsidP="003E1FF3">
            <w:pPr>
              <w:spacing w:before="60" w:after="60"/>
              <w:rPr>
                <w:rFonts w:cstheme="minorHAnsi"/>
                <w:lang w:val="en-GB"/>
              </w:rPr>
            </w:pPr>
            <w:r w:rsidRPr="008A5832">
              <w:rPr>
                <w:rFonts w:cstheme="minorHAnsi"/>
                <w:lang w:val="en-GB"/>
              </w:rPr>
              <w:t>XL</w:t>
            </w:r>
          </w:p>
        </w:tc>
        <w:tc>
          <w:tcPr>
            <w:tcW w:w="8390" w:type="dxa"/>
            <w:tcBorders>
              <w:top w:val="single" w:sz="4" w:space="0" w:color="auto"/>
              <w:left w:val="single" w:sz="4" w:space="0" w:color="auto"/>
              <w:bottom w:val="single" w:sz="4" w:space="0" w:color="auto"/>
              <w:right w:val="single" w:sz="4" w:space="0" w:color="auto"/>
            </w:tcBorders>
            <w:hideMark/>
          </w:tcPr>
          <w:p w14:paraId="5897F533"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Melilla</w:t>
            </w:r>
          </w:p>
        </w:tc>
      </w:tr>
      <w:tr w:rsidR="00FC7847" w:rsidRPr="008A5832" w14:paraId="7F901836"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058B152C" w14:textId="77777777" w:rsidR="00FC7847" w:rsidRPr="008A5832" w:rsidRDefault="00FC7847" w:rsidP="003E1FF3">
            <w:pPr>
              <w:spacing w:before="60" w:after="60"/>
              <w:rPr>
                <w:rFonts w:cstheme="minorHAnsi"/>
                <w:lang w:val="en-GB"/>
              </w:rPr>
            </w:pPr>
            <w:r w:rsidRPr="008A5832">
              <w:rPr>
                <w:rFonts w:cstheme="minorHAnsi"/>
                <w:lang w:val="en-GB"/>
              </w:rPr>
              <w:t>XS</w:t>
            </w:r>
          </w:p>
        </w:tc>
        <w:tc>
          <w:tcPr>
            <w:tcW w:w="8390" w:type="dxa"/>
            <w:tcBorders>
              <w:top w:val="single" w:sz="4" w:space="0" w:color="auto"/>
              <w:left w:val="single" w:sz="4" w:space="0" w:color="auto"/>
              <w:bottom w:val="single" w:sz="4" w:space="0" w:color="auto"/>
              <w:right w:val="single" w:sz="4" w:space="0" w:color="auto"/>
            </w:tcBorders>
            <w:hideMark/>
          </w:tcPr>
          <w:p w14:paraId="43B7DC6D"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Serbia</w:t>
            </w:r>
          </w:p>
        </w:tc>
      </w:tr>
      <w:tr w:rsidR="00FC7847" w:rsidRPr="008A5832" w14:paraId="38EEABF1"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5FDCEEB" w14:textId="77777777" w:rsidR="00FC7847" w:rsidRPr="008A5832" w:rsidRDefault="00FC7847" w:rsidP="003E1FF3">
            <w:pPr>
              <w:spacing w:before="60" w:after="60"/>
              <w:rPr>
                <w:rFonts w:cstheme="minorHAnsi"/>
                <w:lang w:val="en-GB"/>
              </w:rPr>
            </w:pPr>
            <w:r w:rsidRPr="008A5832">
              <w:rPr>
                <w:rFonts w:cstheme="minorHAnsi"/>
                <w:lang w:val="en-GB"/>
              </w:rPr>
              <w:t>YE</w:t>
            </w:r>
          </w:p>
        </w:tc>
        <w:tc>
          <w:tcPr>
            <w:tcW w:w="8390" w:type="dxa"/>
            <w:tcBorders>
              <w:top w:val="single" w:sz="4" w:space="0" w:color="auto"/>
              <w:left w:val="single" w:sz="4" w:space="0" w:color="auto"/>
              <w:bottom w:val="single" w:sz="4" w:space="0" w:color="auto"/>
              <w:right w:val="single" w:sz="4" w:space="0" w:color="auto"/>
            </w:tcBorders>
            <w:hideMark/>
          </w:tcPr>
          <w:p w14:paraId="04F7FE97"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Yemen</w:t>
            </w:r>
          </w:p>
        </w:tc>
      </w:tr>
      <w:tr w:rsidR="00FC7847" w:rsidRPr="008A5832" w14:paraId="128546EA"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37470229" w14:textId="77777777" w:rsidR="00FC7847" w:rsidRPr="008A5832" w:rsidRDefault="00FC7847" w:rsidP="003E1FF3">
            <w:pPr>
              <w:spacing w:before="60" w:after="60"/>
              <w:rPr>
                <w:rFonts w:cstheme="minorHAnsi"/>
                <w:lang w:val="en-GB"/>
              </w:rPr>
            </w:pPr>
            <w:r w:rsidRPr="008A5832">
              <w:rPr>
                <w:rFonts w:cstheme="minorHAnsi"/>
                <w:lang w:val="en-GB"/>
              </w:rPr>
              <w:t>ZA</w:t>
            </w:r>
          </w:p>
        </w:tc>
        <w:tc>
          <w:tcPr>
            <w:tcW w:w="8390" w:type="dxa"/>
            <w:tcBorders>
              <w:top w:val="single" w:sz="4" w:space="0" w:color="auto"/>
              <w:left w:val="single" w:sz="4" w:space="0" w:color="auto"/>
              <w:bottom w:val="single" w:sz="4" w:space="0" w:color="auto"/>
              <w:right w:val="single" w:sz="4" w:space="0" w:color="auto"/>
            </w:tcBorders>
            <w:hideMark/>
          </w:tcPr>
          <w:p w14:paraId="3A2AAEEB"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South Africa</w:t>
            </w:r>
          </w:p>
        </w:tc>
      </w:tr>
      <w:tr w:rsidR="00FC7847" w:rsidRPr="008A5832" w14:paraId="7EBA8ED7"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1DFE34CF" w14:textId="77777777" w:rsidR="00FC7847" w:rsidRPr="008A5832" w:rsidRDefault="00FC7847" w:rsidP="003E1FF3">
            <w:pPr>
              <w:spacing w:before="60" w:after="60"/>
              <w:rPr>
                <w:rFonts w:cstheme="minorHAnsi"/>
                <w:lang w:val="en-GB"/>
              </w:rPr>
            </w:pPr>
            <w:r w:rsidRPr="008A5832">
              <w:rPr>
                <w:rFonts w:cstheme="minorHAnsi"/>
                <w:lang w:val="en-GB"/>
              </w:rPr>
              <w:t>ZM</w:t>
            </w:r>
          </w:p>
        </w:tc>
        <w:tc>
          <w:tcPr>
            <w:tcW w:w="8390" w:type="dxa"/>
            <w:tcBorders>
              <w:top w:val="single" w:sz="4" w:space="0" w:color="auto"/>
              <w:left w:val="single" w:sz="4" w:space="0" w:color="auto"/>
              <w:bottom w:val="single" w:sz="4" w:space="0" w:color="auto"/>
              <w:right w:val="single" w:sz="4" w:space="0" w:color="auto"/>
            </w:tcBorders>
            <w:hideMark/>
          </w:tcPr>
          <w:p w14:paraId="3C3CACB6"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Zambia</w:t>
            </w:r>
          </w:p>
        </w:tc>
      </w:tr>
      <w:tr w:rsidR="00FC7847" w:rsidRPr="008A5832" w14:paraId="5F70BBC5" w14:textId="77777777" w:rsidTr="003E1FF3">
        <w:trPr>
          <w:cantSplit/>
          <w:trHeight w:val="522"/>
        </w:trPr>
        <w:tc>
          <w:tcPr>
            <w:tcW w:w="1297" w:type="dxa"/>
            <w:tcBorders>
              <w:top w:val="single" w:sz="4" w:space="0" w:color="auto"/>
              <w:left w:val="single" w:sz="4" w:space="0" w:color="auto"/>
              <w:bottom w:val="single" w:sz="4" w:space="0" w:color="auto"/>
              <w:right w:val="single" w:sz="4" w:space="0" w:color="auto"/>
            </w:tcBorders>
            <w:noWrap/>
            <w:hideMark/>
          </w:tcPr>
          <w:p w14:paraId="5606CE4F" w14:textId="77777777" w:rsidR="00FC7847" w:rsidRPr="008A5832" w:rsidRDefault="00FC7847" w:rsidP="003E1FF3">
            <w:pPr>
              <w:spacing w:before="60" w:after="60"/>
              <w:rPr>
                <w:rFonts w:cstheme="minorHAnsi"/>
                <w:lang w:val="en-GB"/>
              </w:rPr>
            </w:pPr>
            <w:r w:rsidRPr="008A5832">
              <w:rPr>
                <w:rFonts w:cstheme="minorHAnsi"/>
                <w:lang w:val="en-GB"/>
              </w:rPr>
              <w:t>ZW</w:t>
            </w:r>
          </w:p>
        </w:tc>
        <w:tc>
          <w:tcPr>
            <w:tcW w:w="8390" w:type="dxa"/>
            <w:tcBorders>
              <w:top w:val="single" w:sz="4" w:space="0" w:color="auto"/>
              <w:left w:val="single" w:sz="4" w:space="0" w:color="auto"/>
              <w:bottom w:val="single" w:sz="4" w:space="0" w:color="auto"/>
              <w:right w:val="single" w:sz="4" w:space="0" w:color="auto"/>
            </w:tcBorders>
            <w:hideMark/>
          </w:tcPr>
          <w:p w14:paraId="5E257E72" w14:textId="77777777" w:rsidR="00FC7847" w:rsidRPr="008A5832" w:rsidRDefault="00FC7847" w:rsidP="003E1FF3">
            <w:pPr>
              <w:shd w:val="clear" w:color="auto" w:fill="FFFFFF"/>
              <w:spacing w:before="60" w:after="60"/>
              <w:rPr>
                <w:rFonts w:cstheme="minorHAnsi"/>
                <w:color w:val="000000"/>
                <w:lang w:val="en-GB"/>
              </w:rPr>
            </w:pPr>
            <w:r w:rsidRPr="008A5832">
              <w:rPr>
                <w:rFonts w:cstheme="minorHAnsi"/>
                <w:color w:val="000000"/>
                <w:lang w:val="en-GB"/>
              </w:rPr>
              <w:t>Zimbabwe</w:t>
            </w:r>
          </w:p>
        </w:tc>
      </w:tr>
    </w:tbl>
    <w:p w14:paraId="02E0650A" w14:textId="77777777" w:rsidR="00FC7847" w:rsidRPr="008A5832" w:rsidRDefault="00FC7847" w:rsidP="00FC7847">
      <w:pPr>
        <w:rPr>
          <w:lang w:val="en-GB"/>
        </w:rPr>
      </w:pPr>
    </w:p>
    <w:p w14:paraId="7944DB2E" w14:textId="77777777" w:rsidR="00FC7847" w:rsidRPr="008A5832" w:rsidRDefault="00FC7847" w:rsidP="00FC7847">
      <w:pPr>
        <w:pStyle w:val="Heading2"/>
      </w:pPr>
      <w:bookmarkStart w:id="28" w:name="_Toc118462299"/>
      <w:bookmarkStart w:id="29" w:name="_Toc135400008"/>
      <w:r w:rsidRPr="008A5832">
        <w:t xml:space="preserve">CL010 </w:t>
      </w:r>
      <w:r>
        <w:t>-</w:t>
      </w:r>
      <w:r w:rsidRPr="008A5832">
        <w:t xml:space="preserve"> Country Codes (</w:t>
      </w:r>
      <w:r>
        <w:t>C</w:t>
      </w:r>
      <w:r w:rsidRPr="008A5832">
        <w:t>ommunity)</w:t>
      </w:r>
      <w:bookmarkEnd w:id="28"/>
      <w:bookmarkEnd w:id="29"/>
    </w:p>
    <w:tbl>
      <w:tblPr>
        <w:tblStyle w:val="MESSAGEDEFS"/>
        <w:tblW w:w="9493" w:type="dxa"/>
        <w:tblLook w:val="04A0" w:firstRow="1" w:lastRow="0" w:firstColumn="1" w:lastColumn="0" w:noHBand="0" w:noVBand="1"/>
      </w:tblPr>
      <w:tblGrid>
        <w:gridCol w:w="1271"/>
        <w:gridCol w:w="8222"/>
      </w:tblGrid>
      <w:tr w:rsidR="00FC7847" w:rsidRPr="008A5832" w14:paraId="0A7DBD1A" w14:textId="77777777" w:rsidTr="00436794">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619976E9" w14:textId="77777777" w:rsidR="00FC7847" w:rsidRPr="008A5832" w:rsidRDefault="00FC7847" w:rsidP="00436794">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5773A495" w14:textId="77777777" w:rsidR="00FC7847" w:rsidRPr="008A5832" w:rsidRDefault="00FC7847" w:rsidP="00436794">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73336843" w14:textId="77777777" w:rsidTr="00436794">
        <w:trPr>
          <w:trHeight w:val="300"/>
        </w:trPr>
        <w:tc>
          <w:tcPr>
            <w:tcW w:w="1271" w:type="dxa"/>
            <w:noWrap/>
          </w:tcPr>
          <w:p w14:paraId="14CC412D" w14:textId="77777777" w:rsidR="00FC7847" w:rsidRPr="008A5832" w:rsidRDefault="00FC7847" w:rsidP="00436794">
            <w:pPr>
              <w:spacing w:before="60" w:after="60"/>
              <w:rPr>
                <w:rFonts w:cstheme="minorHAnsi"/>
                <w:lang w:val="en-GB"/>
              </w:rPr>
            </w:pPr>
            <w:r w:rsidRPr="008A5832">
              <w:rPr>
                <w:rFonts w:cstheme="minorHAnsi"/>
                <w:lang w:val="en-GB"/>
              </w:rPr>
              <w:t>AT</w:t>
            </w:r>
          </w:p>
        </w:tc>
        <w:tc>
          <w:tcPr>
            <w:tcW w:w="8222" w:type="dxa"/>
          </w:tcPr>
          <w:p w14:paraId="7AED0DB2" w14:textId="77777777" w:rsidR="00FC7847" w:rsidRPr="008A5832" w:rsidRDefault="00FC7847" w:rsidP="00436794">
            <w:pPr>
              <w:spacing w:before="60" w:after="60"/>
              <w:rPr>
                <w:rFonts w:cstheme="minorHAnsi"/>
                <w:lang w:val="en-GB"/>
              </w:rPr>
            </w:pPr>
            <w:r w:rsidRPr="008A5832">
              <w:rPr>
                <w:rFonts w:cstheme="minorHAnsi"/>
                <w:lang w:val="en-GB"/>
              </w:rPr>
              <w:t>Austria</w:t>
            </w:r>
          </w:p>
        </w:tc>
      </w:tr>
      <w:tr w:rsidR="00FC7847" w:rsidRPr="008A5832" w14:paraId="7390F92F" w14:textId="77777777" w:rsidTr="00436794">
        <w:trPr>
          <w:trHeight w:val="300"/>
        </w:trPr>
        <w:tc>
          <w:tcPr>
            <w:tcW w:w="1271" w:type="dxa"/>
            <w:noWrap/>
          </w:tcPr>
          <w:p w14:paraId="1633C342" w14:textId="77777777" w:rsidR="00FC7847" w:rsidRPr="008A5832" w:rsidRDefault="00FC7847" w:rsidP="00436794">
            <w:pPr>
              <w:spacing w:before="60" w:after="60"/>
              <w:rPr>
                <w:rFonts w:cstheme="minorHAnsi"/>
                <w:lang w:val="en-GB"/>
              </w:rPr>
            </w:pPr>
            <w:r w:rsidRPr="008A5832">
              <w:rPr>
                <w:rFonts w:cstheme="minorHAnsi"/>
                <w:lang w:val="en-GB"/>
              </w:rPr>
              <w:t>BE</w:t>
            </w:r>
          </w:p>
        </w:tc>
        <w:tc>
          <w:tcPr>
            <w:tcW w:w="8222" w:type="dxa"/>
          </w:tcPr>
          <w:p w14:paraId="5AD68AA0" w14:textId="77777777" w:rsidR="00FC7847" w:rsidRPr="008A5832" w:rsidRDefault="00FC7847" w:rsidP="00436794">
            <w:pPr>
              <w:spacing w:before="60" w:after="60"/>
              <w:rPr>
                <w:rFonts w:cstheme="minorHAnsi"/>
                <w:lang w:val="en-GB"/>
              </w:rPr>
            </w:pPr>
            <w:r w:rsidRPr="008A5832">
              <w:rPr>
                <w:rFonts w:cstheme="minorHAnsi"/>
                <w:lang w:val="en-GB"/>
              </w:rPr>
              <w:t>Belgium</w:t>
            </w:r>
          </w:p>
        </w:tc>
      </w:tr>
      <w:tr w:rsidR="00FC7847" w:rsidRPr="008A5832" w14:paraId="34945A04" w14:textId="77777777" w:rsidTr="00436794">
        <w:trPr>
          <w:trHeight w:val="300"/>
        </w:trPr>
        <w:tc>
          <w:tcPr>
            <w:tcW w:w="1271" w:type="dxa"/>
            <w:noWrap/>
          </w:tcPr>
          <w:p w14:paraId="1BB470D8" w14:textId="77777777" w:rsidR="00FC7847" w:rsidRPr="008A5832" w:rsidRDefault="00FC7847" w:rsidP="00436794">
            <w:pPr>
              <w:spacing w:before="60" w:after="60"/>
              <w:rPr>
                <w:rFonts w:cstheme="minorHAnsi"/>
                <w:lang w:val="en-GB"/>
              </w:rPr>
            </w:pPr>
            <w:r w:rsidRPr="008A5832">
              <w:rPr>
                <w:rFonts w:cstheme="minorHAnsi"/>
                <w:lang w:val="en-GB"/>
              </w:rPr>
              <w:t>BG</w:t>
            </w:r>
          </w:p>
        </w:tc>
        <w:tc>
          <w:tcPr>
            <w:tcW w:w="8222" w:type="dxa"/>
          </w:tcPr>
          <w:p w14:paraId="7459D02E" w14:textId="77777777" w:rsidR="00FC7847" w:rsidRPr="008A5832" w:rsidRDefault="00FC7847" w:rsidP="00436794">
            <w:pPr>
              <w:spacing w:before="60" w:after="60"/>
              <w:rPr>
                <w:rFonts w:cstheme="minorHAnsi"/>
                <w:lang w:val="en-GB"/>
              </w:rPr>
            </w:pPr>
            <w:r w:rsidRPr="008A5832">
              <w:rPr>
                <w:rFonts w:cstheme="minorHAnsi"/>
                <w:lang w:val="en-GB"/>
              </w:rPr>
              <w:t>Bulgaria</w:t>
            </w:r>
          </w:p>
        </w:tc>
      </w:tr>
      <w:tr w:rsidR="00FC7847" w:rsidRPr="008A5832" w14:paraId="0D43DB61" w14:textId="77777777" w:rsidTr="00436794">
        <w:trPr>
          <w:trHeight w:val="300"/>
        </w:trPr>
        <w:tc>
          <w:tcPr>
            <w:tcW w:w="1271" w:type="dxa"/>
            <w:noWrap/>
          </w:tcPr>
          <w:p w14:paraId="3A4E151C" w14:textId="77777777" w:rsidR="00FC7847" w:rsidRPr="008A5832" w:rsidRDefault="00FC7847" w:rsidP="00436794">
            <w:pPr>
              <w:spacing w:before="60" w:after="60"/>
              <w:rPr>
                <w:rFonts w:cstheme="minorHAnsi"/>
                <w:lang w:val="en-GB"/>
              </w:rPr>
            </w:pPr>
            <w:r w:rsidRPr="008A5832">
              <w:rPr>
                <w:rFonts w:cstheme="minorHAnsi"/>
                <w:lang w:val="en-GB"/>
              </w:rPr>
              <w:t>CY</w:t>
            </w:r>
          </w:p>
        </w:tc>
        <w:tc>
          <w:tcPr>
            <w:tcW w:w="8222" w:type="dxa"/>
          </w:tcPr>
          <w:p w14:paraId="608C9BDA" w14:textId="77777777" w:rsidR="00FC7847" w:rsidRPr="008A5832" w:rsidRDefault="00FC7847" w:rsidP="00436794">
            <w:pPr>
              <w:spacing w:before="60" w:after="60"/>
              <w:rPr>
                <w:rFonts w:cstheme="minorHAnsi"/>
                <w:lang w:val="en-GB"/>
              </w:rPr>
            </w:pPr>
            <w:r w:rsidRPr="008A5832">
              <w:rPr>
                <w:rFonts w:cstheme="minorHAnsi"/>
                <w:lang w:val="en-GB"/>
              </w:rPr>
              <w:t>Cyprus</w:t>
            </w:r>
          </w:p>
        </w:tc>
      </w:tr>
      <w:tr w:rsidR="00FC7847" w:rsidRPr="008A5832" w14:paraId="08C91BBA" w14:textId="77777777" w:rsidTr="00436794">
        <w:trPr>
          <w:trHeight w:val="300"/>
        </w:trPr>
        <w:tc>
          <w:tcPr>
            <w:tcW w:w="1271" w:type="dxa"/>
            <w:noWrap/>
          </w:tcPr>
          <w:p w14:paraId="7F43E244" w14:textId="77777777" w:rsidR="00FC7847" w:rsidRPr="008A5832" w:rsidRDefault="00FC7847" w:rsidP="00436794">
            <w:pPr>
              <w:spacing w:before="60" w:after="60"/>
              <w:rPr>
                <w:rFonts w:cstheme="minorHAnsi"/>
                <w:lang w:val="en-GB"/>
              </w:rPr>
            </w:pPr>
            <w:r w:rsidRPr="008A5832">
              <w:rPr>
                <w:rFonts w:cstheme="minorHAnsi"/>
                <w:lang w:val="en-GB"/>
              </w:rPr>
              <w:t>CZ</w:t>
            </w:r>
          </w:p>
        </w:tc>
        <w:tc>
          <w:tcPr>
            <w:tcW w:w="8222" w:type="dxa"/>
          </w:tcPr>
          <w:p w14:paraId="6A4C3639" w14:textId="77777777" w:rsidR="00FC7847" w:rsidRPr="008A5832" w:rsidRDefault="00FC7847" w:rsidP="00436794">
            <w:pPr>
              <w:spacing w:before="60" w:after="60"/>
              <w:rPr>
                <w:rFonts w:cstheme="minorHAnsi"/>
                <w:lang w:val="en-GB"/>
              </w:rPr>
            </w:pPr>
            <w:r w:rsidRPr="008A5832">
              <w:rPr>
                <w:rFonts w:cstheme="minorHAnsi"/>
                <w:lang w:val="en-GB"/>
              </w:rPr>
              <w:t>Czechia</w:t>
            </w:r>
          </w:p>
        </w:tc>
      </w:tr>
      <w:tr w:rsidR="00FC7847" w:rsidRPr="008A5832" w14:paraId="09A4EC78" w14:textId="77777777" w:rsidTr="00436794">
        <w:trPr>
          <w:trHeight w:val="300"/>
        </w:trPr>
        <w:tc>
          <w:tcPr>
            <w:tcW w:w="1271" w:type="dxa"/>
            <w:noWrap/>
          </w:tcPr>
          <w:p w14:paraId="26395B14" w14:textId="77777777" w:rsidR="00FC7847" w:rsidRPr="008A5832" w:rsidRDefault="00FC7847" w:rsidP="00436794">
            <w:pPr>
              <w:spacing w:before="60" w:after="60"/>
              <w:rPr>
                <w:rFonts w:cstheme="minorHAnsi"/>
                <w:lang w:val="en-GB"/>
              </w:rPr>
            </w:pPr>
            <w:r w:rsidRPr="008A5832">
              <w:rPr>
                <w:rFonts w:cstheme="minorHAnsi"/>
                <w:lang w:val="en-GB"/>
              </w:rPr>
              <w:t>DE</w:t>
            </w:r>
          </w:p>
        </w:tc>
        <w:tc>
          <w:tcPr>
            <w:tcW w:w="8222" w:type="dxa"/>
          </w:tcPr>
          <w:p w14:paraId="0167E410" w14:textId="77777777" w:rsidR="00FC7847" w:rsidRPr="008A5832" w:rsidRDefault="00FC7847" w:rsidP="00436794">
            <w:pPr>
              <w:spacing w:before="60" w:after="60"/>
              <w:rPr>
                <w:rFonts w:cstheme="minorHAnsi"/>
                <w:lang w:val="en-GB"/>
              </w:rPr>
            </w:pPr>
            <w:r w:rsidRPr="008A5832">
              <w:rPr>
                <w:rFonts w:cstheme="minorHAnsi"/>
                <w:lang w:val="en-GB"/>
              </w:rPr>
              <w:t>Germany</w:t>
            </w:r>
          </w:p>
        </w:tc>
      </w:tr>
      <w:tr w:rsidR="00FC7847" w:rsidRPr="008A5832" w14:paraId="493777F7" w14:textId="77777777" w:rsidTr="00436794">
        <w:trPr>
          <w:trHeight w:val="300"/>
        </w:trPr>
        <w:tc>
          <w:tcPr>
            <w:tcW w:w="1271" w:type="dxa"/>
            <w:noWrap/>
          </w:tcPr>
          <w:p w14:paraId="171062FB" w14:textId="77777777" w:rsidR="00FC7847" w:rsidRPr="008A5832" w:rsidRDefault="00FC7847" w:rsidP="00436794">
            <w:pPr>
              <w:spacing w:before="60" w:after="60"/>
              <w:rPr>
                <w:rFonts w:cstheme="minorHAnsi"/>
                <w:lang w:val="en-GB"/>
              </w:rPr>
            </w:pPr>
            <w:r w:rsidRPr="008A5832">
              <w:rPr>
                <w:rFonts w:cstheme="minorHAnsi"/>
                <w:lang w:val="en-GB"/>
              </w:rPr>
              <w:t>DK</w:t>
            </w:r>
          </w:p>
        </w:tc>
        <w:tc>
          <w:tcPr>
            <w:tcW w:w="8222" w:type="dxa"/>
          </w:tcPr>
          <w:p w14:paraId="6AB1FCAD" w14:textId="77777777" w:rsidR="00FC7847" w:rsidRPr="008A5832" w:rsidRDefault="00FC7847" w:rsidP="00436794">
            <w:pPr>
              <w:spacing w:before="60" w:after="60"/>
              <w:rPr>
                <w:rFonts w:cstheme="minorHAnsi"/>
                <w:lang w:val="en-GB"/>
              </w:rPr>
            </w:pPr>
            <w:r w:rsidRPr="008A5832">
              <w:rPr>
                <w:rFonts w:cstheme="minorHAnsi"/>
                <w:lang w:val="en-GB"/>
              </w:rPr>
              <w:t>Denmark</w:t>
            </w:r>
          </w:p>
        </w:tc>
      </w:tr>
      <w:tr w:rsidR="00FC7847" w:rsidRPr="008A5832" w14:paraId="43DC6AEF" w14:textId="77777777" w:rsidTr="00436794">
        <w:trPr>
          <w:trHeight w:val="300"/>
        </w:trPr>
        <w:tc>
          <w:tcPr>
            <w:tcW w:w="1271" w:type="dxa"/>
            <w:noWrap/>
          </w:tcPr>
          <w:p w14:paraId="70020B4E" w14:textId="77777777" w:rsidR="00FC7847" w:rsidRPr="008A5832" w:rsidRDefault="00FC7847" w:rsidP="00436794">
            <w:pPr>
              <w:spacing w:before="60" w:after="60"/>
              <w:rPr>
                <w:rFonts w:cstheme="minorHAnsi"/>
                <w:lang w:val="en-GB"/>
              </w:rPr>
            </w:pPr>
            <w:r w:rsidRPr="008A5832">
              <w:rPr>
                <w:rFonts w:cstheme="minorHAnsi"/>
                <w:lang w:val="en-GB"/>
              </w:rPr>
              <w:t>EE</w:t>
            </w:r>
          </w:p>
        </w:tc>
        <w:tc>
          <w:tcPr>
            <w:tcW w:w="8222" w:type="dxa"/>
          </w:tcPr>
          <w:p w14:paraId="1978A19B" w14:textId="77777777" w:rsidR="00FC7847" w:rsidRPr="008A5832" w:rsidRDefault="00FC7847" w:rsidP="00436794">
            <w:pPr>
              <w:spacing w:before="60" w:after="60"/>
              <w:rPr>
                <w:rFonts w:cstheme="minorHAnsi"/>
                <w:lang w:val="en-GB"/>
              </w:rPr>
            </w:pPr>
            <w:r w:rsidRPr="008A5832">
              <w:rPr>
                <w:rFonts w:cstheme="minorHAnsi"/>
                <w:lang w:val="en-GB"/>
              </w:rPr>
              <w:t>Estonia</w:t>
            </w:r>
          </w:p>
        </w:tc>
      </w:tr>
      <w:tr w:rsidR="00FC7847" w:rsidRPr="008A5832" w14:paraId="532BFA01" w14:textId="77777777" w:rsidTr="00436794">
        <w:trPr>
          <w:trHeight w:val="300"/>
        </w:trPr>
        <w:tc>
          <w:tcPr>
            <w:tcW w:w="1271" w:type="dxa"/>
            <w:noWrap/>
          </w:tcPr>
          <w:p w14:paraId="79FF326E" w14:textId="77777777" w:rsidR="00FC7847" w:rsidRPr="008A5832" w:rsidRDefault="00FC7847" w:rsidP="00436794">
            <w:pPr>
              <w:spacing w:before="60" w:after="60"/>
              <w:rPr>
                <w:rFonts w:cstheme="minorHAnsi"/>
                <w:lang w:val="en-GB"/>
              </w:rPr>
            </w:pPr>
            <w:r w:rsidRPr="008A5832">
              <w:rPr>
                <w:rFonts w:cstheme="minorHAnsi"/>
                <w:lang w:val="en-GB"/>
              </w:rPr>
              <w:t>ES</w:t>
            </w:r>
          </w:p>
        </w:tc>
        <w:tc>
          <w:tcPr>
            <w:tcW w:w="8222" w:type="dxa"/>
          </w:tcPr>
          <w:p w14:paraId="4E3E9D79" w14:textId="77777777" w:rsidR="00FC7847" w:rsidRPr="008A5832" w:rsidRDefault="00FC7847" w:rsidP="00436794">
            <w:pPr>
              <w:spacing w:before="60" w:after="60"/>
              <w:rPr>
                <w:rFonts w:cstheme="minorHAnsi"/>
                <w:lang w:val="en-GB"/>
              </w:rPr>
            </w:pPr>
            <w:r w:rsidRPr="008A5832">
              <w:rPr>
                <w:rFonts w:cstheme="minorHAnsi"/>
                <w:lang w:val="en-GB"/>
              </w:rPr>
              <w:t>Spain</w:t>
            </w:r>
          </w:p>
        </w:tc>
      </w:tr>
      <w:tr w:rsidR="00FC7847" w:rsidRPr="008A5832" w14:paraId="02FF9664" w14:textId="77777777" w:rsidTr="00436794">
        <w:trPr>
          <w:trHeight w:val="300"/>
        </w:trPr>
        <w:tc>
          <w:tcPr>
            <w:tcW w:w="1271" w:type="dxa"/>
            <w:noWrap/>
          </w:tcPr>
          <w:p w14:paraId="5922EA67" w14:textId="77777777" w:rsidR="00FC7847" w:rsidRPr="008A5832" w:rsidRDefault="00FC7847" w:rsidP="00436794">
            <w:pPr>
              <w:spacing w:before="60" w:after="60"/>
              <w:rPr>
                <w:rFonts w:cstheme="minorHAnsi"/>
                <w:lang w:val="en-GB"/>
              </w:rPr>
            </w:pPr>
            <w:r w:rsidRPr="008A5832">
              <w:rPr>
                <w:rFonts w:cstheme="minorHAnsi"/>
                <w:lang w:val="en-GB"/>
              </w:rPr>
              <w:t>FI</w:t>
            </w:r>
          </w:p>
        </w:tc>
        <w:tc>
          <w:tcPr>
            <w:tcW w:w="8222" w:type="dxa"/>
          </w:tcPr>
          <w:p w14:paraId="2B875CCB" w14:textId="77777777" w:rsidR="00FC7847" w:rsidRPr="008A5832" w:rsidRDefault="00FC7847" w:rsidP="00436794">
            <w:pPr>
              <w:spacing w:before="60" w:after="60"/>
              <w:rPr>
                <w:rFonts w:cstheme="minorHAnsi"/>
                <w:lang w:val="en-GB"/>
              </w:rPr>
            </w:pPr>
            <w:r w:rsidRPr="008A5832">
              <w:rPr>
                <w:rFonts w:cstheme="minorHAnsi"/>
                <w:lang w:val="en-GB"/>
              </w:rPr>
              <w:t>Finland</w:t>
            </w:r>
          </w:p>
        </w:tc>
      </w:tr>
      <w:tr w:rsidR="00FC7847" w:rsidRPr="008A5832" w14:paraId="615540ED" w14:textId="77777777" w:rsidTr="00436794">
        <w:trPr>
          <w:trHeight w:val="300"/>
        </w:trPr>
        <w:tc>
          <w:tcPr>
            <w:tcW w:w="1271" w:type="dxa"/>
            <w:noWrap/>
          </w:tcPr>
          <w:p w14:paraId="2239281D" w14:textId="77777777" w:rsidR="00FC7847" w:rsidRPr="008A5832" w:rsidRDefault="00FC7847" w:rsidP="00436794">
            <w:pPr>
              <w:spacing w:before="60" w:after="60"/>
              <w:rPr>
                <w:rFonts w:cstheme="minorHAnsi"/>
                <w:lang w:val="en-GB"/>
              </w:rPr>
            </w:pPr>
            <w:r w:rsidRPr="008A5832">
              <w:rPr>
                <w:rFonts w:cstheme="minorHAnsi"/>
                <w:lang w:val="en-GB"/>
              </w:rPr>
              <w:t>FR</w:t>
            </w:r>
          </w:p>
        </w:tc>
        <w:tc>
          <w:tcPr>
            <w:tcW w:w="8222" w:type="dxa"/>
          </w:tcPr>
          <w:p w14:paraId="05C49358" w14:textId="77777777" w:rsidR="00FC7847" w:rsidRPr="008A5832" w:rsidRDefault="00FC7847" w:rsidP="00436794">
            <w:pPr>
              <w:spacing w:before="60" w:after="60"/>
              <w:rPr>
                <w:rFonts w:cstheme="minorHAnsi"/>
                <w:lang w:val="en-GB"/>
              </w:rPr>
            </w:pPr>
            <w:r w:rsidRPr="008A5832">
              <w:rPr>
                <w:rFonts w:cstheme="minorHAnsi"/>
                <w:lang w:val="en-GB"/>
              </w:rPr>
              <w:t>France</w:t>
            </w:r>
          </w:p>
        </w:tc>
      </w:tr>
      <w:tr w:rsidR="00FC7847" w:rsidRPr="008A5832" w14:paraId="701AF613" w14:textId="77777777" w:rsidTr="00436794">
        <w:trPr>
          <w:trHeight w:val="300"/>
        </w:trPr>
        <w:tc>
          <w:tcPr>
            <w:tcW w:w="1271" w:type="dxa"/>
            <w:noWrap/>
          </w:tcPr>
          <w:p w14:paraId="1EA8B983" w14:textId="77777777" w:rsidR="00FC7847" w:rsidRPr="008A5832" w:rsidRDefault="00FC7847" w:rsidP="00436794">
            <w:pPr>
              <w:spacing w:before="60" w:after="60"/>
              <w:rPr>
                <w:rFonts w:cstheme="minorHAnsi"/>
                <w:lang w:val="en-GB"/>
              </w:rPr>
            </w:pPr>
            <w:r w:rsidRPr="008A5832">
              <w:rPr>
                <w:rFonts w:cstheme="minorHAnsi"/>
                <w:lang w:val="en-GB"/>
              </w:rPr>
              <w:t>GR</w:t>
            </w:r>
          </w:p>
        </w:tc>
        <w:tc>
          <w:tcPr>
            <w:tcW w:w="8222" w:type="dxa"/>
          </w:tcPr>
          <w:p w14:paraId="49E1A244" w14:textId="77777777" w:rsidR="00FC7847" w:rsidRPr="008A5832" w:rsidRDefault="00FC7847" w:rsidP="00436794">
            <w:pPr>
              <w:spacing w:before="60" w:after="60"/>
              <w:rPr>
                <w:rFonts w:cstheme="minorHAnsi"/>
                <w:lang w:val="en-GB"/>
              </w:rPr>
            </w:pPr>
            <w:r w:rsidRPr="008A5832">
              <w:rPr>
                <w:rFonts w:cstheme="minorHAnsi"/>
                <w:lang w:val="en-GB"/>
              </w:rPr>
              <w:t>Greece</w:t>
            </w:r>
          </w:p>
        </w:tc>
      </w:tr>
      <w:tr w:rsidR="00FC7847" w:rsidRPr="008A5832" w14:paraId="6F9299C2" w14:textId="77777777" w:rsidTr="00436794">
        <w:trPr>
          <w:trHeight w:val="300"/>
        </w:trPr>
        <w:tc>
          <w:tcPr>
            <w:tcW w:w="1271" w:type="dxa"/>
            <w:noWrap/>
          </w:tcPr>
          <w:p w14:paraId="555F1BE8" w14:textId="77777777" w:rsidR="00FC7847" w:rsidRPr="008A5832" w:rsidRDefault="00FC7847" w:rsidP="00436794">
            <w:pPr>
              <w:spacing w:before="60" w:after="60"/>
              <w:rPr>
                <w:rFonts w:cstheme="minorHAnsi"/>
                <w:lang w:val="en-GB"/>
              </w:rPr>
            </w:pPr>
            <w:r w:rsidRPr="008A5832">
              <w:rPr>
                <w:rFonts w:cstheme="minorHAnsi"/>
                <w:lang w:val="en-GB"/>
              </w:rPr>
              <w:t>HR</w:t>
            </w:r>
          </w:p>
        </w:tc>
        <w:tc>
          <w:tcPr>
            <w:tcW w:w="8222" w:type="dxa"/>
          </w:tcPr>
          <w:p w14:paraId="3CBE676D" w14:textId="77777777" w:rsidR="00FC7847" w:rsidRPr="008A5832" w:rsidRDefault="00FC7847" w:rsidP="00436794">
            <w:pPr>
              <w:spacing w:before="60" w:after="60"/>
              <w:rPr>
                <w:rFonts w:cstheme="minorHAnsi"/>
                <w:lang w:val="en-GB"/>
              </w:rPr>
            </w:pPr>
            <w:r w:rsidRPr="008A5832">
              <w:rPr>
                <w:rFonts w:cstheme="minorHAnsi"/>
                <w:lang w:val="en-GB"/>
              </w:rPr>
              <w:t>Croatia</w:t>
            </w:r>
          </w:p>
        </w:tc>
      </w:tr>
      <w:tr w:rsidR="00FC7847" w:rsidRPr="008A5832" w14:paraId="7955CDD5" w14:textId="77777777" w:rsidTr="00436794">
        <w:trPr>
          <w:trHeight w:val="300"/>
        </w:trPr>
        <w:tc>
          <w:tcPr>
            <w:tcW w:w="1271" w:type="dxa"/>
            <w:noWrap/>
          </w:tcPr>
          <w:p w14:paraId="6621AD85" w14:textId="77777777" w:rsidR="00FC7847" w:rsidRPr="008A5832" w:rsidRDefault="00FC7847" w:rsidP="00436794">
            <w:pPr>
              <w:spacing w:before="60" w:after="60"/>
              <w:rPr>
                <w:rFonts w:cstheme="minorHAnsi"/>
                <w:lang w:val="en-GB"/>
              </w:rPr>
            </w:pPr>
            <w:r w:rsidRPr="008A5832">
              <w:rPr>
                <w:rFonts w:cstheme="minorHAnsi"/>
                <w:lang w:val="en-GB"/>
              </w:rPr>
              <w:t>HU</w:t>
            </w:r>
          </w:p>
        </w:tc>
        <w:tc>
          <w:tcPr>
            <w:tcW w:w="8222" w:type="dxa"/>
          </w:tcPr>
          <w:p w14:paraId="350AC5DF" w14:textId="77777777" w:rsidR="00FC7847" w:rsidRPr="008A5832" w:rsidRDefault="00FC7847" w:rsidP="00436794">
            <w:pPr>
              <w:spacing w:before="60" w:after="60"/>
              <w:rPr>
                <w:rFonts w:cstheme="minorHAnsi"/>
                <w:lang w:val="en-GB"/>
              </w:rPr>
            </w:pPr>
            <w:r w:rsidRPr="008A5832">
              <w:rPr>
                <w:rFonts w:cstheme="minorHAnsi"/>
                <w:lang w:val="en-GB"/>
              </w:rPr>
              <w:t>Hungary</w:t>
            </w:r>
          </w:p>
        </w:tc>
      </w:tr>
      <w:tr w:rsidR="00FC7847" w:rsidRPr="008A5832" w14:paraId="5DB8131B" w14:textId="77777777" w:rsidTr="00436794">
        <w:trPr>
          <w:trHeight w:val="300"/>
        </w:trPr>
        <w:tc>
          <w:tcPr>
            <w:tcW w:w="1271" w:type="dxa"/>
            <w:noWrap/>
          </w:tcPr>
          <w:p w14:paraId="6BC64BB4" w14:textId="77777777" w:rsidR="00FC7847" w:rsidRPr="008A5832" w:rsidRDefault="00FC7847" w:rsidP="00436794">
            <w:pPr>
              <w:spacing w:before="60" w:after="60"/>
              <w:rPr>
                <w:rFonts w:cstheme="minorHAnsi"/>
                <w:lang w:val="en-GB"/>
              </w:rPr>
            </w:pPr>
            <w:r w:rsidRPr="008A5832">
              <w:rPr>
                <w:rFonts w:cstheme="minorHAnsi"/>
                <w:lang w:val="en-GB"/>
              </w:rPr>
              <w:t>IE</w:t>
            </w:r>
          </w:p>
        </w:tc>
        <w:tc>
          <w:tcPr>
            <w:tcW w:w="8222" w:type="dxa"/>
          </w:tcPr>
          <w:p w14:paraId="315324D0" w14:textId="77777777" w:rsidR="00FC7847" w:rsidRPr="008A5832" w:rsidRDefault="00FC7847" w:rsidP="00436794">
            <w:pPr>
              <w:spacing w:before="60" w:after="60"/>
              <w:rPr>
                <w:rFonts w:cstheme="minorHAnsi"/>
                <w:lang w:val="en-GB"/>
              </w:rPr>
            </w:pPr>
            <w:r w:rsidRPr="008A5832">
              <w:rPr>
                <w:rFonts w:cstheme="minorHAnsi"/>
                <w:lang w:val="en-GB"/>
              </w:rPr>
              <w:t>Ireland</w:t>
            </w:r>
          </w:p>
        </w:tc>
      </w:tr>
      <w:tr w:rsidR="00FC7847" w:rsidRPr="008A5832" w14:paraId="2D78E1A8" w14:textId="77777777" w:rsidTr="00436794">
        <w:trPr>
          <w:trHeight w:val="300"/>
        </w:trPr>
        <w:tc>
          <w:tcPr>
            <w:tcW w:w="1271" w:type="dxa"/>
            <w:noWrap/>
          </w:tcPr>
          <w:p w14:paraId="79C1E0F3" w14:textId="77777777" w:rsidR="00FC7847" w:rsidRPr="008A5832" w:rsidRDefault="00FC7847" w:rsidP="00436794">
            <w:pPr>
              <w:spacing w:before="60" w:after="60"/>
              <w:rPr>
                <w:rFonts w:cstheme="minorHAnsi"/>
                <w:lang w:val="en-GB"/>
              </w:rPr>
            </w:pPr>
            <w:r w:rsidRPr="008A5832">
              <w:rPr>
                <w:rFonts w:cstheme="minorHAnsi"/>
                <w:lang w:val="en-GB"/>
              </w:rPr>
              <w:t>IT</w:t>
            </w:r>
          </w:p>
        </w:tc>
        <w:tc>
          <w:tcPr>
            <w:tcW w:w="8222" w:type="dxa"/>
          </w:tcPr>
          <w:p w14:paraId="1DDFCAEE" w14:textId="77777777" w:rsidR="00FC7847" w:rsidRPr="008A5832" w:rsidRDefault="00FC7847" w:rsidP="00436794">
            <w:pPr>
              <w:spacing w:before="60" w:after="60"/>
              <w:rPr>
                <w:rFonts w:cstheme="minorHAnsi"/>
                <w:lang w:val="en-GB"/>
              </w:rPr>
            </w:pPr>
            <w:r w:rsidRPr="008A5832">
              <w:rPr>
                <w:rFonts w:cstheme="minorHAnsi"/>
                <w:lang w:val="en-GB"/>
              </w:rPr>
              <w:t>Italy</w:t>
            </w:r>
          </w:p>
        </w:tc>
      </w:tr>
      <w:tr w:rsidR="00FC7847" w:rsidRPr="008A5832" w14:paraId="4E717688" w14:textId="77777777" w:rsidTr="00436794">
        <w:trPr>
          <w:trHeight w:val="300"/>
        </w:trPr>
        <w:tc>
          <w:tcPr>
            <w:tcW w:w="1271" w:type="dxa"/>
            <w:noWrap/>
          </w:tcPr>
          <w:p w14:paraId="1175B1AA" w14:textId="77777777" w:rsidR="00FC7847" w:rsidRPr="008A5832" w:rsidRDefault="00FC7847" w:rsidP="00436794">
            <w:pPr>
              <w:spacing w:before="60" w:after="60"/>
              <w:rPr>
                <w:rFonts w:cstheme="minorHAnsi"/>
                <w:lang w:val="en-GB"/>
              </w:rPr>
            </w:pPr>
            <w:r w:rsidRPr="008A5832">
              <w:rPr>
                <w:rFonts w:cstheme="minorHAnsi"/>
                <w:lang w:val="en-GB"/>
              </w:rPr>
              <w:lastRenderedPageBreak/>
              <w:t>LT</w:t>
            </w:r>
          </w:p>
        </w:tc>
        <w:tc>
          <w:tcPr>
            <w:tcW w:w="8222" w:type="dxa"/>
          </w:tcPr>
          <w:p w14:paraId="6B2D931C" w14:textId="77777777" w:rsidR="00FC7847" w:rsidRPr="008A5832" w:rsidRDefault="00FC7847" w:rsidP="00436794">
            <w:pPr>
              <w:spacing w:before="60" w:after="60"/>
              <w:rPr>
                <w:rFonts w:cstheme="minorHAnsi"/>
                <w:lang w:val="en-GB"/>
              </w:rPr>
            </w:pPr>
            <w:r w:rsidRPr="008A5832">
              <w:rPr>
                <w:rFonts w:cstheme="minorHAnsi"/>
                <w:lang w:val="en-GB"/>
              </w:rPr>
              <w:t>Lithuania</w:t>
            </w:r>
          </w:p>
        </w:tc>
      </w:tr>
      <w:tr w:rsidR="00FC7847" w:rsidRPr="008A5832" w14:paraId="6747601E" w14:textId="77777777" w:rsidTr="00436794">
        <w:trPr>
          <w:trHeight w:val="300"/>
        </w:trPr>
        <w:tc>
          <w:tcPr>
            <w:tcW w:w="1271" w:type="dxa"/>
            <w:noWrap/>
          </w:tcPr>
          <w:p w14:paraId="71DD25D5" w14:textId="77777777" w:rsidR="00FC7847" w:rsidRPr="008A5832" w:rsidRDefault="00FC7847" w:rsidP="00436794">
            <w:pPr>
              <w:spacing w:before="60" w:after="60"/>
              <w:rPr>
                <w:rFonts w:cstheme="minorHAnsi"/>
                <w:lang w:val="en-GB"/>
              </w:rPr>
            </w:pPr>
            <w:r w:rsidRPr="008A5832">
              <w:rPr>
                <w:rFonts w:cstheme="minorHAnsi"/>
                <w:lang w:val="en-GB"/>
              </w:rPr>
              <w:t>LU</w:t>
            </w:r>
          </w:p>
        </w:tc>
        <w:tc>
          <w:tcPr>
            <w:tcW w:w="8222" w:type="dxa"/>
          </w:tcPr>
          <w:p w14:paraId="4C0141D5" w14:textId="77777777" w:rsidR="00FC7847" w:rsidRPr="008A5832" w:rsidRDefault="00FC7847" w:rsidP="00436794">
            <w:pPr>
              <w:spacing w:before="60" w:after="60"/>
              <w:rPr>
                <w:rFonts w:cstheme="minorHAnsi"/>
                <w:lang w:val="en-GB"/>
              </w:rPr>
            </w:pPr>
            <w:r w:rsidRPr="008A5832">
              <w:rPr>
                <w:rFonts w:cstheme="minorHAnsi"/>
                <w:lang w:val="en-GB"/>
              </w:rPr>
              <w:t>Luxembourg</w:t>
            </w:r>
          </w:p>
        </w:tc>
      </w:tr>
      <w:tr w:rsidR="00FC7847" w:rsidRPr="008A5832" w14:paraId="571D2104" w14:textId="77777777" w:rsidTr="00436794">
        <w:trPr>
          <w:trHeight w:val="300"/>
        </w:trPr>
        <w:tc>
          <w:tcPr>
            <w:tcW w:w="1271" w:type="dxa"/>
            <w:noWrap/>
          </w:tcPr>
          <w:p w14:paraId="383F53A3" w14:textId="77777777" w:rsidR="00FC7847" w:rsidRPr="008A5832" w:rsidRDefault="00FC7847" w:rsidP="00436794">
            <w:pPr>
              <w:spacing w:before="60" w:after="60"/>
              <w:rPr>
                <w:rFonts w:cstheme="minorHAnsi"/>
                <w:lang w:val="en-GB"/>
              </w:rPr>
            </w:pPr>
            <w:r w:rsidRPr="008A5832">
              <w:rPr>
                <w:rFonts w:cstheme="minorHAnsi"/>
                <w:lang w:val="en-GB"/>
              </w:rPr>
              <w:t>LV</w:t>
            </w:r>
          </w:p>
        </w:tc>
        <w:tc>
          <w:tcPr>
            <w:tcW w:w="8222" w:type="dxa"/>
          </w:tcPr>
          <w:p w14:paraId="70786DE7" w14:textId="77777777" w:rsidR="00FC7847" w:rsidRPr="008A5832" w:rsidRDefault="00FC7847" w:rsidP="00436794">
            <w:pPr>
              <w:spacing w:before="60" w:after="60"/>
              <w:rPr>
                <w:rFonts w:cstheme="minorHAnsi"/>
                <w:lang w:val="en-GB"/>
              </w:rPr>
            </w:pPr>
            <w:r w:rsidRPr="008A5832">
              <w:rPr>
                <w:rFonts w:cstheme="minorHAnsi"/>
                <w:lang w:val="en-GB"/>
              </w:rPr>
              <w:t>Latvia</w:t>
            </w:r>
          </w:p>
        </w:tc>
      </w:tr>
      <w:tr w:rsidR="00FC7847" w:rsidRPr="008A5832" w14:paraId="726C1B63" w14:textId="77777777" w:rsidTr="00436794">
        <w:trPr>
          <w:trHeight w:val="300"/>
        </w:trPr>
        <w:tc>
          <w:tcPr>
            <w:tcW w:w="1271" w:type="dxa"/>
            <w:noWrap/>
          </w:tcPr>
          <w:p w14:paraId="13887816" w14:textId="77777777" w:rsidR="00FC7847" w:rsidRPr="008A5832" w:rsidRDefault="00FC7847" w:rsidP="00436794">
            <w:pPr>
              <w:spacing w:before="60" w:after="60"/>
              <w:rPr>
                <w:rFonts w:cstheme="minorHAnsi"/>
                <w:lang w:val="en-GB"/>
              </w:rPr>
            </w:pPr>
            <w:r w:rsidRPr="008A5832">
              <w:rPr>
                <w:rFonts w:cstheme="minorHAnsi"/>
                <w:lang w:val="en-GB"/>
              </w:rPr>
              <w:t>MT</w:t>
            </w:r>
          </w:p>
        </w:tc>
        <w:tc>
          <w:tcPr>
            <w:tcW w:w="8222" w:type="dxa"/>
          </w:tcPr>
          <w:p w14:paraId="7573B177" w14:textId="77777777" w:rsidR="00FC7847" w:rsidRPr="008A5832" w:rsidRDefault="00FC7847" w:rsidP="00436794">
            <w:pPr>
              <w:spacing w:before="60" w:after="60"/>
              <w:rPr>
                <w:rFonts w:cstheme="minorHAnsi"/>
                <w:lang w:val="en-GB"/>
              </w:rPr>
            </w:pPr>
            <w:r w:rsidRPr="008A5832">
              <w:rPr>
                <w:rFonts w:cstheme="minorHAnsi"/>
                <w:lang w:val="en-GB"/>
              </w:rPr>
              <w:t>Malta</w:t>
            </w:r>
          </w:p>
        </w:tc>
      </w:tr>
      <w:tr w:rsidR="00FC7847" w:rsidRPr="008A5832" w14:paraId="5AF17678" w14:textId="77777777" w:rsidTr="00436794">
        <w:trPr>
          <w:trHeight w:val="300"/>
        </w:trPr>
        <w:tc>
          <w:tcPr>
            <w:tcW w:w="1271" w:type="dxa"/>
            <w:noWrap/>
          </w:tcPr>
          <w:p w14:paraId="38639A3A" w14:textId="77777777" w:rsidR="00FC7847" w:rsidRPr="008A5832" w:rsidRDefault="00FC7847" w:rsidP="00436794">
            <w:pPr>
              <w:spacing w:before="60" w:after="60"/>
              <w:rPr>
                <w:rFonts w:cstheme="minorHAnsi"/>
                <w:lang w:val="en-GB"/>
              </w:rPr>
            </w:pPr>
            <w:r w:rsidRPr="008A5832">
              <w:rPr>
                <w:rFonts w:cstheme="minorHAnsi"/>
                <w:lang w:val="en-GB"/>
              </w:rPr>
              <w:t>NL</w:t>
            </w:r>
          </w:p>
        </w:tc>
        <w:tc>
          <w:tcPr>
            <w:tcW w:w="8222" w:type="dxa"/>
          </w:tcPr>
          <w:p w14:paraId="6020873F" w14:textId="77777777" w:rsidR="00FC7847" w:rsidRPr="008A5832" w:rsidRDefault="00FC7847" w:rsidP="00436794">
            <w:pPr>
              <w:spacing w:before="60" w:after="60"/>
              <w:rPr>
                <w:rFonts w:cstheme="minorHAnsi"/>
                <w:lang w:val="en-GB"/>
              </w:rPr>
            </w:pPr>
            <w:r w:rsidRPr="008A5832">
              <w:rPr>
                <w:rFonts w:cstheme="minorHAnsi"/>
                <w:lang w:val="en-GB"/>
              </w:rPr>
              <w:t>Netherlands</w:t>
            </w:r>
          </w:p>
        </w:tc>
      </w:tr>
      <w:tr w:rsidR="00FC7847" w:rsidRPr="008A5832" w14:paraId="297020FE" w14:textId="77777777" w:rsidTr="00436794">
        <w:trPr>
          <w:trHeight w:val="300"/>
        </w:trPr>
        <w:tc>
          <w:tcPr>
            <w:tcW w:w="1271" w:type="dxa"/>
            <w:noWrap/>
          </w:tcPr>
          <w:p w14:paraId="7C5AB9B9" w14:textId="77777777" w:rsidR="00FC7847" w:rsidRPr="008A5832" w:rsidRDefault="00FC7847" w:rsidP="00436794">
            <w:pPr>
              <w:spacing w:before="60" w:after="60"/>
              <w:rPr>
                <w:rFonts w:cstheme="minorHAnsi"/>
                <w:lang w:val="en-GB"/>
              </w:rPr>
            </w:pPr>
            <w:r w:rsidRPr="008A5832">
              <w:rPr>
                <w:rFonts w:cstheme="minorHAnsi"/>
                <w:lang w:val="en-GB"/>
              </w:rPr>
              <w:t>PL</w:t>
            </w:r>
          </w:p>
        </w:tc>
        <w:tc>
          <w:tcPr>
            <w:tcW w:w="8222" w:type="dxa"/>
          </w:tcPr>
          <w:p w14:paraId="3F93F022" w14:textId="77777777" w:rsidR="00FC7847" w:rsidRPr="008A5832" w:rsidRDefault="00FC7847" w:rsidP="00436794">
            <w:pPr>
              <w:spacing w:before="60" w:after="60"/>
              <w:rPr>
                <w:rFonts w:cstheme="minorHAnsi"/>
                <w:lang w:val="en-GB"/>
              </w:rPr>
            </w:pPr>
            <w:r w:rsidRPr="008A5832">
              <w:rPr>
                <w:rFonts w:cstheme="minorHAnsi"/>
                <w:lang w:val="en-GB"/>
              </w:rPr>
              <w:t>Poland</w:t>
            </w:r>
          </w:p>
        </w:tc>
      </w:tr>
      <w:tr w:rsidR="00FC7847" w:rsidRPr="008A5832" w14:paraId="05B22B51" w14:textId="77777777" w:rsidTr="00436794">
        <w:trPr>
          <w:trHeight w:val="300"/>
        </w:trPr>
        <w:tc>
          <w:tcPr>
            <w:tcW w:w="1271" w:type="dxa"/>
            <w:noWrap/>
          </w:tcPr>
          <w:p w14:paraId="4DAE858B" w14:textId="77777777" w:rsidR="00FC7847" w:rsidRPr="008A5832" w:rsidRDefault="00FC7847" w:rsidP="00436794">
            <w:pPr>
              <w:spacing w:before="60" w:after="60"/>
              <w:rPr>
                <w:rFonts w:cstheme="minorHAnsi"/>
                <w:lang w:val="en-GB"/>
              </w:rPr>
            </w:pPr>
            <w:r w:rsidRPr="008A5832">
              <w:rPr>
                <w:rFonts w:cstheme="minorHAnsi"/>
                <w:lang w:val="en-GB"/>
              </w:rPr>
              <w:t>PT</w:t>
            </w:r>
          </w:p>
        </w:tc>
        <w:tc>
          <w:tcPr>
            <w:tcW w:w="8222" w:type="dxa"/>
          </w:tcPr>
          <w:p w14:paraId="3B45F419" w14:textId="77777777" w:rsidR="00FC7847" w:rsidRPr="008A5832" w:rsidRDefault="00FC7847" w:rsidP="00436794">
            <w:pPr>
              <w:spacing w:before="60" w:after="60"/>
              <w:rPr>
                <w:rFonts w:cstheme="minorHAnsi"/>
                <w:lang w:val="en-GB"/>
              </w:rPr>
            </w:pPr>
            <w:r w:rsidRPr="008A5832">
              <w:rPr>
                <w:rFonts w:cstheme="minorHAnsi"/>
                <w:lang w:val="en-GB"/>
              </w:rPr>
              <w:t>Portugal</w:t>
            </w:r>
          </w:p>
        </w:tc>
      </w:tr>
      <w:tr w:rsidR="00FC7847" w:rsidRPr="008A5832" w14:paraId="71B72C8F" w14:textId="77777777" w:rsidTr="00436794">
        <w:trPr>
          <w:trHeight w:val="300"/>
        </w:trPr>
        <w:tc>
          <w:tcPr>
            <w:tcW w:w="1271" w:type="dxa"/>
            <w:noWrap/>
          </w:tcPr>
          <w:p w14:paraId="1F3479CD" w14:textId="77777777" w:rsidR="00FC7847" w:rsidRPr="008A5832" w:rsidRDefault="00FC7847" w:rsidP="00436794">
            <w:pPr>
              <w:spacing w:before="60" w:after="60"/>
              <w:rPr>
                <w:rFonts w:cstheme="minorHAnsi"/>
                <w:lang w:val="en-GB"/>
              </w:rPr>
            </w:pPr>
            <w:r w:rsidRPr="008A5832">
              <w:rPr>
                <w:rFonts w:cstheme="minorHAnsi"/>
                <w:lang w:val="en-GB"/>
              </w:rPr>
              <w:t>RO</w:t>
            </w:r>
          </w:p>
        </w:tc>
        <w:tc>
          <w:tcPr>
            <w:tcW w:w="8222" w:type="dxa"/>
          </w:tcPr>
          <w:p w14:paraId="3B3169DE" w14:textId="77777777" w:rsidR="00FC7847" w:rsidRPr="008A5832" w:rsidRDefault="00FC7847" w:rsidP="00436794">
            <w:pPr>
              <w:spacing w:before="60" w:after="60"/>
              <w:rPr>
                <w:rFonts w:cstheme="minorHAnsi"/>
                <w:lang w:val="en-GB"/>
              </w:rPr>
            </w:pPr>
            <w:r w:rsidRPr="008A5832">
              <w:rPr>
                <w:rFonts w:cstheme="minorHAnsi"/>
                <w:lang w:val="en-GB"/>
              </w:rPr>
              <w:t>Romania</w:t>
            </w:r>
          </w:p>
        </w:tc>
      </w:tr>
      <w:tr w:rsidR="00FC7847" w:rsidRPr="008A5832" w14:paraId="464A56FF" w14:textId="77777777" w:rsidTr="00436794">
        <w:trPr>
          <w:trHeight w:val="300"/>
        </w:trPr>
        <w:tc>
          <w:tcPr>
            <w:tcW w:w="1271" w:type="dxa"/>
            <w:noWrap/>
          </w:tcPr>
          <w:p w14:paraId="1B354BA9" w14:textId="77777777" w:rsidR="00FC7847" w:rsidRPr="008A5832" w:rsidRDefault="00FC7847" w:rsidP="00436794">
            <w:pPr>
              <w:spacing w:before="60" w:after="60"/>
              <w:rPr>
                <w:rFonts w:cstheme="minorHAnsi"/>
                <w:lang w:val="en-GB"/>
              </w:rPr>
            </w:pPr>
            <w:r w:rsidRPr="008A5832">
              <w:rPr>
                <w:rFonts w:cstheme="minorHAnsi"/>
                <w:lang w:val="en-GB"/>
              </w:rPr>
              <w:t>SE</w:t>
            </w:r>
          </w:p>
        </w:tc>
        <w:tc>
          <w:tcPr>
            <w:tcW w:w="8222" w:type="dxa"/>
          </w:tcPr>
          <w:p w14:paraId="66A44079" w14:textId="77777777" w:rsidR="00FC7847" w:rsidRPr="008A5832" w:rsidRDefault="00FC7847" w:rsidP="00436794">
            <w:pPr>
              <w:spacing w:before="60" w:after="60"/>
              <w:rPr>
                <w:rFonts w:cstheme="minorHAnsi"/>
                <w:lang w:val="en-GB"/>
              </w:rPr>
            </w:pPr>
            <w:r w:rsidRPr="008A5832">
              <w:rPr>
                <w:rFonts w:cstheme="minorHAnsi"/>
                <w:lang w:val="en-GB"/>
              </w:rPr>
              <w:t>Sweden</w:t>
            </w:r>
          </w:p>
        </w:tc>
      </w:tr>
      <w:tr w:rsidR="00FC7847" w:rsidRPr="008A5832" w14:paraId="3AB18030" w14:textId="77777777" w:rsidTr="00436794">
        <w:trPr>
          <w:trHeight w:val="300"/>
        </w:trPr>
        <w:tc>
          <w:tcPr>
            <w:tcW w:w="1271" w:type="dxa"/>
            <w:noWrap/>
          </w:tcPr>
          <w:p w14:paraId="2CF843D6" w14:textId="77777777" w:rsidR="00FC7847" w:rsidRPr="008A5832" w:rsidRDefault="00FC7847" w:rsidP="00436794">
            <w:pPr>
              <w:spacing w:before="60" w:after="60"/>
              <w:rPr>
                <w:rFonts w:cstheme="minorHAnsi"/>
                <w:lang w:val="en-GB"/>
              </w:rPr>
            </w:pPr>
            <w:r w:rsidRPr="008A5832">
              <w:rPr>
                <w:rFonts w:cstheme="minorHAnsi"/>
                <w:lang w:val="en-GB"/>
              </w:rPr>
              <w:t>SI</w:t>
            </w:r>
          </w:p>
        </w:tc>
        <w:tc>
          <w:tcPr>
            <w:tcW w:w="8222" w:type="dxa"/>
          </w:tcPr>
          <w:p w14:paraId="4B4F425B" w14:textId="77777777" w:rsidR="00FC7847" w:rsidRPr="008A5832" w:rsidRDefault="00FC7847" w:rsidP="00436794">
            <w:pPr>
              <w:spacing w:before="60" w:after="60"/>
              <w:rPr>
                <w:rFonts w:cstheme="minorHAnsi"/>
                <w:lang w:val="en-GB"/>
              </w:rPr>
            </w:pPr>
            <w:r w:rsidRPr="008A5832">
              <w:rPr>
                <w:rFonts w:cstheme="minorHAnsi"/>
                <w:lang w:val="en-GB"/>
              </w:rPr>
              <w:t>Slovenia</w:t>
            </w:r>
          </w:p>
        </w:tc>
      </w:tr>
      <w:tr w:rsidR="00FC7847" w:rsidRPr="008A5832" w14:paraId="0111173D" w14:textId="77777777" w:rsidTr="00436794">
        <w:trPr>
          <w:trHeight w:val="300"/>
        </w:trPr>
        <w:tc>
          <w:tcPr>
            <w:tcW w:w="1271" w:type="dxa"/>
            <w:noWrap/>
          </w:tcPr>
          <w:p w14:paraId="468F9731" w14:textId="77777777" w:rsidR="00FC7847" w:rsidRPr="008A5832" w:rsidRDefault="00FC7847" w:rsidP="00436794">
            <w:pPr>
              <w:spacing w:before="60" w:after="60"/>
              <w:rPr>
                <w:rFonts w:cstheme="minorHAnsi"/>
                <w:lang w:val="en-GB"/>
              </w:rPr>
            </w:pPr>
            <w:r w:rsidRPr="008A5832">
              <w:rPr>
                <w:rFonts w:cstheme="minorHAnsi"/>
                <w:lang w:val="en-GB"/>
              </w:rPr>
              <w:t>SK</w:t>
            </w:r>
          </w:p>
        </w:tc>
        <w:tc>
          <w:tcPr>
            <w:tcW w:w="8222" w:type="dxa"/>
          </w:tcPr>
          <w:p w14:paraId="0DA7FFE8" w14:textId="77777777" w:rsidR="00FC7847" w:rsidRPr="008A5832" w:rsidRDefault="00FC7847" w:rsidP="00436794">
            <w:pPr>
              <w:spacing w:before="60" w:after="60"/>
              <w:rPr>
                <w:rFonts w:cstheme="minorHAnsi"/>
                <w:lang w:val="en-GB"/>
              </w:rPr>
            </w:pPr>
            <w:r w:rsidRPr="008A5832">
              <w:rPr>
                <w:rFonts w:cstheme="minorHAnsi"/>
                <w:lang w:val="en-GB"/>
              </w:rPr>
              <w:t>Slovakia</w:t>
            </w:r>
          </w:p>
        </w:tc>
      </w:tr>
      <w:tr w:rsidR="00FC7847" w:rsidRPr="008A5832" w14:paraId="434DA35C" w14:textId="77777777" w:rsidTr="00436794">
        <w:trPr>
          <w:trHeight w:val="300"/>
        </w:trPr>
        <w:tc>
          <w:tcPr>
            <w:tcW w:w="1271" w:type="dxa"/>
            <w:noWrap/>
          </w:tcPr>
          <w:p w14:paraId="07B53C3B" w14:textId="77777777" w:rsidR="00FC7847" w:rsidRPr="008A5832" w:rsidRDefault="00FC7847" w:rsidP="00436794">
            <w:pPr>
              <w:spacing w:before="60" w:after="60"/>
              <w:rPr>
                <w:rFonts w:cstheme="minorHAnsi"/>
                <w:lang w:val="en-GB"/>
              </w:rPr>
            </w:pPr>
            <w:r w:rsidRPr="008A5832">
              <w:rPr>
                <w:rFonts w:cstheme="minorHAnsi"/>
                <w:lang w:val="en-GB"/>
              </w:rPr>
              <w:t>XI</w:t>
            </w:r>
          </w:p>
        </w:tc>
        <w:tc>
          <w:tcPr>
            <w:tcW w:w="8222" w:type="dxa"/>
          </w:tcPr>
          <w:p w14:paraId="4ED45855" w14:textId="77777777" w:rsidR="00FC7847" w:rsidRPr="008A5832" w:rsidRDefault="00FC7847" w:rsidP="00436794">
            <w:pPr>
              <w:spacing w:before="60" w:after="60"/>
              <w:rPr>
                <w:rFonts w:cstheme="minorHAnsi"/>
                <w:lang w:val="en-GB"/>
              </w:rPr>
            </w:pPr>
            <w:r w:rsidRPr="008A5832">
              <w:rPr>
                <w:rFonts w:cstheme="minorHAnsi"/>
                <w:lang w:val="en-GB"/>
              </w:rPr>
              <w:t>United Kingdom (Northern Ireland)</w:t>
            </w:r>
          </w:p>
        </w:tc>
      </w:tr>
    </w:tbl>
    <w:p w14:paraId="1480E6ED" w14:textId="77777777" w:rsidR="00FC7847" w:rsidRPr="008A5832" w:rsidRDefault="00FC7847" w:rsidP="00FC7847">
      <w:pPr>
        <w:rPr>
          <w:lang w:val="en-GB"/>
        </w:rPr>
      </w:pPr>
    </w:p>
    <w:p w14:paraId="7972AE9F" w14:textId="77777777" w:rsidR="00FC7847" w:rsidRPr="008A5832" w:rsidRDefault="00FC7847" w:rsidP="00FC7847">
      <w:pPr>
        <w:pStyle w:val="Heading2"/>
      </w:pPr>
      <w:bookmarkStart w:id="30" w:name="_Toc135400009"/>
      <w:r w:rsidRPr="008A5832">
        <w:t xml:space="preserve">CL012 </w:t>
      </w:r>
      <w:r>
        <w:t>-</w:t>
      </w:r>
      <w:r w:rsidRPr="008A5832">
        <w:t xml:space="preserve"> Language Code</w:t>
      </w:r>
      <w:bookmarkEnd w:id="30"/>
    </w:p>
    <w:tbl>
      <w:tblPr>
        <w:tblStyle w:val="MESSAGEDEFS"/>
        <w:tblW w:w="9493" w:type="dxa"/>
        <w:tblLook w:val="04A0" w:firstRow="1" w:lastRow="0" w:firstColumn="1" w:lastColumn="0" w:noHBand="0" w:noVBand="1"/>
      </w:tblPr>
      <w:tblGrid>
        <w:gridCol w:w="1271"/>
        <w:gridCol w:w="8222"/>
      </w:tblGrid>
      <w:tr w:rsidR="00FC7847" w:rsidRPr="008A5832" w14:paraId="7E598058" w14:textId="77777777" w:rsidTr="008D5573">
        <w:trPr>
          <w:cnfStyle w:val="100000000000" w:firstRow="1" w:lastRow="0" w:firstColumn="0" w:lastColumn="0" w:oddVBand="0" w:evenVBand="0" w:oddHBand="0" w:evenHBand="0" w:firstRowFirstColumn="0" w:firstRowLastColumn="0" w:lastRowFirstColumn="0" w:lastRowLastColumn="0"/>
          <w:cantSplit/>
          <w:trHeight w:val="300"/>
        </w:trPr>
        <w:tc>
          <w:tcPr>
            <w:tcW w:w="1271" w:type="dxa"/>
            <w:shd w:val="clear" w:color="auto" w:fill="4F81BD" w:themeFill="accent1"/>
            <w:noWrap/>
          </w:tcPr>
          <w:p w14:paraId="3FA20F96" w14:textId="77777777" w:rsidR="00FC7847" w:rsidRPr="008A5832" w:rsidRDefault="00FC7847" w:rsidP="008D5573">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473CB0DA" w14:textId="77777777" w:rsidR="00FC7847" w:rsidRPr="008A5832" w:rsidRDefault="00FC7847" w:rsidP="008D5573">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05CCBB45" w14:textId="77777777" w:rsidTr="008D5573">
        <w:trPr>
          <w:trHeight w:val="300"/>
        </w:trPr>
        <w:tc>
          <w:tcPr>
            <w:tcW w:w="1271" w:type="dxa"/>
            <w:noWrap/>
          </w:tcPr>
          <w:p w14:paraId="4A9DB86A" w14:textId="77777777" w:rsidR="00FC7847" w:rsidRPr="008A5832" w:rsidRDefault="00FC7847" w:rsidP="008D5573">
            <w:pPr>
              <w:spacing w:before="60" w:after="60"/>
              <w:rPr>
                <w:rFonts w:cstheme="minorHAnsi"/>
                <w:lang w:val="en-GB"/>
              </w:rPr>
            </w:pPr>
            <w:r w:rsidRPr="008A5832">
              <w:rPr>
                <w:rFonts w:cstheme="minorHAnsi"/>
                <w:lang w:val="en-GB"/>
              </w:rPr>
              <w:t>AA</w:t>
            </w:r>
          </w:p>
        </w:tc>
        <w:tc>
          <w:tcPr>
            <w:tcW w:w="8222" w:type="dxa"/>
          </w:tcPr>
          <w:p w14:paraId="1FB88B82" w14:textId="77777777" w:rsidR="00FC7847" w:rsidRPr="008A5832" w:rsidRDefault="00FC7847" w:rsidP="008D5573">
            <w:pPr>
              <w:spacing w:before="60" w:after="60"/>
              <w:rPr>
                <w:rFonts w:cstheme="minorHAnsi"/>
                <w:lang w:val="en-GB"/>
              </w:rPr>
            </w:pPr>
            <w:r w:rsidRPr="008A5832">
              <w:rPr>
                <w:rFonts w:cstheme="minorHAnsi"/>
                <w:lang w:val="en-GB"/>
              </w:rPr>
              <w:t>Afar</w:t>
            </w:r>
          </w:p>
        </w:tc>
      </w:tr>
      <w:tr w:rsidR="00FC7847" w:rsidRPr="008A5832" w14:paraId="4B31F4D1" w14:textId="77777777" w:rsidTr="008D5573">
        <w:trPr>
          <w:trHeight w:val="300"/>
        </w:trPr>
        <w:tc>
          <w:tcPr>
            <w:tcW w:w="1271" w:type="dxa"/>
            <w:noWrap/>
          </w:tcPr>
          <w:p w14:paraId="1A38ECA8" w14:textId="77777777" w:rsidR="00FC7847" w:rsidRPr="008A5832" w:rsidRDefault="00FC7847" w:rsidP="008D5573">
            <w:pPr>
              <w:spacing w:before="60" w:after="60"/>
              <w:rPr>
                <w:rFonts w:cstheme="minorHAnsi"/>
                <w:lang w:val="en-GB"/>
              </w:rPr>
            </w:pPr>
            <w:r w:rsidRPr="008A5832">
              <w:rPr>
                <w:rFonts w:cstheme="minorHAnsi"/>
                <w:lang w:val="en-GB"/>
              </w:rPr>
              <w:t>AB</w:t>
            </w:r>
          </w:p>
        </w:tc>
        <w:tc>
          <w:tcPr>
            <w:tcW w:w="8222" w:type="dxa"/>
          </w:tcPr>
          <w:p w14:paraId="14DBB16A" w14:textId="77777777" w:rsidR="00FC7847" w:rsidRPr="008A5832" w:rsidRDefault="00FC7847" w:rsidP="008D5573">
            <w:pPr>
              <w:spacing w:before="60" w:after="60"/>
              <w:rPr>
                <w:rFonts w:cstheme="minorHAnsi"/>
                <w:lang w:val="en-GB"/>
              </w:rPr>
            </w:pPr>
            <w:r w:rsidRPr="008A5832">
              <w:rPr>
                <w:rFonts w:cstheme="minorHAnsi"/>
                <w:lang w:val="en-GB"/>
              </w:rPr>
              <w:t>Abkhazian</w:t>
            </w:r>
          </w:p>
        </w:tc>
      </w:tr>
      <w:tr w:rsidR="00FC7847" w:rsidRPr="008A5832" w14:paraId="3E221AC8" w14:textId="77777777" w:rsidTr="008D5573">
        <w:trPr>
          <w:trHeight w:val="300"/>
        </w:trPr>
        <w:tc>
          <w:tcPr>
            <w:tcW w:w="1271" w:type="dxa"/>
            <w:noWrap/>
          </w:tcPr>
          <w:p w14:paraId="5689D070" w14:textId="77777777" w:rsidR="00FC7847" w:rsidRPr="008A5832" w:rsidRDefault="00FC7847" w:rsidP="008D5573">
            <w:pPr>
              <w:spacing w:before="60" w:after="60"/>
              <w:rPr>
                <w:rFonts w:cstheme="minorHAnsi"/>
                <w:lang w:val="en-GB"/>
              </w:rPr>
            </w:pPr>
            <w:r w:rsidRPr="008A5832">
              <w:rPr>
                <w:rFonts w:cstheme="minorHAnsi"/>
                <w:lang w:val="en-GB"/>
              </w:rPr>
              <w:t>AE</w:t>
            </w:r>
          </w:p>
        </w:tc>
        <w:tc>
          <w:tcPr>
            <w:tcW w:w="8222" w:type="dxa"/>
          </w:tcPr>
          <w:p w14:paraId="000E42B7" w14:textId="77777777" w:rsidR="00FC7847" w:rsidRPr="008A5832" w:rsidRDefault="00FC7847" w:rsidP="008D5573">
            <w:pPr>
              <w:spacing w:before="60" w:after="60"/>
              <w:rPr>
                <w:rFonts w:cstheme="minorHAnsi"/>
                <w:lang w:val="en-GB"/>
              </w:rPr>
            </w:pPr>
            <w:proofErr w:type="spellStart"/>
            <w:r w:rsidRPr="008A5832">
              <w:rPr>
                <w:rFonts w:cstheme="minorHAnsi"/>
                <w:lang w:val="en-GB"/>
              </w:rPr>
              <w:t>Avestan</w:t>
            </w:r>
            <w:proofErr w:type="spellEnd"/>
          </w:p>
        </w:tc>
      </w:tr>
      <w:tr w:rsidR="00FC7847" w:rsidRPr="008A5832" w14:paraId="3860C014" w14:textId="77777777" w:rsidTr="008D5573">
        <w:trPr>
          <w:trHeight w:val="300"/>
        </w:trPr>
        <w:tc>
          <w:tcPr>
            <w:tcW w:w="1271" w:type="dxa"/>
            <w:noWrap/>
          </w:tcPr>
          <w:p w14:paraId="3D6A3C41" w14:textId="77777777" w:rsidR="00FC7847" w:rsidRPr="008A5832" w:rsidRDefault="00FC7847" w:rsidP="008D5573">
            <w:pPr>
              <w:spacing w:before="60" w:after="60"/>
              <w:rPr>
                <w:rFonts w:cstheme="minorHAnsi"/>
                <w:lang w:val="en-GB"/>
              </w:rPr>
            </w:pPr>
            <w:r w:rsidRPr="008A5832">
              <w:rPr>
                <w:rFonts w:cstheme="minorHAnsi"/>
                <w:lang w:val="en-GB"/>
              </w:rPr>
              <w:t>AF</w:t>
            </w:r>
          </w:p>
        </w:tc>
        <w:tc>
          <w:tcPr>
            <w:tcW w:w="8222" w:type="dxa"/>
          </w:tcPr>
          <w:p w14:paraId="2F9669AC" w14:textId="77777777" w:rsidR="00FC7847" w:rsidRPr="008A5832" w:rsidRDefault="00FC7847" w:rsidP="008D5573">
            <w:pPr>
              <w:spacing w:before="60" w:after="60"/>
              <w:rPr>
                <w:rFonts w:cstheme="minorHAnsi"/>
                <w:lang w:val="en-GB"/>
              </w:rPr>
            </w:pPr>
            <w:r w:rsidRPr="008A5832">
              <w:rPr>
                <w:rFonts w:cstheme="minorHAnsi"/>
                <w:lang w:val="en-GB"/>
              </w:rPr>
              <w:t>Afrikaans</w:t>
            </w:r>
          </w:p>
        </w:tc>
      </w:tr>
      <w:tr w:rsidR="00FC7847" w:rsidRPr="008A5832" w14:paraId="2AC5001B" w14:textId="77777777" w:rsidTr="008D5573">
        <w:trPr>
          <w:trHeight w:val="300"/>
        </w:trPr>
        <w:tc>
          <w:tcPr>
            <w:tcW w:w="1271" w:type="dxa"/>
            <w:noWrap/>
          </w:tcPr>
          <w:p w14:paraId="72B59BE0" w14:textId="77777777" w:rsidR="00FC7847" w:rsidRPr="008A5832" w:rsidRDefault="00FC7847" w:rsidP="008D5573">
            <w:pPr>
              <w:spacing w:before="60" w:after="60"/>
              <w:rPr>
                <w:rFonts w:cstheme="minorHAnsi"/>
                <w:lang w:val="en-GB"/>
              </w:rPr>
            </w:pPr>
            <w:r w:rsidRPr="008A5832">
              <w:rPr>
                <w:rFonts w:cstheme="minorHAnsi"/>
                <w:lang w:val="en-GB"/>
              </w:rPr>
              <w:t>AK</w:t>
            </w:r>
          </w:p>
        </w:tc>
        <w:tc>
          <w:tcPr>
            <w:tcW w:w="8222" w:type="dxa"/>
          </w:tcPr>
          <w:p w14:paraId="3C29CDB2" w14:textId="77777777" w:rsidR="00FC7847" w:rsidRPr="008A5832" w:rsidRDefault="00FC7847" w:rsidP="008D5573">
            <w:pPr>
              <w:spacing w:before="60" w:after="60"/>
              <w:rPr>
                <w:rFonts w:cstheme="minorHAnsi"/>
                <w:lang w:val="en-GB"/>
              </w:rPr>
            </w:pPr>
            <w:r w:rsidRPr="008A5832">
              <w:rPr>
                <w:rFonts w:cstheme="minorHAnsi"/>
                <w:lang w:val="en-GB"/>
              </w:rPr>
              <w:t>Akan</w:t>
            </w:r>
          </w:p>
        </w:tc>
      </w:tr>
      <w:tr w:rsidR="00FC7847" w:rsidRPr="008A5832" w14:paraId="515882BE" w14:textId="77777777" w:rsidTr="008D5573">
        <w:trPr>
          <w:trHeight w:val="300"/>
        </w:trPr>
        <w:tc>
          <w:tcPr>
            <w:tcW w:w="1271" w:type="dxa"/>
            <w:noWrap/>
          </w:tcPr>
          <w:p w14:paraId="62A1C880" w14:textId="77777777" w:rsidR="00FC7847" w:rsidRPr="008A5832" w:rsidRDefault="00FC7847" w:rsidP="008D5573">
            <w:pPr>
              <w:spacing w:before="60" w:after="60"/>
              <w:rPr>
                <w:rFonts w:cstheme="minorHAnsi"/>
                <w:lang w:val="en-GB"/>
              </w:rPr>
            </w:pPr>
            <w:r w:rsidRPr="008A5832">
              <w:rPr>
                <w:rFonts w:cstheme="minorHAnsi"/>
                <w:lang w:val="en-GB"/>
              </w:rPr>
              <w:t>AM</w:t>
            </w:r>
          </w:p>
        </w:tc>
        <w:tc>
          <w:tcPr>
            <w:tcW w:w="8222" w:type="dxa"/>
          </w:tcPr>
          <w:p w14:paraId="7395B548" w14:textId="77777777" w:rsidR="00FC7847" w:rsidRPr="008A5832" w:rsidRDefault="00FC7847" w:rsidP="008D5573">
            <w:pPr>
              <w:spacing w:before="60" w:after="60"/>
              <w:rPr>
                <w:rFonts w:cstheme="minorHAnsi"/>
                <w:lang w:val="en-GB"/>
              </w:rPr>
            </w:pPr>
            <w:r w:rsidRPr="008A5832">
              <w:rPr>
                <w:rFonts w:cstheme="minorHAnsi"/>
                <w:lang w:val="en-GB"/>
              </w:rPr>
              <w:t>Amharic</w:t>
            </w:r>
          </w:p>
        </w:tc>
      </w:tr>
      <w:tr w:rsidR="00FC7847" w:rsidRPr="008A5832" w14:paraId="4B53CD14" w14:textId="77777777" w:rsidTr="008D5573">
        <w:trPr>
          <w:trHeight w:val="300"/>
        </w:trPr>
        <w:tc>
          <w:tcPr>
            <w:tcW w:w="1271" w:type="dxa"/>
            <w:noWrap/>
          </w:tcPr>
          <w:p w14:paraId="4B9C88F7" w14:textId="77777777" w:rsidR="00FC7847" w:rsidRPr="008A5832" w:rsidRDefault="00FC7847" w:rsidP="008D5573">
            <w:pPr>
              <w:spacing w:before="60" w:after="60"/>
              <w:rPr>
                <w:rFonts w:cstheme="minorHAnsi"/>
                <w:lang w:val="en-GB"/>
              </w:rPr>
            </w:pPr>
            <w:r w:rsidRPr="008A5832">
              <w:rPr>
                <w:rFonts w:cstheme="minorHAnsi"/>
                <w:lang w:val="en-GB"/>
              </w:rPr>
              <w:t>AN</w:t>
            </w:r>
          </w:p>
        </w:tc>
        <w:tc>
          <w:tcPr>
            <w:tcW w:w="8222" w:type="dxa"/>
          </w:tcPr>
          <w:p w14:paraId="4F3F52AE" w14:textId="77777777" w:rsidR="00FC7847" w:rsidRPr="008A5832" w:rsidRDefault="00FC7847" w:rsidP="008D5573">
            <w:pPr>
              <w:spacing w:before="60" w:after="60"/>
              <w:rPr>
                <w:rFonts w:cstheme="minorHAnsi"/>
                <w:lang w:val="en-GB"/>
              </w:rPr>
            </w:pPr>
            <w:proofErr w:type="spellStart"/>
            <w:r w:rsidRPr="008A5832">
              <w:rPr>
                <w:rFonts w:cstheme="minorHAnsi"/>
                <w:lang w:val="en-GB"/>
              </w:rPr>
              <w:t>Aragonese</w:t>
            </w:r>
            <w:proofErr w:type="spellEnd"/>
          </w:p>
        </w:tc>
      </w:tr>
      <w:tr w:rsidR="00FC7847" w:rsidRPr="008A5832" w14:paraId="7B2D1277" w14:textId="77777777" w:rsidTr="008D5573">
        <w:trPr>
          <w:trHeight w:val="300"/>
        </w:trPr>
        <w:tc>
          <w:tcPr>
            <w:tcW w:w="1271" w:type="dxa"/>
            <w:noWrap/>
          </w:tcPr>
          <w:p w14:paraId="68EF595F" w14:textId="77777777" w:rsidR="00FC7847" w:rsidRPr="008A5832" w:rsidRDefault="00FC7847" w:rsidP="008D5573">
            <w:pPr>
              <w:spacing w:before="60" w:after="60"/>
              <w:rPr>
                <w:rFonts w:cstheme="minorHAnsi"/>
                <w:lang w:val="en-GB"/>
              </w:rPr>
            </w:pPr>
            <w:r w:rsidRPr="008A5832">
              <w:rPr>
                <w:rFonts w:cstheme="minorHAnsi"/>
                <w:lang w:val="en-GB"/>
              </w:rPr>
              <w:t>AR</w:t>
            </w:r>
          </w:p>
        </w:tc>
        <w:tc>
          <w:tcPr>
            <w:tcW w:w="8222" w:type="dxa"/>
          </w:tcPr>
          <w:p w14:paraId="41447AF0" w14:textId="77777777" w:rsidR="00FC7847" w:rsidRPr="008A5832" w:rsidRDefault="00FC7847" w:rsidP="008D5573">
            <w:pPr>
              <w:spacing w:before="60" w:after="60"/>
              <w:rPr>
                <w:rFonts w:cstheme="minorHAnsi"/>
                <w:lang w:val="en-GB"/>
              </w:rPr>
            </w:pPr>
            <w:r w:rsidRPr="008A5832">
              <w:rPr>
                <w:rFonts w:cstheme="minorHAnsi"/>
                <w:lang w:val="en-GB"/>
              </w:rPr>
              <w:t>Arabic</w:t>
            </w:r>
          </w:p>
        </w:tc>
      </w:tr>
      <w:tr w:rsidR="00FC7847" w:rsidRPr="008A5832" w14:paraId="5B5305CB" w14:textId="77777777" w:rsidTr="008D5573">
        <w:trPr>
          <w:trHeight w:val="300"/>
        </w:trPr>
        <w:tc>
          <w:tcPr>
            <w:tcW w:w="1271" w:type="dxa"/>
            <w:noWrap/>
          </w:tcPr>
          <w:p w14:paraId="0B2A51CD" w14:textId="77777777" w:rsidR="00FC7847" w:rsidRPr="008A5832" w:rsidRDefault="00FC7847" w:rsidP="008D5573">
            <w:pPr>
              <w:spacing w:before="60" w:after="60"/>
              <w:rPr>
                <w:rFonts w:cstheme="minorHAnsi"/>
                <w:lang w:val="en-GB"/>
              </w:rPr>
            </w:pPr>
            <w:r w:rsidRPr="008A5832">
              <w:rPr>
                <w:rFonts w:cstheme="minorHAnsi"/>
                <w:lang w:val="en-GB"/>
              </w:rPr>
              <w:t>AS</w:t>
            </w:r>
          </w:p>
        </w:tc>
        <w:tc>
          <w:tcPr>
            <w:tcW w:w="8222" w:type="dxa"/>
          </w:tcPr>
          <w:p w14:paraId="7190CE9B" w14:textId="77777777" w:rsidR="00FC7847" w:rsidRPr="008A5832" w:rsidRDefault="00FC7847" w:rsidP="008D5573">
            <w:pPr>
              <w:spacing w:before="60" w:after="60"/>
              <w:rPr>
                <w:rFonts w:cstheme="minorHAnsi"/>
                <w:lang w:val="en-GB"/>
              </w:rPr>
            </w:pPr>
            <w:r w:rsidRPr="008A5832">
              <w:rPr>
                <w:rFonts w:cstheme="minorHAnsi"/>
                <w:lang w:val="en-GB"/>
              </w:rPr>
              <w:t>Assamese</w:t>
            </w:r>
          </w:p>
        </w:tc>
      </w:tr>
      <w:tr w:rsidR="00FC7847" w:rsidRPr="008A5832" w14:paraId="6C0B1929" w14:textId="77777777" w:rsidTr="008D5573">
        <w:trPr>
          <w:trHeight w:val="300"/>
        </w:trPr>
        <w:tc>
          <w:tcPr>
            <w:tcW w:w="1271" w:type="dxa"/>
            <w:noWrap/>
          </w:tcPr>
          <w:p w14:paraId="1B1235C2" w14:textId="77777777" w:rsidR="00FC7847" w:rsidRPr="008A5832" w:rsidRDefault="00FC7847" w:rsidP="008D5573">
            <w:pPr>
              <w:spacing w:before="60" w:after="60"/>
              <w:rPr>
                <w:rFonts w:cstheme="minorHAnsi"/>
                <w:lang w:val="en-GB"/>
              </w:rPr>
            </w:pPr>
            <w:r w:rsidRPr="008A5832">
              <w:rPr>
                <w:rFonts w:cstheme="minorHAnsi"/>
                <w:lang w:val="en-GB"/>
              </w:rPr>
              <w:t>AV</w:t>
            </w:r>
          </w:p>
        </w:tc>
        <w:tc>
          <w:tcPr>
            <w:tcW w:w="8222" w:type="dxa"/>
          </w:tcPr>
          <w:p w14:paraId="24A5145E" w14:textId="77777777" w:rsidR="00FC7847" w:rsidRPr="008A5832" w:rsidRDefault="00FC7847" w:rsidP="008D5573">
            <w:pPr>
              <w:spacing w:before="60" w:after="60"/>
              <w:rPr>
                <w:rFonts w:cstheme="minorHAnsi"/>
                <w:lang w:val="en-GB"/>
              </w:rPr>
            </w:pPr>
            <w:proofErr w:type="spellStart"/>
            <w:r w:rsidRPr="008A5832">
              <w:rPr>
                <w:rFonts w:cstheme="minorHAnsi"/>
                <w:lang w:val="en-GB"/>
              </w:rPr>
              <w:t>Avaric</w:t>
            </w:r>
            <w:proofErr w:type="spellEnd"/>
          </w:p>
        </w:tc>
      </w:tr>
      <w:tr w:rsidR="00FC7847" w:rsidRPr="008A5832" w14:paraId="4BD1BEF4" w14:textId="77777777" w:rsidTr="008D5573">
        <w:trPr>
          <w:trHeight w:val="300"/>
        </w:trPr>
        <w:tc>
          <w:tcPr>
            <w:tcW w:w="1271" w:type="dxa"/>
            <w:noWrap/>
          </w:tcPr>
          <w:p w14:paraId="00D130E3" w14:textId="77777777" w:rsidR="00FC7847" w:rsidRPr="008A5832" w:rsidRDefault="00FC7847" w:rsidP="008D5573">
            <w:pPr>
              <w:spacing w:before="60" w:after="60"/>
              <w:rPr>
                <w:rFonts w:cstheme="minorHAnsi"/>
                <w:lang w:val="en-GB"/>
              </w:rPr>
            </w:pPr>
            <w:r w:rsidRPr="008A5832">
              <w:rPr>
                <w:rFonts w:cstheme="minorHAnsi"/>
                <w:lang w:val="en-GB"/>
              </w:rPr>
              <w:t>AY</w:t>
            </w:r>
          </w:p>
        </w:tc>
        <w:tc>
          <w:tcPr>
            <w:tcW w:w="8222" w:type="dxa"/>
          </w:tcPr>
          <w:p w14:paraId="744D12A8" w14:textId="77777777" w:rsidR="00FC7847" w:rsidRPr="008A5832" w:rsidRDefault="00FC7847" w:rsidP="008D5573">
            <w:pPr>
              <w:spacing w:before="60" w:after="60"/>
              <w:rPr>
                <w:rFonts w:cstheme="minorHAnsi"/>
                <w:lang w:val="en-GB"/>
              </w:rPr>
            </w:pPr>
            <w:r w:rsidRPr="008A5832">
              <w:rPr>
                <w:rFonts w:cstheme="minorHAnsi"/>
                <w:lang w:val="en-GB"/>
              </w:rPr>
              <w:t>Aymara</w:t>
            </w:r>
          </w:p>
        </w:tc>
      </w:tr>
      <w:tr w:rsidR="00FC7847" w:rsidRPr="008A5832" w14:paraId="28F0A7D2" w14:textId="77777777" w:rsidTr="008D5573">
        <w:trPr>
          <w:trHeight w:val="300"/>
        </w:trPr>
        <w:tc>
          <w:tcPr>
            <w:tcW w:w="1271" w:type="dxa"/>
            <w:noWrap/>
          </w:tcPr>
          <w:p w14:paraId="489768B0" w14:textId="77777777" w:rsidR="00FC7847" w:rsidRPr="008A5832" w:rsidRDefault="00FC7847" w:rsidP="008D5573">
            <w:pPr>
              <w:spacing w:before="60" w:after="60"/>
              <w:rPr>
                <w:rFonts w:cstheme="minorHAnsi"/>
                <w:lang w:val="en-GB"/>
              </w:rPr>
            </w:pPr>
            <w:r w:rsidRPr="008A5832">
              <w:rPr>
                <w:rFonts w:cstheme="minorHAnsi"/>
                <w:lang w:val="en-GB"/>
              </w:rPr>
              <w:t>AZ</w:t>
            </w:r>
          </w:p>
        </w:tc>
        <w:tc>
          <w:tcPr>
            <w:tcW w:w="8222" w:type="dxa"/>
          </w:tcPr>
          <w:p w14:paraId="7397FDCD" w14:textId="77777777" w:rsidR="00FC7847" w:rsidRPr="008A5832" w:rsidRDefault="00FC7847" w:rsidP="008D5573">
            <w:pPr>
              <w:spacing w:before="60" w:after="60"/>
              <w:rPr>
                <w:rFonts w:cstheme="minorHAnsi"/>
                <w:lang w:val="en-GB"/>
              </w:rPr>
            </w:pPr>
            <w:proofErr w:type="spellStart"/>
            <w:r w:rsidRPr="008A5832">
              <w:rPr>
                <w:rFonts w:cstheme="minorHAnsi"/>
                <w:lang w:val="en-GB"/>
              </w:rPr>
              <w:t>Azerbajani</w:t>
            </w:r>
            <w:proofErr w:type="spellEnd"/>
          </w:p>
        </w:tc>
      </w:tr>
      <w:tr w:rsidR="00FC7847" w:rsidRPr="008A5832" w14:paraId="7B7EA67E" w14:textId="77777777" w:rsidTr="008D5573">
        <w:trPr>
          <w:trHeight w:val="300"/>
        </w:trPr>
        <w:tc>
          <w:tcPr>
            <w:tcW w:w="1271" w:type="dxa"/>
            <w:noWrap/>
          </w:tcPr>
          <w:p w14:paraId="3362F0FE" w14:textId="77777777" w:rsidR="00FC7847" w:rsidRPr="008A5832" w:rsidRDefault="00FC7847" w:rsidP="008D5573">
            <w:pPr>
              <w:spacing w:before="60" w:after="60"/>
              <w:rPr>
                <w:rFonts w:cstheme="minorHAnsi"/>
                <w:lang w:val="en-GB"/>
              </w:rPr>
            </w:pPr>
            <w:r w:rsidRPr="008A5832">
              <w:rPr>
                <w:rFonts w:cstheme="minorHAnsi"/>
                <w:lang w:val="en-GB"/>
              </w:rPr>
              <w:t>BA</w:t>
            </w:r>
          </w:p>
        </w:tc>
        <w:tc>
          <w:tcPr>
            <w:tcW w:w="8222" w:type="dxa"/>
          </w:tcPr>
          <w:p w14:paraId="75C4019C" w14:textId="77777777" w:rsidR="00FC7847" w:rsidRPr="008A5832" w:rsidRDefault="00FC7847" w:rsidP="008D5573">
            <w:pPr>
              <w:spacing w:before="60" w:after="60"/>
              <w:rPr>
                <w:rFonts w:cstheme="minorHAnsi"/>
                <w:lang w:val="en-GB"/>
              </w:rPr>
            </w:pPr>
            <w:r w:rsidRPr="008A5832">
              <w:rPr>
                <w:rFonts w:cstheme="minorHAnsi"/>
                <w:lang w:val="en-GB"/>
              </w:rPr>
              <w:t>Bashkir</w:t>
            </w:r>
          </w:p>
        </w:tc>
      </w:tr>
      <w:tr w:rsidR="00FC7847" w:rsidRPr="008A5832" w14:paraId="2CE57B7A" w14:textId="77777777" w:rsidTr="008D5573">
        <w:trPr>
          <w:trHeight w:val="300"/>
        </w:trPr>
        <w:tc>
          <w:tcPr>
            <w:tcW w:w="1271" w:type="dxa"/>
            <w:noWrap/>
          </w:tcPr>
          <w:p w14:paraId="44C63479" w14:textId="77777777" w:rsidR="00FC7847" w:rsidRPr="008A5832" w:rsidRDefault="00FC7847" w:rsidP="008D5573">
            <w:pPr>
              <w:spacing w:before="60" w:after="60"/>
              <w:rPr>
                <w:rFonts w:cstheme="minorHAnsi"/>
                <w:lang w:val="en-GB"/>
              </w:rPr>
            </w:pPr>
            <w:r w:rsidRPr="008A5832">
              <w:rPr>
                <w:rFonts w:cstheme="minorHAnsi"/>
                <w:lang w:val="en-GB"/>
              </w:rPr>
              <w:t>BE</w:t>
            </w:r>
          </w:p>
        </w:tc>
        <w:tc>
          <w:tcPr>
            <w:tcW w:w="8222" w:type="dxa"/>
          </w:tcPr>
          <w:p w14:paraId="02D7D3D0" w14:textId="77777777" w:rsidR="00FC7847" w:rsidRPr="008A5832" w:rsidRDefault="00FC7847" w:rsidP="008D5573">
            <w:pPr>
              <w:spacing w:before="60" w:after="60"/>
              <w:rPr>
                <w:rFonts w:cstheme="minorHAnsi"/>
                <w:lang w:val="en-GB"/>
              </w:rPr>
            </w:pPr>
            <w:r w:rsidRPr="008A5832">
              <w:rPr>
                <w:rFonts w:cstheme="minorHAnsi"/>
                <w:lang w:val="en-GB"/>
              </w:rPr>
              <w:t>Byelorussian</w:t>
            </w:r>
          </w:p>
        </w:tc>
      </w:tr>
      <w:tr w:rsidR="00FC7847" w:rsidRPr="008A5832" w14:paraId="2C08F594" w14:textId="77777777" w:rsidTr="008D5573">
        <w:trPr>
          <w:trHeight w:val="300"/>
        </w:trPr>
        <w:tc>
          <w:tcPr>
            <w:tcW w:w="1271" w:type="dxa"/>
            <w:noWrap/>
          </w:tcPr>
          <w:p w14:paraId="7ABEB18A" w14:textId="77777777" w:rsidR="00FC7847" w:rsidRPr="008A5832" w:rsidRDefault="00FC7847" w:rsidP="008D5573">
            <w:pPr>
              <w:spacing w:before="60" w:after="60"/>
              <w:rPr>
                <w:rFonts w:cstheme="minorHAnsi"/>
                <w:lang w:val="en-GB"/>
              </w:rPr>
            </w:pPr>
            <w:r w:rsidRPr="008A5832">
              <w:rPr>
                <w:rFonts w:cstheme="minorHAnsi"/>
                <w:lang w:val="en-GB"/>
              </w:rPr>
              <w:lastRenderedPageBreak/>
              <w:t>BG</w:t>
            </w:r>
          </w:p>
        </w:tc>
        <w:tc>
          <w:tcPr>
            <w:tcW w:w="8222" w:type="dxa"/>
          </w:tcPr>
          <w:p w14:paraId="00ADF126" w14:textId="77777777" w:rsidR="00FC7847" w:rsidRPr="008A5832" w:rsidRDefault="00FC7847" w:rsidP="008D5573">
            <w:pPr>
              <w:spacing w:before="60" w:after="60"/>
              <w:rPr>
                <w:rFonts w:cstheme="minorHAnsi"/>
                <w:lang w:val="en-GB"/>
              </w:rPr>
            </w:pPr>
            <w:r w:rsidRPr="008A5832">
              <w:rPr>
                <w:rFonts w:cstheme="minorHAnsi"/>
                <w:lang w:val="en-GB"/>
              </w:rPr>
              <w:t>Bulgarian</w:t>
            </w:r>
          </w:p>
        </w:tc>
      </w:tr>
      <w:tr w:rsidR="00FC7847" w:rsidRPr="008A5832" w14:paraId="53D13C30" w14:textId="77777777" w:rsidTr="008D5573">
        <w:trPr>
          <w:trHeight w:val="300"/>
        </w:trPr>
        <w:tc>
          <w:tcPr>
            <w:tcW w:w="1271" w:type="dxa"/>
            <w:noWrap/>
          </w:tcPr>
          <w:p w14:paraId="6EC20023" w14:textId="77777777" w:rsidR="00FC7847" w:rsidRPr="008A5832" w:rsidRDefault="00FC7847" w:rsidP="008D5573">
            <w:pPr>
              <w:spacing w:before="60" w:after="60"/>
              <w:rPr>
                <w:rFonts w:cstheme="minorHAnsi"/>
                <w:lang w:val="en-GB"/>
              </w:rPr>
            </w:pPr>
            <w:r w:rsidRPr="008A5832">
              <w:rPr>
                <w:rFonts w:cstheme="minorHAnsi"/>
                <w:lang w:val="en-GB"/>
              </w:rPr>
              <w:t>BH</w:t>
            </w:r>
          </w:p>
        </w:tc>
        <w:tc>
          <w:tcPr>
            <w:tcW w:w="8222" w:type="dxa"/>
          </w:tcPr>
          <w:p w14:paraId="238C2E19" w14:textId="77777777" w:rsidR="00FC7847" w:rsidRPr="008A5832" w:rsidRDefault="00FC7847" w:rsidP="008D5573">
            <w:pPr>
              <w:spacing w:before="60" w:after="60"/>
              <w:rPr>
                <w:rFonts w:cstheme="minorHAnsi"/>
                <w:lang w:val="en-GB"/>
              </w:rPr>
            </w:pPr>
            <w:r w:rsidRPr="008A5832">
              <w:rPr>
                <w:rFonts w:cstheme="minorHAnsi"/>
                <w:lang w:val="en-GB"/>
              </w:rPr>
              <w:t>Bihari</w:t>
            </w:r>
          </w:p>
        </w:tc>
      </w:tr>
      <w:tr w:rsidR="00FC7847" w:rsidRPr="008A5832" w14:paraId="62E9D384" w14:textId="77777777" w:rsidTr="008D5573">
        <w:trPr>
          <w:trHeight w:val="300"/>
        </w:trPr>
        <w:tc>
          <w:tcPr>
            <w:tcW w:w="1271" w:type="dxa"/>
            <w:noWrap/>
          </w:tcPr>
          <w:p w14:paraId="1CFEE5BD" w14:textId="77777777" w:rsidR="00FC7847" w:rsidRPr="008A5832" w:rsidRDefault="00FC7847" w:rsidP="008D5573">
            <w:pPr>
              <w:spacing w:before="60" w:after="60"/>
              <w:rPr>
                <w:rFonts w:cstheme="minorHAnsi"/>
                <w:lang w:val="en-GB"/>
              </w:rPr>
            </w:pPr>
            <w:r w:rsidRPr="008A5832">
              <w:rPr>
                <w:rFonts w:cstheme="minorHAnsi"/>
                <w:lang w:val="en-GB"/>
              </w:rPr>
              <w:t>BI</w:t>
            </w:r>
          </w:p>
        </w:tc>
        <w:tc>
          <w:tcPr>
            <w:tcW w:w="8222" w:type="dxa"/>
          </w:tcPr>
          <w:p w14:paraId="79C05780" w14:textId="77777777" w:rsidR="00FC7847" w:rsidRPr="008A5832" w:rsidRDefault="00FC7847" w:rsidP="008D5573">
            <w:pPr>
              <w:spacing w:before="60" w:after="60"/>
              <w:rPr>
                <w:rFonts w:cstheme="minorHAnsi"/>
                <w:lang w:val="en-GB"/>
              </w:rPr>
            </w:pPr>
            <w:r w:rsidRPr="008A5832">
              <w:rPr>
                <w:rFonts w:cstheme="minorHAnsi"/>
                <w:lang w:val="en-GB"/>
              </w:rPr>
              <w:t>Bislama</w:t>
            </w:r>
          </w:p>
        </w:tc>
      </w:tr>
      <w:tr w:rsidR="00FC7847" w:rsidRPr="008A5832" w14:paraId="2648AA76" w14:textId="77777777" w:rsidTr="008D5573">
        <w:trPr>
          <w:trHeight w:val="300"/>
        </w:trPr>
        <w:tc>
          <w:tcPr>
            <w:tcW w:w="1271" w:type="dxa"/>
            <w:noWrap/>
          </w:tcPr>
          <w:p w14:paraId="3F645F45" w14:textId="77777777" w:rsidR="00FC7847" w:rsidRPr="008A5832" w:rsidRDefault="00FC7847" w:rsidP="008D5573">
            <w:pPr>
              <w:spacing w:before="60" w:after="60"/>
              <w:rPr>
                <w:rFonts w:cstheme="minorHAnsi"/>
                <w:lang w:val="en-GB"/>
              </w:rPr>
            </w:pPr>
            <w:r w:rsidRPr="008A5832">
              <w:rPr>
                <w:rFonts w:cstheme="minorHAnsi"/>
                <w:lang w:val="en-GB"/>
              </w:rPr>
              <w:t>BM</w:t>
            </w:r>
          </w:p>
        </w:tc>
        <w:tc>
          <w:tcPr>
            <w:tcW w:w="8222" w:type="dxa"/>
          </w:tcPr>
          <w:p w14:paraId="08A7BEA0" w14:textId="77777777" w:rsidR="00FC7847" w:rsidRPr="008A5832" w:rsidRDefault="00FC7847" w:rsidP="008D5573">
            <w:pPr>
              <w:spacing w:before="60" w:after="60"/>
              <w:rPr>
                <w:rFonts w:cstheme="minorHAnsi"/>
                <w:lang w:val="en-GB"/>
              </w:rPr>
            </w:pPr>
            <w:r w:rsidRPr="008A5832">
              <w:rPr>
                <w:rFonts w:cstheme="minorHAnsi"/>
                <w:lang w:val="en-GB"/>
              </w:rPr>
              <w:t>Bambara</w:t>
            </w:r>
          </w:p>
        </w:tc>
      </w:tr>
      <w:tr w:rsidR="00FC7847" w:rsidRPr="008A5832" w14:paraId="0F78D4E0" w14:textId="77777777" w:rsidTr="008D5573">
        <w:trPr>
          <w:trHeight w:val="300"/>
        </w:trPr>
        <w:tc>
          <w:tcPr>
            <w:tcW w:w="1271" w:type="dxa"/>
            <w:noWrap/>
          </w:tcPr>
          <w:p w14:paraId="4CC03C65" w14:textId="77777777" w:rsidR="00FC7847" w:rsidRPr="008A5832" w:rsidRDefault="00FC7847" w:rsidP="008D5573">
            <w:pPr>
              <w:spacing w:before="60" w:after="60"/>
              <w:rPr>
                <w:rFonts w:cstheme="minorHAnsi"/>
                <w:lang w:val="en-GB"/>
              </w:rPr>
            </w:pPr>
            <w:r w:rsidRPr="008A5832">
              <w:rPr>
                <w:rFonts w:cstheme="minorHAnsi"/>
                <w:lang w:val="en-GB"/>
              </w:rPr>
              <w:t>BN</w:t>
            </w:r>
          </w:p>
        </w:tc>
        <w:tc>
          <w:tcPr>
            <w:tcW w:w="8222" w:type="dxa"/>
          </w:tcPr>
          <w:p w14:paraId="05D9CC22" w14:textId="77777777" w:rsidR="00FC7847" w:rsidRPr="008A5832" w:rsidRDefault="00FC7847" w:rsidP="008D5573">
            <w:pPr>
              <w:spacing w:before="60" w:after="60"/>
              <w:rPr>
                <w:rFonts w:cstheme="minorHAnsi"/>
                <w:lang w:val="en-GB"/>
              </w:rPr>
            </w:pPr>
            <w:r w:rsidRPr="008A5832">
              <w:rPr>
                <w:rFonts w:cstheme="minorHAnsi"/>
                <w:lang w:val="en-GB"/>
              </w:rPr>
              <w:t>Bengali; Bangla</w:t>
            </w:r>
          </w:p>
        </w:tc>
      </w:tr>
      <w:tr w:rsidR="00FC7847" w:rsidRPr="008A5832" w14:paraId="59F81F71" w14:textId="77777777" w:rsidTr="008D5573">
        <w:trPr>
          <w:trHeight w:val="300"/>
        </w:trPr>
        <w:tc>
          <w:tcPr>
            <w:tcW w:w="1271" w:type="dxa"/>
            <w:noWrap/>
          </w:tcPr>
          <w:p w14:paraId="298B4269" w14:textId="77777777" w:rsidR="00FC7847" w:rsidRPr="008A5832" w:rsidRDefault="00FC7847" w:rsidP="008D5573">
            <w:pPr>
              <w:spacing w:before="60" w:after="60"/>
              <w:rPr>
                <w:rFonts w:cstheme="minorHAnsi"/>
                <w:lang w:val="en-GB"/>
              </w:rPr>
            </w:pPr>
            <w:r w:rsidRPr="008A5832">
              <w:rPr>
                <w:rFonts w:cstheme="minorHAnsi"/>
                <w:lang w:val="en-GB"/>
              </w:rPr>
              <w:t>BO</w:t>
            </w:r>
          </w:p>
        </w:tc>
        <w:tc>
          <w:tcPr>
            <w:tcW w:w="8222" w:type="dxa"/>
          </w:tcPr>
          <w:p w14:paraId="5E7F6FFD" w14:textId="77777777" w:rsidR="00FC7847" w:rsidRPr="008A5832" w:rsidRDefault="00FC7847" w:rsidP="008D5573">
            <w:pPr>
              <w:spacing w:before="60" w:after="60"/>
              <w:rPr>
                <w:rFonts w:cstheme="minorHAnsi"/>
                <w:lang w:val="en-GB"/>
              </w:rPr>
            </w:pPr>
            <w:r w:rsidRPr="008A5832">
              <w:rPr>
                <w:rFonts w:cstheme="minorHAnsi"/>
                <w:lang w:val="en-GB"/>
              </w:rPr>
              <w:t>Tibetan</w:t>
            </w:r>
          </w:p>
        </w:tc>
      </w:tr>
      <w:tr w:rsidR="00FC7847" w:rsidRPr="008A5832" w14:paraId="28A004DF" w14:textId="77777777" w:rsidTr="008D5573">
        <w:trPr>
          <w:trHeight w:val="300"/>
        </w:trPr>
        <w:tc>
          <w:tcPr>
            <w:tcW w:w="1271" w:type="dxa"/>
            <w:noWrap/>
          </w:tcPr>
          <w:p w14:paraId="1EDB066C" w14:textId="77777777" w:rsidR="00FC7847" w:rsidRPr="008A5832" w:rsidRDefault="00FC7847" w:rsidP="008D5573">
            <w:pPr>
              <w:spacing w:before="60" w:after="60"/>
              <w:rPr>
                <w:rFonts w:cstheme="minorHAnsi"/>
                <w:lang w:val="en-GB"/>
              </w:rPr>
            </w:pPr>
            <w:r w:rsidRPr="008A5832">
              <w:rPr>
                <w:rFonts w:cstheme="minorHAnsi"/>
                <w:lang w:val="en-GB"/>
              </w:rPr>
              <w:t>BR</w:t>
            </w:r>
          </w:p>
        </w:tc>
        <w:tc>
          <w:tcPr>
            <w:tcW w:w="8222" w:type="dxa"/>
          </w:tcPr>
          <w:p w14:paraId="539224F1" w14:textId="77777777" w:rsidR="00FC7847" w:rsidRPr="008A5832" w:rsidRDefault="00FC7847" w:rsidP="008D5573">
            <w:pPr>
              <w:spacing w:before="60" w:after="60"/>
              <w:rPr>
                <w:rFonts w:cstheme="minorHAnsi"/>
                <w:lang w:val="en-GB"/>
              </w:rPr>
            </w:pPr>
            <w:r w:rsidRPr="008A5832">
              <w:rPr>
                <w:rFonts w:cstheme="minorHAnsi"/>
                <w:lang w:val="en-GB"/>
              </w:rPr>
              <w:t>Breton</w:t>
            </w:r>
          </w:p>
        </w:tc>
      </w:tr>
      <w:tr w:rsidR="00FC7847" w:rsidRPr="008A5832" w14:paraId="1EB052EA" w14:textId="77777777" w:rsidTr="008D5573">
        <w:trPr>
          <w:trHeight w:val="300"/>
        </w:trPr>
        <w:tc>
          <w:tcPr>
            <w:tcW w:w="1271" w:type="dxa"/>
            <w:noWrap/>
          </w:tcPr>
          <w:p w14:paraId="1DE7B841" w14:textId="77777777" w:rsidR="00FC7847" w:rsidRPr="008A5832" w:rsidRDefault="00FC7847" w:rsidP="008D5573">
            <w:pPr>
              <w:spacing w:before="60" w:after="60"/>
              <w:rPr>
                <w:rFonts w:cstheme="minorHAnsi"/>
                <w:lang w:val="en-GB"/>
              </w:rPr>
            </w:pPr>
            <w:r w:rsidRPr="008A5832">
              <w:rPr>
                <w:rFonts w:cstheme="minorHAnsi"/>
                <w:lang w:val="en-GB"/>
              </w:rPr>
              <w:t>BS</w:t>
            </w:r>
          </w:p>
        </w:tc>
        <w:tc>
          <w:tcPr>
            <w:tcW w:w="8222" w:type="dxa"/>
          </w:tcPr>
          <w:p w14:paraId="5D9455E6" w14:textId="77777777" w:rsidR="00FC7847" w:rsidRPr="008A5832" w:rsidRDefault="00FC7847" w:rsidP="008D5573">
            <w:pPr>
              <w:spacing w:before="60" w:after="60"/>
              <w:rPr>
                <w:rFonts w:cstheme="minorHAnsi"/>
                <w:lang w:val="en-GB"/>
              </w:rPr>
            </w:pPr>
            <w:r w:rsidRPr="008A5832">
              <w:rPr>
                <w:rFonts w:cstheme="minorHAnsi"/>
                <w:lang w:val="en-GB"/>
              </w:rPr>
              <w:t>Bosnian</w:t>
            </w:r>
          </w:p>
        </w:tc>
      </w:tr>
      <w:tr w:rsidR="00FC7847" w:rsidRPr="008A5832" w14:paraId="739C17A5" w14:textId="77777777" w:rsidTr="008D5573">
        <w:trPr>
          <w:trHeight w:val="300"/>
        </w:trPr>
        <w:tc>
          <w:tcPr>
            <w:tcW w:w="1271" w:type="dxa"/>
            <w:noWrap/>
          </w:tcPr>
          <w:p w14:paraId="6D69A63C" w14:textId="77777777" w:rsidR="00FC7847" w:rsidRPr="008A5832" w:rsidRDefault="00FC7847" w:rsidP="008D5573">
            <w:pPr>
              <w:spacing w:before="60" w:after="60"/>
              <w:rPr>
                <w:rFonts w:cstheme="minorHAnsi"/>
                <w:lang w:val="en-GB"/>
              </w:rPr>
            </w:pPr>
            <w:r w:rsidRPr="008A5832">
              <w:rPr>
                <w:rFonts w:cstheme="minorHAnsi"/>
                <w:lang w:val="en-GB"/>
              </w:rPr>
              <w:t>CA</w:t>
            </w:r>
          </w:p>
        </w:tc>
        <w:tc>
          <w:tcPr>
            <w:tcW w:w="8222" w:type="dxa"/>
          </w:tcPr>
          <w:p w14:paraId="091B33BA" w14:textId="77777777" w:rsidR="00FC7847" w:rsidRPr="008A5832" w:rsidRDefault="00FC7847" w:rsidP="008D5573">
            <w:pPr>
              <w:spacing w:before="60" w:after="60"/>
              <w:rPr>
                <w:rFonts w:cstheme="minorHAnsi"/>
                <w:lang w:val="en-GB"/>
              </w:rPr>
            </w:pPr>
            <w:r w:rsidRPr="008A5832">
              <w:rPr>
                <w:rFonts w:cstheme="minorHAnsi"/>
                <w:lang w:val="en-GB"/>
              </w:rPr>
              <w:t>Catalan</w:t>
            </w:r>
          </w:p>
        </w:tc>
      </w:tr>
      <w:tr w:rsidR="00FC7847" w:rsidRPr="008A5832" w14:paraId="2AF2D717" w14:textId="77777777" w:rsidTr="008D5573">
        <w:trPr>
          <w:trHeight w:val="300"/>
        </w:trPr>
        <w:tc>
          <w:tcPr>
            <w:tcW w:w="1271" w:type="dxa"/>
            <w:noWrap/>
          </w:tcPr>
          <w:p w14:paraId="4644142B" w14:textId="77777777" w:rsidR="00FC7847" w:rsidRPr="008A5832" w:rsidRDefault="00FC7847" w:rsidP="008D5573">
            <w:pPr>
              <w:spacing w:before="60" w:after="60"/>
              <w:rPr>
                <w:rFonts w:cstheme="minorHAnsi"/>
                <w:lang w:val="en-GB"/>
              </w:rPr>
            </w:pPr>
            <w:r w:rsidRPr="008A5832">
              <w:rPr>
                <w:rFonts w:cstheme="minorHAnsi"/>
                <w:lang w:val="en-GB"/>
              </w:rPr>
              <w:t>CE</w:t>
            </w:r>
          </w:p>
        </w:tc>
        <w:tc>
          <w:tcPr>
            <w:tcW w:w="8222" w:type="dxa"/>
          </w:tcPr>
          <w:p w14:paraId="3CC69FF2" w14:textId="77777777" w:rsidR="00FC7847" w:rsidRPr="008A5832" w:rsidRDefault="00FC7847" w:rsidP="008D5573">
            <w:pPr>
              <w:spacing w:before="60" w:after="60"/>
              <w:rPr>
                <w:rFonts w:cstheme="minorHAnsi"/>
                <w:lang w:val="en-GB"/>
              </w:rPr>
            </w:pPr>
            <w:r w:rsidRPr="008A5832">
              <w:rPr>
                <w:rFonts w:cstheme="minorHAnsi"/>
                <w:lang w:val="en-GB"/>
              </w:rPr>
              <w:t>Chechen</w:t>
            </w:r>
          </w:p>
        </w:tc>
      </w:tr>
      <w:tr w:rsidR="00FC7847" w:rsidRPr="008A5832" w14:paraId="0E20FD37" w14:textId="77777777" w:rsidTr="008D5573">
        <w:trPr>
          <w:trHeight w:val="300"/>
        </w:trPr>
        <w:tc>
          <w:tcPr>
            <w:tcW w:w="1271" w:type="dxa"/>
            <w:noWrap/>
          </w:tcPr>
          <w:p w14:paraId="41324E78" w14:textId="77777777" w:rsidR="00FC7847" w:rsidRPr="008A5832" w:rsidRDefault="00FC7847" w:rsidP="008D5573">
            <w:pPr>
              <w:spacing w:before="60" w:after="60"/>
              <w:rPr>
                <w:rFonts w:cstheme="minorHAnsi"/>
                <w:lang w:val="en-GB"/>
              </w:rPr>
            </w:pPr>
            <w:r w:rsidRPr="008A5832">
              <w:rPr>
                <w:rFonts w:cstheme="minorHAnsi"/>
                <w:lang w:val="en-GB"/>
              </w:rPr>
              <w:t>CH</w:t>
            </w:r>
          </w:p>
        </w:tc>
        <w:tc>
          <w:tcPr>
            <w:tcW w:w="8222" w:type="dxa"/>
          </w:tcPr>
          <w:p w14:paraId="41F92583" w14:textId="77777777" w:rsidR="00FC7847" w:rsidRPr="008A5832" w:rsidRDefault="00FC7847" w:rsidP="008D5573">
            <w:pPr>
              <w:spacing w:before="60" w:after="60"/>
              <w:rPr>
                <w:rFonts w:cstheme="minorHAnsi"/>
                <w:lang w:val="en-GB"/>
              </w:rPr>
            </w:pPr>
            <w:proofErr w:type="spellStart"/>
            <w:r w:rsidRPr="008A5832">
              <w:rPr>
                <w:rFonts w:cstheme="minorHAnsi"/>
                <w:lang w:val="en-GB"/>
              </w:rPr>
              <w:t>Chamoro</w:t>
            </w:r>
            <w:proofErr w:type="spellEnd"/>
          </w:p>
        </w:tc>
      </w:tr>
      <w:tr w:rsidR="00FC7847" w:rsidRPr="008A5832" w14:paraId="3EF7F72B" w14:textId="77777777" w:rsidTr="008D5573">
        <w:trPr>
          <w:trHeight w:val="300"/>
        </w:trPr>
        <w:tc>
          <w:tcPr>
            <w:tcW w:w="1271" w:type="dxa"/>
            <w:noWrap/>
          </w:tcPr>
          <w:p w14:paraId="229EECAA" w14:textId="77777777" w:rsidR="00FC7847" w:rsidRPr="008A5832" w:rsidRDefault="00FC7847" w:rsidP="008D5573">
            <w:pPr>
              <w:spacing w:before="60" w:after="60"/>
              <w:rPr>
                <w:rFonts w:cstheme="minorHAnsi"/>
                <w:lang w:val="en-GB"/>
              </w:rPr>
            </w:pPr>
            <w:r w:rsidRPr="008A5832">
              <w:rPr>
                <w:rFonts w:cstheme="minorHAnsi"/>
                <w:lang w:val="en-GB"/>
              </w:rPr>
              <w:t>CO</w:t>
            </w:r>
          </w:p>
        </w:tc>
        <w:tc>
          <w:tcPr>
            <w:tcW w:w="8222" w:type="dxa"/>
          </w:tcPr>
          <w:p w14:paraId="45EA0CC0" w14:textId="77777777" w:rsidR="00FC7847" w:rsidRPr="008A5832" w:rsidRDefault="00FC7847" w:rsidP="008D5573">
            <w:pPr>
              <w:spacing w:before="60" w:after="60"/>
              <w:rPr>
                <w:rFonts w:cstheme="minorHAnsi"/>
                <w:lang w:val="en-GB"/>
              </w:rPr>
            </w:pPr>
            <w:r w:rsidRPr="008A5832">
              <w:rPr>
                <w:rFonts w:cstheme="minorHAnsi"/>
                <w:lang w:val="en-GB"/>
              </w:rPr>
              <w:t>Corsican</w:t>
            </w:r>
          </w:p>
        </w:tc>
      </w:tr>
      <w:tr w:rsidR="00FC7847" w:rsidRPr="008A5832" w14:paraId="7C71A195" w14:textId="77777777" w:rsidTr="008D5573">
        <w:trPr>
          <w:trHeight w:val="300"/>
        </w:trPr>
        <w:tc>
          <w:tcPr>
            <w:tcW w:w="1271" w:type="dxa"/>
            <w:noWrap/>
          </w:tcPr>
          <w:p w14:paraId="49D20928" w14:textId="77777777" w:rsidR="00FC7847" w:rsidRPr="008A5832" w:rsidRDefault="00FC7847" w:rsidP="008D5573">
            <w:pPr>
              <w:spacing w:before="60" w:after="60"/>
              <w:rPr>
                <w:rFonts w:cstheme="minorHAnsi"/>
                <w:lang w:val="en-GB"/>
              </w:rPr>
            </w:pPr>
            <w:r w:rsidRPr="008A5832">
              <w:rPr>
                <w:rFonts w:cstheme="minorHAnsi"/>
                <w:lang w:val="en-GB"/>
              </w:rPr>
              <w:t>CR</w:t>
            </w:r>
          </w:p>
        </w:tc>
        <w:tc>
          <w:tcPr>
            <w:tcW w:w="8222" w:type="dxa"/>
          </w:tcPr>
          <w:p w14:paraId="19B629E3" w14:textId="77777777" w:rsidR="00FC7847" w:rsidRPr="008A5832" w:rsidRDefault="00FC7847" w:rsidP="008D5573">
            <w:pPr>
              <w:spacing w:before="60" w:after="60"/>
              <w:rPr>
                <w:rFonts w:cstheme="minorHAnsi"/>
                <w:lang w:val="en-GB"/>
              </w:rPr>
            </w:pPr>
            <w:r w:rsidRPr="008A5832">
              <w:rPr>
                <w:rFonts w:cstheme="minorHAnsi"/>
                <w:lang w:val="en-GB"/>
              </w:rPr>
              <w:t>Cree</w:t>
            </w:r>
          </w:p>
        </w:tc>
      </w:tr>
      <w:tr w:rsidR="00FC7847" w:rsidRPr="008A5832" w14:paraId="7A2000E0" w14:textId="77777777" w:rsidTr="008D5573">
        <w:trPr>
          <w:trHeight w:val="300"/>
        </w:trPr>
        <w:tc>
          <w:tcPr>
            <w:tcW w:w="1271" w:type="dxa"/>
            <w:noWrap/>
          </w:tcPr>
          <w:p w14:paraId="2E50D335" w14:textId="77777777" w:rsidR="00FC7847" w:rsidRPr="008A5832" w:rsidRDefault="00FC7847" w:rsidP="008D5573">
            <w:pPr>
              <w:spacing w:before="60" w:after="60"/>
              <w:rPr>
                <w:rFonts w:cstheme="minorHAnsi"/>
                <w:lang w:val="en-GB"/>
              </w:rPr>
            </w:pPr>
            <w:r w:rsidRPr="008A5832">
              <w:rPr>
                <w:rFonts w:cstheme="minorHAnsi"/>
                <w:lang w:val="en-GB"/>
              </w:rPr>
              <w:t>CS</w:t>
            </w:r>
          </w:p>
        </w:tc>
        <w:tc>
          <w:tcPr>
            <w:tcW w:w="8222" w:type="dxa"/>
          </w:tcPr>
          <w:p w14:paraId="6DC35851" w14:textId="77777777" w:rsidR="00FC7847" w:rsidRPr="008A5832" w:rsidRDefault="00FC7847" w:rsidP="008D5573">
            <w:pPr>
              <w:spacing w:before="60" w:after="60"/>
              <w:rPr>
                <w:rFonts w:cstheme="minorHAnsi"/>
                <w:lang w:val="en-GB"/>
              </w:rPr>
            </w:pPr>
            <w:r w:rsidRPr="008A5832">
              <w:rPr>
                <w:rFonts w:cstheme="minorHAnsi"/>
                <w:lang w:val="en-GB"/>
              </w:rPr>
              <w:t>Czech</w:t>
            </w:r>
          </w:p>
        </w:tc>
      </w:tr>
      <w:tr w:rsidR="00FC7847" w:rsidRPr="008A5832" w14:paraId="633A6902" w14:textId="77777777" w:rsidTr="008D5573">
        <w:trPr>
          <w:trHeight w:val="300"/>
        </w:trPr>
        <w:tc>
          <w:tcPr>
            <w:tcW w:w="1271" w:type="dxa"/>
            <w:noWrap/>
          </w:tcPr>
          <w:p w14:paraId="38CE8F7B" w14:textId="77777777" w:rsidR="00FC7847" w:rsidRPr="008A5832" w:rsidRDefault="00FC7847" w:rsidP="008D5573">
            <w:pPr>
              <w:spacing w:before="60" w:after="60"/>
              <w:rPr>
                <w:rFonts w:cstheme="minorHAnsi"/>
                <w:lang w:val="en-GB"/>
              </w:rPr>
            </w:pPr>
            <w:r w:rsidRPr="008A5832">
              <w:rPr>
                <w:rFonts w:cstheme="minorHAnsi"/>
                <w:lang w:val="en-GB"/>
              </w:rPr>
              <w:t>CU</w:t>
            </w:r>
          </w:p>
        </w:tc>
        <w:tc>
          <w:tcPr>
            <w:tcW w:w="8222" w:type="dxa"/>
          </w:tcPr>
          <w:p w14:paraId="67633022" w14:textId="77777777" w:rsidR="00FC7847" w:rsidRPr="008A5832" w:rsidRDefault="00FC7847" w:rsidP="008D5573">
            <w:pPr>
              <w:spacing w:before="60" w:after="60"/>
              <w:rPr>
                <w:rFonts w:cstheme="minorHAnsi"/>
                <w:lang w:val="en-GB"/>
              </w:rPr>
            </w:pPr>
            <w:r w:rsidRPr="008A5832">
              <w:rPr>
                <w:rFonts w:cstheme="minorHAnsi"/>
                <w:lang w:val="en-GB"/>
              </w:rPr>
              <w:t xml:space="preserve">Church Slavic, Old Slavonic, Church Slavonic, Old Bulgarian, old </w:t>
            </w:r>
            <w:proofErr w:type="spellStart"/>
            <w:r w:rsidRPr="008A5832">
              <w:rPr>
                <w:rFonts w:cstheme="minorHAnsi"/>
                <w:lang w:val="en-GB"/>
              </w:rPr>
              <w:t>Cherch</w:t>
            </w:r>
            <w:proofErr w:type="spellEnd"/>
            <w:r w:rsidRPr="008A5832">
              <w:rPr>
                <w:rFonts w:cstheme="minorHAnsi"/>
                <w:lang w:val="en-GB"/>
              </w:rPr>
              <w:t xml:space="preserve"> Slavonic</w:t>
            </w:r>
          </w:p>
        </w:tc>
      </w:tr>
      <w:tr w:rsidR="00FC7847" w:rsidRPr="008A5832" w14:paraId="498AF102" w14:textId="77777777" w:rsidTr="008D5573">
        <w:trPr>
          <w:trHeight w:val="300"/>
        </w:trPr>
        <w:tc>
          <w:tcPr>
            <w:tcW w:w="1271" w:type="dxa"/>
            <w:noWrap/>
          </w:tcPr>
          <w:p w14:paraId="52DB57B4" w14:textId="77777777" w:rsidR="00FC7847" w:rsidRPr="008A5832" w:rsidRDefault="00FC7847" w:rsidP="008D5573">
            <w:pPr>
              <w:spacing w:before="60" w:after="60"/>
              <w:rPr>
                <w:rFonts w:cstheme="minorHAnsi"/>
                <w:lang w:val="en-GB"/>
              </w:rPr>
            </w:pPr>
            <w:r w:rsidRPr="008A5832">
              <w:rPr>
                <w:rFonts w:cstheme="minorHAnsi"/>
                <w:lang w:val="en-GB"/>
              </w:rPr>
              <w:t>CV</w:t>
            </w:r>
          </w:p>
        </w:tc>
        <w:tc>
          <w:tcPr>
            <w:tcW w:w="8222" w:type="dxa"/>
          </w:tcPr>
          <w:p w14:paraId="43C07666" w14:textId="77777777" w:rsidR="00FC7847" w:rsidRPr="008A5832" w:rsidRDefault="00FC7847" w:rsidP="008D5573">
            <w:pPr>
              <w:spacing w:before="60" w:after="60"/>
              <w:rPr>
                <w:rFonts w:cstheme="minorHAnsi"/>
                <w:lang w:val="en-GB"/>
              </w:rPr>
            </w:pPr>
            <w:r w:rsidRPr="008A5832">
              <w:rPr>
                <w:rFonts w:cstheme="minorHAnsi"/>
                <w:lang w:val="en-GB"/>
              </w:rPr>
              <w:t>Chuvash</w:t>
            </w:r>
          </w:p>
        </w:tc>
      </w:tr>
      <w:tr w:rsidR="00FC7847" w:rsidRPr="008A5832" w14:paraId="1C23BD2A" w14:textId="77777777" w:rsidTr="008D5573">
        <w:trPr>
          <w:trHeight w:val="300"/>
        </w:trPr>
        <w:tc>
          <w:tcPr>
            <w:tcW w:w="1271" w:type="dxa"/>
            <w:noWrap/>
          </w:tcPr>
          <w:p w14:paraId="724CBE47" w14:textId="77777777" w:rsidR="00FC7847" w:rsidRPr="008A5832" w:rsidRDefault="00FC7847" w:rsidP="008D5573">
            <w:pPr>
              <w:spacing w:before="60" w:after="60"/>
              <w:rPr>
                <w:rFonts w:cstheme="minorHAnsi"/>
                <w:lang w:val="en-GB"/>
              </w:rPr>
            </w:pPr>
            <w:r w:rsidRPr="008A5832">
              <w:rPr>
                <w:rFonts w:cstheme="minorHAnsi"/>
                <w:lang w:val="en-GB"/>
              </w:rPr>
              <w:t>CY</w:t>
            </w:r>
          </w:p>
        </w:tc>
        <w:tc>
          <w:tcPr>
            <w:tcW w:w="8222" w:type="dxa"/>
          </w:tcPr>
          <w:p w14:paraId="052CA0DC" w14:textId="77777777" w:rsidR="00FC7847" w:rsidRPr="008A5832" w:rsidRDefault="00FC7847" w:rsidP="008D5573">
            <w:pPr>
              <w:spacing w:before="60" w:after="60"/>
              <w:rPr>
                <w:rFonts w:cstheme="minorHAnsi"/>
                <w:lang w:val="en-GB"/>
              </w:rPr>
            </w:pPr>
            <w:r w:rsidRPr="008A5832">
              <w:rPr>
                <w:rFonts w:cstheme="minorHAnsi"/>
                <w:lang w:val="en-GB"/>
              </w:rPr>
              <w:t>Welsh</w:t>
            </w:r>
          </w:p>
        </w:tc>
      </w:tr>
      <w:tr w:rsidR="00FC7847" w:rsidRPr="008A5832" w14:paraId="54365E11" w14:textId="77777777" w:rsidTr="008D5573">
        <w:trPr>
          <w:trHeight w:val="300"/>
        </w:trPr>
        <w:tc>
          <w:tcPr>
            <w:tcW w:w="1271" w:type="dxa"/>
            <w:noWrap/>
          </w:tcPr>
          <w:p w14:paraId="221CB24D" w14:textId="77777777" w:rsidR="00FC7847" w:rsidRPr="008A5832" w:rsidRDefault="00FC7847" w:rsidP="008D5573">
            <w:pPr>
              <w:spacing w:before="60" w:after="60"/>
              <w:rPr>
                <w:rFonts w:cstheme="minorHAnsi"/>
                <w:lang w:val="en-GB"/>
              </w:rPr>
            </w:pPr>
            <w:r w:rsidRPr="008A5832">
              <w:rPr>
                <w:rFonts w:cstheme="minorHAnsi"/>
                <w:lang w:val="en-GB"/>
              </w:rPr>
              <w:t>DA</w:t>
            </w:r>
          </w:p>
        </w:tc>
        <w:tc>
          <w:tcPr>
            <w:tcW w:w="8222" w:type="dxa"/>
          </w:tcPr>
          <w:p w14:paraId="41F0F6BC" w14:textId="77777777" w:rsidR="00FC7847" w:rsidRPr="008A5832" w:rsidRDefault="00FC7847" w:rsidP="008D5573">
            <w:pPr>
              <w:spacing w:before="60" w:after="60"/>
              <w:rPr>
                <w:rFonts w:cstheme="minorHAnsi"/>
                <w:lang w:val="en-GB"/>
              </w:rPr>
            </w:pPr>
            <w:r w:rsidRPr="008A5832">
              <w:rPr>
                <w:rFonts w:cstheme="minorHAnsi"/>
                <w:lang w:val="en-GB"/>
              </w:rPr>
              <w:t>Danish</w:t>
            </w:r>
          </w:p>
        </w:tc>
      </w:tr>
      <w:tr w:rsidR="00FC7847" w:rsidRPr="008A5832" w14:paraId="1B2C27DD" w14:textId="77777777" w:rsidTr="008D5573">
        <w:trPr>
          <w:trHeight w:val="300"/>
        </w:trPr>
        <w:tc>
          <w:tcPr>
            <w:tcW w:w="1271" w:type="dxa"/>
            <w:noWrap/>
          </w:tcPr>
          <w:p w14:paraId="44C38EDD" w14:textId="77777777" w:rsidR="00FC7847" w:rsidRPr="008A5832" w:rsidRDefault="00FC7847" w:rsidP="008D5573">
            <w:pPr>
              <w:spacing w:before="60" w:after="60"/>
              <w:rPr>
                <w:rFonts w:cstheme="minorHAnsi"/>
                <w:lang w:val="en-GB"/>
              </w:rPr>
            </w:pPr>
            <w:r w:rsidRPr="008A5832">
              <w:rPr>
                <w:rFonts w:cstheme="minorHAnsi"/>
                <w:lang w:val="en-GB"/>
              </w:rPr>
              <w:t>DE</w:t>
            </w:r>
          </w:p>
        </w:tc>
        <w:tc>
          <w:tcPr>
            <w:tcW w:w="8222" w:type="dxa"/>
          </w:tcPr>
          <w:p w14:paraId="1D4C8237" w14:textId="77777777" w:rsidR="00FC7847" w:rsidRPr="008A5832" w:rsidRDefault="00FC7847" w:rsidP="008D5573">
            <w:pPr>
              <w:spacing w:before="60" w:after="60"/>
              <w:rPr>
                <w:rFonts w:cstheme="minorHAnsi"/>
                <w:lang w:val="en-GB"/>
              </w:rPr>
            </w:pPr>
            <w:r w:rsidRPr="008A5832">
              <w:rPr>
                <w:rFonts w:cstheme="minorHAnsi"/>
                <w:lang w:val="en-GB"/>
              </w:rPr>
              <w:t>German</w:t>
            </w:r>
          </w:p>
        </w:tc>
      </w:tr>
      <w:tr w:rsidR="00FC7847" w:rsidRPr="008A5832" w14:paraId="0F1D7328" w14:textId="77777777" w:rsidTr="008D5573">
        <w:trPr>
          <w:trHeight w:val="300"/>
        </w:trPr>
        <w:tc>
          <w:tcPr>
            <w:tcW w:w="1271" w:type="dxa"/>
            <w:noWrap/>
          </w:tcPr>
          <w:p w14:paraId="0801FF63" w14:textId="77777777" w:rsidR="00FC7847" w:rsidRPr="008A5832" w:rsidRDefault="00FC7847" w:rsidP="008D5573">
            <w:pPr>
              <w:spacing w:before="60" w:after="60"/>
              <w:rPr>
                <w:rFonts w:cstheme="minorHAnsi"/>
                <w:lang w:val="en-GB"/>
              </w:rPr>
            </w:pPr>
            <w:r w:rsidRPr="008A5832">
              <w:rPr>
                <w:rFonts w:cstheme="minorHAnsi"/>
                <w:lang w:val="en-GB"/>
              </w:rPr>
              <w:t>DV</w:t>
            </w:r>
          </w:p>
        </w:tc>
        <w:tc>
          <w:tcPr>
            <w:tcW w:w="8222" w:type="dxa"/>
          </w:tcPr>
          <w:p w14:paraId="4FAF31FC" w14:textId="77777777" w:rsidR="00FC7847" w:rsidRPr="008A5832" w:rsidRDefault="00FC7847" w:rsidP="008D5573">
            <w:pPr>
              <w:spacing w:before="60" w:after="60"/>
              <w:rPr>
                <w:rFonts w:cstheme="minorHAnsi"/>
                <w:lang w:val="en-GB"/>
              </w:rPr>
            </w:pPr>
            <w:r w:rsidRPr="008A5832">
              <w:rPr>
                <w:rFonts w:cstheme="minorHAnsi"/>
                <w:lang w:val="en-GB"/>
              </w:rPr>
              <w:t>Divehi, Dhivehi, Maldivian</w:t>
            </w:r>
          </w:p>
        </w:tc>
      </w:tr>
      <w:tr w:rsidR="00FC7847" w:rsidRPr="008A5832" w14:paraId="72574F68" w14:textId="77777777" w:rsidTr="008D5573">
        <w:trPr>
          <w:trHeight w:val="300"/>
        </w:trPr>
        <w:tc>
          <w:tcPr>
            <w:tcW w:w="1271" w:type="dxa"/>
            <w:noWrap/>
          </w:tcPr>
          <w:p w14:paraId="77D77A81" w14:textId="77777777" w:rsidR="00FC7847" w:rsidRPr="008A5832" w:rsidRDefault="00FC7847" w:rsidP="008D5573">
            <w:pPr>
              <w:spacing w:before="60" w:after="60"/>
              <w:rPr>
                <w:rFonts w:cstheme="minorHAnsi"/>
                <w:lang w:val="en-GB"/>
              </w:rPr>
            </w:pPr>
            <w:r w:rsidRPr="008A5832">
              <w:rPr>
                <w:rFonts w:cstheme="minorHAnsi"/>
                <w:lang w:val="en-GB"/>
              </w:rPr>
              <w:t>DZ</w:t>
            </w:r>
          </w:p>
        </w:tc>
        <w:tc>
          <w:tcPr>
            <w:tcW w:w="8222" w:type="dxa"/>
          </w:tcPr>
          <w:p w14:paraId="208390D0" w14:textId="77777777" w:rsidR="00FC7847" w:rsidRPr="008A5832" w:rsidRDefault="00FC7847" w:rsidP="008D5573">
            <w:pPr>
              <w:spacing w:before="60" w:after="60"/>
              <w:rPr>
                <w:rFonts w:cstheme="minorHAnsi"/>
                <w:lang w:val="en-GB"/>
              </w:rPr>
            </w:pPr>
            <w:proofErr w:type="spellStart"/>
            <w:r w:rsidRPr="008A5832">
              <w:rPr>
                <w:rFonts w:cstheme="minorHAnsi"/>
                <w:lang w:val="en-GB"/>
              </w:rPr>
              <w:t>Bhutani</w:t>
            </w:r>
            <w:proofErr w:type="spellEnd"/>
          </w:p>
        </w:tc>
      </w:tr>
      <w:tr w:rsidR="00FC7847" w:rsidRPr="008A5832" w14:paraId="7CAC0E21" w14:textId="77777777" w:rsidTr="008D5573">
        <w:trPr>
          <w:trHeight w:val="300"/>
        </w:trPr>
        <w:tc>
          <w:tcPr>
            <w:tcW w:w="1271" w:type="dxa"/>
            <w:noWrap/>
          </w:tcPr>
          <w:p w14:paraId="1A8E2C70" w14:textId="77777777" w:rsidR="00FC7847" w:rsidRPr="008A5832" w:rsidRDefault="00FC7847" w:rsidP="008D5573">
            <w:pPr>
              <w:spacing w:before="60" w:after="60"/>
              <w:rPr>
                <w:rFonts w:cstheme="minorHAnsi"/>
                <w:lang w:val="en-GB"/>
              </w:rPr>
            </w:pPr>
            <w:r w:rsidRPr="008A5832">
              <w:rPr>
                <w:rFonts w:cstheme="minorHAnsi"/>
                <w:lang w:val="en-GB"/>
              </w:rPr>
              <w:t>EE</w:t>
            </w:r>
          </w:p>
        </w:tc>
        <w:tc>
          <w:tcPr>
            <w:tcW w:w="8222" w:type="dxa"/>
          </w:tcPr>
          <w:p w14:paraId="5B4B8EA4" w14:textId="77777777" w:rsidR="00FC7847" w:rsidRPr="008A5832" w:rsidRDefault="00FC7847" w:rsidP="008D5573">
            <w:pPr>
              <w:spacing w:before="60" w:after="60"/>
              <w:rPr>
                <w:rFonts w:cstheme="minorHAnsi"/>
                <w:lang w:val="en-GB"/>
              </w:rPr>
            </w:pPr>
            <w:r w:rsidRPr="008A5832">
              <w:rPr>
                <w:rFonts w:cstheme="minorHAnsi"/>
                <w:lang w:val="en-GB"/>
              </w:rPr>
              <w:t>Ewe</w:t>
            </w:r>
          </w:p>
        </w:tc>
      </w:tr>
      <w:tr w:rsidR="00FC7847" w:rsidRPr="008A5832" w14:paraId="550991A1" w14:textId="77777777" w:rsidTr="008D5573">
        <w:trPr>
          <w:trHeight w:val="300"/>
        </w:trPr>
        <w:tc>
          <w:tcPr>
            <w:tcW w:w="1271" w:type="dxa"/>
            <w:noWrap/>
          </w:tcPr>
          <w:p w14:paraId="6FA6FF0C" w14:textId="77777777" w:rsidR="00FC7847" w:rsidRPr="008A5832" w:rsidRDefault="00FC7847" w:rsidP="008D5573">
            <w:pPr>
              <w:spacing w:before="60" w:after="60"/>
              <w:rPr>
                <w:rFonts w:cstheme="minorHAnsi"/>
                <w:lang w:val="en-GB"/>
              </w:rPr>
            </w:pPr>
            <w:r w:rsidRPr="008A5832">
              <w:rPr>
                <w:rFonts w:cstheme="minorHAnsi"/>
                <w:lang w:val="en-GB"/>
              </w:rPr>
              <w:t>EL</w:t>
            </w:r>
          </w:p>
        </w:tc>
        <w:tc>
          <w:tcPr>
            <w:tcW w:w="8222" w:type="dxa"/>
          </w:tcPr>
          <w:p w14:paraId="74936153" w14:textId="77777777" w:rsidR="00FC7847" w:rsidRPr="008A5832" w:rsidRDefault="00FC7847" w:rsidP="008D5573">
            <w:pPr>
              <w:spacing w:before="60" w:after="60"/>
              <w:rPr>
                <w:rFonts w:cstheme="minorHAnsi"/>
                <w:lang w:val="en-GB"/>
              </w:rPr>
            </w:pPr>
            <w:r w:rsidRPr="008A5832">
              <w:rPr>
                <w:rFonts w:cstheme="minorHAnsi"/>
                <w:lang w:val="en-GB"/>
              </w:rPr>
              <w:t>Greek</w:t>
            </w:r>
          </w:p>
        </w:tc>
      </w:tr>
      <w:tr w:rsidR="00FC7847" w:rsidRPr="008A5832" w14:paraId="5EC8353E" w14:textId="77777777" w:rsidTr="008D5573">
        <w:trPr>
          <w:trHeight w:val="300"/>
        </w:trPr>
        <w:tc>
          <w:tcPr>
            <w:tcW w:w="1271" w:type="dxa"/>
            <w:noWrap/>
          </w:tcPr>
          <w:p w14:paraId="6B24BDA7" w14:textId="77777777" w:rsidR="00FC7847" w:rsidRPr="008A5832" w:rsidRDefault="00FC7847" w:rsidP="008D5573">
            <w:pPr>
              <w:spacing w:before="60" w:after="60"/>
              <w:rPr>
                <w:rFonts w:cstheme="minorHAnsi"/>
                <w:lang w:val="en-GB"/>
              </w:rPr>
            </w:pPr>
            <w:r w:rsidRPr="008A5832">
              <w:rPr>
                <w:rFonts w:cstheme="minorHAnsi"/>
                <w:lang w:val="en-GB"/>
              </w:rPr>
              <w:t>EN</w:t>
            </w:r>
          </w:p>
        </w:tc>
        <w:tc>
          <w:tcPr>
            <w:tcW w:w="8222" w:type="dxa"/>
          </w:tcPr>
          <w:p w14:paraId="7B8CACA5" w14:textId="77777777" w:rsidR="00FC7847" w:rsidRPr="008A5832" w:rsidRDefault="00FC7847" w:rsidP="008D5573">
            <w:pPr>
              <w:spacing w:before="60" w:after="60"/>
              <w:rPr>
                <w:rFonts w:cstheme="minorHAnsi"/>
                <w:lang w:val="en-GB"/>
              </w:rPr>
            </w:pPr>
            <w:r w:rsidRPr="008A5832">
              <w:rPr>
                <w:rFonts w:cstheme="minorHAnsi"/>
                <w:lang w:val="en-GB"/>
              </w:rPr>
              <w:t>English</w:t>
            </w:r>
          </w:p>
        </w:tc>
      </w:tr>
      <w:tr w:rsidR="00FC7847" w:rsidRPr="008A5832" w14:paraId="3D94D9C8" w14:textId="77777777" w:rsidTr="008D5573">
        <w:trPr>
          <w:trHeight w:val="300"/>
        </w:trPr>
        <w:tc>
          <w:tcPr>
            <w:tcW w:w="1271" w:type="dxa"/>
            <w:noWrap/>
          </w:tcPr>
          <w:p w14:paraId="41AF7CBE" w14:textId="77777777" w:rsidR="00FC7847" w:rsidRPr="008A5832" w:rsidRDefault="00FC7847" w:rsidP="008D5573">
            <w:pPr>
              <w:spacing w:before="60" w:after="60"/>
              <w:rPr>
                <w:rFonts w:cstheme="minorHAnsi"/>
                <w:lang w:val="en-GB"/>
              </w:rPr>
            </w:pPr>
            <w:r w:rsidRPr="008A5832">
              <w:rPr>
                <w:rFonts w:cstheme="minorHAnsi"/>
                <w:lang w:val="en-GB"/>
              </w:rPr>
              <w:t>EO</w:t>
            </w:r>
          </w:p>
        </w:tc>
        <w:tc>
          <w:tcPr>
            <w:tcW w:w="8222" w:type="dxa"/>
          </w:tcPr>
          <w:p w14:paraId="04514A1C" w14:textId="77777777" w:rsidR="00FC7847" w:rsidRPr="008A5832" w:rsidRDefault="00FC7847" w:rsidP="008D5573">
            <w:pPr>
              <w:spacing w:before="60" w:after="60"/>
              <w:rPr>
                <w:rFonts w:cstheme="minorHAnsi"/>
                <w:lang w:val="en-GB"/>
              </w:rPr>
            </w:pPr>
            <w:r w:rsidRPr="008A5832">
              <w:rPr>
                <w:rFonts w:cstheme="minorHAnsi"/>
                <w:lang w:val="en-GB"/>
              </w:rPr>
              <w:t>Esperanto</w:t>
            </w:r>
          </w:p>
        </w:tc>
      </w:tr>
      <w:tr w:rsidR="00FC7847" w:rsidRPr="008A5832" w14:paraId="3A04A2EA" w14:textId="77777777" w:rsidTr="008D5573">
        <w:trPr>
          <w:trHeight w:val="300"/>
        </w:trPr>
        <w:tc>
          <w:tcPr>
            <w:tcW w:w="1271" w:type="dxa"/>
            <w:noWrap/>
          </w:tcPr>
          <w:p w14:paraId="12739DAF" w14:textId="77777777" w:rsidR="00FC7847" w:rsidRPr="008A5832" w:rsidRDefault="00FC7847" w:rsidP="008D5573">
            <w:pPr>
              <w:spacing w:before="60" w:after="60"/>
              <w:rPr>
                <w:rFonts w:cstheme="minorHAnsi"/>
                <w:lang w:val="en-GB"/>
              </w:rPr>
            </w:pPr>
            <w:r w:rsidRPr="008A5832">
              <w:rPr>
                <w:rFonts w:cstheme="minorHAnsi"/>
                <w:lang w:val="en-GB"/>
              </w:rPr>
              <w:t>ES</w:t>
            </w:r>
          </w:p>
        </w:tc>
        <w:tc>
          <w:tcPr>
            <w:tcW w:w="8222" w:type="dxa"/>
          </w:tcPr>
          <w:p w14:paraId="7874F5BF" w14:textId="77777777" w:rsidR="00FC7847" w:rsidRPr="008A5832" w:rsidRDefault="00FC7847" w:rsidP="008D5573">
            <w:pPr>
              <w:spacing w:before="60" w:after="60"/>
              <w:rPr>
                <w:rFonts w:cstheme="minorHAnsi"/>
                <w:lang w:val="en-GB"/>
              </w:rPr>
            </w:pPr>
            <w:r w:rsidRPr="008A5832">
              <w:rPr>
                <w:rFonts w:cstheme="minorHAnsi"/>
                <w:lang w:val="en-GB"/>
              </w:rPr>
              <w:t>Spanish</w:t>
            </w:r>
          </w:p>
        </w:tc>
      </w:tr>
      <w:tr w:rsidR="00FC7847" w:rsidRPr="008A5832" w14:paraId="48F9E09E" w14:textId="77777777" w:rsidTr="008D5573">
        <w:trPr>
          <w:trHeight w:val="300"/>
        </w:trPr>
        <w:tc>
          <w:tcPr>
            <w:tcW w:w="1271" w:type="dxa"/>
            <w:noWrap/>
          </w:tcPr>
          <w:p w14:paraId="5EEAAEAB" w14:textId="77777777" w:rsidR="00FC7847" w:rsidRPr="008A5832" w:rsidRDefault="00FC7847" w:rsidP="008D5573">
            <w:pPr>
              <w:spacing w:before="60" w:after="60"/>
              <w:rPr>
                <w:rFonts w:cstheme="minorHAnsi"/>
                <w:lang w:val="en-GB"/>
              </w:rPr>
            </w:pPr>
            <w:r w:rsidRPr="008A5832">
              <w:rPr>
                <w:rFonts w:cstheme="minorHAnsi"/>
                <w:lang w:val="en-GB"/>
              </w:rPr>
              <w:t>ET</w:t>
            </w:r>
          </w:p>
        </w:tc>
        <w:tc>
          <w:tcPr>
            <w:tcW w:w="8222" w:type="dxa"/>
          </w:tcPr>
          <w:p w14:paraId="6C3BB0C8" w14:textId="77777777" w:rsidR="00FC7847" w:rsidRPr="008A5832" w:rsidRDefault="00FC7847" w:rsidP="008D5573">
            <w:pPr>
              <w:spacing w:before="60" w:after="60"/>
              <w:rPr>
                <w:rFonts w:cstheme="minorHAnsi"/>
                <w:lang w:val="en-GB"/>
              </w:rPr>
            </w:pPr>
            <w:r w:rsidRPr="008A5832">
              <w:rPr>
                <w:rFonts w:cstheme="minorHAnsi"/>
                <w:lang w:val="en-GB"/>
              </w:rPr>
              <w:t>Estonian</w:t>
            </w:r>
          </w:p>
        </w:tc>
      </w:tr>
      <w:tr w:rsidR="00FC7847" w:rsidRPr="008A5832" w14:paraId="41CA9B7C" w14:textId="77777777" w:rsidTr="008D5573">
        <w:trPr>
          <w:trHeight w:val="300"/>
        </w:trPr>
        <w:tc>
          <w:tcPr>
            <w:tcW w:w="1271" w:type="dxa"/>
            <w:noWrap/>
          </w:tcPr>
          <w:p w14:paraId="352ADFE5" w14:textId="77777777" w:rsidR="00FC7847" w:rsidRPr="008A5832" w:rsidRDefault="00FC7847" w:rsidP="008D5573">
            <w:pPr>
              <w:spacing w:before="60" w:after="60"/>
              <w:rPr>
                <w:rFonts w:cstheme="minorHAnsi"/>
                <w:lang w:val="en-GB"/>
              </w:rPr>
            </w:pPr>
            <w:r w:rsidRPr="008A5832">
              <w:rPr>
                <w:rFonts w:cstheme="minorHAnsi"/>
                <w:lang w:val="en-GB"/>
              </w:rPr>
              <w:t>EU</w:t>
            </w:r>
          </w:p>
        </w:tc>
        <w:tc>
          <w:tcPr>
            <w:tcW w:w="8222" w:type="dxa"/>
          </w:tcPr>
          <w:p w14:paraId="48DC2D81" w14:textId="77777777" w:rsidR="00FC7847" w:rsidRPr="008A5832" w:rsidRDefault="00FC7847" w:rsidP="008D5573">
            <w:pPr>
              <w:spacing w:before="60" w:after="60"/>
              <w:rPr>
                <w:rFonts w:cstheme="minorHAnsi"/>
                <w:lang w:val="en-GB"/>
              </w:rPr>
            </w:pPr>
            <w:r w:rsidRPr="008A5832">
              <w:rPr>
                <w:rFonts w:cstheme="minorHAnsi"/>
                <w:lang w:val="en-GB"/>
              </w:rPr>
              <w:t>Basque</w:t>
            </w:r>
          </w:p>
        </w:tc>
      </w:tr>
      <w:tr w:rsidR="00FC7847" w:rsidRPr="008A5832" w14:paraId="093537A6" w14:textId="77777777" w:rsidTr="008D5573">
        <w:trPr>
          <w:trHeight w:val="300"/>
        </w:trPr>
        <w:tc>
          <w:tcPr>
            <w:tcW w:w="1271" w:type="dxa"/>
            <w:noWrap/>
          </w:tcPr>
          <w:p w14:paraId="14BBB3EC" w14:textId="77777777" w:rsidR="00FC7847" w:rsidRPr="008A5832" w:rsidRDefault="00FC7847" w:rsidP="008D5573">
            <w:pPr>
              <w:spacing w:before="60" w:after="60"/>
              <w:rPr>
                <w:rFonts w:cstheme="minorHAnsi"/>
                <w:lang w:val="en-GB"/>
              </w:rPr>
            </w:pPr>
            <w:r w:rsidRPr="008A5832">
              <w:rPr>
                <w:rFonts w:cstheme="minorHAnsi"/>
                <w:lang w:val="en-GB"/>
              </w:rPr>
              <w:t>FA</w:t>
            </w:r>
          </w:p>
        </w:tc>
        <w:tc>
          <w:tcPr>
            <w:tcW w:w="8222" w:type="dxa"/>
          </w:tcPr>
          <w:p w14:paraId="7FF23055" w14:textId="77777777" w:rsidR="00FC7847" w:rsidRPr="008A5832" w:rsidRDefault="00FC7847" w:rsidP="008D5573">
            <w:pPr>
              <w:spacing w:before="60" w:after="60"/>
              <w:rPr>
                <w:rFonts w:cstheme="minorHAnsi"/>
                <w:lang w:val="en-GB"/>
              </w:rPr>
            </w:pPr>
            <w:r w:rsidRPr="008A5832">
              <w:rPr>
                <w:rFonts w:cstheme="minorHAnsi"/>
                <w:lang w:val="en-GB"/>
              </w:rPr>
              <w:t>Persian</w:t>
            </w:r>
          </w:p>
        </w:tc>
      </w:tr>
      <w:tr w:rsidR="00FC7847" w:rsidRPr="008A5832" w14:paraId="04C6B19B" w14:textId="77777777" w:rsidTr="008D5573">
        <w:trPr>
          <w:trHeight w:val="300"/>
        </w:trPr>
        <w:tc>
          <w:tcPr>
            <w:tcW w:w="1271" w:type="dxa"/>
            <w:noWrap/>
          </w:tcPr>
          <w:p w14:paraId="59A49E11" w14:textId="77777777" w:rsidR="00FC7847" w:rsidRPr="008A5832" w:rsidRDefault="00FC7847" w:rsidP="008D5573">
            <w:pPr>
              <w:spacing w:before="60" w:after="60"/>
              <w:rPr>
                <w:rFonts w:cstheme="minorHAnsi"/>
                <w:lang w:val="en-GB"/>
              </w:rPr>
            </w:pPr>
            <w:r w:rsidRPr="008A5832">
              <w:rPr>
                <w:rFonts w:cstheme="minorHAnsi"/>
                <w:lang w:val="en-GB"/>
              </w:rPr>
              <w:t>FF</w:t>
            </w:r>
          </w:p>
        </w:tc>
        <w:tc>
          <w:tcPr>
            <w:tcW w:w="8222" w:type="dxa"/>
          </w:tcPr>
          <w:p w14:paraId="1B50C5F3" w14:textId="77777777" w:rsidR="00FC7847" w:rsidRPr="008A5832" w:rsidRDefault="00FC7847" w:rsidP="008D5573">
            <w:pPr>
              <w:spacing w:before="60" w:after="60"/>
              <w:rPr>
                <w:rFonts w:cstheme="minorHAnsi"/>
                <w:lang w:val="en-GB"/>
              </w:rPr>
            </w:pPr>
            <w:proofErr w:type="spellStart"/>
            <w:r w:rsidRPr="008A5832">
              <w:rPr>
                <w:rFonts w:cstheme="minorHAnsi"/>
                <w:lang w:val="en-GB"/>
              </w:rPr>
              <w:t>Fulah</w:t>
            </w:r>
            <w:proofErr w:type="spellEnd"/>
          </w:p>
        </w:tc>
      </w:tr>
      <w:tr w:rsidR="00FC7847" w:rsidRPr="008A5832" w14:paraId="38FC5513" w14:textId="77777777" w:rsidTr="008D5573">
        <w:trPr>
          <w:trHeight w:val="300"/>
        </w:trPr>
        <w:tc>
          <w:tcPr>
            <w:tcW w:w="1271" w:type="dxa"/>
            <w:noWrap/>
          </w:tcPr>
          <w:p w14:paraId="55982EDF" w14:textId="77777777" w:rsidR="00FC7847" w:rsidRPr="008A5832" w:rsidRDefault="00FC7847" w:rsidP="008D5573">
            <w:pPr>
              <w:spacing w:before="60" w:after="60"/>
              <w:rPr>
                <w:rFonts w:cstheme="minorHAnsi"/>
                <w:lang w:val="en-GB"/>
              </w:rPr>
            </w:pPr>
            <w:r w:rsidRPr="008A5832">
              <w:rPr>
                <w:rFonts w:cstheme="minorHAnsi"/>
                <w:lang w:val="en-GB"/>
              </w:rPr>
              <w:lastRenderedPageBreak/>
              <w:t>FI</w:t>
            </w:r>
          </w:p>
        </w:tc>
        <w:tc>
          <w:tcPr>
            <w:tcW w:w="8222" w:type="dxa"/>
          </w:tcPr>
          <w:p w14:paraId="4A4AF741" w14:textId="77777777" w:rsidR="00FC7847" w:rsidRPr="008A5832" w:rsidRDefault="00FC7847" w:rsidP="008D5573">
            <w:pPr>
              <w:spacing w:before="60" w:after="60"/>
              <w:rPr>
                <w:rFonts w:cstheme="minorHAnsi"/>
                <w:lang w:val="en-GB"/>
              </w:rPr>
            </w:pPr>
            <w:r w:rsidRPr="008A5832">
              <w:rPr>
                <w:rFonts w:cstheme="minorHAnsi"/>
                <w:lang w:val="en-GB"/>
              </w:rPr>
              <w:t>Finnish</w:t>
            </w:r>
          </w:p>
        </w:tc>
      </w:tr>
      <w:tr w:rsidR="00FC7847" w:rsidRPr="008A5832" w14:paraId="6C906EF6" w14:textId="77777777" w:rsidTr="008D5573">
        <w:trPr>
          <w:trHeight w:val="300"/>
        </w:trPr>
        <w:tc>
          <w:tcPr>
            <w:tcW w:w="1271" w:type="dxa"/>
            <w:noWrap/>
          </w:tcPr>
          <w:p w14:paraId="43589949" w14:textId="77777777" w:rsidR="00FC7847" w:rsidRPr="008A5832" w:rsidRDefault="00FC7847" w:rsidP="008D5573">
            <w:pPr>
              <w:spacing w:before="60" w:after="60"/>
              <w:rPr>
                <w:rFonts w:cstheme="minorHAnsi"/>
                <w:lang w:val="en-GB"/>
              </w:rPr>
            </w:pPr>
            <w:r w:rsidRPr="008A5832">
              <w:rPr>
                <w:rFonts w:cstheme="minorHAnsi"/>
                <w:lang w:val="en-GB"/>
              </w:rPr>
              <w:t>FJ</w:t>
            </w:r>
          </w:p>
        </w:tc>
        <w:tc>
          <w:tcPr>
            <w:tcW w:w="8222" w:type="dxa"/>
          </w:tcPr>
          <w:p w14:paraId="38FD6820" w14:textId="77777777" w:rsidR="00FC7847" w:rsidRPr="008A5832" w:rsidRDefault="00FC7847" w:rsidP="008D5573">
            <w:pPr>
              <w:spacing w:before="60" w:after="60"/>
              <w:rPr>
                <w:rFonts w:cstheme="minorHAnsi"/>
                <w:lang w:val="en-GB"/>
              </w:rPr>
            </w:pPr>
            <w:r w:rsidRPr="008A5832">
              <w:rPr>
                <w:rFonts w:cstheme="minorHAnsi"/>
                <w:lang w:val="en-GB"/>
              </w:rPr>
              <w:t>Fiji</w:t>
            </w:r>
          </w:p>
        </w:tc>
      </w:tr>
      <w:tr w:rsidR="00FC7847" w:rsidRPr="008A5832" w14:paraId="59955ACB" w14:textId="77777777" w:rsidTr="008D5573">
        <w:trPr>
          <w:trHeight w:val="300"/>
        </w:trPr>
        <w:tc>
          <w:tcPr>
            <w:tcW w:w="1271" w:type="dxa"/>
            <w:noWrap/>
          </w:tcPr>
          <w:p w14:paraId="7BFDBD50" w14:textId="77777777" w:rsidR="00FC7847" w:rsidRPr="008A5832" w:rsidRDefault="00FC7847" w:rsidP="008D5573">
            <w:pPr>
              <w:spacing w:before="60" w:after="60"/>
              <w:rPr>
                <w:rFonts w:cstheme="minorHAnsi"/>
                <w:lang w:val="en-GB"/>
              </w:rPr>
            </w:pPr>
            <w:r w:rsidRPr="008A5832">
              <w:rPr>
                <w:rFonts w:cstheme="minorHAnsi"/>
                <w:lang w:val="en-GB"/>
              </w:rPr>
              <w:t>FO</w:t>
            </w:r>
          </w:p>
        </w:tc>
        <w:tc>
          <w:tcPr>
            <w:tcW w:w="8222" w:type="dxa"/>
          </w:tcPr>
          <w:p w14:paraId="5054A045" w14:textId="77777777" w:rsidR="00FC7847" w:rsidRPr="008A5832" w:rsidRDefault="00FC7847" w:rsidP="008D5573">
            <w:pPr>
              <w:spacing w:before="60" w:after="60"/>
              <w:rPr>
                <w:rFonts w:cstheme="minorHAnsi"/>
                <w:lang w:val="en-GB"/>
              </w:rPr>
            </w:pPr>
            <w:r w:rsidRPr="008A5832">
              <w:rPr>
                <w:rFonts w:cstheme="minorHAnsi"/>
                <w:lang w:val="en-GB"/>
              </w:rPr>
              <w:t>Faroese</w:t>
            </w:r>
          </w:p>
        </w:tc>
      </w:tr>
      <w:tr w:rsidR="00FC7847" w:rsidRPr="008A5832" w14:paraId="7FDE6AE5" w14:textId="77777777" w:rsidTr="008D5573">
        <w:trPr>
          <w:trHeight w:val="300"/>
        </w:trPr>
        <w:tc>
          <w:tcPr>
            <w:tcW w:w="1271" w:type="dxa"/>
            <w:noWrap/>
          </w:tcPr>
          <w:p w14:paraId="51C914E2" w14:textId="77777777" w:rsidR="00FC7847" w:rsidRPr="008A5832" w:rsidRDefault="00FC7847" w:rsidP="008D5573">
            <w:pPr>
              <w:spacing w:before="60" w:after="60"/>
              <w:rPr>
                <w:rFonts w:cstheme="minorHAnsi"/>
                <w:lang w:val="en-GB"/>
              </w:rPr>
            </w:pPr>
            <w:r w:rsidRPr="008A5832">
              <w:rPr>
                <w:rFonts w:cstheme="minorHAnsi"/>
                <w:lang w:val="en-GB"/>
              </w:rPr>
              <w:t>FR</w:t>
            </w:r>
          </w:p>
        </w:tc>
        <w:tc>
          <w:tcPr>
            <w:tcW w:w="8222" w:type="dxa"/>
          </w:tcPr>
          <w:p w14:paraId="2A32F499" w14:textId="77777777" w:rsidR="00FC7847" w:rsidRPr="008A5832" w:rsidRDefault="00FC7847" w:rsidP="008D5573">
            <w:pPr>
              <w:spacing w:before="60" w:after="60"/>
              <w:rPr>
                <w:rFonts w:cstheme="minorHAnsi"/>
                <w:lang w:val="en-GB"/>
              </w:rPr>
            </w:pPr>
            <w:r w:rsidRPr="008A5832">
              <w:rPr>
                <w:rFonts w:cstheme="minorHAnsi"/>
                <w:lang w:val="en-GB"/>
              </w:rPr>
              <w:t>French</w:t>
            </w:r>
          </w:p>
        </w:tc>
      </w:tr>
      <w:tr w:rsidR="00FC7847" w:rsidRPr="008A5832" w14:paraId="1C62632A" w14:textId="77777777" w:rsidTr="008D5573">
        <w:trPr>
          <w:trHeight w:val="300"/>
        </w:trPr>
        <w:tc>
          <w:tcPr>
            <w:tcW w:w="1271" w:type="dxa"/>
            <w:noWrap/>
          </w:tcPr>
          <w:p w14:paraId="12B7C0D1" w14:textId="77777777" w:rsidR="00FC7847" w:rsidRPr="008A5832" w:rsidRDefault="00FC7847" w:rsidP="008D5573">
            <w:pPr>
              <w:spacing w:before="60" w:after="60"/>
              <w:rPr>
                <w:rFonts w:cstheme="minorHAnsi"/>
                <w:lang w:val="en-GB"/>
              </w:rPr>
            </w:pPr>
            <w:r w:rsidRPr="008A5832">
              <w:rPr>
                <w:rFonts w:cstheme="minorHAnsi"/>
                <w:lang w:val="en-GB"/>
              </w:rPr>
              <w:t>FY</w:t>
            </w:r>
          </w:p>
        </w:tc>
        <w:tc>
          <w:tcPr>
            <w:tcW w:w="8222" w:type="dxa"/>
          </w:tcPr>
          <w:p w14:paraId="2E6CBB83" w14:textId="77777777" w:rsidR="00FC7847" w:rsidRPr="008A5832" w:rsidRDefault="00FC7847" w:rsidP="008D5573">
            <w:pPr>
              <w:spacing w:before="60" w:after="60"/>
              <w:rPr>
                <w:rFonts w:cstheme="minorHAnsi"/>
                <w:lang w:val="en-GB"/>
              </w:rPr>
            </w:pPr>
            <w:r w:rsidRPr="008A5832">
              <w:rPr>
                <w:rFonts w:cstheme="minorHAnsi"/>
                <w:lang w:val="en-GB"/>
              </w:rPr>
              <w:t>Frisian</w:t>
            </w:r>
          </w:p>
        </w:tc>
      </w:tr>
      <w:tr w:rsidR="00FC7847" w:rsidRPr="008A5832" w14:paraId="67FEDC14" w14:textId="77777777" w:rsidTr="008D5573">
        <w:trPr>
          <w:trHeight w:val="300"/>
        </w:trPr>
        <w:tc>
          <w:tcPr>
            <w:tcW w:w="1271" w:type="dxa"/>
            <w:noWrap/>
          </w:tcPr>
          <w:p w14:paraId="0582FC2E" w14:textId="77777777" w:rsidR="00FC7847" w:rsidRPr="008A5832" w:rsidRDefault="00FC7847" w:rsidP="008D5573">
            <w:pPr>
              <w:spacing w:before="60" w:after="60"/>
              <w:rPr>
                <w:rFonts w:cstheme="minorHAnsi"/>
                <w:lang w:val="en-GB"/>
              </w:rPr>
            </w:pPr>
            <w:r w:rsidRPr="008A5832">
              <w:rPr>
                <w:rFonts w:cstheme="minorHAnsi"/>
                <w:lang w:val="en-GB"/>
              </w:rPr>
              <w:t>GA</w:t>
            </w:r>
          </w:p>
        </w:tc>
        <w:tc>
          <w:tcPr>
            <w:tcW w:w="8222" w:type="dxa"/>
          </w:tcPr>
          <w:p w14:paraId="0D1133DA" w14:textId="77777777" w:rsidR="00FC7847" w:rsidRPr="008A5832" w:rsidRDefault="00FC7847" w:rsidP="008D5573">
            <w:pPr>
              <w:spacing w:before="60" w:after="60"/>
              <w:rPr>
                <w:rFonts w:cstheme="minorHAnsi"/>
                <w:lang w:val="en-GB"/>
              </w:rPr>
            </w:pPr>
            <w:r w:rsidRPr="008A5832">
              <w:rPr>
                <w:rFonts w:cstheme="minorHAnsi"/>
                <w:lang w:val="en-GB"/>
              </w:rPr>
              <w:t>Irish</w:t>
            </w:r>
          </w:p>
        </w:tc>
      </w:tr>
      <w:tr w:rsidR="00FC7847" w:rsidRPr="008A5832" w14:paraId="3831FE02" w14:textId="77777777" w:rsidTr="008D5573">
        <w:trPr>
          <w:trHeight w:val="300"/>
        </w:trPr>
        <w:tc>
          <w:tcPr>
            <w:tcW w:w="1271" w:type="dxa"/>
            <w:noWrap/>
          </w:tcPr>
          <w:p w14:paraId="374DD9B6" w14:textId="77777777" w:rsidR="00FC7847" w:rsidRPr="008A5832" w:rsidRDefault="00FC7847" w:rsidP="008D5573">
            <w:pPr>
              <w:spacing w:before="60" w:after="60"/>
              <w:rPr>
                <w:rFonts w:cstheme="minorHAnsi"/>
                <w:lang w:val="en-GB"/>
              </w:rPr>
            </w:pPr>
            <w:r w:rsidRPr="008A5832">
              <w:rPr>
                <w:rFonts w:cstheme="minorHAnsi"/>
                <w:lang w:val="en-GB"/>
              </w:rPr>
              <w:t>GD</w:t>
            </w:r>
          </w:p>
        </w:tc>
        <w:tc>
          <w:tcPr>
            <w:tcW w:w="8222" w:type="dxa"/>
          </w:tcPr>
          <w:p w14:paraId="40A5EAEB" w14:textId="77777777" w:rsidR="00FC7847" w:rsidRPr="008A5832" w:rsidRDefault="00FC7847" w:rsidP="008D5573">
            <w:pPr>
              <w:spacing w:before="60" w:after="60"/>
              <w:rPr>
                <w:rFonts w:cstheme="minorHAnsi"/>
                <w:lang w:val="en-GB"/>
              </w:rPr>
            </w:pPr>
            <w:r w:rsidRPr="008A5832">
              <w:rPr>
                <w:rFonts w:cstheme="minorHAnsi"/>
                <w:lang w:val="en-GB"/>
              </w:rPr>
              <w:t>Scots Gaelic</w:t>
            </w:r>
          </w:p>
        </w:tc>
      </w:tr>
      <w:tr w:rsidR="00FC7847" w:rsidRPr="008A5832" w14:paraId="464F226C" w14:textId="77777777" w:rsidTr="008D5573">
        <w:trPr>
          <w:trHeight w:val="300"/>
        </w:trPr>
        <w:tc>
          <w:tcPr>
            <w:tcW w:w="1271" w:type="dxa"/>
            <w:noWrap/>
          </w:tcPr>
          <w:p w14:paraId="70EA54E3" w14:textId="77777777" w:rsidR="00FC7847" w:rsidRPr="008A5832" w:rsidRDefault="00FC7847" w:rsidP="008D5573">
            <w:pPr>
              <w:spacing w:before="60" w:after="60"/>
              <w:rPr>
                <w:rFonts w:cstheme="minorHAnsi"/>
                <w:lang w:val="en-GB"/>
              </w:rPr>
            </w:pPr>
            <w:r w:rsidRPr="008A5832">
              <w:rPr>
                <w:rFonts w:cstheme="minorHAnsi"/>
                <w:lang w:val="en-GB"/>
              </w:rPr>
              <w:t>GL</w:t>
            </w:r>
          </w:p>
        </w:tc>
        <w:tc>
          <w:tcPr>
            <w:tcW w:w="8222" w:type="dxa"/>
          </w:tcPr>
          <w:p w14:paraId="68C77136" w14:textId="77777777" w:rsidR="00FC7847" w:rsidRPr="008A5832" w:rsidRDefault="00FC7847" w:rsidP="008D5573">
            <w:pPr>
              <w:spacing w:before="60" w:after="60"/>
              <w:rPr>
                <w:rFonts w:cstheme="minorHAnsi"/>
                <w:lang w:val="en-GB"/>
              </w:rPr>
            </w:pPr>
            <w:r w:rsidRPr="008A5832">
              <w:rPr>
                <w:rFonts w:cstheme="minorHAnsi"/>
                <w:lang w:val="en-GB"/>
              </w:rPr>
              <w:t>Galician</w:t>
            </w:r>
          </w:p>
        </w:tc>
      </w:tr>
      <w:tr w:rsidR="00FC7847" w:rsidRPr="008A5832" w14:paraId="5208FD36" w14:textId="77777777" w:rsidTr="008D5573">
        <w:trPr>
          <w:trHeight w:val="300"/>
        </w:trPr>
        <w:tc>
          <w:tcPr>
            <w:tcW w:w="1271" w:type="dxa"/>
            <w:noWrap/>
          </w:tcPr>
          <w:p w14:paraId="64E86219" w14:textId="77777777" w:rsidR="00FC7847" w:rsidRPr="008A5832" w:rsidRDefault="00FC7847" w:rsidP="008D5573">
            <w:pPr>
              <w:spacing w:before="60" w:after="60"/>
              <w:rPr>
                <w:rFonts w:cstheme="minorHAnsi"/>
                <w:lang w:val="en-GB"/>
              </w:rPr>
            </w:pPr>
            <w:r w:rsidRPr="008A5832">
              <w:rPr>
                <w:rFonts w:cstheme="minorHAnsi"/>
                <w:lang w:val="en-GB"/>
              </w:rPr>
              <w:t>GN</w:t>
            </w:r>
          </w:p>
        </w:tc>
        <w:tc>
          <w:tcPr>
            <w:tcW w:w="8222" w:type="dxa"/>
          </w:tcPr>
          <w:p w14:paraId="42084341" w14:textId="77777777" w:rsidR="00FC7847" w:rsidRPr="008A5832" w:rsidRDefault="00FC7847" w:rsidP="008D5573">
            <w:pPr>
              <w:spacing w:before="60" w:after="60"/>
              <w:rPr>
                <w:rFonts w:cstheme="minorHAnsi"/>
                <w:lang w:val="en-GB"/>
              </w:rPr>
            </w:pPr>
            <w:r w:rsidRPr="008A5832">
              <w:rPr>
                <w:rFonts w:cstheme="minorHAnsi"/>
                <w:lang w:val="en-GB"/>
              </w:rPr>
              <w:t>Guarani</w:t>
            </w:r>
          </w:p>
        </w:tc>
      </w:tr>
      <w:tr w:rsidR="00FC7847" w:rsidRPr="008A5832" w14:paraId="6DFA3BCF" w14:textId="77777777" w:rsidTr="008D5573">
        <w:trPr>
          <w:trHeight w:val="300"/>
        </w:trPr>
        <w:tc>
          <w:tcPr>
            <w:tcW w:w="1271" w:type="dxa"/>
            <w:noWrap/>
          </w:tcPr>
          <w:p w14:paraId="3DE6F056" w14:textId="77777777" w:rsidR="00FC7847" w:rsidRPr="008A5832" w:rsidRDefault="00FC7847" w:rsidP="008D5573">
            <w:pPr>
              <w:spacing w:before="60" w:after="60"/>
              <w:rPr>
                <w:rFonts w:cstheme="minorHAnsi"/>
                <w:lang w:val="en-GB"/>
              </w:rPr>
            </w:pPr>
            <w:r w:rsidRPr="008A5832">
              <w:rPr>
                <w:rFonts w:cstheme="minorHAnsi"/>
                <w:lang w:val="en-GB"/>
              </w:rPr>
              <w:t>GR</w:t>
            </w:r>
          </w:p>
        </w:tc>
        <w:tc>
          <w:tcPr>
            <w:tcW w:w="8222" w:type="dxa"/>
          </w:tcPr>
          <w:p w14:paraId="5F9EE669" w14:textId="77777777" w:rsidR="00FC7847" w:rsidRPr="008A5832" w:rsidRDefault="00FC7847" w:rsidP="008D5573">
            <w:pPr>
              <w:spacing w:before="60" w:after="60"/>
              <w:rPr>
                <w:rFonts w:cstheme="minorHAnsi"/>
                <w:lang w:val="en-GB"/>
              </w:rPr>
            </w:pPr>
            <w:r w:rsidRPr="008A5832">
              <w:rPr>
                <w:rFonts w:cstheme="minorHAnsi"/>
                <w:lang w:val="en-GB"/>
              </w:rPr>
              <w:t>Greek (Latin character)</w:t>
            </w:r>
          </w:p>
        </w:tc>
      </w:tr>
      <w:tr w:rsidR="00FC7847" w:rsidRPr="008A5832" w14:paraId="79AC7000" w14:textId="77777777" w:rsidTr="008D5573">
        <w:trPr>
          <w:trHeight w:val="300"/>
        </w:trPr>
        <w:tc>
          <w:tcPr>
            <w:tcW w:w="1271" w:type="dxa"/>
            <w:noWrap/>
          </w:tcPr>
          <w:p w14:paraId="33D56318" w14:textId="77777777" w:rsidR="00FC7847" w:rsidRPr="008A5832" w:rsidRDefault="00FC7847" w:rsidP="008D5573">
            <w:pPr>
              <w:spacing w:before="60" w:after="60"/>
              <w:rPr>
                <w:rFonts w:cstheme="minorHAnsi"/>
                <w:lang w:val="en-GB"/>
              </w:rPr>
            </w:pPr>
            <w:r w:rsidRPr="008A5832">
              <w:rPr>
                <w:rFonts w:cstheme="minorHAnsi"/>
                <w:lang w:val="en-GB"/>
              </w:rPr>
              <w:t>GU</w:t>
            </w:r>
          </w:p>
        </w:tc>
        <w:tc>
          <w:tcPr>
            <w:tcW w:w="8222" w:type="dxa"/>
          </w:tcPr>
          <w:p w14:paraId="1C4762F7" w14:textId="77777777" w:rsidR="00FC7847" w:rsidRPr="008A5832" w:rsidRDefault="00FC7847" w:rsidP="008D5573">
            <w:pPr>
              <w:spacing w:before="60" w:after="60"/>
              <w:rPr>
                <w:rFonts w:cstheme="minorHAnsi"/>
                <w:lang w:val="en-GB"/>
              </w:rPr>
            </w:pPr>
            <w:r w:rsidRPr="008A5832">
              <w:rPr>
                <w:rFonts w:cstheme="minorHAnsi"/>
                <w:lang w:val="en-GB"/>
              </w:rPr>
              <w:t>Gujarati</w:t>
            </w:r>
          </w:p>
        </w:tc>
      </w:tr>
      <w:tr w:rsidR="00FC7847" w:rsidRPr="008A5832" w14:paraId="0C32DCD9" w14:textId="77777777" w:rsidTr="008D5573">
        <w:trPr>
          <w:trHeight w:val="300"/>
        </w:trPr>
        <w:tc>
          <w:tcPr>
            <w:tcW w:w="1271" w:type="dxa"/>
            <w:noWrap/>
          </w:tcPr>
          <w:p w14:paraId="67519AC5" w14:textId="77777777" w:rsidR="00FC7847" w:rsidRPr="008A5832" w:rsidRDefault="00FC7847" w:rsidP="008D5573">
            <w:pPr>
              <w:spacing w:before="60" w:after="60"/>
              <w:rPr>
                <w:rFonts w:cstheme="minorHAnsi"/>
                <w:lang w:val="en-GB"/>
              </w:rPr>
            </w:pPr>
            <w:r w:rsidRPr="008A5832">
              <w:rPr>
                <w:rFonts w:cstheme="minorHAnsi"/>
                <w:lang w:val="en-GB"/>
              </w:rPr>
              <w:t>GV</w:t>
            </w:r>
          </w:p>
        </w:tc>
        <w:tc>
          <w:tcPr>
            <w:tcW w:w="8222" w:type="dxa"/>
          </w:tcPr>
          <w:p w14:paraId="40AB71A0" w14:textId="77777777" w:rsidR="00FC7847" w:rsidRPr="008A5832" w:rsidRDefault="00FC7847" w:rsidP="008D5573">
            <w:pPr>
              <w:spacing w:before="60" w:after="60"/>
              <w:rPr>
                <w:rFonts w:cstheme="minorHAnsi"/>
                <w:lang w:val="en-GB"/>
              </w:rPr>
            </w:pPr>
            <w:r w:rsidRPr="008A5832">
              <w:rPr>
                <w:rFonts w:cstheme="minorHAnsi"/>
                <w:lang w:val="en-GB"/>
              </w:rPr>
              <w:t>Manx</w:t>
            </w:r>
          </w:p>
        </w:tc>
      </w:tr>
      <w:tr w:rsidR="00FC7847" w:rsidRPr="008A5832" w14:paraId="1D1C5D46" w14:textId="77777777" w:rsidTr="008D5573">
        <w:trPr>
          <w:trHeight w:val="300"/>
        </w:trPr>
        <w:tc>
          <w:tcPr>
            <w:tcW w:w="1271" w:type="dxa"/>
            <w:noWrap/>
          </w:tcPr>
          <w:p w14:paraId="164F1C85" w14:textId="77777777" w:rsidR="00FC7847" w:rsidRPr="008A5832" w:rsidRDefault="00FC7847" w:rsidP="008D5573">
            <w:pPr>
              <w:spacing w:before="60" w:after="60"/>
              <w:rPr>
                <w:rFonts w:cstheme="minorHAnsi"/>
                <w:lang w:val="en-GB"/>
              </w:rPr>
            </w:pPr>
            <w:r w:rsidRPr="008A5832">
              <w:rPr>
                <w:rFonts w:cstheme="minorHAnsi"/>
                <w:lang w:val="en-GB"/>
              </w:rPr>
              <w:t>HA</w:t>
            </w:r>
          </w:p>
        </w:tc>
        <w:tc>
          <w:tcPr>
            <w:tcW w:w="8222" w:type="dxa"/>
          </w:tcPr>
          <w:p w14:paraId="7405C9D1" w14:textId="77777777" w:rsidR="00FC7847" w:rsidRPr="008A5832" w:rsidRDefault="00FC7847" w:rsidP="008D5573">
            <w:pPr>
              <w:spacing w:before="60" w:after="60"/>
              <w:rPr>
                <w:rFonts w:cstheme="minorHAnsi"/>
                <w:lang w:val="en-GB"/>
              </w:rPr>
            </w:pPr>
            <w:r w:rsidRPr="008A5832">
              <w:rPr>
                <w:rFonts w:cstheme="minorHAnsi"/>
                <w:lang w:val="en-GB"/>
              </w:rPr>
              <w:t>Hausa</w:t>
            </w:r>
          </w:p>
        </w:tc>
      </w:tr>
      <w:tr w:rsidR="00FC7847" w:rsidRPr="008A5832" w14:paraId="64B7D1C3" w14:textId="77777777" w:rsidTr="008D5573">
        <w:trPr>
          <w:trHeight w:val="300"/>
        </w:trPr>
        <w:tc>
          <w:tcPr>
            <w:tcW w:w="1271" w:type="dxa"/>
            <w:noWrap/>
          </w:tcPr>
          <w:p w14:paraId="64331421" w14:textId="77777777" w:rsidR="00FC7847" w:rsidRPr="008A5832" w:rsidRDefault="00FC7847" w:rsidP="008D5573">
            <w:pPr>
              <w:spacing w:before="60" w:after="60"/>
              <w:rPr>
                <w:rFonts w:cstheme="minorHAnsi"/>
                <w:lang w:val="en-GB"/>
              </w:rPr>
            </w:pPr>
            <w:r w:rsidRPr="008A5832">
              <w:rPr>
                <w:rFonts w:cstheme="minorHAnsi"/>
                <w:lang w:val="en-GB"/>
              </w:rPr>
              <w:t>HE</w:t>
            </w:r>
          </w:p>
        </w:tc>
        <w:tc>
          <w:tcPr>
            <w:tcW w:w="8222" w:type="dxa"/>
          </w:tcPr>
          <w:p w14:paraId="16981DB1" w14:textId="77777777" w:rsidR="00FC7847" w:rsidRPr="008A5832" w:rsidRDefault="00FC7847" w:rsidP="008D5573">
            <w:pPr>
              <w:spacing w:before="60" w:after="60"/>
              <w:rPr>
                <w:rFonts w:cstheme="minorHAnsi"/>
                <w:lang w:val="en-GB"/>
              </w:rPr>
            </w:pPr>
            <w:r w:rsidRPr="008A5832">
              <w:rPr>
                <w:rFonts w:cstheme="minorHAnsi"/>
                <w:lang w:val="en-GB"/>
              </w:rPr>
              <w:t>Hebrew</w:t>
            </w:r>
          </w:p>
        </w:tc>
      </w:tr>
      <w:tr w:rsidR="00FC7847" w:rsidRPr="008A5832" w14:paraId="4F932A1D" w14:textId="77777777" w:rsidTr="008D5573">
        <w:trPr>
          <w:trHeight w:val="300"/>
        </w:trPr>
        <w:tc>
          <w:tcPr>
            <w:tcW w:w="1271" w:type="dxa"/>
            <w:noWrap/>
          </w:tcPr>
          <w:p w14:paraId="7AF70419" w14:textId="77777777" w:rsidR="00FC7847" w:rsidRPr="008A5832" w:rsidRDefault="00FC7847" w:rsidP="008D5573">
            <w:pPr>
              <w:spacing w:before="60" w:after="60"/>
              <w:rPr>
                <w:rFonts w:cstheme="minorHAnsi"/>
                <w:lang w:val="en-GB"/>
              </w:rPr>
            </w:pPr>
            <w:r w:rsidRPr="008A5832">
              <w:rPr>
                <w:rFonts w:cstheme="minorHAnsi"/>
                <w:lang w:val="en-GB"/>
              </w:rPr>
              <w:t>HI</w:t>
            </w:r>
          </w:p>
        </w:tc>
        <w:tc>
          <w:tcPr>
            <w:tcW w:w="8222" w:type="dxa"/>
          </w:tcPr>
          <w:p w14:paraId="71652040" w14:textId="77777777" w:rsidR="00FC7847" w:rsidRPr="008A5832" w:rsidRDefault="00FC7847" w:rsidP="008D5573">
            <w:pPr>
              <w:spacing w:before="60" w:after="60"/>
              <w:rPr>
                <w:rFonts w:cstheme="minorHAnsi"/>
                <w:lang w:val="en-GB"/>
              </w:rPr>
            </w:pPr>
            <w:r w:rsidRPr="008A5832">
              <w:rPr>
                <w:rFonts w:cstheme="minorHAnsi"/>
                <w:lang w:val="en-GB"/>
              </w:rPr>
              <w:t>Hindi</w:t>
            </w:r>
          </w:p>
        </w:tc>
      </w:tr>
      <w:tr w:rsidR="00FC7847" w:rsidRPr="008A5832" w14:paraId="2F3296AA" w14:textId="77777777" w:rsidTr="008D5573">
        <w:trPr>
          <w:trHeight w:val="300"/>
        </w:trPr>
        <w:tc>
          <w:tcPr>
            <w:tcW w:w="1271" w:type="dxa"/>
            <w:noWrap/>
          </w:tcPr>
          <w:p w14:paraId="5BC385E8" w14:textId="77777777" w:rsidR="00FC7847" w:rsidRPr="008A5832" w:rsidRDefault="00FC7847" w:rsidP="008D5573">
            <w:pPr>
              <w:spacing w:before="60" w:after="60"/>
              <w:rPr>
                <w:rFonts w:cstheme="minorHAnsi"/>
                <w:lang w:val="en-GB"/>
              </w:rPr>
            </w:pPr>
            <w:r w:rsidRPr="008A5832">
              <w:rPr>
                <w:rFonts w:cstheme="minorHAnsi"/>
                <w:lang w:val="en-GB"/>
              </w:rPr>
              <w:t>HO</w:t>
            </w:r>
          </w:p>
        </w:tc>
        <w:tc>
          <w:tcPr>
            <w:tcW w:w="8222" w:type="dxa"/>
          </w:tcPr>
          <w:p w14:paraId="76F4FA48" w14:textId="77777777" w:rsidR="00FC7847" w:rsidRPr="008A5832" w:rsidRDefault="00FC7847" w:rsidP="008D5573">
            <w:pPr>
              <w:spacing w:before="60" w:after="60"/>
              <w:rPr>
                <w:rFonts w:cstheme="minorHAnsi"/>
                <w:lang w:val="en-GB"/>
              </w:rPr>
            </w:pPr>
            <w:r w:rsidRPr="008A5832">
              <w:rPr>
                <w:rFonts w:cstheme="minorHAnsi"/>
                <w:lang w:val="en-GB"/>
              </w:rPr>
              <w:t>Hiri Motu</w:t>
            </w:r>
          </w:p>
        </w:tc>
      </w:tr>
      <w:tr w:rsidR="00FC7847" w:rsidRPr="008A5832" w14:paraId="6FC4C3E0" w14:textId="77777777" w:rsidTr="008D5573">
        <w:trPr>
          <w:trHeight w:val="300"/>
        </w:trPr>
        <w:tc>
          <w:tcPr>
            <w:tcW w:w="1271" w:type="dxa"/>
            <w:noWrap/>
          </w:tcPr>
          <w:p w14:paraId="42CAD0FF" w14:textId="77777777" w:rsidR="00FC7847" w:rsidRPr="008A5832" w:rsidRDefault="00FC7847" w:rsidP="008D5573">
            <w:pPr>
              <w:spacing w:before="60" w:after="60"/>
              <w:rPr>
                <w:rFonts w:cstheme="minorHAnsi"/>
                <w:lang w:val="en-GB"/>
              </w:rPr>
            </w:pPr>
            <w:r w:rsidRPr="008A5832">
              <w:rPr>
                <w:rFonts w:cstheme="minorHAnsi"/>
                <w:lang w:val="en-GB"/>
              </w:rPr>
              <w:t>HR</w:t>
            </w:r>
          </w:p>
        </w:tc>
        <w:tc>
          <w:tcPr>
            <w:tcW w:w="8222" w:type="dxa"/>
          </w:tcPr>
          <w:p w14:paraId="79C0AD49" w14:textId="77777777" w:rsidR="00FC7847" w:rsidRPr="008A5832" w:rsidRDefault="00FC7847" w:rsidP="008D5573">
            <w:pPr>
              <w:spacing w:before="60" w:after="60"/>
              <w:rPr>
                <w:rFonts w:cstheme="minorHAnsi"/>
                <w:lang w:val="en-GB"/>
              </w:rPr>
            </w:pPr>
            <w:r w:rsidRPr="008A5832">
              <w:rPr>
                <w:rFonts w:cstheme="minorHAnsi"/>
                <w:lang w:val="en-GB"/>
              </w:rPr>
              <w:t>Croatian</w:t>
            </w:r>
          </w:p>
        </w:tc>
      </w:tr>
      <w:tr w:rsidR="00FC7847" w:rsidRPr="008A5832" w14:paraId="1F218E29" w14:textId="77777777" w:rsidTr="008D5573">
        <w:trPr>
          <w:trHeight w:val="300"/>
        </w:trPr>
        <w:tc>
          <w:tcPr>
            <w:tcW w:w="1271" w:type="dxa"/>
            <w:noWrap/>
          </w:tcPr>
          <w:p w14:paraId="6A9B5A0A" w14:textId="77777777" w:rsidR="00FC7847" w:rsidRPr="008A5832" w:rsidRDefault="00FC7847" w:rsidP="008D5573">
            <w:pPr>
              <w:spacing w:before="60" w:after="60"/>
              <w:rPr>
                <w:rFonts w:cstheme="minorHAnsi"/>
                <w:lang w:val="en-GB"/>
              </w:rPr>
            </w:pPr>
            <w:r w:rsidRPr="008A5832">
              <w:rPr>
                <w:rFonts w:cstheme="minorHAnsi"/>
                <w:lang w:val="en-GB"/>
              </w:rPr>
              <w:t>HT</w:t>
            </w:r>
          </w:p>
        </w:tc>
        <w:tc>
          <w:tcPr>
            <w:tcW w:w="8222" w:type="dxa"/>
          </w:tcPr>
          <w:p w14:paraId="64DA209A" w14:textId="77777777" w:rsidR="00FC7847" w:rsidRPr="008A5832" w:rsidRDefault="00FC7847" w:rsidP="008D5573">
            <w:pPr>
              <w:spacing w:before="60" w:after="60"/>
              <w:rPr>
                <w:rFonts w:cstheme="minorHAnsi"/>
                <w:lang w:val="en-GB"/>
              </w:rPr>
            </w:pPr>
            <w:r w:rsidRPr="008A5832">
              <w:rPr>
                <w:rFonts w:cstheme="minorHAnsi"/>
                <w:lang w:val="en-GB"/>
              </w:rPr>
              <w:t>Haitian, Haitian Creole</w:t>
            </w:r>
          </w:p>
        </w:tc>
      </w:tr>
      <w:tr w:rsidR="00FC7847" w:rsidRPr="008A5832" w14:paraId="01C2998B" w14:textId="77777777" w:rsidTr="008D5573">
        <w:trPr>
          <w:trHeight w:val="300"/>
        </w:trPr>
        <w:tc>
          <w:tcPr>
            <w:tcW w:w="1271" w:type="dxa"/>
            <w:noWrap/>
          </w:tcPr>
          <w:p w14:paraId="6557890B" w14:textId="77777777" w:rsidR="00FC7847" w:rsidRPr="008A5832" w:rsidRDefault="00FC7847" w:rsidP="008D5573">
            <w:pPr>
              <w:spacing w:before="60" w:after="60"/>
              <w:rPr>
                <w:rFonts w:cstheme="minorHAnsi"/>
                <w:lang w:val="en-GB"/>
              </w:rPr>
            </w:pPr>
            <w:r w:rsidRPr="008A5832">
              <w:rPr>
                <w:rFonts w:cstheme="minorHAnsi"/>
                <w:lang w:val="en-GB"/>
              </w:rPr>
              <w:t>HU</w:t>
            </w:r>
          </w:p>
        </w:tc>
        <w:tc>
          <w:tcPr>
            <w:tcW w:w="8222" w:type="dxa"/>
          </w:tcPr>
          <w:p w14:paraId="6A315624" w14:textId="77777777" w:rsidR="00FC7847" w:rsidRPr="008A5832" w:rsidRDefault="00FC7847" w:rsidP="008D5573">
            <w:pPr>
              <w:spacing w:before="60" w:after="60"/>
              <w:rPr>
                <w:rFonts w:cstheme="minorHAnsi"/>
                <w:lang w:val="en-GB"/>
              </w:rPr>
            </w:pPr>
            <w:r w:rsidRPr="008A5832">
              <w:rPr>
                <w:rFonts w:cstheme="minorHAnsi"/>
                <w:lang w:val="en-GB"/>
              </w:rPr>
              <w:t>Hungarian</w:t>
            </w:r>
          </w:p>
        </w:tc>
      </w:tr>
      <w:tr w:rsidR="00FC7847" w:rsidRPr="008A5832" w14:paraId="362208A7" w14:textId="77777777" w:rsidTr="008D5573">
        <w:trPr>
          <w:trHeight w:val="300"/>
        </w:trPr>
        <w:tc>
          <w:tcPr>
            <w:tcW w:w="1271" w:type="dxa"/>
            <w:noWrap/>
          </w:tcPr>
          <w:p w14:paraId="218923A5" w14:textId="77777777" w:rsidR="00FC7847" w:rsidRPr="008A5832" w:rsidRDefault="00FC7847" w:rsidP="008D5573">
            <w:pPr>
              <w:spacing w:before="60" w:after="60"/>
              <w:rPr>
                <w:rFonts w:cstheme="minorHAnsi"/>
                <w:lang w:val="en-GB"/>
              </w:rPr>
            </w:pPr>
            <w:r w:rsidRPr="008A5832">
              <w:rPr>
                <w:rFonts w:cstheme="minorHAnsi"/>
                <w:lang w:val="en-GB"/>
              </w:rPr>
              <w:t>HY</w:t>
            </w:r>
          </w:p>
        </w:tc>
        <w:tc>
          <w:tcPr>
            <w:tcW w:w="8222" w:type="dxa"/>
          </w:tcPr>
          <w:p w14:paraId="252922A0" w14:textId="77777777" w:rsidR="00FC7847" w:rsidRPr="008A5832" w:rsidRDefault="00FC7847" w:rsidP="008D5573">
            <w:pPr>
              <w:spacing w:before="60" w:after="60"/>
              <w:rPr>
                <w:rFonts w:cstheme="minorHAnsi"/>
                <w:lang w:val="en-GB"/>
              </w:rPr>
            </w:pPr>
            <w:r w:rsidRPr="008A5832">
              <w:rPr>
                <w:rFonts w:cstheme="minorHAnsi"/>
                <w:lang w:val="en-GB"/>
              </w:rPr>
              <w:t>Armenian</w:t>
            </w:r>
          </w:p>
        </w:tc>
      </w:tr>
      <w:tr w:rsidR="00FC7847" w:rsidRPr="008A5832" w14:paraId="24E21473" w14:textId="77777777" w:rsidTr="008D5573">
        <w:trPr>
          <w:trHeight w:val="300"/>
        </w:trPr>
        <w:tc>
          <w:tcPr>
            <w:tcW w:w="1271" w:type="dxa"/>
            <w:noWrap/>
          </w:tcPr>
          <w:p w14:paraId="52B2AECE" w14:textId="77777777" w:rsidR="00FC7847" w:rsidRPr="008A5832" w:rsidRDefault="00FC7847" w:rsidP="008D5573">
            <w:pPr>
              <w:spacing w:before="60" w:after="60"/>
              <w:rPr>
                <w:rFonts w:cstheme="minorHAnsi"/>
                <w:lang w:val="en-GB"/>
              </w:rPr>
            </w:pPr>
            <w:r w:rsidRPr="008A5832">
              <w:rPr>
                <w:rFonts w:cstheme="minorHAnsi"/>
                <w:lang w:val="en-GB"/>
              </w:rPr>
              <w:t>HZ</w:t>
            </w:r>
          </w:p>
        </w:tc>
        <w:tc>
          <w:tcPr>
            <w:tcW w:w="8222" w:type="dxa"/>
          </w:tcPr>
          <w:p w14:paraId="2BE90142" w14:textId="77777777" w:rsidR="00FC7847" w:rsidRPr="008A5832" w:rsidRDefault="00FC7847" w:rsidP="008D5573">
            <w:pPr>
              <w:spacing w:before="60" w:after="60"/>
              <w:rPr>
                <w:rFonts w:cstheme="minorHAnsi"/>
                <w:lang w:val="en-GB"/>
              </w:rPr>
            </w:pPr>
            <w:r w:rsidRPr="008A5832">
              <w:rPr>
                <w:rFonts w:cstheme="minorHAnsi"/>
                <w:lang w:val="en-GB"/>
              </w:rPr>
              <w:t>Herero</w:t>
            </w:r>
          </w:p>
        </w:tc>
      </w:tr>
      <w:tr w:rsidR="00FC7847" w:rsidRPr="008A5832" w14:paraId="01776873" w14:textId="77777777" w:rsidTr="008D5573">
        <w:trPr>
          <w:trHeight w:val="300"/>
        </w:trPr>
        <w:tc>
          <w:tcPr>
            <w:tcW w:w="1271" w:type="dxa"/>
            <w:noWrap/>
          </w:tcPr>
          <w:p w14:paraId="10374098" w14:textId="77777777" w:rsidR="00FC7847" w:rsidRPr="008A5832" w:rsidRDefault="00FC7847" w:rsidP="008D5573">
            <w:pPr>
              <w:spacing w:before="60" w:after="60"/>
              <w:rPr>
                <w:rFonts w:cstheme="minorHAnsi"/>
                <w:lang w:val="en-GB"/>
              </w:rPr>
            </w:pPr>
            <w:r w:rsidRPr="008A5832">
              <w:rPr>
                <w:rFonts w:cstheme="minorHAnsi"/>
                <w:lang w:val="en-GB"/>
              </w:rPr>
              <w:t>IA</w:t>
            </w:r>
          </w:p>
        </w:tc>
        <w:tc>
          <w:tcPr>
            <w:tcW w:w="8222" w:type="dxa"/>
          </w:tcPr>
          <w:p w14:paraId="32B5BF44" w14:textId="77777777" w:rsidR="00FC7847" w:rsidRPr="008A5832" w:rsidRDefault="00FC7847" w:rsidP="008D5573">
            <w:pPr>
              <w:spacing w:before="60" w:after="60"/>
              <w:rPr>
                <w:rFonts w:cstheme="minorHAnsi"/>
                <w:lang w:val="en-GB"/>
              </w:rPr>
            </w:pPr>
            <w:r w:rsidRPr="008A5832">
              <w:rPr>
                <w:rFonts w:cstheme="minorHAnsi"/>
                <w:lang w:val="en-GB"/>
              </w:rPr>
              <w:t>Interlingua</w:t>
            </w:r>
          </w:p>
        </w:tc>
      </w:tr>
      <w:tr w:rsidR="00FC7847" w:rsidRPr="008A5832" w14:paraId="1862B4FE" w14:textId="77777777" w:rsidTr="008D5573">
        <w:trPr>
          <w:trHeight w:val="300"/>
        </w:trPr>
        <w:tc>
          <w:tcPr>
            <w:tcW w:w="1271" w:type="dxa"/>
            <w:noWrap/>
          </w:tcPr>
          <w:p w14:paraId="5CEEC7F6" w14:textId="77777777" w:rsidR="00FC7847" w:rsidRPr="008A5832" w:rsidRDefault="00FC7847" w:rsidP="008D5573">
            <w:pPr>
              <w:spacing w:before="60" w:after="60"/>
              <w:rPr>
                <w:rFonts w:cstheme="minorHAnsi"/>
                <w:lang w:val="en-GB"/>
              </w:rPr>
            </w:pPr>
            <w:r w:rsidRPr="008A5832">
              <w:rPr>
                <w:rFonts w:cstheme="minorHAnsi"/>
                <w:lang w:val="en-GB"/>
              </w:rPr>
              <w:t>ID</w:t>
            </w:r>
          </w:p>
        </w:tc>
        <w:tc>
          <w:tcPr>
            <w:tcW w:w="8222" w:type="dxa"/>
          </w:tcPr>
          <w:p w14:paraId="4F7A0D72" w14:textId="77777777" w:rsidR="00FC7847" w:rsidRPr="008A5832" w:rsidRDefault="00FC7847" w:rsidP="008D5573">
            <w:pPr>
              <w:spacing w:before="60" w:after="60"/>
              <w:rPr>
                <w:rFonts w:cstheme="minorHAnsi"/>
                <w:lang w:val="en-GB"/>
              </w:rPr>
            </w:pPr>
            <w:r w:rsidRPr="008A5832">
              <w:rPr>
                <w:rFonts w:cstheme="minorHAnsi"/>
                <w:lang w:val="en-GB"/>
              </w:rPr>
              <w:t>Indonesian</w:t>
            </w:r>
          </w:p>
        </w:tc>
      </w:tr>
      <w:tr w:rsidR="00FC7847" w:rsidRPr="008A5832" w14:paraId="4DCD8F57" w14:textId="77777777" w:rsidTr="008D5573">
        <w:trPr>
          <w:trHeight w:val="300"/>
        </w:trPr>
        <w:tc>
          <w:tcPr>
            <w:tcW w:w="1271" w:type="dxa"/>
            <w:noWrap/>
          </w:tcPr>
          <w:p w14:paraId="1DC6414D" w14:textId="77777777" w:rsidR="00FC7847" w:rsidRPr="008A5832" w:rsidRDefault="00FC7847" w:rsidP="008D5573">
            <w:pPr>
              <w:spacing w:before="60" w:after="60"/>
              <w:rPr>
                <w:rFonts w:cstheme="minorHAnsi"/>
                <w:lang w:val="en-GB"/>
              </w:rPr>
            </w:pPr>
            <w:r w:rsidRPr="008A5832">
              <w:rPr>
                <w:rFonts w:cstheme="minorHAnsi"/>
                <w:lang w:val="en-GB"/>
              </w:rPr>
              <w:t xml:space="preserve">IE </w:t>
            </w:r>
          </w:p>
        </w:tc>
        <w:tc>
          <w:tcPr>
            <w:tcW w:w="8222" w:type="dxa"/>
          </w:tcPr>
          <w:p w14:paraId="59C3F652" w14:textId="77777777" w:rsidR="00FC7847" w:rsidRPr="008A5832" w:rsidRDefault="00FC7847" w:rsidP="008D5573">
            <w:pPr>
              <w:spacing w:before="60" w:after="60"/>
              <w:rPr>
                <w:rFonts w:cstheme="minorHAnsi"/>
                <w:lang w:val="en-GB"/>
              </w:rPr>
            </w:pPr>
            <w:proofErr w:type="spellStart"/>
            <w:r w:rsidRPr="008A5832">
              <w:rPr>
                <w:rFonts w:cstheme="minorHAnsi"/>
                <w:lang w:val="en-GB"/>
              </w:rPr>
              <w:t>Interlingue</w:t>
            </w:r>
            <w:proofErr w:type="spellEnd"/>
          </w:p>
        </w:tc>
      </w:tr>
      <w:tr w:rsidR="00FC7847" w:rsidRPr="008A5832" w14:paraId="27B6E0DA" w14:textId="77777777" w:rsidTr="008D5573">
        <w:trPr>
          <w:trHeight w:val="300"/>
        </w:trPr>
        <w:tc>
          <w:tcPr>
            <w:tcW w:w="1271" w:type="dxa"/>
            <w:noWrap/>
          </w:tcPr>
          <w:p w14:paraId="6200D77E" w14:textId="77777777" w:rsidR="00FC7847" w:rsidRPr="008A5832" w:rsidRDefault="00FC7847" w:rsidP="008D5573">
            <w:pPr>
              <w:spacing w:before="60" w:after="60"/>
              <w:rPr>
                <w:rFonts w:cstheme="minorHAnsi"/>
                <w:lang w:val="en-GB"/>
              </w:rPr>
            </w:pPr>
            <w:r w:rsidRPr="008A5832">
              <w:rPr>
                <w:rFonts w:cstheme="minorHAnsi"/>
                <w:lang w:val="en-GB"/>
              </w:rPr>
              <w:t>IG</w:t>
            </w:r>
          </w:p>
        </w:tc>
        <w:tc>
          <w:tcPr>
            <w:tcW w:w="8222" w:type="dxa"/>
          </w:tcPr>
          <w:p w14:paraId="5557E346" w14:textId="77777777" w:rsidR="00FC7847" w:rsidRPr="008A5832" w:rsidRDefault="00FC7847" w:rsidP="008D5573">
            <w:pPr>
              <w:spacing w:before="60" w:after="60"/>
              <w:rPr>
                <w:rFonts w:cstheme="minorHAnsi"/>
                <w:lang w:val="en-GB"/>
              </w:rPr>
            </w:pPr>
            <w:r w:rsidRPr="008A5832">
              <w:rPr>
                <w:rFonts w:cstheme="minorHAnsi"/>
                <w:lang w:val="en-GB"/>
              </w:rPr>
              <w:t>Igbo</w:t>
            </w:r>
          </w:p>
        </w:tc>
      </w:tr>
      <w:tr w:rsidR="00FC7847" w:rsidRPr="008A5832" w14:paraId="5EB1DD3B" w14:textId="77777777" w:rsidTr="008D5573">
        <w:trPr>
          <w:trHeight w:val="300"/>
        </w:trPr>
        <w:tc>
          <w:tcPr>
            <w:tcW w:w="1271" w:type="dxa"/>
            <w:noWrap/>
          </w:tcPr>
          <w:p w14:paraId="2DDCDEAB" w14:textId="77777777" w:rsidR="00FC7847" w:rsidRPr="008A5832" w:rsidRDefault="00FC7847" w:rsidP="008D5573">
            <w:pPr>
              <w:spacing w:before="60" w:after="60"/>
              <w:rPr>
                <w:rFonts w:cstheme="minorHAnsi"/>
                <w:lang w:val="en-GB"/>
              </w:rPr>
            </w:pPr>
            <w:r w:rsidRPr="008A5832">
              <w:rPr>
                <w:rFonts w:cstheme="minorHAnsi"/>
                <w:lang w:val="en-GB"/>
              </w:rPr>
              <w:t>II</w:t>
            </w:r>
          </w:p>
        </w:tc>
        <w:tc>
          <w:tcPr>
            <w:tcW w:w="8222" w:type="dxa"/>
          </w:tcPr>
          <w:p w14:paraId="0D5706F0" w14:textId="77777777" w:rsidR="00FC7847" w:rsidRPr="008A5832" w:rsidRDefault="00FC7847" w:rsidP="008D5573">
            <w:pPr>
              <w:spacing w:before="60" w:after="60"/>
              <w:rPr>
                <w:rFonts w:cstheme="minorHAnsi"/>
                <w:lang w:val="en-GB"/>
              </w:rPr>
            </w:pPr>
            <w:r w:rsidRPr="008A5832">
              <w:rPr>
                <w:rFonts w:cstheme="minorHAnsi"/>
                <w:lang w:val="en-GB"/>
              </w:rPr>
              <w:t xml:space="preserve">Sichuan Yi, </w:t>
            </w:r>
            <w:proofErr w:type="spellStart"/>
            <w:r w:rsidRPr="008A5832">
              <w:rPr>
                <w:rFonts w:cstheme="minorHAnsi"/>
                <w:lang w:val="en-GB"/>
              </w:rPr>
              <w:t>Nuosu</w:t>
            </w:r>
            <w:proofErr w:type="spellEnd"/>
          </w:p>
        </w:tc>
      </w:tr>
      <w:tr w:rsidR="00FC7847" w:rsidRPr="008A5832" w14:paraId="76386349" w14:textId="77777777" w:rsidTr="008D5573">
        <w:trPr>
          <w:trHeight w:val="300"/>
        </w:trPr>
        <w:tc>
          <w:tcPr>
            <w:tcW w:w="1271" w:type="dxa"/>
            <w:noWrap/>
          </w:tcPr>
          <w:p w14:paraId="68811B8A" w14:textId="77777777" w:rsidR="00FC7847" w:rsidRPr="008A5832" w:rsidRDefault="00FC7847" w:rsidP="008D5573">
            <w:pPr>
              <w:spacing w:before="60" w:after="60"/>
              <w:rPr>
                <w:rFonts w:cstheme="minorHAnsi"/>
                <w:lang w:val="en-GB"/>
              </w:rPr>
            </w:pPr>
            <w:r w:rsidRPr="008A5832">
              <w:rPr>
                <w:rFonts w:cstheme="minorHAnsi"/>
                <w:lang w:val="en-GB"/>
              </w:rPr>
              <w:t>IK</w:t>
            </w:r>
          </w:p>
        </w:tc>
        <w:tc>
          <w:tcPr>
            <w:tcW w:w="8222" w:type="dxa"/>
          </w:tcPr>
          <w:p w14:paraId="3C0A67AE" w14:textId="77777777" w:rsidR="00FC7847" w:rsidRPr="008A5832" w:rsidRDefault="00FC7847" w:rsidP="008D5573">
            <w:pPr>
              <w:spacing w:before="60" w:after="60"/>
              <w:rPr>
                <w:rFonts w:cstheme="minorHAnsi"/>
                <w:lang w:val="en-GB"/>
              </w:rPr>
            </w:pPr>
            <w:proofErr w:type="spellStart"/>
            <w:r w:rsidRPr="008A5832">
              <w:rPr>
                <w:rFonts w:cstheme="minorHAnsi"/>
                <w:lang w:val="en-GB"/>
              </w:rPr>
              <w:t>Inupiak</w:t>
            </w:r>
            <w:proofErr w:type="spellEnd"/>
          </w:p>
        </w:tc>
      </w:tr>
      <w:tr w:rsidR="00FC7847" w:rsidRPr="008A5832" w14:paraId="477F1A58" w14:textId="77777777" w:rsidTr="008D5573">
        <w:trPr>
          <w:trHeight w:val="300"/>
        </w:trPr>
        <w:tc>
          <w:tcPr>
            <w:tcW w:w="1271" w:type="dxa"/>
            <w:noWrap/>
          </w:tcPr>
          <w:p w14:paraId="6C45E8FE" w14:textId="77777777" w:rsidR="00FC7847" w:rsidRPr="008A5832" w:rsidRDefault="00FC7847" w:rsidP="008D5573">
            <w:pPr>
              <w:spacing w:before="60" w:after="60"/>
              <w:rPr>
                <w:rFonts w:cstheme="minorHAnsi"/>
                <w:lang w:val="en-GB"/>
              </w:rPr>
            </w:pPr>
            <w:r w:rsidRPr="008A5832">
              <w:rPr>
                <w:rFonts w:cstheme="minorHAnsi"/>
                <w:lang w:val="en-GB"/>
              </w:rPr>
              <w:t>IN</w:t>
            </w:r>
          </w:p>
        </w:tc>
        <w:tc>
          <w:tcPr>
            <w:tcW w:w="8222" w:type="dxa"/>
          </w:tcPr>
          <w:p w14:paraId="510853AE" w14:textId="77777777" w:rsidR="00FC7847" w:rsidRPr="008A5832" w:rsidRDefault="00FC7847" w:rsidP="008D5573">
            <w:pPr>
              <w:spacing w:before="60" w:after="60"/>
              <w:rPr>
                <w:rFonts w:cstheme="minorHAnsi"/>
                <w:lang w:val="en-GB"/>
              </w:rPr>
            </w:pPr>
            <w:r w:rsidRPr="008A5832">
              <w:rPr>
                <w:rFonts w:cstheme="minorHAnsi"/>
                <w:lang w:val="en-GB"/>
              </w:rPr>
              <w:t>Indonesian</w:t>
            </w:r>
          </w:p>
        </w:tc>
      </w:tr>
      <w:tr w:rsidR="00FC7847" w:rsidRPr="008A5832" w14:paraId="3B1418F6" w14:textId="77777777" w:rsidTr="008D5573">
        <w:trPr>
          <w:trHeight w:val="300"/>
        </w:trPr>
        <w:tc>
          <w:tcPr>
            <w:tcW w:w="1271" w:type="dxa"/>
            <w:noWrap/>
          </w:tcPr>
          <w:p w14:paraId="72227D87" w14:textId="77777777" w:rsidR="00FC7847" w:rsidRPr="008A5832" w:rsidRDefault="00FC7847" w:rsidP="008D5573">
            <w:pPr>
              <w:spacing w:before="60" w:after="60"/>
              <w:rPr>
                <w:rFonts w:cstheme="minorHAnsi"/>
                <w:lang w:val="en-GB"/>
              </w:rPr>
            </w:pPr>
            <w:r w:rsidRPr="008A5832">
              <w:rPr>
                <w:rFonts w:cstheme="minorHAnsi"/>
                <w:lang w:val="en-GB"/>
              </w:rPr>
              <w:t>IO</w:t>
            </w:r>
          </w:p>
        </w:tc>
        <w:tc>
          <w:tcPr>
            <w:tcW w:w="8222" w:type="dxa"/>
          </w:tcPr>
          <w:p w14:paraId="3036A2E6" w14:textId="77777777" w:rsidR="00FC7847" w:rsidRPr="008A5832" w:rsidRDefault="00FC7847" w:rsidP="008D5573">
            <w:pPr>
              <w:spacing w:before="60" w:after="60"/>
              <w:rPr>
                <w:rFonts w:cstheme="minorHAnsi"/>
                <w:lang w:val="en-GB"/>
              </w:rPr>
            </w:pPr>
            <w:r w:rsidRPr="008A5832">
              <w:rPr>
                <w:rFonts w:cstheme="minorHAnsi"/>
                <w:lang w:val="en-GB"/>
              </w:rPr>
              <w:t>Ido</w:t>
            </w:r>
          </w:p>
        </w:tc>
      </w:tr>
      <w:tr w:rsidR="00FC7847" w:rsidRPr="008A5832" w14:paraId="1462EAB2" w14:textId="77777777" w:rsidTr="008D5573">
        <w:trPr>
          <w:trHeight w:val="300"/>
        </w:trPr>
        <w:tc>
          <w:tcPr>
            <w:tcW w:w="1271" w:type="dxa"/>
            <w:noWrap/>
          </w:tcPr>
          <w:p w14:paraId="0D0E732E" w14:textId="77777777" w:rsidR="00FC7847" w:rsidRPr="008A5832" w:rsidRDefault="00FC7847" w:rsidP="008D5573">
            <w:pPr>
              <w:spacing w:before="60" w:after="60"/>
              <w:rPr>
                <w:rFonts w:cstheme="minorHAnsi"/>
                <w:lang w:val="en-GB"/>
              </w:rPr>
            </w:pPr>
            <w:r w:rsidRPr="008A5832">
              <w:rPr>
                <w:rFonts w:cstheme="minorHAnsi"/>
                <w:lang w:val="en-GB"/>
              </w:rPr>
              <w:t>IS</w:t>
            </w:r>
          </w:p>
        </w:tc>
        <w:tc>
          <w:tcPr>
            <w:tcW w:w="8222" w:type="dxa"/>
          </w:tcPr>
          <w:p w14:paraId="7E656F11" w14:textId="77777777" w:rsidR="00FC7847" w:rsidRPr="008A5832" w:rsidRDefault="00FC7847" w:rsidP="008D5573">
            <w:pPr>
              <w:spacing w:before="60" w:after="60"/>
              <w:rPr>
                <w:rFonts w:cstheme="minorHAnsi"/>
                <w:lang w:val="en-GB"/>
              </w:rPr>
            </w:pPr>
            <w:r w:rsidRPr="008A5832">
              <w:rPr>
                <w:rFonts w:cstheme="minorHAnsi"/>
                <w:lang w:val="en-GB"/>
              </w:rPr>
              <w:t>Icelandic</w:t>
            </w:r>
          </w:p>
        </w:tc>
      </w:tr>
      <w:tr w:rsidR="00FC7847" w:rsidRPr="008A5832" w14:paraId="722282E4" w14:textId="77777777" w:rsidTr="008D5573">
        <w:trPr>
          <w:trHeight w:val="300"/>
        </w:trPr>
        <w:tc>
          <w:tcPr>
            <w:tcW w:w="1271" w:type="dxa"/>
            <w:noWrap/>
          </w:tcPr>
          <w:p w14:paraId="31D26A88" w14:textId="77777777" w:rsidR="00FC7847" w:rsidRPr="008A5832" w:rsidRDefault="00FC7847" w:rsidP="008D5573">
            <w:pPr>
              <w:spacing w:before="60" w:after="60"/>
              <w:rPr>
                <w:rFonts w:cstheme="minorHAnsi"/>
                <w:lang w:val="en-GB"/>
              </w:rPr>
            </w:pPr>
            <w:r w:rsidRPr="008A5832">
              <w:rPr>
                <w:rFonts w:cstheme="minorHAnsi"/>
                <w:lang w:val="en-GB"/>
              </w:rPr>
              <w:lastRenderedPageBreak/>
              <w:t>IT</w:t>
            </w:r>
          </w:p>
        </w:tc>
        <w:tc>
          <w:tcPr>
            <w:tcW w:w="8222" w:type="dxa"/>
          </w:tcPr>
          <w:p w14:paraId="704DC243" w14:textId="77777777" w:rsidR="00FC7847" w:rsidRPr="008A5832" w:rsidRDefault="00FC7847" w:rsidP="008D5573">
            <w:pPr>
              <w:spacing w:before="60" w:after="60"/>
              <w:rPr>
                <w:rFonts w:cstheme="minorHAnsi"/>
                <w:lang w:val="en-GB"/>
              </w:rPr>
            </w:pPr>
            <w:r w:rsidRPr="008A5832">
              <w:rPr>
                <w:rFonts w:cstheme="minorHAnsi"/>
                <w:lang w:val="en-GB"/>
              </w:rPr>
              <w:t>Italian</w:t>
            </w:r>
          </w:p>
        </w:tc>
      </w:tr>
      <w:tr w:rsidR="00FC7847" w:rsidRPr="008A5832" w14:paraId="70B1CF9D" w14:textId="77777777" w:rsidTr="008D5573">
        <w:trPr>
          <w:trHeight w:val="300"/>
        </w:trPr>
        <w:tc>
          <w:tcPr>
            <w:tcW w:w="1271" w:type="dxa"/>
            <w:noWrap/>
          </w:tcPr>
          <w:p w14:paraId="31045D17" w14:textId="77777777" w:rsidR="00FC7847" w:rsidRPr="008A5832" w:rsidRDefault="00FC7847" w:rsidP="008D5573">
            <w:pPr>
              <w:spacing w:before="60" w:after="60"/>
              <w:rPr>
                <w:rFonts w:cstheme="minorHAnsi"/>
                <w:lang w:val="en-GB"/>
              </w:rPr>
            </w:pPr>
            <w:r w:rsidRPr="008A5832">
              <w:rPr>
                <w:rFonts w:cstheme="minorHAnsi"/>
                <w:lang w:val="en-GB"/>
              </w:rPr>
              <w:t>IU</w:t>
            </w:r>
          </w:p>
        </w:tc>
        <w:tc>
          <w:tcPr>
            <w:tcW w:w="8222" w:type="dxa"/>
          </w:tcPr>
          <w:p w14:paraId="0F74035D" w14:textId="77777777" w:rsidR="00FC7847" w:rsidRPr="008A5832" w:rsidRDefault="00FC7847" w:rsidP="008D5573">
            <w:pPr>
              <w:spacing w:before="60" w:after="60"/>
              <w:rPr>
                <w:rFonts w:cstheme="minorHAnsi"/>
                <w:lang w:val="en-GB"/>
              </w:rPr>
            </w:pPr>
            <w:r w:rsidRPr="008A5832">
              <w:rPr>
                <w:rFonts w:cstheme="minorHAnsi"/>
                <w:lang w:val="en-GB"/>
              </w:rPr>
              <w:t>Inuktitut</w:t>
            </w:r>
          </w:p>
        </w:tc>
      </w:tr>
      <w:tr w:rsidR="00FC7847" w:rsidRPr="008A5832" w14:paraId="385B60A5" w14:textId="77777777" w:rsidTr="008D5573">
        <w:trPr>
          <w:trHeight w:val="300"/>
        </w:trPr>
        <w:tc>
          <w:tcPr>
            <w:tcW w:w="1271" w:type="dxa"/>
            <w:noWrap/>
          </w:tcPr>
          <w:p w14:paraId="7076A927" w14:textId="77777777" w:rsidR="00FC7847" w:rsidRPr="008A5832" w:rsidRDefault="00FC7847" w:rsidP="008D5573">
            <w:pPr>
              <w:spacing w:before="60" w:after="60"/>
              <w:rPr>
                <w:rFonts w:cstheme="minorHAnsi"/>
                <w:lang w:val="en-GB"/>
              </w:rPr>
            </w:pPr>
            <w:r w:rsidRPr="008A5832">
              <w:rPr>
                <w:rFonts w:cstheme="minorHAnsi"/>
                <w:lang w:val="en-GB"/>
              </w:rPr>
              <w:t>IW</w:t>
            </w:r>
          </w:p>
        </w:tc>
        <w:tc>
          <w:tcPr>
            <w:tcW w:w="8222" w:type="dxa"/>
          </w:tcPr>
          <w:p w14:paraId="13442565" w14:textId="77777777" w:rsidR="00FC7847" w:rsidRPr="008A5832" w:rsidRDefault="00FC7847" w:rsidP="008D5573">
            <w:pPr>
              <w:spacing w:before="60" w:after="60"/>
              <w:rPr>
                <w:rFonts w:cstheme="minorHAnsi"/>
                <w:lang w:val="en-GB"/>
              </w:rPr>
            </w:pPr>
            <w:r w:rsidRPr="008A5832">
              <w:rPr>
                <w:rFonts w:cstheme="minorHAnsi"/>
                <w:lang w:val="en-GB"/>
              </w:rPr>
              <w:t>Hebrew</w:t>
            </w:r>
          </w:p>
        </w:tc>
      </w:tr>
      <w:tr w:rsidR="00FC7847" w:rsidRPr="008A5832" w14:paraId="4D5ABC61" w14:textId="77777777" w:rsidTr="008D5573">
        <w:trPr>
          <w:trHeight w:val="300"/>
        </w:trPr>
        <w:tc>
          <w:tcPr>
            <w:tcW w:w="1271" w:type="dxa"/>
            <w:noWrap/>
          </w:tcPr>
          <w:p w14:paraId="24976253" w14:textId="77777777" w:rsidR="00FC7847" w:rsidRPr="008A5832" w:rsidRDefault="00FC7847" w:rsidP="008D5573">
            <w:pPr>
              <w:spacing w:before="60" w:after="60"/>
              <w:rPr>
                <w:rFonts w:cstheme="minorHAnsi"/>
                <w:lang w:val="en-GB"/>
              </w:rPr>
            </w:pPr>
            <w:r w:rsidRPr="008A5832">
              <w:rPr>
                <w:rFonts w:cstheme="minorHAnsi"/>
                <w:lang w:val="en-GB"/>
              </w:rPr>
              <w:t>JA</w:t>
            </w:r>
          </w:p>
        </w:tc>
        <w:tc>
          <w:tcPr>
            <w:tcW w:w="8222" w:type="dxa"/>
          </w:tcPr>
          <w:p w14:paraId="5EA3CF76" w14:textId="77777777" w:rsidR="00FC7847" w:rsidRPr="008A5832" w:rsidRDefault="00FC7847" w:rsidP="008D5573">
            <w:pPr>
              <w:spacing w:before="60" w:after="60"/>
              <w:rPr>
                <w:rFonts w:cstheme="minorHAnsi"/>
                <w:lang w:val="en-GB"/>
              </w:rPr>
            </w:pPr>
            <w:r w:rsidRPr="008A5832">
              <w:rPr>
                <w:rFonts w:cstheme="minorHAnsi"/>
                <w:lang w:val="en-GB"/>
              </w:rPr>
              <w:t>Japanese</w:t>
            </w:r>
          </w:p>
        </w:tc>
      </w:tr>
      <w:tr w:rsidR="00FC7847" w:rsidRPr="008A5832" w14:paraId="0B761FF7" w14:textId="77777777" w:rsidTr="008D5573">
        <w:trPr>
          <w:trHeight w:val="300"/>
        </w:trPr>
        <w:tc>
          <w:tcPr>
            <w:tcW w:w="1271" w:type="dxa"/>
            <w:noWrap/>
          </w:tcPr>
          <w:p w14:paraId="2CF9BF43" w14:textId="77777777" w:rsidR="00FC7847" w:rsidRPr="008A5832" w:rsidRDefault="00FC7847" w:rsidP="008D5573">
            <w:pPr>
              <w:spacing w:before="60" w:after="60"/>
              <w:rPr>
                <w:rFonts w:cstheme="minorHAnsi"/>
                <w:lang w:val="en-GB"/>
              </w:rPr>
            </w:pPr>
            <w:r w:rsidRPr="008A5832">
              <w:rPr>
                <w:rFonts w:cstheme="minorHAnsi"/>
                <w:lang w:val="en-GB"/>
              </w:rPr>
              <w:t>JI</w:t>
            </w:r>
          </w:p>
        </w:tc>
        <w:tc>
          <w:tcPr>
            <w:tcW w:w="8222" w:type="dxa"/>
          </w:tcPr>
          <w:p w14:paraId="042B4802" w14:textId="77777777" w:rsidR="00FC7847" w:rsidRPr="008A5832" w:rsidRDefault="00FC7847" w:rsidP="008D5573">
            <w:pPr>
              <w:spacing w:before="60" w:after="60"/>
              <w:rPr>
                <w:rFonts w:cstheme="minorHAnsi"/>
                <w:lang w:val="en-GB"/>
              </w:rPr>
            </w:pPr>
            <w:r w:rsidRPr="008A5832">
              <w:rPr>
                <w:rFonts w:cstheme="minorHAnsi"/>
                <w:lang w:val="en-GB"/>
              </w:rPr>
              <w:t>Yiddish</w:t>
            </w:r>
          </w:p>
        </w:tc>
      </w:tr>
      <w:tr w:rsidR="00FC7847" w:rsidRPr="008A5832" w14:paraId="06F62E51" w14:textId="77777777" w:rsidTr="008D5573">
        <w:trPr>
          <w:trHeight w:val="300"/>
        </w:trPr>
        <w:tc>
          <w:tcPr>
            <w:tcW w:w="1271" w:type="dxa"/>
            <w:noWrap/>
          </w:tcPr>
          <w:p w14:paraId="4DB4F2CA" w14:textId="77777777" w:rsidR="00FC7847" w:rsidRPr="008A5832" w:rsidRDefault="00FC7847" w:rsidP="008D5573">
            <w:pPr>
              <w:spacing w:before="60" w:after="60"/>
              <w:rPr>
                <w:rFonts w:cstheme="minorHAnsi"/>
                <w:lang w:val="en-GB"/>
              </w:rPr>
            </w:pPr>
            <w:r w:rsidRPr="008A5832">
              <w:rPr>
                <w:rFonts w:cstheme="minorHAnsi"/>
                <w:lang w:val="en-GB"/>
              </w:rPr>
              <w:t>JV</w:t>
            </w:r>
          </w:p>
        </w:tc>
        <w:tc>
          <w:tcPr>
            <w:tcW w:w="8222" w:type="dxa"/>
          </w:tcPr>
          <w:p w14:paraId="31D301BB" w14:textId="77777777" w:rsidR="00FC7847" w:rsidRPr="008A5832" w:rsidRDefault="00FC7847" w:rsidP="008D5573">
            <w:pPr>
              <w:spacing w:before="60" w:after="60"/>
              <w:rPr>
                <w:rFonts w:cstheme="minorHAnsi"/>
                <w:lang w:val="en-GB"/>
              </w:rPr>
            </w:pPr>
            <w:r w:rsidRPr="008A5832">
              <w:rPr>
                <w:rFonts w:cstheme="minorHAnsi"/>
                <w:lang w:val="en-GB"/>
              </w:rPr>
              <w:t>Javanese</w:t>
            </w:r>
          </w:p>
        </w:tc>
      </w:tr>
      <w:tr w:rsidR="00FC7847" w:rsidRPr="008A5832" w14:paraId="3B20A456" w14:textId="77777777" w:rsidTr="008D5573">
        <w:trPr>
          <w:trHeight w:val="300"/>
        </w:trPr>
        <w:tc>
          <w:tcPr>
            <w:tcW w:w="1271" w:type="dxa"/>
            <w:noWrap/>
          </w:tcPr>
          <w:p w14:paraId="2D5B8290" w14:textId="77777777" w:rsidR="00FC7847" w:rsidRPr="008A5832" w:rsidRDefault="00FC7847" w:rsidP="008D5573">
            <w:pPr>
              <w:spacing w:before="60" w:after="60"/>
              <w:rPr>
                <w:rFonts w:cstheme="minorHAnsi"/>
                <w:lang w:val="en-GB"/>
              </w:rPr>
            </w:pPr>
            <w:r w:rsidRPr="008A5832">
              <w:rPr>
                <w:rFonts w:cstheme="minorHAnsi"/>
                <w:lang w:val="en-GB"/>
              </w:rPr>
              <w:t>KA</w:t>
            </w:r>
          </w:p>
        </w:tc>
        <w:tc>
          <w:tcPr>
            <w:tcW w:w="8222" w:type="dxa"/>
          </w:tcPr>
          <w:p w14:paraId="2AAC9D70" w14:textId="77777777" w:rsidR="00FC7847" w:rsidRPr="008A5832" w:rsidRDefault="00FC7847" w:rsidP="008D5573">
            <w:pPr>
              <w:spacing w:before="60" w:after="60"/>
              <w:rPr>
                <w:rFonts w:cstheme="minorHAnsi"/>
                <w:lang w:val="en-GB"/>
              </w:rPr>
            </w:pPr>
            <w:r w:rsidRPr="008A5832">
              <w:rPr>
                <w:rFonts w:cstheme="minorHAnsi"/>
                <w:lang w:val="en-GB"/>
              </w:rPr>
              <w:t>Georgian</w:t>
            </w:r>
          </w:p>
        </w:tc>
      </w:tr>
      <w:tr w:rsidR="00FC7847" w:rsidRPr="008A5832" w14:paraId="7B78F9D8" w14:textId="77777777" w:rsidTr="008D5573">
        <w:trPr>
          <w:trHeight w:val="300"/>
        </w:trPr>
        <w:tc>
          <w:tcPr>
            <w:tcW w:w="1271" w:type="dxa"/>
            <w:noWrap/>
          </w:tcPr>
          <w:p w14:paraId="6E4D3821" w14:textId="77777777" w:rsidR="00FC7847" w:rsidRPr="008A5832" w:rsidRDefault="00FC7847" w:rsidP="008D5573">
            <w:pPr>
              <w:spacing w:before="60" w:after="60"/>
              <w:rPr>
                <w:rFonts w:cstheme="minorHAnsi"/>
                <w:lang w:val="en-GB"/>
              </w:rPr>
            </w:pPr>
            <w:r w:rsidRPr="008A5832">
              <w:rPr>
                <w:rFonts w:cstheme="minorHAnsi"/>
                <w:lang w:val="en-GB"/>
              </w:rPr>
              <w:t>KG</w:t>
            </w:r>
          </w:p>
        </w:tc>
        <w:tc>
          <w:tcPr>
            <w:tcW w:w="8222" w:type="dxa"/>
          </w:tcPr>
          <w:p w14:paraId="236F2F5E" w14:textId="77777777" w:rsidR="00FC7847" w:rsidRPr="008A5832" w:rsidRDefault="00FC7847" w:rsidP="008D5573">
            <w:pPr>
              <w:spacing w:before="60" w:after="60"/>
              <w:rPr>
                <w:rFonts w:cstheme="minorHAnsi"/>
                <w:lang w:val="en-GB"/>
              </w:rPr>
            </w:pPr>
            <w:r w:rsidRPr="008A5832">
              <w:rPr>
                <w:rFonts w:cstheme="minorHAnsi"/>
                <w:lang w:val="en-GB"/>
              </w:rPr>
              <w:t>Kongo</w:t>
            </w:r>
          </w:p>
        </w:tc>
      </w:tr>
      <w:tr w:rsidR="00FC7847" w:rsidRPr="008A5832" w14:paraId="0A08B9E2" w14:textId="77777777" w:rsidTr="008D5573">
        <w:trPr>
          <w:trHeight w:val="300"/>
        </w:trPr>
        <w:tc>
          <w:tcPr>
            <w:tcW w:w="1271" w:type="dxa"/>
            <w:noWrap/>
          </w:tcPr>
          <w:p w14:paraId="6B15C55C" w14:textId="77777777" w:rsidR="00FC7847" w:rsidRPr="008A5832" w:rsidRDefault="00FC7847" w:rsidP="008D5573">
            <w:pPr>
              <w:spacing w:before="60" w:after="60"/>
              <w:rPr>
                <w:rFonts w:cstheme="minorHAnsi"/>
                <w:lang w:val="en-GB"/>
              </w:rPr>
            </w:pPr>
            <w:r w:rsidRPr="008A5832">
              <w:rPr>
                <w:rFonts w:cstheme="minorHAnsi"/>
                <w:lang w:val="en-GB"/>
              </w:rPr>
              <w:t>KI</w:t>
            </w:r>
          </w:p>
        </w:tc>
        <w:tc>
          <w:tcPr>
            <w:tcW w:w="8222" w:type="dxa"/>
          </w:tcPr>
          <w:p w14:paraId="3D4137DC" w14:textId="77777777" w:rsidR="00FC7847" w:rsidRPr="008A5832" w:rsidRDefault="00FC7847" w:rsidP="008D5573">
            <w:pPr>
              <w:spacing w:before="60" w:after="60"/>
              <w:rPr>
                <w:rFonts w:cstheme="minorHAnsi"/>
                <w:lang w:val="en-GB"/>
              </w:rPr>
            </w:pPr>
            <w:r w:rsidRPr="008A5832">
              <w:rPr>
                <w:rFonts w:cstheme="minorHAnsi"/>
                <w:lang w:val="en-GB"/>
              </w:rPr>
              <w:t xml:space="preserve">Kikuyu, </w:t>
            </w:r>
            <w:proofErr w:type="spellStart"/>
            <w:r w:rsidRPr="008A5832">
              <w:rPr>
                <w:rFonts w:cstheme="minorHAnsi"/>
                <w:lang w:val="en-GB"/>
              </w:rPr>
              <w:t>Gikuyu</w:t>
            </w:r>
            <w:proofErr w:type="spellEnd"/>
          </w:p>
        </w:tc>
      </w:tr>
      <w:tr w:rsidR="00FC7847" w:rsidRPr="008A5832" w14:paraId="11EBA051" w14:textId="77777777" w:rsidTr="008D5573">
        <w:trPr>
          <w:trHeight w:val="300"/>
        </w:trPr>
        <w:tc>
          <w:tcPr>
            <w:tcW w:w="1271" w:type="dxa"/>
            <w:noWrap/>
          </w:tcPr>
          <w:p w14:paraId="0BCFC71B" w14:textId="77777777" w:rsidR="00FC7847" w:rsidRPr="008A5832" w:rsidRDefault="00FC7847" w:rsidP="008D5573">
            <w:pPr>
              <w:spacing w:before="60" w:after="60"/>
              <w:rPr>
                <w:rFonts w:cstheme="minorHAnsi"/>
                <w:lang w:val="en-GB"/>
              </w:rPr>
            </w:pPr>
            <w:r w:rsidRPr="008A5832">
              <w:rPr>
                <w:rFonts w:cstheme="minorHAnsi"/>
                <w:lang w:val="en-GB"/>
              </w:rPr>
              <w:t>KJ</w:t>
            </w:r>
          </w:p>
        </w:tc>
        <w:tc>
          <w:tcPr>
            <w:tcW w:w="8222" w:type="dxa"/>
          </w:tcPr>
          <w:p w14:paraId="3D160C88" w14:textId="77777777" w:rsidR="00FC7847" w:rsidRPr="008A5832" w:rsidRDefault="00FC7847" w:rsidP="008D5573">
            <w:pPr>
              <w:spacing w:before="60" w:after="60"/>
              <w:rPr>
                <w:rFonts w:cstheme="minorHAnsi"/>
                <w:lang w:val="en-GB"/>
              </w:rPr>
            </w:pPr>
            <w:proofErr w:type="spellStart"/>
            <w:r w:rsidRPr="008A5832">
              <w:rPr>
                <w:rFonts w:cstheme="minorHAnsi"/>
                <w:lang w:val="en-GB"/>
              </w:rPr>
              <w:t>Kuanyama</w:t>
            </w:r>
            <w:proofErr w:type="spellEnd"/>
            <w:r w:rsidRPr="008A5832">
              <w:rPr>
                <w:rFonts w:cstheme="minorHAnsi"/>
                <w:lang w:val="en-GB"/>
              </w:rPr>
              <w:t xml:space="preserve">, </w:t>
            </w:r>
            <w:proofErr w:type="spellStart"/>
            <w:r w:rsidRPr="008A5832">
              <w:rPr>
                <w:rFonts w:cstheme="minorHAnsi"/>
                <w:lang w:val="en-GB"/>
              </w:rPr>
              <w:t>Kwanyama</w:t>
            </w:r>
            <w:proofErr w:type="spellEnd"/>
          </w:p>
        </w:tc>
      </w:tr>
      <w:tr w:rsidR="00FC7847" w:rsidRPr="008A5832" w14:paraId="69EF505D" w14:textId="77777777" w:rsidTr="008D5573">
        <w:trPr>
          <w:trHeight w:val="300"/>
        </w:trPr>
        <w:tc>
          <w:tcPr>
            <w:tcW w:w="1271" w:type="dxa"/>
            <w:noWrap/>
          </w:tcPr>
          <w:p w14:paraId="1771EDEA" w14:textId="77777777" w:rsidR="00FC7847" w:rsidRPr="008A5832" w:rsidRDefault="00FC7847" w:rsidP="008D5573">
            <w:pPr>
              <w:spacing w:before="60" w:after="60"/>
              <w:rPr>
                <w:rFonts w:cstheme="minorHAnsi"/>
                <w:lang w:val="en-GB"/>
              </w:rPr>
            </w:pPr>
            <w:r w:rsidRPr="008A5832">
              <w:rPr>
                <w:rFonts w:cstheme="minorHAnsi"/>
                <w:lang w:val="en-GB"/>
              </w:rPr>
              <w:t>KK</w:t>
            </w:r>
          </w:p>
        </w:tc>
        <w:tc>
          <w:tcPr>
            <w:tcW w:w="8222" w:type="dxa"/>
          </w:tcPr>
          <w:p w14:paraId="08C0DD1D" w14:textId="77777777" w:rsidR="00FC7847" w:rsidRPr="008A5832" w:rsidRDefault="00FC7847" w:rsidP="008D5573">
            <w:pPr>
              <w:spacing w:before="60" w:after="60"/>
              <w:rPr>
                <w:rFonts w:cstheme="minorHAnsi"/>
                <w:lang w:val="en-GB"/>
              </w:rPr>
            </w:pPr>
            <w:r w:rsidRPr="008A5832">
              <w:rPr>
                <w:rFonts w:cstheme="minorHAnsi"/>
                <w:lang w:val="en-GB"/>
              </w:rPr>
              <w:t>Kazakh</w:t>
            </w:r>
          </w:p>
        </w:tc>
      </w:tr>
      <w:tr w:rsidR="00FC7847" w:rsidRPr="008A5832" w14:paraId="4B41D016" w14:textId="77777777" w:rsidTr="008D5573">
        <w:trPr>
          <w:trHeight w:val="300"/>
        </w:trPr>
        <w:tc>
          <w:tcPr>
            <w:tcW w:w="1271" w:type="dxa"/>
            <w:noWrap/>
          </w:tcPr>
          <w:p w14:paraId="1CEAEDC8" w14:textId="77777777" w:rsidR="00FC7847" w:rsidRPr="008A5832" w:rsidRDefault="00FC7847" w:rsidP="008D5573">
            <w:pPr>
              <w:spacing w:before="60" w:after="60"/>
              <w:rPr>
                <w:rFonts w:cstheme="minorHAnsi"/>
                <w:lang w:val="en-GB"/>
              </w:rPr>
            </w:pPr>
            <w:r w:rsidRPr="008A5832">
              <w:rPr>
                <w:rFonts w:cstheme="minorHAnsi"/>
                <w:lang w:val="en-GB"/>
              </w:rPr>
              <w:t>KL</w:t>
            </w:r>
          </w:p>
        </w:tc>
        <w:tc>
          <w:tcPr>
            <w:tcW w:w="8222" w:type="dxa"/>
          </w:tcPr>
          <w:p w14:paraId="7BB0DE01" w14:textId="77777777" w:rsidR="00FC7847" w:rsidRPr="008A5832" w:rsidRDefault="00FC7847" w:rsidP="008D5573">
            <w:pPr>
              <w:spacing w:before="60" w:after="60"/>
              <w:rPr>
                <w:rFonts w:cstheme="minorHAnsi"/>
                <w:lang w:val="en-GB"/>
              </w:rPr>
            </w:pPr>
            <w:r w:rsidRPr="008A5832">
              <w:rPr>
                <w:rFonts w:cstheme="minorHAnsi"/>
                <w:lang w:val="en-GB"/>
              </w:rPr>
              <w:t>Greenlandic</w:t>
            </w:r>
          </w:p>
        </w:tc>
      </w:tr>
      <w:tr w:rsidR="00FC7847" w:rsidRPr="008A5832" w14:paraId="155A0FBF" w14:textId="77777777" w:rsidTr="008D5573">
        <w:trPr>
          <w:trHeight w:val="300"/>
        </w:trPr>
        <w:tc>
          <w:tcPr>
            <w:tcW w:w="1271" w:type="dxa"/>
            <w:noWrap/>
          </w:tcPr>
          <w:p w14:paraId="36D8C26C" w14:textId="77777777" w:rsidR="00FC7847" w:rsidRPr="008A5832" w:rsidRDefault="00FC7847" w:rsidP="008D5573">
            <w:pPr>
              <w:spacing w:before="60" w:after="60"/>
              <w:rPr>
                <w:rFonts w:cstheme="minorHAnsi"/>
                <w:lang w:val="en-GB"/>
              </w:rPr>
            </w:pPr>
            <w:r w:rsidRPr="008A5832">
              <w:rPr>
                <w:rFonts w:cstheme="minorHAnsi"/>
                <w:lang w:val="en-GB"/>
              </w:rPr>
              <w:t>KM</w:t>
            </w:r>
          </w:p>
        </w:tc>
        <w:tc>
          <w:tcPr>
            <w:tcW w:w="8222" w:type="dxa"/>
          </w:tcPr>
          <w:p w14:paraId="34A76853" w14:textId="77777777" w:rsidR="00FC7847" w:rsidRPr="008A5832" w:rsidRDefault="00FC7847" w:rsidP="008D5573">
            <w:pPr>
              <w:spacing w:before="60" w:after="60"/>
              <w:rPr>
                <w:rFonts w:cstheme="minorHAnsi"/>
                <w:lang w:val="en-GB"/>
              </w:rPr>
            </w:pPr>
            <w:r w:rsidRPr="008A5832">
              <w:rPr>
                <w:rFonts w:cstheme="minorHAnsi"/>
                <w:lang w:val="en-GB"/>
              </w:rPr>
              <w:t>Cambodian</w:t>
            </w:r>
          </w:p>
        </w:tc>
      </w:tr>
      <w:tr w:rsidR="00FC7847" w:rsidRPr="008A5832" w14:paraId="78669F7A" w14:textId="77777777" w:rsidTr="008D5573">
        <w:trPr>
          <w:trHeight w:val="300"/>
        </w:trPr>
        <w:tc>
          <w:tcPr>
            <w:tcW w:w="1271" w:type="dxa"/>
            <w:noWrap/>
          </w:tcPr>
          <w:p w14:paraId="3B1AD2D3" w14:textId="77777777" w:rsidR="00FC7847" w:rsidRPr="008A5832" w:rsidRDefault="00FC7847" w:rsidP="008D5573">
            <w:pPr>
              <w:spacing w:before="60" w:after="60"/>
              <w:rPr>
                <w:rFonts w:cstheme="minorHAnsi"/>
                <w:lang w:val="en-GB"/>
              </w:rPr>
            </w:pPr>
            <w:r w:rsidRPr="008A5832">
              <w:rPr>
                <w:rFonts w:cstheme="minorHAnsi"/>
                <w:lang w:val="en-GB"/>
              </w:rPr>
              <w:t>KN</w:t>
            </w:r>
          </w:p>
        </w:tc>
        <w:tc>
          <w:tcPr>
            <w:tcW w:w="8222" w:type="dxa"/>
          </w:tcPr>
          <w:p w14:paraId="0F16CA96" w14:textId="77777777" w:rsidR="00FC7847" w:rsidRPr="008A5832" w:rsidRDefault="00FC7847" w:rsidP="008D5573">
            <w:pPr>
              <w:spacing w:before="60" w:after="60"/>
              <w:rPr>
                <w:rFonts w:cstheme="minorHAnsi"/>
                <w:lang w:val="en-GB"/>
              </w:rPr>
            </w:pPr>
            <w:r w:rsidRPr="008A5832">
              <w:rPr>
                <w:rFonts w:cstheme="minorHAnsi"/>
                <w:lang w:val="en-GB"/>
              </w:rPr>
              <w:t>Kannada</w:t>
            </w:r>
          </w:p>
        </w:tc>
      </w:tr>
      <w:tr w:rsidR="00FC7847" w:rsidRPr="008A5832" w14:paraId="44C7854A" w14:textId="77777777" w:rsidTr="008D5573">
        <w:trPr>
          <w:trHeight w:val="300"/>
        </w:trPr>
        <w:tc>
          <w:tcPr>
            <w:tcW w:w="1271" w:type="dxa"/>
            <w:noWrap/>
          </w:tcPr>
          <w:p w14:paraId="1400F400" w14:textId="77777777" w:rsidR="00FC7847" w:rsidRPr="008A5832" w:rsidRDefault="00FC7847" w:rsidP="008D5573">
            <w:pPr>
              <w:spacing w:before="60" w:after="60"/>
              <w:rPr>
                <w:rFonts w:cstheme="minorHAnsi"/>
                <w:lang w:val="en-GB"/>
              </w:rPr>
            </w:pPr>
            <w:r w:rsidRPr="008A5832">
              <w:rPr>
                <w:rFonts w:cstheme="minorHAnsi"/>
                <w:lang w:val="en-GB"/>
              </w:rPr>
              <w:t>KO</w:t>
            </w:r>
          </w:p>
        </w:tc>
        <w:tc>
          <w:tcPr>
            <w:tcW w:w="8222" w:type="dxa"/>
          </w:tcPr>
          <w:p w14:paraId="039D4E0A" w14:textId="77777777" w:rsidR="00FC7847" w:rsidRPr="008A5832" w:rsidRDefault="00FC7847" w:rsidP="008D5573">
            <w:pPr>
              <w:spacing w:before="60" w:after="60"/>
              <w:rPr>
                <w:rFonts w:cstheme="minorHAnsi"/>
                <w:lang w:val="en-GB"/>
              </w:rPr>
            </w:pPr>
            <w:r w:rsidRPr="008A5832">
              <w:rPr>
                <w:rFonts w:cstheme="minorHAnsi"/>
                <w:lang w:val="en-GB"/>
              </w:rPr>
              <w:t>Korean</w:t>
            </w:r>
          </w:p>
        </w:tc>
      </w:tr>
      <w:tr w:rsidR="00FC7847" w:rsidRPr="008A5832" w14:paraId="3B10CECE" w14:textId="77777777" w:rsidTr="008D5573">
        <w:trPr>
          <w:trHeight w:val="300"/>
        </w:trPr>
        <w:tc>
          <w:tcPr>
            <w:tcW w:w="1271" w:type="dxa"/>
            <w:noWrap/>
          </w:tcPr>
          <w:p w14:paraId="35512F71" w14:textId="77777777" w:rsidR="00FC7847" w:rsidRPr="008A5832" w:rsidRDefault="00FC7847" w:rsidP="008D5573">
            <w:pPr>
              <w:spacing w:before="60" w:after="60"/>
              <w:rPr>
                <w:rFonts w:cstheme="minorHAnsi"/>
                <w:lang w:val="en-GB"/>
              </w:rPr>
            </w:pPr>
            <w:r w:rsidRPr="008A5832">
              <w:rPr>
                <w:rFonts w:cstheme="minorHAnsi"/>
                <w:lang w:val="en-GB"/>
              </w:rPr>
              <w:t>KR</w:t>
            </w:r>
          </w:p>
        </w:tc>
        <w:tc>
          <w:tcPr>
            <w:tcW w:w="8222" w:type="dxa"/>
          </w:tcPr>
          <w:p w14:paraId="0695C770" w14:textId="77777777" w:rsidR="00FC7847" w:rsidRPr="008A5832" w:rsidRDefault="00FC7847" w:rsidP="008D5573">
            <w:pPr>
              <w:spacing w:before="60" w:after="60"/>
              <w:rPr>
                <w:rFonts w:cstheme="minorHAnsi"/>
                <w:lang w:val="en-GB"/>
              </w:rPr>
            </w:pPr>
            <w:r w:rsidRPr="008A5832">
              <w:rPr>
                <w:rFonts w:cstheme="minorHAnsi"/>
                <w:lang w:val="en-GB"/>
              </w:rPr>
              <w:t>Kanuri</w:t>
            </w:r>
          </w:p>
        </w:tc>
      </w:tr>
      <w:tr w:rsidR="00FC7847" w:rsidRPr="008A5832" w14:paraId="091FE41B" w14:textId="77777777" w:rsidTr="008D5573">
        <w:trPr>
          <w:trHeight w:val="300"/>
        </w:trPr>
        <w:tc>
          <w:tcPr>
            <w:tcW w:w="1271" w:type="dxa"/>
            <w:noWrap/>
          </w:tcPr>
          <w:p w14:paraId="0EDA9ABE" w14:textId="77777777" w:rsidR="00FC7847" w:rsidRPr="008A5832" w:rsidRDefault="00FC7847" w:rsidP="008D5573">
            <w:pPr>
              <w:spacing w:before="60" w:after="60"/>
              <w:rPr>
                <w:rFonts w:cstheme="minorHAnsi"/>
                <w:lang w:val="en-GB"/>
              </w:rPr>
            </w:pPr>
            <w:r w:rsidRPr="008A5832">
              <w:rPr>
                <w:rFonts w:cstheme="minorHAnsi"/>
                <w:lang w:val="en-GB"/>
              </w:rPr>
              <w:t>KS</w:t>
            </w:r>
          </w:p>
        </w:tc>
        <w:tc>
          <w:tcPr>
            <w:tcW w:w="8222" w:type="dxa"/>
          </w:tcPr>
          <w:p w14:paraId="736F1FB2" w14:textId="77777777" w:rsidR="00FC7847" w:rsidRPr="008A5832" w:rsidRDefault="00FC7847" w:rsidP="008D5573">
            <w:pPr>
              <w:spacing w:before="60" w:after="60"/>
              <w:rPr>
                <w:rFonts w:cstheme="minorHAnsi"/>
                <w:lang w:val="en-GB"/>
              </w:rPr>
            </w:pPr>
            <w:r w:rsidRPr="008A5832">
              <w:rPr>
                <w:rFonts w:cstheme="minorHAnsi"/>
                <w:lang w:val="en-GB"/>
              </w:rPr>
              <w:t>Kashmiri</w:t>
            </w:r>
          </w:p>
        </w:tc>
      </w:tr>
      <w:tr w:rsidR="00FC7847" w:rsidRPr="008A5832" w14:paraId="69EBFEE1" w14:textId="77777777" w:rsidTr="008D5573">
        <w:trPr>
          <w:trHeight w:val="300"/>
        </w:trPr>
        <w:tc>
          <w:tcPr>
            <w:tcW w:w="1271" w:type="dxa"/>
            <w:noWrap/>
          </w:tcPr>
          <w:p w14:paraId="277E9DC7" w14:textId="77777777" w:rsidR="00FC7847" w:rsidRPr="008A5832" w:rsidRDefault="00FC7847" w:rsidP="008D5573">
            <w:pPr>
              <w:spacing w:before="60" w:after="60"/>
              <w:rPr>
                <w:rFonts w:cstheme="minorHAnsi"/>
                <w:lang w:val="en-GB"/>
              </w:rPr>
            </w:pPr>
            <w:r w:rsidRPr="008A5832">
              <w:rPr>
                <w:rFonts w:cstheme="minorHAnsi"/>
                <w:lang w:val="en-GB"/>
              </w:rPr>
              <w:t>KU</w:t>
            </w:r>
          </w:p>
        </w:tc>
        <w:tc>
          <w:tcPr>
            <w:tcW w:w="8222" w:type="dxa"/>
          </w:tcPr>
          <w:p w14:paraId="3F779716" w14:textId="77777777" w:rsidR="00FC7847" w:rsidRPr="008A5832" w:rsidRDefault="00FC7847" w:rsidP="008D5573">
            <w:pPr>
              <w:spacing w:before="60" w:after="60"/>
              <w:rPr>
                <w:rFonts w:cstheme="minorHAnsi"/>
                <w:lang w:val="en-GB"/>
              </w:rPr>
            </w:pPr>
            <w:r w:rsidRPr="008A5832">
              <w:rPr>
                <w:rFonts w:cstheme="minorHAnsi"/>
                <w:lang w:val="en-GB"/>
              </w:rPr>
              <w:t>Kurdish</w:t>
            </w:r>
          </w:p>
        </w:tc>
      </w:tr>
      <w:tr w:rsidR="00FC7847" w:rsidRPr="008A5832" w14:paraId="1E3E827E" w14:textId="77777777" w:rsidTr="008D5573">
        <w:trPr>
          <w:trHeight w:val="300"/>
        </w:trPr>
        <w:tc>
          <w:tcPr>
            <w:tcW w:w="1271" w:type="dxa"/>
            <w:noWrap/>
          </w:tcPr>
          <w:p w14:paraId="1D9E006A" w14:textId="77777777" w:rsidR="00FC7847" w:rsidRPr="008A5832" w:rsidRDefault="00FC7847" w:rsidP="008D5573">
            <w:pPr>
              <w:spacing w:before="60" w:after="60"/>
              <w:rPr>
                <w:rFonts w:cstheme="minorHAnsi"/>
                <w:lang w:val="en-GB"/>
              </w:rPr>
            </w:pPr>
            <w:r w:rsidRPr="008A5832">
              <w:rPr>
                <w:rFonts w:cstheme="minorHAnsi"/>
                <w:lang w:val="en-GB"/>
              </w:rPr>
              <w:t>KV</w:t>
            </w:r>
          </w:p>
        </w:tc>
        <w:tc>
          <w:tcPr>
            <w:tcW w:w="8222" w:type="dxa"/>
          </w:tcPr>
          <w:p w14:paraId="5182B3F4" w14:textId="77777777" w:rsidR="00FC7847" w:rsidRPr="008A5832" w:rsidRDefault="00FC7847" w:rsidP="008D5573">
            <w:pPr>
              <w:spacing w:before="60" w:after="60"/>
              <w:rPr>
                <w:rFonts w:cstheme="minorHAnsi"/>
                <w:lang w:val="en-GB"/>
              </w:rPr>
            </w:pPr>
            <w:r w:rsidRPr="008A5832">
              <w:rPr>
                <w:rFonts w:cstheme="minorHAnsi"/>
                <w:lang w:val="en-GB"/>
              </w:rPr>
              <w:t>Komi</w:t>
            </w:r>
          </w:p>
        </w:tc>
      </w:tr>
      <w:tr w:rsidR="00FC7847" w:rsidRPr="008A5832" w14:paraId="6F19A907" w14:textId="77777777" w:rsidTr="008D5573">
        <w:trPr>
          <w:trHeight w:val="300"/>
        </w:trPr>
        <w:tc>
          <w:tcPr>
            <w:tcW w:w="1271" w:type="dxa"/>
            <w:noWrap/>
          </w:tcPr>
          <w:p w14:paraId="5F20CFFF" w14:textId="77777777" w:rsidR="00FC7847" w:rsidRPr="008A5832" w:rsidRDefault="00FC7847" w:rsidP="008D5573">
            <w:pPr>
              <w:spacing w:before="60" w:after="60"/>
              <w:rPr>
                <w:rFonts w:cstheme="minorHAnsi"/>
                <w:lang w:val="en-GB"/>
              </w:rPr>
            </w:pPr>
            <w:r w:rsidRPr="008A5832">
              <w:rPr>
                <w:rFonts w:cstheme="minorHAnsi"/>
                <w:lang w:val="en-GB"/>
              </w:rPr>
              <w:t>KW</w:t>
            </w:r>
          </w:p>
        </w:tc>
        <w:tc>
          <w:tcPr>
            <w:tcW w:w="8222" w:type="dxa"/>
          </w:tcPr>
          <w:p w14:paraId="08D85AA2" w14:textId="77777777" w:rsidR="00FC7847" w:rsidRPr="008A5832" w:rsidRDefault="00FC7847" w:rsidP="008D5573">
            <w:pPr>
              <w:spacing w:before="60" w:after="60"/>
              <w:rPr>
                <w:rFonts w:cstheme="minorHAnsi"/>
                <w:lang w:val="en-GB"/>
              </w:rPr>
            </w:pPr>
            <w:r w:rsidRPr="008A5832">
              <w:rPr>
                <w:rFonts w:cstheme="minorHAnsi"/>
                <w:lang w:val="en-GB"/>
              </w:rPr>
              <w:t>Cornish</w:t>
            </w:r>
          </w:p>
        </w:tc>
      </w:tr>
      <w:tr w:rsidR="00FC7847" w:rsidRPr="008A5832" w14:paraId="7873300F" w14:textId="77777777" w:rsidTr="008D5573">
        <w:trPr>
          <w:trHeight w:val="300"/>
        </w:trPr>
        <w:tc>
          <w:tcPr>
            <w:tcW w:w="1271" w:type="dxa"/>
            <w:noWrap/>
          </w:tcPr>
          <w:p w14:paraId="467669E1" w14:textId="77777777" w:rsidR="00FC7847" w:rsidRPr="008A5832" w:rsidRDefault="00FC7847" w:rsidP="008D5573">
            <w:pPr>
              <w:spacing w:before="60" w:after="60"/>
              <w:rPr>
                <w:rFonts w:cstheme="minorHAnsi"/>
                <w:lang w:val="en-GB"/>
              </w:rPr>
            </w:pPr>
            <w:r w:rsidRPr="008A5832">
              <w:rPr>
                <w:rFonts w:cstheme="minorHAnsi"/>
                <w:lang w:val="en-GB"/>
              </w:rPr>
              <w:t>KY</w:t>
            </w:r>
          </w:p>
        </w:tc>
        <w:tc>
          <w:tcPr>
            <w:tcW w:w="8222" w:type="dxa"/>
          </w:tcPr>
          <w:p w14:paraId="47C8ABCA" w14:textId="77777777" w:rsidR="00FC7847" w:rsidRPr="008A5832" w:rsidRDefault="00FC7847" w:rsidP="008D5573">
            <w:pPr>
              <w:spacing w:before="60" w:after="60"/>
              <w:rPr>
                <w:rFonts w:cstheme="minorHAnsi"/>
                <w:lang w:val="en-GB"/>
              </w:rPr>
            </w:pPr>
            <w:r w:rsidRPr="008A5832">
              <w:rPr>
                <w:rFonts w:cstheme="minorHAnsi"/>
                <w:lang w:val="en-GB"/>
              </w:rPr>
              <w:t>Kirghiz</w:t>
            </w:r>
          </w:p>
        </w:tc>
      </w:tr>
      <w:tr w:rsidR="00FC7847" w:rsidRPr="008A5832" w14:paraId="3EB0A456" w14:textId="77777777" w:rsidTr="008D5573">
        <w:trPr>
          <w:trHeight w:val="300"/>
        </w:trPr>
        <w:tc>
          <w:tcPr>
            <w:tcW w:w="1271" w:type="dxa"/>
            <w:noWrap/>
          </w:tcPr>
          <w:p w14:paraId="76079AD2" w14:textId="77777777" w:rsidR="00FC7847" w:rsidRPr="008A5832" w:rsidRDefault="00FC7847" w:rsidP="008D5573">
            <w:pPr>
              <w:spacing w:before="60" w:after="60"/>
              <w:rPr>
                <w:rFonts w:cstheme="minorHAnsi"/>
                <w:lang w:val="en-GB"/>
              </w:rPr>
            </w:pPr>
            <w:r w:rsidRPr="008A5832">
              <w:rPr>
                <w:rFonts w:cstheme="minorHAnsi"/>
                <w:lang w:val="en-GB"/>
              </w:rPr>
              <w:t>LA</w:t>
            </w:r>
          </w:p>
        </w:tc>
        <w:tc>
          <w:tcPr>
            <w:tcW w:w="8222" w:type="dxa"/>
          </w:tcPr>
          <w:p w14:paraId="1CCB4F5F" w14:textId="77777777" w:rsidR="00FC7847" w:rsidRPr="008A5832" w:rsidRDefault="00FC7847" w:rsidP="008D5573">
            <w:pPr>
              <w:spacing w:before="60" w:after="60"/>
              <w:rPr>
                <w:rFonts w:cstheme="minorHAnsi"/>
                <w:lang w:val="en-GB"/>
              </w:rPr>
            </w:pPr>
            <w:r w:rsidRPr="008A5832">
              <w:rPr>
                <w:rFonts w:cstheme="minorHAnsi"/>
                <w:lang w:val="en-GB"/>
              </w:rPr>
              <w:t>Latin</w:t>
            </w:r>
          </w:p>
        </w:tc>
      </w:tr>
      <w:tr w:rsidR="00FC7847" w:rsidRPr="008A5832" w14:paraId="7CDAB630" w14:textId="77777777" w:rsidTr="008D5573">
        <w:trPr>
          <w:trHeight w:val="300"/>
        </w:trPr>
        <w:tc>
          <w:tcPr>
            <w:tcW w:w="1271" w:type="dxa"/>
            <w:noWrap/>
          </w:tcPr>
          <w:p w14:paraId="199D5342" w14:textId="77777777" w:rsidR="00FC7847" w:rsidRPr="008A5832" w:rsidRDefault="00FC7847" w:rsidP="008D5573">
            <w:pPr>
              <w:spacing w:before="60" w:after="60"/>
              <w:rPr>
                <w:rFonts w:cstheme="minorHAnsi"/>
                <w:lang w:val="en-GB"/>
              </w:rPr>
            </w:pPr>
            <w:r w:rsidRPr="008A5832">
              <w:rPr>
                <w:rFonts w:cstheme="minorHAnsi"/>
                <w:lang w:val="en-GB"/>
              </w:rPr>
              <w:t>LB</w:t>
            </w:r>
          </w:p>
        </w:tc>
        <w:tc>
          <w:tcPr>
            <w:tcW w:w="8222" w:type="dxa"/>
          </w:tcPr>
          <w:p w14:paraId="438FC08D" w14:textId="77777777" w:rsidR="00FC7847" w:rsidRPr="008A5832" w:rsidRDefault="00FC7847" w:rsidP="008D5573">
            <w:pPr>
              <w:spacing w:before="60" w:after="60"/>
              <w:rPr>
                <w:rFonts w:cstheme="minorHAnsi"/>
                <w:lang w:val="en-GB"/>
              </w:rPr>
            </w:pPr>
            <w:r w:rsidRPr="008A5832">
              <w:rPr>
                <w:rFonts w:cstheme="minorHAnsi"/>
                <w:lang w:val="en-GB"/>
              </w:rPr>
              <w:t xml:space="preserve">Luxembourgish, </w:t>
            </w:r>
            <w:proofErr w:type="spellStart"/>
            <w:r w:rsidRPr="008A5832">
              <w:rPr>
                <w:rFonts w:cstheme="minorHAnsi"/>
                <w:lang w:val="en-GB"/>
              </w:rPr>
              <w:t>Letzeburgesch</w:t>
            </w:r>
            <w:proofErr w:type="spellEnd"/>
          </w:p>
        </w:tc>
      </w:tr>
      <w:tr w:rsidR="00FC7847" w:rsidRPr="008A5832" w14:paraId="4069E5AE" w14:textId="77777777" w:rsidTr="008D5573">
        <w:trPr>
          <w:trHeight w:val="300"/>
        </w:trPr>
        <w:tc>
          <w:tcPr>
            <w:tcW w:w="1271" w:type="dxa"/>
            <w:noWrap/>
          </w:tcPr>
          <w:p w14:paraId="6D8C4EE3" w14:textId="77777777" w:rsidR="00FC7847" w:rsidRPr="008A5832" w:rsidRDefault="00FC7847" w:rsidP="008D5573">
            <w:pPr>
              <w:spacing w:before="60" w:after="60"/>
              <w:rPr>
                <w:rFonts w:cstheme="minorHAnsi"/>
                <w:lang w:val="en-GB"/>
              </w:rPr>
            </w:pPr>
            <w:r w:rsidRPr="008A5832">
              <w:rPr>
                <w:rFonts w:cstheme="minorHAnsi"/>
                <w:lang w:val="en-GB"/>
              </w:rPr>
              <w:t>LG</w:t>
            </w:r>
          </w:p>
        </w:tc>
        <w:tc>
          <w:tcPr>
            <w:tcW w:w="8222" w:type="dxa"/>
          </w:tcPr>
          <w:p w14:paraId="3ABB599E" w14:textId="77777777" w:rsidR="00FC7847" w:rsidRPr="008A5832" w:rsidRDefault="00FC7847" w:rsidP="008D5573">
            <w:pPr>
              <w:spacing w:before="60" w:after="60"/>
              <w:rPr>
                <w:rFonts w:cstheme="minorHAnsi"/>
                <w:lang w:val="en-GB"/>
              </w:rPr>
            </w:pPr>
            <w:r w:rsidRPr="008A5832">
              <w:rPr>
                <w:rFonts w:cstheme="minorHAnsi"/>
                <w:lang w:val="en-GB"/>
              </w:rPr>
              <w:t>Ganda</w:t>
            </w:r>
          </w:p>
        </w:tc>
      </w:tr>
      <w:tr w:rsidR="00FC7847" w:rsidRPr="008A5832" w14:paraId="4E24AA57" w14:textId="77777777" w:rsidTr="008D5573">
        <w:trPr>
          <w:trHeight w:val="300"/>
        </w:trPr>
        <w:tc>
          <w:tcPr>
            <w:tcW w:w="1271" w:type="dxa"/>
            <w:noWrap/>
          </w:tcPr>
          <w:p w14:paraId="399D118A" w14:textId="77777777" w:rsidR="00FC7847" w:rsidRPr="008A5832" w:rsidRDefault="00FC7847" w:rsidP="008D5573">
            <w:pPr>
              <w:spacing w:before="60" w:after="60"/>
              <w:rPr>
                <w:rFonts w:cstheme="minorHAnsi"/>
                <w:lang w:val="en-GB"/>
              </w:rPr>
            </w:pPr>
            <w:r w:rsidRPr="008A5832">
              <w:rPr>
                <w:rFonts w:cstheme="minorHAnsi"/>
                <w:lang w:val="en-GB"/>
              </w:rPr>
              <w:t>LI</w:t>
            </w:r>
          </w:p>
        </w:tc>
        <w:tc>
          <w:tcPr>
            <w:tcW w:w="8222" w:type="dxa"/>
          </w:tcPr>
          <w:p w14:paraId="59B69FFE" w14:textId="77777777" w:rsidR="00FC7847" w:rsidRPr="008A5832" w:rsidRDefault="00FC7847" w:rsidP="008D5573">
            <w:pPr>
              <w:spacing w:before="60" w:after="60"/>
              <w:rPr>
                <w:rFonts w:cstheme="minorHAnsi"/>
                <w:lang w:val="en-GB"/>
              </w:rPr>
            </w:pPr>
            <w:proofErr w:type="spellStart"/>
            <w:r w:rsidRPr="008A5832">
              <w:rPr>
                <w:rFonts w:cstheme="minorHAnsi"/>
                <w:lang w:val="en-GB"/>
              </w:rPr>
              <w:t>Limburgan</w:t>
            </w:r>
            <w:proofErr w:type="spellEnd"/>
            <w:r w:rsidRPr="008A5832">
              <w:rPr>
                <w:rFonts w:cstheme="minorHAnsi"/>
                <w:lang w:val="en-GB"/>
              </w:rPr>
              <w:t xml:space="preserve">, Limburger, </w:t>
            </w:r>
            <w:proofErr w:type="spellStart"/>
            <w:r w:rsidRPr="008A5832">
              <w:rPr>
                <w:rFonts w:cstheme="minorHAnsi"/>
                <w:lang w:val="en-GB"/>
              </w:rPr>
              <w:t>Limburgish</w:t>
            </w:r>
            <w:proofErr w:type="spellEnd"/>
          </w:p>
        </w:tc>
      </w:tr>
      <w:tr w:rsidR="00FC7847" w:rsidRPr="008A5832" w14:paraId="1502ADAB" w14:textId="77777777" w:rsidTr="008D5573">
        <w:trPr>
          <w:trHeight w:val="300"/>
        </w:trPr>
        <w:tc>
          <w:tcPr>
            <w:tcW w:w="1271" w:type="dxa"/>
            <w:noWrap/>
          </w:tcPr>
          <w:p w14:paraId="6FA7A7FD" w14:textId="77777777" w:rsidR="00FC7847" w:rsidRPr="008A5832" w:rsidRDefault="00FC7847" w:rsidP="008D5573">
            <w:pPr>
              <w:spacing w:before="60" w:after="60"/>
              <w:rPr>
                <w:rFonts w:cstheme="minorHAnsi"/>
                <w:lang w:val="en-GB"/>
              </w:rPr>
            </w:pPr>
            <w:r w:rsidRPr="008A5832">
              <w:rPr>
                <w:rFonts w:cstheme="minorHAnsi"/>
                <w:lang w:val="en-GB"/>
              </w:rPr>
              <w:t>LN</w:t>
            </w:r>
          </w:p>
        </w:tc>
        <w:tc>
          <w:tcPr>
            <w:tcW w:w="8222" w:type="dxa"/>
          </w:tcPr>
          <w:p w14:paraId="0DE493B1" w14:textId="77777777" w:rsidR="00FC7847" w:rsidRPr="008A5832" w:rsidRDefault="00FC7847" w:rsidP="008D5573">
            <w:pPr>
              <w:spacing w:before="60" w:after="60"/>
              <w:rPr>
                <w:rFonts w:cstheme="minorHAnsi"/>
                <w:lang w:val="en-GB"/>
              </w:rPr>
            </w:pPr>
            <w:r w:rsidRPr="008A5832">
              <w:rPr>
                <w:rFonts w:cstheme="minorHAnsi"/>
                <w:lang w:val="en-GB"/>
              </w:rPr>
              <w:t>Lingala</w:t>
            </w:r>
          </w:p>
        </w:tc>
      </w:tr>
      <w:tr w:rsidR="00FC7847" w:rsidRPr="008A5832" w14:paraId="5C20BA5C" w14:textId="77777777" w:rsidTr="008D5573">
        <w:trPr>
          <w:trHeight w:val="300"/>
        </w:trPr>
        <w:tc>
          <w:tcPr>
            <w:tcW w:w="1271" w:type="dxa"/>
            <w:noWrap/>
          </w:tcPr>
          <w:p w14:paraId="22CD2DB9" w14:textId="77777777" w:rsidR="00FC7847" w:rsidRPr="008A5832" w:rsidRDefault="00FC7847" w:rsidP="008D5573">
            <w:pPr>
              <w:spacing w:before="60" w:after="60"/>
              <w:rPr>
                <w:rFonts w:cstheme="minorHAnsi"/>
                <w:lang w:val="en-GB"/>
              </w:rPr>
            </w:pPr>
            <w:r w:rsidRPr="008A5832">
              <w:rPr>
                <w:rFonts w:cstheme="minorHAnsi"/>
                <w:lang w:val="en-GB"/>
              </w:rPr>
              <w:t>LO</w:t>
            </w:r>
          </w:p>
        </w:tc>
        <w:tc>
          <w:tcPr>
            <w:tcW w:w="8222" w:type="dxa"/>
          </w:tcPr>
          <w:p w14:paraId="345FD951" w14:textId="77777777" w:rsidR="00FC7847" w:rsidRPr="008A5832" w:rsidRDefault="00FC7847" w:rsidP="008D5573">
            <w:pPr>
              <w:spacing w:before="60" w:after="60"/>
              <w:rPr>
                <w:rFonts w:cstheme="minorHAnsi"/>
                <w:lang w:val="en-GB"/>
              </w:rPr>
            </w:pPr>
            <w:proofErr w:type="spellStart"/>
            <w:r w:rsidRPr="008A5832">
              <w:rPr>
                <w:rFonts w:cstheme="minorHAnsi"/>
                <w:lang w:val="en-GB"/>
              </w:rPr>
              <w:t>Laothian</w:t>
            </w:r>
            <w:proofErr w:type="spellEnd"/>
          </w:p>
        </w:tc>
      </w:tr>
      <w:tr w:rsidR="00FC7847" w:rsidRPr="008A5832" w14:paraId="290A8666" w14:textId="77777777" w:rsidTr="008D5573">
        <w:trPr>
          <w:trHeight w:val="300"/>
        </w:trPr>
        <w:tc>
          <w:tcPr>
            <w:tcW w:w="1271" w:type="dxa"/>
            <w:noWrap/>
          </w:tcPr>
          <w:p w14:paraId="6E9A55A1" w14:textId="77777777" w:rsidR="00FC7847" w:rsidRPr="008A5832" w:rsidRDefault="00FC7847" w:rsidP="008D5573">
            <w:pPr>
              <w:spacing w:before="60" w:after="60"/>
              <w:rPr>
                <w:rFonts w:cstheme="minorHAnsi"/>
                <w:lang w:val="en-GB"/>
              </w:rPr>
            </w:pPr>
            <w:r w:rsidRPr="008A5832">
              <w:rPr>
                <w:rFonts w:cstheme="minorHAnsi"/>
                <w:lang w:val="en-GB"/>
              </w:rPr>
              <w:t>LT</w:t>
            </w:r>
          </w:p>
        </w:tc>
        <w:tc>
          <w:tcPr>
            <w:tcW w:w="8222" w:type="dxa"/>
          </w:tcPr>
          <w:p w14:paraId="31D3E525" w14:textId="77777777" w:rsidR="00FC7847" w:rsidRPr="008A5832" w:rsidRDefault="00FC7847" w:rsidP="008D5573">
            <w:pPr>
              <w:spacing w:before="60" w:after="60"/>
              <w:rPr>
                <w:rFonts w:cstheme="minorHAnsi"/>
                <w:lang w:val="en-GB"/>
              </w:rPr>
            </w:pPr>
            <w:r w:rsidRPr="008A5832">
              <w:rPr>
                <w:rFonts w:cstheme="minorHAnsi"/>
                <w:lang w:val="en-GB"/>
              </w:rPr>
              <w:t>Lithuanian</w:t>
            </w:r>
          </w:p>
        </w:tc>
      </w:tr>
      <w:tr w:rsidR="00FC7847" w:rsidRPr="008A5832" w14:paraId="6AF00005" w14:textId="77777777" w:rsidTr="008D5573">
        <w:trPr>
          <w:trHeight w:val="300"/>
        </w:trPr>
        <w:tc>
          <w:tcPr>
            <w:tcW w:w="1271" w:type="dxa"/>
            <w:noWrap/>
          </w:tcPr>
          <w:p w14:paraId="13D2B540" w14:textId="77777777" w:rsidR="00FC7847" w:rsidRPr="008A5832" w:rsidRDefault="00FC7847" w:rsidP="008D5573">
            <w:pPr>
              <w:spacing w:before="60" w:after="60"/>
              <w:rPr>
                <w:rFonts w:cstheme="minorHAnsi"/>
                <w:lang w:val="en-GB"/>
              </w:rPr>
            </w:pPr>
            <w:r w:rsidRPr="008A5832">
              <w:rPr>
                <w:rFonts w:cstheme="minorHAnsi"/>
                <w:lang w:val="en-GB"/>
              </w:rPr>
              <w:t>LU</w:t>
            </w:r>
          </w:p>
        </w:tc>
        <w:tc>
          <w:tcPr>
            <w:tcW w:w="8222" w:type="dxa"/>
          </w:tcPr>
          <w:p w14:paraId="15800296" w14:textId="77777777" w:rsidR="00FC7847" w:rsidRPr="008A5832" w:rsidRDefault="00FC7847" w:rsidP="008D5573">
            <w:pPr>
              <w:spacing w:before="60" w:after="60"/>
              <w:rPr>
                <w:rFonts w:cstheme="minorHAnsi"/>
                <w:lang w:val="en-GB"/>
              </w:rPr>
            </w:pPr>
            <w:r w:rsidRPr="008A5832">
              <w:rPr>
                <w:rFonts w:cstheme="minorHAnsi"/>
                <w:lang w:val="en-GB"/>
              </w:rPr>
              <w:t>Luba – Katanga</w:t>
            </w:r>
          </w:p>
        </w:tc>
      </w:tr>
      <w:tr w:rsidR="00FC7847" w:rsidRPr="008A5832" w14:paraId="4E31F467" w14:textId="77777777" w:rsidTr="008D5573">
        <w:trPr>
          <w:trHeight w:val="300"/>
        </w:trPr>
        <w:tc>
          <w:tcPr>
            <w:tcW w:w="1271" w:type="dxa"/>
            <w:noWrap/>
          </w:tcPr>
          <w:p w14:paraId="143D9D41" w14:textId="77777777" w:rsidR="00FC7847" w:rsidRPr="008A5832" w:rsidRDefault="00FC7847" w:rsidP="008D5573">
            <w:pPr>
              <w:spacing w:before="60" w:after="60"/>
              <w:rPr>
                <w:rFonts w:cstheme="minorHAnsi"/>
                <w:lang w:val="en-GB"/>
              </w:rPr>
            </w:pPr>
            <w:r w:rsidRPr="008A5832">
              <w:rPr>
                <w:rFonts w:cstheme="minorHAnsi"/>
                <w:lang w:val="en-GB"/>
              </w:rPr>
              <w:t>LV</w:t>
            </w:r>
          </w:p>
        </w:tc>
        <w:tc>
          <w:tcPr>
            <w:tcW w:w="8222" w:type="dxa"/>
          </w:tcPr>
          <w:p w14:paraId="1AC68D93" w14:textId="77777777" w:rsidR="00FC7847" w:rsidRPr="008A5832" w:rsidRDefault="00FC7847" w:rsidP="008D5573">
            <w:pPr>
              <w:spacing w:before="60" w:after="60"/>
              <w:rPr>
                <w:rFonts w:cstheme="minorHAnsi"/>
                <w:lang w:val="en-GB"/>
              </w:rPr>
            </w:pPr>
            <w:r w:rsidRPr="008A5832">
              <w:rPr>
                <w:rFonts w:cstheme="minorHAnsi"/>
                <w:lang w:val="en-GB"/>
              </w:rPr>
              <w:t>Latvian, Lettish</w:t>
            </w:r>
          </w:p>
        </w:tc>
      </w:tr>
      <w:tr w:rsidR="00FC7847" w:rsidRPr="008A5832" w14:paraId="0937F86B" w14:textId="77777777" w:rsidTr="008D5573">
        <w:trPr>
          <w:trHeight w:val="300"/>
        </w:trPr>
        <w:tc>
          <w:tcPr>
            <w:tcW w:w="1271" w:type="dxa"/>
            <w:noWrap/>
          </w:tcPr>
          <w:p w14:paraId="6D79EF81" w14:textId="77777777" w:rsidR="00FC7847" w:rsidRPr="008A5832" w:rsidRDefault="00FC7847" w:rsidP="008D5573">
            <w:pPr>
              <w:spacing w:before="60" w:after="60"/>
              <w:rPr>
                <w:rFonts w:cstheme="minorHAnsi"/>
                <w:lang w:val="en-GB"/>
              </w:rPr>
            </w:pPr>
            <w:r w:rsidRPr="008A5832">
              <w:rPr>
                <w:rFonts w:cstheme="minorHAnsi"/>
                <w:lang w:val="en-GB"/>
              </w:rPr>
              <w:lastRenderedPageBreak/>
              <w:t>MG</w:t>
            </w:r>
          </w:p>
        </w:tc>
        <w:tc>
          <w:tcPr>
            <w:tcW w:w="8222" w:type="dxa"/>
          </w:tcPr>
          <w:p w14:paraId="79E60AC4" w14:textId="77777777" w:rsidR="00FC7847" w:rsidRPr="008A5832" w:rsidRDefault="00FC7847" w:rsidP="008D5573">
            <w:pPr>
              <w:spacing w:before="60" w:after="60"/>
              <w:rPr>
                <w:rFonts w:cstheme="minorHAnsi"/>
                <w:lang w:val="en-GB"/>
              </w:rPr>
            </w:pPr>
            <w:r w:rsidRPr="008A5832">
              <w:rPr>
                <w:rFonts w:cstheme="minorHAnsi"/>
                <w:lang w:val="en-GB"/>
              </w:rPr>
              <w:t>Malagasy</w:t>
            </w:r>
          </w:p>
        </w:tc>
      </w:tr>
      <w:tr w:rsidR="00FC7847" w:rsidRPr="008A5832" w14:paraId="30975431" w14:textId="77777777" w:rsidTr="008D5573">
        <w:trPr>
          <w:trHeight w:val="300"/>
        </w:trPr>
        <w:tc>
          <w:tcPr>
            <w:tcW w:w="1271" w:type="dxa"/>
            <w:noWrap/>
          </w:tcPr>
          <w:p w14:paraId="4341D40C" w14:textId="77777777" w:rsidR="00FC7847" w:rsidRPr="008A5832" w:rsidRDefault="00FC7847" w:rsidP="008D5573">
            <w:pPr>
              <w:spacing w:before="60" w:after="60"/>
              <w:rPr>
                <w:rFonts w:cstheme="minorHAnsi"/>
                <w:lang w:val="en-GB"/>
              </w:rPr>
            </w:pPr>
            <w:r w:rsidRPr="008A5832">
              <w:rPr>
                <w:rFonts w:cstheme="minorHAnsi"/>
                <w:lang w:val="en-GB"/>
              </w:rPr>
              <w:t>MH</w:t>
            </w:r>
          </w:p>
        </w:tc>
        <w:tc>
          <w:tcPr>
            <w:tcW w:w="8222" w:type="dxa"/>
          </w:tcPr>
          <w:p w14:paraId="4F70AC85" w14:textId="77777777" w:rsidR="00FC7847" w:rsidRPr="008A5832" w:rsidRDefault="00FC7847" w:rsidP="008D5573">
            <w:pPr>
              <w:spacing w:before="60" w:after="60"/>
              <w:rPr>
                <w:rFonts w:cstheme="minorHAnsi"/>
                <w:lang w:val="en-GB"/>
              </w:rPr>
            </w:pPr>
            <w:r w:rsidRPr="008A5832">
              <w:rPr>
                <w:rFonts w:cstheme="minorHAnsi"/>
                <w:lang w:val="en-GB"/>
              </w:rPr>
              <w:t>Marshallese</w:t>
            </w:r>
          </w:p>
        </w:tc>
      </w:tr>
      <w:tr w:rsidR="00FC7847" w:rsidRPr="008A5832" w14:paraId="4523DBC6" w14:textId="77777777" w:rsidTr="008D5573">
        <w:trPr>
          <w:trHeight w:val="300"/>
        </w:trPr>
        <w:tc>
          <w:tcPr>
            <w:tcW w:w="1271" w:type="dxa"/>
            <w:noWrap/>
          </w:tcPr>
          <w:p w14:paraId="3885A887" w14:textId="77777777" w:rsidR="00FC7847" w:rsidRPr="008A5832" w:rsidRDefault="00FC7847" w:rsidP="008D5573">
            <w:pPr>
              <w:spacing w:before="60" w:after="60"/>
              <w:rPr>
                <w:rFonts w:cstheme="minorHAnsi"/>
                <w:lang w:val="en-GB"/>
              </w:rPr>
            </w:pPr>
            <w:r w:rsidRPr="008A5832">
              <w:rPr>
                <w:rFonts w:cstheme="minorHAnsi"/>
                <w:lang w:val="en-GB"/>
              </w:rPr>
              <w:t>MI</w:t>
            </w:r>
          </w:p>
        </w:tc>
        <w:tc>
          <w:tcPr>
            <w:tcW w:w="8222" w:type="dxa"/>
          </w:tcPr>
          <w:p w14:paraId="7A9F1CE1" w14:textId="77777777" w:rsidR="00FC7847" w:rsidRPr="008A5832" w:rsidRDefault="00FC7847" w:rsidP="008D5573">
            <w:pPr>
              <w:spacing w:before="60" w:after="60"/>
              <w:rPr>
                <w:rFonts w:cstheme="minorHAnsi"/>
                <w:lang w:val="en-GB"/>
              </w:rPr>
            </w:pPr>
            <w:proofErr w:type="spellStart"/>
            <w:r w:rsidRPr="008A5832">
              <w:rPr>
                <w:rFonts w:cstheme="minorHAnsi"/>
                <w:lang w:val="en-GB"/>
              </w:rPr>
              <w:t>Maori</w:t>
            </w:r>
            <w:proofErr w:type="spellEnd"/>
          </w:p>
        </w:tc>
      </w:tr>
      <w:tr w:rsidR="00FC7847" w:rsidRPr="008A5832" w14:paraId="5AA6A4FC" w14:textId="77777777" w:rsidTr="008D5573">
        <w:trPr>
          <w:trHeight w:val="300"/>
        </w:trPr>
        <w:tc>
          <w:tcPr>
            <w:tcW w:w="1271" w:type="dxa"/>
            <w:noWrap/>
          </w:tcPr>
          <w:p w14:paraId="0BB31479" w14:textId="77777777" w:rsidR="00FC7847" w:rsidRPr="008A5832" w:rsidRDefault="00FC7847" w:rsidP="008D5573">
            <w:pPr>
              <w:spacing w:before="60" w:after="60"/>
              <w:rPr>
                <w:rFonts w:cstheme="minorHAnsi"/>
                <w:lang w:val="en-GB"/>
              </w:rPr>
            </w:pPr>
            <w:r w:rsidRPr="008A5832">
              <w:rPr>
                <w:rFonts w:cstheme="minorHAnsi"/>
                <w:lang w:val="en-GB"/>
              </w:rPr>
              <w:t>MK</w:t>
            </w:r>
          </w:p>
        </w:tc>
        <w:tc>
          <w:tcPr>
            <w:tcW w:w="8222" w:type="dxa"/>
          </w:tcPr>
          <w:p w14:paraId="70251BC1" w14:textId="77777777" w:rsidR="00FC7847" w:rsidRPr="008A5832" w:rsidRDefault="00FC7847" w:rsidP="008D5573">
            <w:pPr>
              <w:spacing w:before="60" w:after="60"/>
              <w:rPr>
                <w:rFonts w:cstheme="minorHAnsi"/>
                <w:lang w:val="en-GB"/>
              </w:rPr>
            </w:pPr>
            <w:r w:rsidRPr="008A5832">
              <w:rPr>
                <w:rFonts w:cstheme="minorHAnsi"/>
                <w:lang w:val="en-GB"/>
              </w:rPr>
              <w:t>Macedonian</w:t>
            </w:r>
          </w:p>
        </w:tc>
      </w:tr>
      <w:tr w:rsidR="00FC7847" w:rsidRPr="008A5832" w14:paraId="24FA39A7" w14:textId="77777777" w:rsidTr="008D5573">
        <w:trPr>
          <w:trHeight w:val="300"/>
        </w:trPr>
        <w:tc>
          <w:tcPr>
            <w:tcW w:w="1271" w:type="dxa"/>
            <w:noWrap/>
          </w:tcPr>
          <w:p w14:paraId="46144AB6" w14:textId="77777777" w:rsidR="00FC7847" w:rsidRPr="008A5832" w:rsidRDefault="00FC7847" w:rsidP="008D5573">
            <w:pPr>
              <w:spacing w:before="60" w:after="60"/>
              <w:rPr>
                <w:rFonts w:cstheme="minorHAnsi"/>
                <w:lang w:val="en-GB"/>
              </w:rPr>
            </w:pPr>
            <w:r w:rsidRPr="008A5832">
              <w:rPr>
                <w:rFonts w:cstheme="minorHAnsi"/>
                <w:lang w:val="en-GB"/>
              </w:rPr>
              <w:t>ML</w:t>
            </w:r>
          </w:p>
        </w:tc>
        <w:tc>
          <w:tcPr>
            <w:tcW w:w="8222" w:type="dxa"/>
          </w:tcPr>
          <w:p w14:paraId="138308ED" w14:textId="77777777" w:rsidR="00FC7847" w:rsidRPr="008A5832" w:rsidRDefault="00FC7847" w:rsidP="008D5573">
            <w:pPr>
              <w:spacing w:before="60" w:after="60"/>
              <w:rPr>
                <w:rFonts w:cstheme="minorHAnsi"/>
                <w:lang w:val="en-GB"/>
              </w:rPr>
            </w:pPr>
            <w:r w:rsidRPr="008A5832">
              <w:rPr>
                <w:rFonts w:cstheme="minorHAnsi"/>
                <w:lang w:val="en-GB"/>
              </w:rPr>
              <w:t>Malayalam</w:t>
            </w:r>
          </w:p>
        </w:tc>
      </w:tr>
      <w:tr w:rsidR="00FC7847" w:rsidRPr="008A5832" w14:paraId="5DA0B808" w14:textId="77777777" w:rsidTr="008D5573">
        <w:trPr>
          <w:trHeight w:val="300"/>
        </w:trPr>
        <w:tc>
          <w:tcPr>
            <w:tcW w:w="1271" w:type="dxa"/>
            <w:noWrap/>
          </w:tcPr>
          <w:p w14:paraId="2E826F12" w14:textId="77777777" w:rsidR="00FC7847" w:rsidRPr="008A5832" w:rsidRDefault="00FC7847" w:rsidP="008D5573">
            <w:pPr>
              <w:spacing w:before="60" w:after="60"/>
              <w:rPr>
                <w:rFonts w:cstheme="minorHAnsi"/>
                <w:lang w:val="en-GB"/>
              </w:rPr>
            </w:pPr>
            <w:r w:rsidRPr="008A5832">
              <w:rPr>
                <w:rFonts w:cstheme="minorHAnsi"/>
                <w:lang w:val="en-GB"/>
              </w:rPr>
              <w:t>MN</w:t>
            </w:r>
          </w:p>
        </w:tc>
        <w:tc>
          <w:tcPr>
            <w:tcW w:w="8222" w:type="dxa"/>
          </w:tcPr>
          <w:p w14:paraId="5CEBD03E" w14:textId="77777777" w:rsidR="00FC7847" w:rsidRPr="008A5832" w:rsidRDefault="00FC7847" w:rsidP="008D5573">
            <w:pPr>
              <w:spacing w:before="60" w:after="60"/>
              <w:rPr>
                <w:rFonts w:cstheme="minorHAnsi"/>
                <w:lang w:val="en-GB"/>
              </w:rPr>
            </w:pPr>
            <w:r w:rsidRPr="008A5832">
              <w:rPr>
                <w:rFonts w:cstheme="minorHAnsi"/>
                <w:lang w:val="en-GB"/>
              </w:rPr>
              <w:t>Mongolian</w:t>
            </w:r>
          </w:p>
        </w:tc>
      </w:tr>
      <w:tr w:rsidR="00FC7847" w:rsidRPr="008A5832" w14:paraId="5D7BC380" w14:textId="77777777" w:rsidTr="008D5573">
        <w:trPr>
          <w:trHeight w:val="300"/>
        </w:trPr>
        <w:tc>
          <w:tcPr>
            <w:tcW w:w="1271" w:type="dxa"/>
            <w:noWrap/>
          </w:tcPr>
          <w:p w14:paraId="79C0FF1E" w14:textId="77777777" w:rsidR="00FC7847" w:rsidRPr="008A5832" w:rsidRDefault="00FC7847" w:rsidP="008D5573">
            <w:pPr>
              <w:spacing w:before="60" w:after="60"/>
              <w:rPr>
                <w:rFonts w:cstheme="minorHAnsi"/>
                <w:lang w:val="en-GB"/>
              </w:rPr>
            </w:pPr>
            <w:r w:rsidRPr="008A5832">
              <w:rPr>
                <w:rFonts w:cstheme="minorHAnsi"/>
                <w:lang w:val="en-GB"/>
              </w:rPr>
              <w:t>MO</w:t>
            </w:r>
          </w:p>
        </w:tc>
        <w:tc>
          <w:tcPr>
            <w:tcW w:w="8222" w:type="dxa"/>
          </w:tcPr>
          <w:p w14:paraId="7C081788" w14:textId="77777777" w:rsidR="00FC7847" w:rsidRPr="008A5832" w:rsidRDefault="00FC7847" w:rsidP="008D5573">
            <w:pPr>
              <w:spacing w:before="60" w:after="60"/>
              <w:rPr>
                <w:rFonts w:cstheme="minorHAnsi"/>
                <w:lang w:val="en-GB"/>
              </w:rPr>
            </w:pPr>
            <w:r w:rsidRPr="008A5832">
              <w:rPr>
                <w:rFonts w:cstheme="minorHAnsi"/>
                <w:lang w:val="en-GB"/>
              </w:rPr>
              <w:t>Moldavian</w:t>
            </w:r>
          </w:p>
        </w:tc>
      </w:tr>
      <w:tr w:rsidR="00FC7847" w:rsidRPr="008A5832" w14:paraId="37390758" w14:textId="77777777" w:rsidTr="008D5573">
        <w:trPr>
          <w:trHeight w:val="300"/>
        </w:trPr>
        <w:tc>
          <w:tcPr>
            <w:tcW w:w="1271" w:type="dxa"/>
            <w:noWrap/>
          </w:tcPr>
          <w:p w14:paraId="7007F285" w14:textId="77777777" w:rsidR="00FC7847" w:rsidRPr="008A5832" w:rsidRDefault="00FC7847" w:rsidP="008D5573">
            <w:pPr>
              <w:spacing w:before="60" w:after="60"/>
              <w:rPr>
                <w:rFonts w:cstheme="minorHAnsi"/>
                <w:lang w:val="en-GB"/>
              </w:rPr>
            </w:pPr>
            <w:r w:rsidRPr="008A5832">
              <w:rPr>
                <w:rFonts w:cstheme="minorHAnsi"/>
                <w:lang w:val="en-GB"/>
              </w:rPr>
              <w:t>MR</w:t>
            </w:r>
          </w:p>
        </w:tc>
        <w:tc>
          <w:tcPr>
            <w:tcW w:w="8222" w:type="dxa"/>
          </w:tcPr>
          <w:p w14:paraId="7BEFBD2B" w14:textId="77777777" w:rsidR="00FC7847" w:rsidRPr="008A5832" w:rsidRDefault="00FC7847" w:rsidP="008D5573">
            <w:pPr>
              <w:spacing w:before="60" w:after="60"/>
              <w:rPr>
                <w:rFonts w:cstheme="minorHAnsi"/>
                <w:lang w:val="en-GB"/>
              </w:rPr>
            </w:pPr>
            <w:r w:rsidRPr="008A5832">
              <w:rPr>
                <w:rFonts w:cstheme="minorHAnsi"/>
                <w:lang w:val="en-GB"/>
              </w:rPr>
              <w:t>Marathi</w:t>
            </w:r>
          </w:p>
        </w:tc>
      </w:tr>
      <w:tr w:rsidR="00FC7847" w:rsidRPr="008A5832" w14:paraId="1BED8EE5" w14:textId="77777777" w:rsidTr="008D5573">
        <w:trPr>
          <w:trHeight w:val="300"/>
        </w:trPr>
        <w:tc>
          <w:tcPr>
            <w:tcW w:w="1271" w:type="dxa"/>
            <w:noWrap/>
          </w:tcPr>
          <w:p w14:paraId="21DB8407" w14:textId="77777777" w:rsidR="00FC7847" w:rsidRPr="008A5832" w:rsidRDefault="00FC7847" w:rsidP="008D5573">
            <w:pPr>
              <w:spacing w:before="60" w:after="60"/>
              <w:rPr>
                <w:rFonts w:cstheme="minorHAnsi"/>
                <w:lang w:val="en-GB"/>
              </w:rPr>
            </w:pPr>
            <w:r w:rsidRPr="008A5832">
              <w:rPr>
                <w:rFonts w:cstheme="minorHAnsi"/>
                <w:lang w:val="en-GB"/>
              </w:rPr>
              <w:t>MS</w:t>
            </w:r>
          </w:p>
        </w:tc>
        <w:tc>
          <w:tcPr>
            <w:tcW w:w="8222" w:type="dxa"/>
          </w:tcPr>
          <w:p w14:paraId="7D64B7D6" w14:textId="77777777" w:rsidR="00FC7847" w:rsidRPr="008A5832" w:rsidRDefault="00FC7847" w:rsidP="008D5573">
            <w:pPr>
              <w:spacing w:before="60" w:after="60"/>
              <w:rPr>
                <w:rFonts w:cstheme="minorHAnsi"/>
                <w:lang w:val="en-GB"/>
              </w:rPr>
            </w:pPr>
            <w:r w:rsidRPr="008A5832">
              <w:rPr>
                <w:rFonts w:cstheme="minorHAnsi"/>
                <w:lang w:val="en-GB"/>
              </w:rPr>
              <w:t>Malay</w:t>
            </w:r>
          </w:p>
        </w:tc>
      </w:tr>
      <w:tr w:rsidR="00FC7847" w:rsidRPr="008A5832" w14:paraId="3F6A9B7D" w14:textId="77777777" w:rsidTr="008D5573">
        <w:trPr>
          <w:trHeight w:val="300"/>
        </w:trPr>
        <w:tc>
          <w:tcPr>
            <w:tcW w:w="1271" w:type="dxa"/>
            <w:noWrap/>
          </w:tcPr>
          <w:p w14:paraId="038FAE4D" w14:textId="77777777" w:rsidR="00FC7847" w:rsidRPr="008A5832" w:rsidRDefault="00FC7847" w:rsidP="008D5573">
            <w:pPr>
              <w:spacing w:before="60" w:after="60"/>
              <w:rPr>
                <w:rFonts w:cstheme="minorHAnsi"/>
                <w:lang w:val="en-GB"/>
              </w:rPr>
            </w:pPr>
            <w:r w:rsidRPr="008A5832">
              <w:rPr>
                <w:rFonts w:cstheme="minorHAnsi"/>
                <w:lang w:val="en-GB"/>
              </w:rPr>
              <w:t>MT</w:t>
            </w:r>
          </w:p>
        </w:tc>
        <w:tc>
          <w:tcPr>
            <w:tcW w:w="8222" w:type="dxa"/>
          </w:tcPr>
          <w:p w14:paraId="3A1E81E9" w14:textId="77777777" w:rsidR="00FC7847" w:rsidRPr="008A5832" w:rsidRDefault="00FC7847" w:rsidP="008D5573">
            <w:pPr>
              <w:spacing w:before="60" w:after="60"/>
              <w:rPr>
                <w:rFonts w:cstheme="minorHAnsi"/>
                <w:lang w:val="en-GB"/>
              </w:rPr>
            </w:pPr>
            <w:r w:rsidRPr="008A5832">
              <w:rPr>
                <w:rFonts w:cstheme="minorHAnsi"/>
                <w:lang w:val="en-GB"/>
              </w:rPr>
              <w:t>Maltese</w:t>
            </w:r>
          </w:p>
        </w:tc>
      </w:tr>
      <w:tr w:rsidR="00FC7847" w:rsidRPr="008A5832" w14:paraId="42C632E0" w14:textId="77777777" w:rsidTr="008D5573">
        <w:trPr>
          <w:trHeight w:val="300"/>
        </w:trPr>
        <w:tc>
          <w:tcPr>
            <w:tcW w:w="1271" w:type="dxa"/>
            <w:noWrap/>
          </w:tcPr>
          <w:p w14:paraId="77DBEE10" w14:textId="77777777" w:rsidR="00FC7847" w:rsidRPr="008A5832" w:rsidRDefault="00FC7847" w:rsidP="008D5573">
            <w:pPr>
              <w:spacing w:before="60" w:after="60"/>
              <w:rPr>
                <w:rFonts w:cstheme="minorHAnsi"/>
                <w:lang w:val="en-GB"/>
              </w:rPr>
            </w:pPr>
            <w:r w:rsidRPr="008A5832">
              <w:rPr>
                <w:rFonts w:cstheme="minorHAnsi"/>
                <w:lang w:val="en-GB"/>
              </w:rPr>
              <w:t>MY</w:t>
            </w:r>
          </w:p>
        </w:tc>
        <w:tc>
          <w:tcPr>
            <w:tcW w:w="8222" w:type="dxa"/>
          </w:tcPr>
          <w:p w14:paraId="4B48CBFB" w14:textId="77777777" w:rsidR="00FC7847" w:rsidRPr="008A5832" w:rsidRDefault="00FC7847" w:rsidP="008D5573">
            <w:pPr>
              <w:spacing w:before="60" w:after="60"/>
              <w:rPr>
                <w:rFonts w:cstheme="minorHAnsi"/>
                <w:lang w:val="en-GB"/>
              </w:rPr>
            </w:pPr>
            <w:r w:rsidRPr="008A5832">
              <w:rPr>
                <w:rFonts w:cstheme="minorHAnsi"/>
                <w:lang w:val="en-GB"/>
              </w:rPr>
              <w:t>Burmese</w:t>
            </w:r>
          </w:p>
        </w:tc>
      </w:tr>
      <w:tr w:rsidR="00FC7847" w:rsidRPr="008A5832" w14:paraId="42ADD134" w14:textId="77777777" w:rsidTr="008D5573">
        <w:trPr>
          <w:trHeight w:val="300"/>
        </w:trPr>
        <w:tc>
          <w:tcPr>
            <w:tcW w:w="1271" w:type="dxa"/>
            <w:noWrap/>
          </w:tcPr>
          <w:p w14:paraId="489A9B48" w14:textId="77777777" w:rsidR="00FC7847" w:rsidRPr="008A5832" w:rsidRDefault="00FC7847" w:rsidP="008D5573">
            <w:pPr>
              <w:spacing w:before="60" w:after="60"/>
              <w:rPr>
                <w:rFonts w:cstheme="minorHAnsi"/>
                <w:lang w:val="en-GB"/>
              </w:rPr>
            </w:pPr>
            <w:r w:rsidRPr="008A5832">
              <w:rPr>
                <w:rFonts w:cstheme="minorHAnsi"/>
                <w:lang w:val="en-GB"/>
              </w:rPr>
              <w:t>NA</w:t>
            </w:r>
          </w:p>
        </w:tc>
        <w:tc>
          <w:tcPr>
            <w:tcW w:w="8222" w:type="dxa"/>
          </w:tcPr>
          <w:p w14:paraId="6E44062D" w14:textId="77777777" w:rsidR="00FC7847" w:rsidRPr="008A5832" w:rsidRDefault="00FC7847" w:rsidP="008D5573">
            <w:pPr>
              <w:spacing w:before="60" w:after="60"/>
              <w:rPr>
                <w:rFonts w:cstheme="minorHAnsi"/>
                <w:lang w:val="en-GB"/>
              </w:rPr>
            </w:pPr>
            <w:r w:rsidRPr="008A5832">
              <w:rPr>
                <w:rFonts w:cstheme="minorHAnsi"/>
                <w:lang w:val="en-GB"/>
              </w:rPr>
              <w:t>Nauru</w:t>
            </w:r>
          </w:p>
        </w:tc>
      </w:tr>
      <w:tr w:rsidR="00FC7847" w:rsidRPr="008A5832" w14:paraId="41567C20" w14:textId="77777777" w:rsidTr="008D5573">
        <w:trPr>
          <w:trHeight w:val="300"/>
        </w:trPr>
        <w:tc>
          <w:tcPr>
            <w:tcW w:w="1271" w:type="dxa"/>
            <w:noWrap/>
          </w:tcPr>
          <w:p w14:paraId="213F7E40" w14:textId="77777777" w:rsidR="00FC7847" w:rsidRPr="008A5832" w:rsidRDefault="00FC7847" w:rsidP="008D5573">
            <w:pPr>
              <w:spacing w:before="60" w:after="60"/>
              <w:rPr>
                <w:rFonts w:cstheme="minorHAnsi"/>
                <w:lang w:val="en-GB"/>
              </w:rPr>
            </w:pPr>
            <w:r w:rsidRPr="008A5832">
              <w:rPr>
                <w:rFonts w:cstheme="minorHAnsi"/>
                <w:lang w:val="en-GB"/>
              </w:rPr>
              <w:t>NB</w:t>
            </w:r>
          </w:p>
        </w:tc>
        <w:tc>
          <w:tcPr>
            <w:tcW w:w="8222" w:type="dxa"/>
          </w:tcPr>
          <w:p w14:paraId="1BDB263C" w14:textId="77777777" w:rsidR="00FC7847" w:rsidRPr="008A5832" w:rsidRDefault="00FC7847" w:rsidP="008D5573">
            <w:pPr>
              <w:spacing w:before="60" w:after="60"/>
              <w:rPr>
                <w:rFonts w:cstheme="minorHAnsi"/>
                <w:lang w:val="en-GB"/>
              </w:rPr>
            </w:pPr>
            <w:r w:rsidRPr="008A5832">
              <w:rPr>
                <w:rFonts w:cstheme="minorHAnsi"/>
                <w:lang w:val="en-GB"/>
              </w:rPr>
              <w:t xml:space="preserve">Norwegian, </w:t>
            </w:r>
            <w:proofErr w:type="spellStart"/>
            <w:r w:rsidRPr="008A5832">
              <w:rPr>
                <w:rFonts w:cstheme="minorHAnsi"/>
                <w:lang w:val="en-GB"/>
              </w:rPr>
              <w:t>bokmal</w:t>
            </w:r>
            <w:proofErr w:type="spellEnd"/>
          </w:p>
        </w:tc>
      </w:tr>
      <w:tr w:rsidR="00FC7847" w:rsidRPr="008A5832" w14:paraId="54793F73" w14:textId="77777777" w:rsidTr="008D5573">
        <w:trPr>
          <w:trHeight w:val="300"/>
        </w:trPr>
        <w:tc>
          <w:tcPr>
            <w:tcW w:w="1271" w:type="dxa"/>
            <w:noWrap/>
          </w:tcPr>
          <w:p w14:paraId="2DE4B789" w14:textId="77777777" w:rsidR="00FC7847" w:rsidRPr="008A5832" w:rsidRDefault="00FC7847" w:rsidP="008D5573">
            <w:pPr>
              <w:spacing w:before="60" w:after="60"/>
              <w:rPr>
                <w:rFonts w:cstheme="minorHAnsi"/>
                <w:lang w:val="en-GB"/>
              </w:rPr>
            </w:pPr>
            <w:r w:rsidRPr="008A5832">
              <w:rPr>
                <w:rFonts w:cstheme="minorHAnsi"/>
                <w:lang w:val="en-GB"/>
              </w:rPr>
              <w:t>ND</w:t>
            </w:r>
          </w:p>
        </w:tc>
        <w:tc>
          <w:tcPr>
            <w:tcW w:w="8222" w:type="dxa"/>
          </w:tcPr>
          <w:p w14:paraId="3A61C96D" w14:textId="77777777" w:rsidR="00FC7847" w:rsidRPr="008A5832" w:rsidRDefault="00FC7847" w:rsidP="008D5573">
            <w:pPr>
              <w:spacing w:before="60" w:after="60"/>
              <w:rPr>
                <w:rFonts w:cstheme="minorHAnsi"/>
                <w:lang w:val="en-GB"/>
              </w:rPr>
            </w:pPr>
            <w:r w:rsidRPr="008A5832">
              <w:rPr>
                <w:rFonts w:cstheme="minorHAnsi"/>
                <w:lang w:val="en-GB"/>
              </w:rPr>
              <w:t>North Ndebele</w:t>
            </w:r>
          </w:p>
        </w:tc>
      </w:tr>
      <w:tr w:rsidR="00FC7847" w:rsidRPr="008A5832" w14:paraId="0AA4CF99" w14:textId="77777777" w:rsidTr="008D5573">
        <w:trPr>
          <w:trHeight w:val="300"/>
        </w:trPr>
        <w:tc>
          <w:tcPr>
            <w:tcW w:w="1271" w:type="dxa"/>
            <w:noWrap/>
          </w:tcPr>
          <w:p w14:paraId="4A840B59" w14:textId="77777777" w:rsidR="00FC7847" w:rsidRPr="008A5832" w:rsidRDefault="00FC7847" w:rsidP="008D5573">
            <w:pPr>
              <w:spacing w:before="60" w:after="60"/>
              <w:rPr>
                <w:rFonts w:cstheme="minorHAnsi"/>
                <w:lang w:val="en-GB"/>
              </w:rPr>
            </w:pPr>
            <w:r w:rsidRPr="008A5832">
              <w:rPr>
                <w:rFonts w:cstheme="minorHAnsi"/>
                <w:lang w:val="en-GB"/>
              </w:rPr>
              <w:t>NE</w:t>
            </w:r>
          </w:p>
        </w:tc>
        <w:tc>
          <w:tcPr>
            <w:tcW w:w="8222" w:type="dxa"/>
          </w:tcPr>
          <w:p w14:paraId="46B436BD" w14:textId="77777777" w:rsidR="00FC7847" w:rsidRPr="008A5832" w:rsidRDefault="00FC7847" w:rsidP="008D5573">
            <w:pPr>
              <w:spacing w:before="60" w:after="60"/>
              <w:rPr>
                <w:rFonts w:cstheme="minorHAnsi"/>
                <w:lang w:val="en-GB"/>
              </w:rPr>
            </w:pPr>
            <w:r w:rsidRPr="008A5832">
              <w:rPr>
                <w:rFonts w:cstheme="minorHAnsi"/>
                <w:lang w:val="en-GB"/>
              </w:rPr>
              <w:t>Nepali</w:t>
            </w:r>
          </w:p>
        </w:tc>
      </w:tr>
      <w:tr w:rsidR="00FC7847" w:rsidRPr="008A5832" w14:paraId="115E7DF7" w14:textId="77777777" w:rsidTr="008D5573">
        <w:trPr>
          <w:trHeight w:val="300"/>
        </w:trPr>
        <w:tc>
          <w:tcPr>
            <w:tcW w:w="1271" w:type="dxa"/>
            <w:noWrap/>
          </w:tcPr>
          <w:p w14:paraId="6FBCD960" w14:textId="77777777" w:rsidR="00FC7847" w:rsidRPr="008A5832" w:rsidRDefault="00FC7847" w:rsidP="008D5573">
            <w:pPr>
              <w:spacing w:before="60" w:after="60"/>
              <w:rPr>
                <w:rFonts w:cstheme="minorHAnsi"/>
                <w:lang w:val="en-GB"/>
              </w:rPr>
            </w:pPr>
            <w:r w:rsidRPr="008A5832">
              <w:rPr>
                <w:rFonts w:cstheme="minorHAnsi"/>
                <w:lang w:val="en-GB"/>
              </w:rPr>
              <w:t>NG</w:t>
            </w:r>
          </w:p>
        </w:tc>
        <w:tc>
          <w:tcPr>
            <w:tcW w:w="8222" w:type="dxa"/>
          </w:tcPr>
          <w:p w14:paraId="3AEC2BF1" w14:textId="77777777" w:rsidR="00FC7847" w:rsidRPr="008A5832" w:rsidRDefault="00FC7847" w:rsidP="008D5573">
            <w:pPr>
              <w:spacing w:before="60" w:after="60"/>
              <w:rPr>
                <w:rFonts w:cstheme="minorHAnsi"/>
                <w:lang w:val="en-GB"/>
              </w:rPr>
            </w:pPr>
            <w:r w:rsidRPr="008A5832">
              <w:rPr>
                <w:rFonts w:cstheme="minorHAnsi"/>
                <w:lang w:val="en-GB"/>
              </w:rPr>
              <w:t>Ndonga</w:t>
            </w:r>
          </w:p>
        </w:tc>
      </w:tr>
      <w:tr w:rsidR="00FC7847" w:rsidRPr="008A5832" w14:paraId="03C22988" w14:textId="77777777" w:rsidTr="008D5573">
        <w:trPr>
          <w:trHeight w:val="300"/>
        </w:trPr>
        <w:tc>
          <w:tcPr>
            <w:tcW w:w="1271" w:type="dxa"/>
            <w:noWrap/>
          </w:tcPr>
          <w:p w14:paraId="71133628" w14:textId="77777777" w:rsidR="00FC7847" w:rsidRPr="008A5832" w:rsidRDefault="00FC7847" w:rsidP="008D5573">
            <w:pPr>
              <w:spacing w:before="60" w:after="60"/>
              <w:rPr>
                <w:rFonts w:cstheme="minorHAnsi"/>
                <w:lang w:val="en-GB"/>
              </w:rPr>
            </w:pPr>
            <w:r w:rsidRPr="008A5832">
              <w:rPr>
                <w:rFonts w:cstheme="minorHAnsi"/>
                <w:lang w:val="en-GB"/>
              </w:rPr>
              <w:t>NL</w:t>
            </w:r>
          </w:p>
        </w:tc>
        <w:tc>
          <w:tcPr>
            <w:tcW w:w="8222" w:type="dxa"/>
          </w:tcPr>
          <w:p w14:paraId="09119D09" w14:textId="77777777" w:rsidR="00FC7847" w:rsidRPr="008A5832" w:rsidRDefault="00FC7847" w:rsidP="008D5573">
            <w:pPr>
              <w:spacing w:before="60" w:after="60"/>
              <w:rPr>
                <w:rFonts w:cstheme="minorHAnsi"/>
                <w:lang w:val="en-GB"/>
              </w:rPr>
            </w:pPr>
            <w:r w:rsidRPr="008A5832">
              <w:rPr>
                <w:rFonts w:cstheme="minorHAnsi"/>
                <w:lang w:val="en-GB"/>
              </w:rPr>
              <w:t>Dutch</w:t>
            </w:r>
          </w:p>
        </w:tc>
      </w:tr>
      <w:tr w:rsidR="00FC7847" w:rsidRPr="008A5832" w14:paraId="511495DC" w14:textId="77777777" w:rsidTr="008D5573">
        <w:trPr>
          <w:trHeight w:val="300"/>
        </w:trPr>
        <w:tc>
          <w:tcPr>
            <w:tcW w:w="1271" w:type="dxa"/>
            <w:noWrap/>
          </w:tcPr>
          <w:p w14:paraId="4ABFEFEB" w14:textId="77777777" w:rsidR="00FC7847" w:rsidRPr="008A5832" w:rsidRDefault="00FC7847" w:rsidP="008D5573">
            <w:pPr>
              <w:spacing w:before="60" w:after="60"/>
              <w:rPr>
                <w:rFonts w:cstheme="minorHAnsi"/>
                <w:lang w:val="en-GB"/>
              </w:rPr>
            </w:pPr>
            <w:r w:rsidRPr="008A5832">
              <w:rPr>
                <w:rFonts w:cstheme="minorHAnsi"/>
                <w:lang w:val="en-GB"/>
              </w:rPr>
              <w:t>NN</w:t>
            </w:r>
          </w:p>
        </w:tc>
        <w:tc>
          <w:tcPr>
            <w:tcW w:w="8222" w:type="dxa"/>
          </w:tcPr>
          <w:p w14:paraId="4063D5F9" w14:textId="77777777" w:rsidR="00FC7847" w:rsidRPr="008A5832" w:rsidRDefault="00FC7847" w:rsidP="008D5573">
            <w:pPr>
              <w:spacing w:before="60" w:after="60"/>
              <w:rPr>
                <w:rFonts w:cstheme="minorHAnsi"/>
                <w:lang w:val="en-GB"/>
              </w:rPr>
            </w:pPr>
            <w:r w:rsidRPr="008A5832">
              <w:rPr>
                <w:rFonts w:cstheme="minorHAnsi"/>
                <w:lang w:val="en-GB"/>
              </w:rPr>
              <w:t xml:space="preserve">Norwegian, </w:t>
            </w:r>
            <w:proofErr w:type="spellStart"/>
            <w:r w:rsidRPr="008A5832">
              <w:rPr>
                <w:rFonts w:cstheme="minorHAnsi"/>
                <w:lang w:val="en-GB"/>
              </w:rPr>
              <w:t>nynorsk</w:t>
            </w:r>
            <w:proofErr w:type="spellEnd"/>
          </w:p>
        </w:tc>
      </w:tr>
      <w:tr w:rsidR="00FC7847" w:rsidRPr="008A5832" w14:paraId="291380AD" w14:textId="77777777" w:rsidTr="008D5573">
        <w:trPr>
          <w:trHeight w:val="300"/>
        </w:trPr>
        <w:tc>
          <w:tcPr>
            <w:tcW w:w="1271" w:type="dxa"/>
            <w:noWrap/>
          </w:tcPr>
          <w:p w14:paraId="1DC6020C" w14:textId="77777777" w:rsidR="00FC7847" w:rsidRPr="008A5832" w:rsidRDefault="00FC7847" w:rsidP="008D5573">
            <w:pPr>
              <w:spacing w:before="60" w:after="60"/>
              <w:rPr>
                <w:rFonts w:cstheme="minorHAnsi"/>
                <w:lang w:val="en-GB"/>
              </w:rPr>
            </w:pPr>
            <w:r w:rsidRPr="008A5832">
              <w:rPr>
                <w:rFonts w:cstheme="minorHAnsi"/>
                <w:lang w:val="en-GB"/>
              </w:rPr>
              <w:t>NO</w:t>
            </w:r>
          </w:p>
        </w:tc>
        <w:tc>
          <w:tcPr>
            <w:tcW w:w="8222" w:type="dxa"/>
          </w:tcPr>
          <w:p w14:paraId="50495A21" w14:textId="77777777" w:rsidR="00FC7847" w:rsidRPr="008A5832" w:rsidRDefault="00FC7847" w:rsidP="008D5573">
            <w:pPr>
              <w:spacing w:before="60" w:after="60"/>
              <w:rPr>
                <w:rFonts w:cstheme="minorHAnsi"/>
                <w:lang w:val="en-GB"/>
              </w:rPr>
            </w:pPr>
            <w:r w:rsidRPr="008A5832">
              <w:rPr>
                <w:rFonts w:cstheme="minorHAnsi"/>
                <w:lang w:val="en-GB"/>
              </w:rPr>
              <w:t>Norwegian</w:t>
            </w:r>
          </w:p>
        </w:tc>
      </w:tr>
      <w:tr w:rsidR="00FC7847" w:rsidRPr="008A5832" w14:paraId="00EC3886" w14:textId="77777777" w:rsidTr="008D5573">
        <w:trPr>
          <w:trHeight w:val="300"/>
        </w:trPr>
        <w:tc>
          <w:tcPr>
            <w:tcW w:w="1271" w:type="dxa"/>
            <w:noWrap/>
          </w:tcPr>
          <w:p w14:paraId="6C3C3AC5" w14:textId="77777777" w:rsidR="00FC7847" w:rsidRPr="008A5832" w:rsidRDefault="00FC7847" w:rsidP="008D5573">
            <w:pPr>
              <w:spacing w:before="60" w:after="60"/>
              <w:rPr>
                <w:rFonts w:cstheme="minorHAnsi"/>
                <w:lang w:val="en-GB"/>
              </w:rPr>
            </w:pPr>
            <w:r w:rsidRPr="008A5832">
              <w:rPr>
                <w:rFonts w:cstheme="minorHAnsi"/>
                <w:lang w:val="en-GB"/>
              </w:rPr>
              <w:t>NR</w:t>
            </w:r>
          </w:p>
        </w:tc>
        <w:tc>
          <w:tcPr>
            <w:tcW w:w="8222" w:type="dxa"/>
          </w:tcPr>
          <w:p w14:paraId="5DA7942C" w14:textId="77777777" w:rsidR="00FC7847" w:rsidRPr="008A5832" w:rsidRDefault="00FC7847" w:rsidP="008D5573">
            <w:pPr>
              <w:spacing w:before="60" w:after="60"/>
              <w:rPr>
                <w:rFonts w:cstheme="minorHAnsi"/>
                <w:lang w:val="en-GB"/>
              </w:rPr>
            </w:pPr>
            <w:r w:rsidRPr="008A5832">
              <w:rPr>
                <w:rFonts w:cstheme="minorHAnsi"/>
                <w:lang w:val="en-GB"/>
              </w:rPr>
              <w:t>South Ndebele</w:t>
            </w:r>
          </w:p>
        </w:tc>
      </w:tr>
      <w:tr w:rsidR="00FC7847" w:rsidRPr="008A5832" w14:paraId="1C7B7386" w14:textId="77777777" w:rsidTr="008D5573">
        <w:trPr>
          <w:trHeight w:val="300"/>
        </w:trPr>
        <w:tc>
          <w:tcPr>
            <w:tcW w:w="1271" w:type="dxa"/>
            <w:noWrap/>
          </w:tcPr>
          <w:p w14:paraId="01412CAC" w14:textId="77777777" w:rsidR="00FC7847" w:rsidRPr="008A5832" w:rsidRDefault="00FC7847" w:rsidP="008D5573">
            <w:pPr>
              <w:spacing w:before="60" w:after="60"/>
              <w:rPr>
                <w:rFonts w:cstheme="minorHAnsi"/>
                <w:lang w:val="en-GB"/>
              </w:rPr>
            </w:pPr>
            <w:r w:rsidRPr="008A5832">
              <w:rPr>
                <w:rFonts w:cstheme="minorHAnsi"/>
                <w:lang w:val="en-GB"/>
              </w:rPr>
              <w:t>NV</w:t>
            </w:r>
          </w:p>
        </w:tc>
        <w:tc>
          <w:tcPr>
            <w:tcW w:w="8222" w:type="dxa"/>
          </w:tcPr>
          <w:p w14:paraId="3C5B7A9B" w14:textId="77777777" w:rsidR="00FC7847" w:rsidRPr="008A5832" w:rsidRDefault="00FC7847" w:rsidP="008D5573">
            <w:pPr>
              <w:spacing w:before="60" w:after="60"/>
              <w:rPr>
                <w:rFonts w:cstheme="minorHAnsi"/>
                <w:lang w:val="en-GB"/>
              </w:rPr>
            </w:pPr>
            <w:r w:rsidRPr="008A5832">
              <w:rPr>
                <w:rFonts w:cstheme="minorHAnsi"/>
                <w:lang w:val="en-GB"/>
              </w:rPr>
              <w:t>Navajo, Navaho</w:t>
            </w:r>
          </w:p>
        </w:tc>
      </w:tr>
      <w:tr w:rsidR="00FC7847" w:rsidRPr="008A5832" w14:paraId="4B1E0F0C" w14:textId="77777777" w:rsidTr="008D5573">
        <w:trPr>
          <w:trHeight w:val="300"/>
        </w:trPr>
        <w:tc>
          <w:tcPr>
            <w:tcW w:w="1271" w:type="dxa"/>
            <w:noWrap/>
          </w:tcPr>
          <w:p w14:paraId="470B936D" w14:textId="77777777" w:rsidR="00FC7847" w:rsidRPr="008A5832" w:rsidRDefault="00FC7847" w:rsidP="008D5573">
            <w:pPr>
              <w:spacing w:before="60" w:after="60"/>
              <w:rPr>
                <w:rFonts w:cstheme="minorHAnsi"/>
                <w:lang w:val="en-GB"/>
              </w:rPr>
            </w:pPr>
            <w:r w:rsidRPr="008A5832">
              <w:rPr>
                <w:rFonts w:cstheme="minorHAnsi"/>
                <w:lang w:val="en-GB"/>
              </w:rPr>
              <w:t>NY</w:t>
            </w:r>
          </w:p>
        </w:tc>
        <w:tc>
          <w:tcPr>
            <w:tcW w:w="8222" w:type="dxa"/>
          </w:tcPr>
          <w:p w14:paraId="22239BD5" w14:textId="77777777" w:rsidR="00FC7847" w:rsidRPr="008A5832" w:rsidRDefault="00FC7847" w:rsidP="008D5573">
            <w:pPr>
              <w:spacing w:before="60" w:after="60"/>
              <w:rPr>
                <w:rFonts w:cstheme="minorHAnsi"/>
                <w:lang w:val="en-GB"/>
              </w:rPr>
            </w:pPr>
            <w:r w:rsidRPr="008A5832">
              <w:rPr>
                <w:rFonts w:cstheme="minorHAnsi"/>
                <w:lang w:val="en-GB"/>
              </w:rPr>
              <w:t>Chichewa, Chewa, Nyanja</w:t>
            </w:r>
          </w:p>
        </w:tc>
      </w:tr>
      <w:tr w:rsidR="00FC7847" w:rsidRPr="008A5832" w14:paraId="3425C2B4" w14:textId="77777777" w:rsidTr="008D5573">
        <w:trPr>
          <w:trHeight w:val="300"/>
        </w:trPr>
        <w:tc>
          <w:tcPr>
            <w:tcW w:w="1271" w:type="dxa"/>
            <w:noWrap/>
          </w:tcPr>
          <w:p w14:paraId="5B3422F0" w14:textId="77777777" w:rsidR="00FC7847" w:rsidRPr="008A5832" w:rsidRDefault="00FC7847" w:rsidP="008D5573">
            <w:pPr>
              <w:spacing w:before="60" w:after="60"/>
              <w:rPr>
                <w:rFonts w:cstheme="minorHAnsi"/>
                <w:lang w:val="en-GB"/>
              </w:rPr>
            </w:pPr>
            <w:r w:rsidRPr="008A5832">
              <w:rPr>
                <w:rFonts w:cstheme="minorHAnsi"/>
                <w:lang w:val="en-GB"/>
              </w:rPr>
              <w:t>OC</w:t>
            </w:r>
          </w:p>
        </w:tc>
        <w:tc>
          <w:tcPr>
            <w:tcW w:w="8222" w:type="dxa"/>
          </w:tcPr>
          <w:p w14:paraId="7A2D3A62" w14:textId="77777777" w:rsidR="00FC7847" w:rsidRPr="008A5832" w:rsidRDefault="00FC7847" w:rsidP="008D5573">
            <w:pPr>
              <w:spacing w:before="60" w:after="60"/>
              <w:rPr>
                <w:rFonts w:cstheme="minorHAnsi"/>
                <w:lang w:val="en-GB"/>
              </w:rPr>
            </w:pPr>
            <w:r w:rsidRPr="008A5832">
              <w:rPr>
                <w:rFonts w:cstheme="minorHAnsi"/>
                <w:lang w:val="en-GB"/>
              </w:rPr>
              <w:t>Occitan</w:t>
            </w:r>
          </w:p>
        </w:tc>
      </w:tr>
      <w:tr w:rsidR="00FC7847" w:rsidRPr="008A5832" w14:paraId="54F720F2" w14:textId="77777777" w:rsidTr="008D5573">
        <w:trPr>
          <w:trHeight w:val="300"/>
        </w:trPr>
        <w:tc>
          <w:tcPr>
            <w:tcW w:w="1271" w:type="dxa"/>
            <w:noWrap/>
          </w:tcPr>
          <w:p w14:paraId="27AB4C08" w14:textId="77777777" w:rsidR="00FC7847" w:rsidRPr="008A5832" w:rsidRDefault="00FC7847" w:rsidP="008D5573">
            <w:pPr>
              <w:spacing w:before="60" w:after="60"/>
              <w:rPr>
                <w:rFonts w:cstheme="minorHAnsi"/>
                <w:lang w:val="en-GB"/>
              </w:rPr>
            </w:pPr>
            <w:r w:rsidRPr="008A5832">
              <w:rPr>
                <w:rFonts w:cstheme="minorHAnsi"/>
                <w:lang w:val="en-GB"/>
              </w:rPr>
              <w:t>OJ</w:t>
            </w:r>
          </w:p>
        </w:tc>
        <w:tc>
          <w:tcPr>
            <w:tcW w:w="8222" w:type="dxa"/>
          </w:tcPr>
          <w:p w14:paraId="7190A42C" w14:textId="77777777" w:rsidR="00FC7847" w:rsidRPr="008A5832" w:rsidRDefault="00FC7847" w:rsidP="008D5573">
            <w:pPr>
              <w:spacing w:before="60" w:after="60"/>
              <w:rPr>
                <w:rFonts w:cstheme="minorHAnsi"/>
                <w:lang w:val="en-GB"/>
              </w:rPr>
            </w:pPr>
            <w:r w:rsidRPr="008A5832">
              <w:rPr>
                <w:rFonts w:cstheme="minorHAnsi"/>
                <w:lang w:val="en-GB"/>
              </w:rPr>
              <w:t>Ojibwa</w:t>
            </w:r>
          </w:p>
        </w:tc>
      </w:tr>
      <w:tr w:rsidR="00FC7847" w:rsidRPr="008A5832" w14:paraId="44A60403" w14:textId="77777777" w:rsidTr="008D5573">
        <w:trPr>
          <w:trHeight w:val="300"/>
        </w:trPr>
        <w:tc>
          <w:tcPr>
            <w:tcW w:w="1271" w:type="dxa"/>
            <w:noWrap/>
          </w:tcPr>
          <w:p w14:paraId="27B7D296" w14:textId="77777777" w:rsidR="00FC7847" w:rsidRPr="008A5832" w:rsidRDefault="00FC7847" w:rsidP="008D5573">
            <w:pPr>
              <w:spacing w:before="60" w:after="60"/>
              <w:rPr>
                <w:rFonts w:cstheme="minorHAnsi"/>
                <w:lang w:val="en-GB"/>
              </w:rPr>
            </w:pPr>
            <w:r w:rsidRPr="008A5832">
              <w:rPr>
                <w:rFonts w:cstheme="minorHAnsi"/>
                <w:lang w:val="en-GB"/>
              </w:rPr>
              <w:t>OM</w:t>
            </w:r>
          </w:p>
        </w:tc>
        <w:tc>
          <w:tcPr>
            <w:tcW w:w="8222" w:type="dxa"/>
          </w:tcPr>
          <w:p w14:paraId="521682D5" w14:textId="77777777" w:rsidR="00FC7847" w:rsidRPr="008A5832" w:rsidRDefault="00FC7847" w:rsidP="008D5573">
            <w:pPr>
              <w:spacing w:before="60" w:after="60"/>
              <w:rPr>
                <w:rFonts w:cstheme="minorHAnsi"/>
                <w:lang w:val="en-GB"/>
              </w:rPr>
            </w:pPr>
            <w:r w:rsidRPr="008A5832">
              <w:rPr>
                <w:rFonts w:cstheme="minorHAnsi"/>
                <w:lang w:val="en-GB"/>
              </w:rPr>
              <w:t>(</w:t>
            </w:r>
            <w:proofErr w:type="spellStart"/>
            <w:r w:rsidRPr="008A5832">
              <w:rPr>
                <w:rFonts w:cstheme="minorHAnsi"/>
                <w:lang w:val="en-GB"/>
              </w:rPr>
              <w:t>Afan</w:t>
            </w:r>
            <w:proofErr w:type="spellEnd"/>
            <w:r w:rsidRPr="008A5832">
              <w:rPr>
                <w:rFonts w:cstheme="minorHAnsi"/>
                <w:lang w:val="en-GB"/>
              </w:rPr>
              <w:t>) Oromo</w:t>
            </w:r>
          </w:p>
        </w:tc>
      </w:tr>
      <w:tr w:rsidR="00FC7847" w:rsidRPr="008A5832" w14:paraId="2B0B04AC" w14:textId="77777777" w:rsidTr="008D5573">
        <w:trPr>
          <w:trHeight w:val="300"/>
        </w:trPr>
        <w:tc>
          <w:tcPr>
            <w:tcW w:w="1271" w:type="dxa"/>
            <w:noWrap/>
          </w:tcPr>
          <w:p w14:paraId="2FF4D0BD" w14:textId="77777777" w:rsidR="00FC7847" w:rsidRPr="008A5832" w:rsidRDefault="00FC7847" w:rsidP="008D5573">
            <w:pPr>
              <w:spacing w:before="60" w:after="60"/>
              <w:rPr>
                <w:rFonts w:cstheme="minorHAnsi"/>
                <w:lang w:val="en-GB"/>
              </w:rPr>
            </w:pPr>
            <w:r w:rsidRPr="008A5832">
              <w:rPr>
                <w:rFonts w:cstheme="minorHAnsi"/>
                <w:lang w:val="en-GB"/>
              </w:rPr>
              <w:t>OR</w:t>
            </w:r>
          </w:p>
        </w:tc>
        <w:tc>
          <w:tcPr>
            <w:tcW w:w="8222" w:type="dxa"/>
          </w:tcPr>
          <w:p w14:paraId="5DF8C0D8" w14:textId="77777777" w:rsidR="00FC7847" w:rsidRPr="008A5832" w:rsidRDefault="00FC7847" w:rsidP="008D5573">
            <w:pPr>
              <w:spacing w:before="60" w:after="60"/>
              <w:rPr>
                <w:rFonts w:cstheme="minorHAnsi"/>
                <w:lang w:val="en-GB"/>
              </w:rPr>
            </w:pPr>
            <w:r w:rsidRPr="008A5832">
              <w:rPr>
                <w:rFonts w:cstheme="minorHAnsi"/>
                <w:lang w:val="en-GB"/>
              </w:rPr>
              <w:t>Oriya</w:t>
            </w:r>
          </w:p>
        </w:tc>
      </w:tr>
      <w:tr w:rsidR="00FC7847" w:rsidRPr="008A5832" w14:paraId="3CAE7E9A" w14:textId="77777777" w:rsidTr="008D5573">
        <w:trPr>
          <w:trHeight w:val="300"/>
        </w:trPr>
        <w:tc>
          <w:tcPr>
            <w:tcW w:w="1271" w:type="dxa"/>
            <w:noWrap/>
          </w:tcPr>
          <w:p w14:paraId="60BF0B08" w14:textId="77777777" w:rsidR="00FC7847" w:rsidRPr="008A5832" w:rsidRDefault="00FC7847" w:rsidP="008D5573">
            <w:pPr>
              <w:spacing w:before="60" w:after="60"/>
              <w:rPr>
                <w:rFonts w:cstheme="minorHAnsi"/>
                <w:lang w:val="en-GB"/>
              </w:rPr>
            </w:pPr>
            <w:r w:rsidRPr="008A5832">
              <w:rPr>
                <w:rFonts w:cstheme="minorHAnsi"/>
                <w:lang w:val="en-GB"/>
              </w:rPr>
              <w:t>OS</w:t>
            </w:r>
          </w:p>
        </w:tc>
        <w:tc>
          <w:tcPr>
            <w:tcW w:w="8222" w:type="dxa"/>
          </w:tcPr>
          <w:p w14:paraId="1C1715DD" w14:textId="77777777" w:rsidR="00FC7847" w:rsidRPr="008A5832" w:rsidRDefault="00FC7847" w:rsidP="008D5573">
            <w:pPr>
              <w:spacing w:before="60" w:after="60"/>
              <w:rPr>
                <w:rFonts w:cstheme="minorHAnsi"/>
                <w:lang w:val="en-GB"/>
              </w:rPr>
            </w:pPr>
            <w:r w:rsidRPr="008A5832">
              <w:rPr>
                <w:rFonts w:cstheme="minorHAnsi"/>
                <w:lang w:val="en-GB"/>
              </w:rPr>
              <w:t>Ossetian, Ossetic</w:t>
            </w:r>
          </w:p>
        </w:tc>
      </w:tr>
      <w:tr w:rsidR="00FC7847" w:rsidRPr="008A5832" w14:paraId="13105173" w14:textId="77777777" w:rsidTr="008D5573">
        <w:trPr>
          <w:trHeight w:val="300"/>
        </w:trPr>
        <w:tc>
          <w:tcPr>
            <w:tcW w:w="1271" w:type="dxa"/>
            <w:noWrap/>
          </w:tcPr>
          <w:p w14:paraId="0D3BA015" w14:textId="77777777" w:rsidR="00FC7847" w:rsidRPr="008A5832" w:rsidRDefault="00FC7847" w:rsidP="008D5573">
            <w:pPr>
              <w:spacing w:before="60" w:after="60"/>
              <w:rPr>
                <w:rFonts w:cstheme="minorHAnsi"/>
                <w:lang w:val="en-GB"/>
              </w:rPr>
            </w:pPr>
            <w:r w:rsidRPr="008A5832">
              <w:rPr>
                <w:rFonts w:cstheme="minorHAnsi"/>
                <w:lang w:val="en-GB"/>
              </w:rPr>
              <w:t>PA</w:t>
            </w:r>
          </w:p>
        </w:tc>
        <w:tc>
          <w:tcPr>
            <w:tcW w:w="8222" w:type="dxa"/>
          </w:tcPr>
          <w:p w14:paraId="4378F9B4" w14:textId="77777777" w:rsidR="00FC7847" w:rsidRPr="008A5832" w:rsidRDefault="00FC7847" w:rsidP="008D5573">
            <w:pPr>
              <w:spacing w:before="60" w:after="60"/>
              <w:rPr>
                <w:rFonts w:cstheme="minorHAnsi"/>
                <w:lang w:val="en-GB"/>
              </w:rPr>
            </w:pPr>
            <w:r w:rsidRPr="008A5832">
              <w:rPr>
                <w:rFonts w:cstheme="minorHAnsi"/>
                <w:lang w:val="en-GB"/>
              </w:rPr>
              <w:t>Punjabi</w:t>
            </w:r>
          </w:p>
        </w:tc>
      </w:tr>
      <w:tr w:rsidR="00FC7847" w:rsidRPr="008A5832" w14:paraId="503845B1" w14:textId="77777777" w:rsidTr="008D5573">
        <w:trPr>
          <w:trHeight w:val="300"/>
        </w:trPr>
        <w:tc>
          <w:tcPr>
            <w:tcW w:w="1271" w:type="dxa"/>
            <w:noWrap/>
          </w:tcPr>
          <w:p w14:paraId="74116132" w14:textId="77777777" w:rsidR="00FC7847" w:rsidRPr="008A5832" w:rsidRDefault="00FC7847" w:rsidP="008D5573">
            <w:pPr>
              <w:spacing w:before="60" w:after="60"/>
              <w:rPr>
                <w:rFonts w:cstheme="minorHAnsi"/>
                <w:lang w:val="en-GB"/>
              </w:rPr>
            </w:pPr>
            <w:r w:rsidRPr="008A5832">
              <w:rPr>
                <w:rFonts w:cstheme="minorHAnsi"/>
                <w:lang w:val="en-GB"/>
              </w:rPr>
              <w:t>PI</w:t>
            </w:r>
          </w:p>
        </w:tc>
        <w:tc>
          <w:tcPr>
            <w:tcW w:w="8222" w:type="dxa"/>
          </w:tcPr>
          <w:p w14:paraId="59CAB2C0" w14:textId="77777777" w:rsidR="00FC7847" w:rsidRPr="008A5832" w:rsidRDefault="00FC7847" w:rsidP="008D5573">
            <w:pPr>
              <w:spacing w:before="60" w:after="60"/>
              <w:rPr>
                <w:rFonts w:cstheme="minorHAnsi"/>
                <w:lang w:val="en-GB"/>
              </w:rPr>
            </w:pPr>
            <w:r w:rsidRPr="008A5832">
              <w:rPr>
                <w:rFonts w:cstheme="minorHAnsi"/>
                <w:lang w:val="en-GB"/>
              </w:rPr>
              <w:t>Pali</w:t>
            </w:r>
          </w:p>
        </w:tc>
      </w:tr>
      <w:tr w:rsidR="00FC7847" w:rsidRPr="008A5832" w14:paraId="70B95901" w14:textId="77777777" w:rsidTr="008D5573">
        <w:trPr>
          <w:trHeight w:val="300"/>
        </w:trPr>
        <w:tc>
          <w:tcPr>
            <w:tcW w:w="1271" w:type="dxa"/>
            <w:noWrap/>
          </w:tcPr>
          <w:p w14:paraId="19D67E41" w14:textId="77777777" w:rsidR="00FC7847" w:rsidRPr="008A5832" w:rsidRDefault="00FC7847" w:rsidP="008D5573">
            <w:pPr>
              <w:spacing w:before="60" w:after="60"/>
              <w:rPr>
                <w:rFonts w:cstheme="minorHAnsi"/>
                <w:lang w:val="en-GB"/>
              </w:rPr>
            </w:pPr>
            <w:r w:rsidRPr="008A5832">
              <w:rPr>
                <w:rFonts w:cstheme="minorHAnsi"/>
                <w:lang w:val="en-GB"/>
              </w:rPr>
              <w:t>PL</w:t>
            </w:r>
          </w:p>
        </w:tc>
        <w:tc>
          <w:tcPr>
            <w:tcW w:w="8222" w:type="dxa"/>
          </w:tcPr>
          <w:p w14:paraId="54B64D1E" w14:textId="77777777" w:rsidR="00FC7847" w:rsidRPr="008A5832" w:rsidRDefault="00FC7847" w:rsidP="008D5573">
            <w:pPr>
              <w:spacing w:before="60" w:after="60"/>
              <w:rPr>
                <w:rFonts w:cstheme="minorHAnsi"/>
                <w:lang w:val="en-GB"/>
              </w:rPr>
            </w:pPr>
            <w:r w:rsidRPr="008A5832">
              <w:rPr>
                <w:rFonts w:cstheme="minorHAnsi"/>
                <w:lang w:val="en-GB"/>
              </w:rPr>
              <w:t>Polish</w:t>
            </w:r>
          </w:p>
        </w:tc>
      </w:tr>
      <w:tr w:rsidR="00FC7847" w:rsidRPr="008A5832" w14:paraId="4C5BBFD5" w14:textId="77777777" w:rsidTr="008D5573">
        <w:trPr>
          <w:trHeight w:val="300"/>
        </w:trPr>
        <w:tc>
          <w:tcPr>
            <w:tcW w:w="1271" w:type="dxa"/>
            <w:noWrap/>
          </w:tcPr>
          <w:p w14:paraId="119864CA" w14:textId="77777777" w:rsidR="00FC7847" w:rsidRPr="008A5832" w:rsidRDefault="00FC7847" w:rsidP="008D5573">
            <w:pPr>
              <w:spacing w:before="60" w:after="60"/>
              <w:rPr>
                <w:rFonts w:cstheme="minorHAnsi"/>
                <w:lang w:val="en-GB"/>
              </w:rPr>
            </w:pPr>
            <w:r w:rsidRPr="008A5832">
              <w:rPr>
                <w:rFonts w:cstheme="minorHAnsi"/>
                <w:lang w:val="en-GB"/>
              </w:rPr>
              <w:lastRenderedPageBreak/>
              <w:t>PS</w:t>
            </w:r>
          </w:p>
        </w:tc>
        <w:tc>
          <w:tcPr>
            <w:tcW w:w="8222" w:type="dxa"/>
          </w:tcPr>
          <w:p w14:paraId="1E5F62BD" w14:textId="77777777" w:rsidR="00FC7847" w:rsidRPr="008A5832" w:rsidRDefault="00FC7847" w:rsidP="008D5573">
            <w:pPr>
              <w:spacing w:before="60" w:after="60"/>
              <w:rPr>
                <w:rFonts w:cstheme="minorHAnsi"/>
                <w:lang w:val="en-GB"/>
              </w:rPr>
            </w:pPr>
            <w:r w:rsidRPr="008A5832">
              <w:rPr>
                <w:rFonts w:cstheme="minorHAnsi"/>
                <w:lang w:val="en-GB"/>
              </w:rPr>
              <w:t>Pashto, Pushto</w:t>
            </w:r>
          </w:p>
        </w:tc>
      </w:tr>
      <w:tr w:rsidR="00FC7847" w:rsidRPr="008A5832" w14:paraId="7D043A0D" w14:textId="77777777" w:rsidTr="008D5573">
        <w:trPr>
          <w:trHeight w:val="300"/>
        </w:trPr>
        <w:tc>
          <w:tcPr>
            <w:tcW w:w="1271" w:type="dxa"/>
            <w:noWrap/>
          </w:tcPr>
          <w:p w14:paraId="76DB19AE" w14:textId="77777777" w:rsidR="00FC7847" w:rsidRPr="008A5832" w:rsidRDefault="00FC7847" w:rsidP="008D5573">
            <w:pPr>
              <w:spacing w:before="60" w:after="60"/>
              <w:rPr>
                <w:rFonts w:cstheme="minorHAnsi"/>
                <w:lang w:val="en-GB"/>
              </w:rPr>
            </w:pPr>
            <w:r w:rsidRPr="008A5832">
              <w:rPr>
                <w:rFonts w:cstheme="minorHAnsi"/>
                <w:lang w:val="en-GB"/>
              </w:rPr>
              <w:t>PT</w:t>
            </w:r>
          </w:p>
        </w:tc>
        <w:tc>
          <w:tcPr>
            <w:tcW w:w="8222" w:type="dxa"/>
          </w:tcPr>
          <w:p w14:paraId="4E75171B" w14:textId="77777777" w:rsidR="00FC7847" w:rsidRPr="008A5832" w:rsidRDefault="00FC7847" w:rsidP="008D5573">
            <w:pPr>
              <w:spacing w:before="60" w:after="60"/>
              <w:rPr>
                <w:rFonts w:cstheme="minorHAnsi"/>
                <w:lang w:val="en-GB"/>
              </w:rPr>
            </w:pPr>
            <w:r w:rsidRPr="008A5832">
              <w:rPr>
                <w:rFonts w:cstheme="minorHAnsi"/>
                <w:lang w:val="en-GB"/>
              </w:rPr>
              <w:t>Portuguese</w:t>
            </w:r>
          </w:p>
        </w:tc>
      </w:tr>
      <w:tr w:rsidR="00FC7847" w:rsidRPr="008A5832" w14:paraId="08605CBE" w14:textId="77777777" w:rsidTr="008D5573">
        <w:trPr>
          <w:trHeight w:val="300"/>
        </w:trPr>
        <w:tc>
          <w:tcPr>
            <w:tcW w:w="1271" w:type="dxa"/>
            <w:noWrap/>
          </w:tcPr>
          <w:p w14:paraId="2633FD5C" w14:textId="77777777" w:rsidR="00FC7847" w:rsidRPr="008A5832" w:rsidRDefault="00FC7847" w:rsidP="008D5573">
            <w:pPr>
              <w:spacing w:before="60" w:after="60"/>
              <w:rPr>
                <w:rFonts w:cstheme="minorHAnsi"/>
                <w:lang w:val="en-GB"/>
              </w:rPr>
            </w:pPr>
            <w:r w:rsidRPr="008A5832">
              <w:rPr>
                <w:rFonts w:cstheme="minorHAnsi"/>
                <w:lang w:val="en-GB"/>
              </w:rPr>
              <w:t>QU</w:t>
            </w:r>
          </w:p>
        </w:tc>
        <w:tc>
          <w:tcPr>
            <w:tcW w:w="8222" w:type="dxa"/>
          </w:tcPr>
          <w:p w14:paraId="338B76FB" w14:textId="77777777" w:rsidR="00FC7847" w:rsidRPr="008A5832" w:rsidRDefault="00FC7847" w:rsidP="008D5573">
            <w:pPr>
              <w:spacing w:before="60" w:after="60"/>
              <w:rPr>
                <w:rFonts w:cstheme="minorHAnsi"/>
                <w:lang w:val="en-GB"/>
              </w:rPr>
            </w:pPr>
            <w:proofErr w:type="spellStart"/>
            <w:r w:rsidRPr="008A5832">
              <w:rPr>
                <w:rFonts w:cstheme="minorHAnsi"/>
                <w:lang w:val="en-GB"/>
              </w:rPr>
              <w:t>Quetchua</w:t>
            </w:r>
            <w:proofErr w:type="spellEnd"/>
          </w:p>
        </w:tc>
      </w:tr>
      <w:tr w:rsidR="00FC7847" w:rsidRPr="008A5832" w14:paraId="7221D999" w14:textId="77777777" w:rsidTr="008D5573">
        <w:trPr>
          <w:trHeight w:val="300"/>
        </w:trPr>
        <w:tc>
          <w:tcPr>
            <w:tcW w:w="1271" w:type="dxa"/>
            <w:noWrap/>
          </w:tcPr>
          <w:p w14:paraId="73D2AB87" w14:textId="77777777" w:rsidR="00FC7847" w:rsidRPr="008A5832" w:rsidRDefault="00FC7847" w:rsidP="008D5573">
            <w:pPr>
              <w:spacing w:before="60" w:after="60"/>
              <w:rPr>
                <w:rFonts w:cstheme="minorHAnsi"/>
                <w:lang w:val="en-GB"/>
              </w:rPr>
            </w:pPr>
            <w:r w:rsidRPr="008A5832">
              <w:rPr>
                <w:rFonts w:cstheme="minorHAnsi"/>
                <w:lang w:val="en-GB"/>
              </w:rPr>
              <w:t>RM</w:t>
            </w:r>
          </w:p>
        </w:tc>
        <w:tc>
          <w:tcPr>
            <w:tcW w:w="8222" w:type="dxa"/>
          </w:tcPr>
          <w:p w14:paraId="740B5752" w14:textId="77777777" w:rsidR="00FC7847" w:rsidRPr="008A5832" w:rsidRDefault="00FC7847" w:rsidP="008D5573">
            <w:pPr>
              <w:spacing w:before="60" w:after="60"/>
              <w:rPr>
                <w:rFonts w:cstheme="minorHAnsi"/>
                <w:lang w:val="en-GB"/>
              </w:rPr>
            </w:pPr>
            <w:r w:rsidRPr="008A5832">
              <w:rPr>
                <w:rFonts w:cstheme="minorHAnsi"/>
                <w:lang w:val="en-GB"/>
              </w:rPr>
              <w:t>Rhaeto-Romance</w:t>
            </w:r>
          </w:p>
        </w:tc>
      </w:tr>
      <w:tr w:rsidR="00FC7847" w:rsidRPr="008A5832" w14:paraId="2A10CF81" w14:textId="77777777" w:rsidTr="008D5573">
        <w:trPr>
          <w:trHeight w:val="300"/>
        </w:trPr>
        <w:tc>
          <w:tcPr>
            <w:tcW w:w="1271" w:type="dxa"/>
            <w:noWrap/>
          </w:tcPr>
          <w:p w14:paraId="17A5C9AE" w14:textId="77777777" w:rsidR="00FC7847" w:rsidRPr="008A5832" w:rsidRDefault="00FC7847" w:rsidP="008D5573">
            <w:pPr>
              <w:spacing w:before="60" w:after="60"/>
              <w:rPr>
                <w:rFonts w:cstheme="minorHAnsi"/>
                <w:lang w:val="en-GB"/>
              </w:rPr>
            </w:pPr>
            <w:r w:rsidRPr="008A5832">
              <w:rPr>
                <w:rFonts w:cstheme="minorHAnsi"/>
                <w:lang w:val="en-GB"/>
              </w:rPr>
              <w:t>RN</w:t>
            </w:r>
          </w:p>
        </w:tc>
        <w:tc>
          <w:tcPr>
            <w:tcW w:w="8222" w:type="dxa"/>
          </w:tcPr>
          <w:p w14:paraId="4E36DEDE" w14:textId="77777777" w:rsidR="00FC7847" w:rsidRPr="008A5832" w:rsidRDefault="00FC7847" w:rsidP="008D5573">
            <w:pPr>
              <w:spacing w:before="60" w:after="60"/>
              <w:rPr>
                <w:rFonts w:cstheme="minorHAnsi"/>
                <w:lang w:val="en-GB"/>
              </w:rPr>
            </w:pPr>
            <w:r w:rsidRPr="008A5832">
              <w:rPr>
                <w:rFonts w:cstheme="minorHAnsi"/>
                <w:lang w:val="en-GB"/>
              </w:rPr>
              <w:t>Kirundi</w:t>
            </w:r>
          </w:p>
        </w:tc>
      </w:tr>
      <w:tr w:rsidR="00FC7847" w:rsidRPr="008A5832" w14:paraId="75DBC7D8" w14:textId="77777777" w:rsidTr="008D5573">
        <w:trPr>
          <w:trHeight w:val="300"/>
        </w:trPr>
        <w:tc>
          <w:tcPr>
            <w:tcW w:w="1271" w:type="dxa"/>
            <w:noWrap/>
          </w:tcPr>
          <w:p w14:paraId="61F54E12" w14:textId="77777777" w:rsidR="00FC7847" w:rsidRPr="008A5832" w:rsidRDefault="00FC7847" w:rsidP="008D5573">
            <w:pPr>
              <w:spacing w:before="60" w:after="60"/>
              <w:rPr>
                <w:rFonts w:cstheme="minorHAnsi"/>
                <w:lang w:val="en-GB"/>
              </w:rPr>
            </w:pPr>
            <w:r w:rsidRPr="008A5832">
              <w:rPr>
                <w:rFonts w:cstheme="minorHAnsi"/>
                <w:lang w:val="en-GB"/>
              </w:rPr>
              <w:t>RO</w:t>
            </w:r>
          </w:p>
        </w:tc>
        <w:tc>
          <w:tcPr>
            <w:tcW w:w="8222" w:type="dxa"/>
          </w:tcPr>
          <w:p w14:paraId="1AC0E9F3" w14:textId="77777777" w:rsidR="00FC7847" w:rsidRPr="008A5832" w:rsidRDefault="00FC7847" w:rsidP="008D5573">
            <w:pPr>
              <w:spacing w:before="60" w:after="60"/>
              <w:rPr>
                <w:rFonts w:cstheme="minorHAnsi"/>
                <w:lang w:val="en-GB"/>
              </w:rPr>
            </w:pPr>
            <w:r w:rsidRPr="008A5832">
              <w:rPr>
                <w:rFonts w:cstheme="minorHAnsi"/>
                <w:lang w:val="en-GB"/>
              </w:rPr>
              <w:t>Romanian</w:t>
            </w:r>
          </w:p>
        </w:tc>
      </w:tr>
      <w:tr w:rsidR="00FC7847" w:rsidRPr="008A5832" w14:paraId="44FCDEE6" w14:textId="77777777" w:rsidTr="008D5573">
        <w:trPr>
          <w:trHeight w:val="300"/>
        </w:trPr>
        <w:tc>
          <w:tcPr>
            <w:tcW w:w="1271" w:type="dxa"/>
            <w:noWrap/>
          </w:tcPr>
          <w:p w14:paraId="0B8EAEFF" w14:textId="77777777" w:rsidR="00FC7847" w:rsidRPr="008A5832" w:rsidRDefault="00FC7847" w:rsidP="008D5573">
            <w:pPr>
              <w:spacing w:before="60" w:after="60"/>
              <w:rPr>
                <w:rFonts w:cstheme="minorHAnsi"/>
                <w:lang w:val="en-GB"/>
              </w:rPr>
            </w:pPr>
            <w:r w:rsidRPr="008A5832">
              <w:rPr>
                <w:rFonts w:cstheme="minorHAnsi"/>
                <w:lang w:val="en-GB"/>
              </w:rPr>
              <w:t>RU</w:t>
            </w:r>
          </w:p>
        </w:tc>
        <w:tc>
          <w:tcPr>
            <w:tcW w:w="8222" w:type="dxa"/>
          </w:tcPr>
          <w:p w14:paraId="7BDC141F" w14:textId="77777777" w:rsidR="00FC7847" w:rsidRPr="008A5832" w:rsidRDefault="00FC7847" w:rsidP="008D5573">
            <w:pPr>
              <w:spacing w:before="60" w:after="60"/>
              <w:rPr>
                <w:rFonts w:cstheme="minorHAnsi"/>
                <w:lang w:val="en-GB"/>
              </w:rPr>
            </w:pPr>
            <w:r w:rsidRPr="008A5832">
              <w:rPr>
                <w:rFonts w:cstheme="minorHAnsi"/>
                <w:lang w:val="en-GB"/>
              </w:rPr>
              <w:t>Russian</w:t>
            </w:r>
          </w:p>
        </w:tc>
      </w:tr>
      <w:tr w:rsidR="00FC7847" w:rsidRPr="008A5832" w14:paraId="521C6A1D" w14:textId="77777777" w:rsidTr="008D5573">
        <w:trPr>
          <w:trHeight w:val="300"/>
        </w:trPr>
        <w:tc>
          <w:tcPr>
            <w:tcW w:w="1271" w:type="dxa"/>
            <w:noWrap/>
          </w:tcPr>
          <w:p w14:paraId="33FFFE4A" w14:textId="77777777" w:rsidR="00FC7847" w:rsidRPr="008A5832" w:rsidRDefault="00FC7847" w:rsidP="008D5573">
            <w:pPr>
              <w:spacing w:before="60" w:after="60"/>
              <w:rPr>
                <w:rFonts w:cstheme="minorHAnsi"/>
                <w:lang w:val="en-GB"/>
              </w:rPr>
            </w:pPr>
            <w:r w:rsidRPr="008A5832">
              <w:rPr>
                <w:rFonts w:cstheme="minorHAnsi"/>
                <w:lang w:val="en-GB"/>
              </w:rPr>
              <w:t>RW</w:t>
            </w:r>
          </w:p>
        </w:tc>
        <w:tc>
          <w:tcPr>
            <w:tcW w:w="8222" w:type="dxa"/>
          </w:tcPr>
          <w:p w14:paraId="7ECB2376" w14:textId="77777777" w:rsidR="00FC7847" w:rsidRPr="008A5832" w:rsidRDefault="00FC7847" w:rsidP="008D5573">
            <w:pPr>
              <w:spacing w:before="60" w:after="60"/>
              <w:rPr>
                <w:rFonts w:cstheme="minorHAnsi"/>
                <w:lang w:val="en-GB"/>
              </w:rPr>
            </w:pPr>
            <w:r w:rsidRPr="008A5832">
              <w:rPr>
                <w:rFonts w:cstheme="minorHAnsi"/>
                <w:lang w:val="en-GB"/>
              </w:rPr>
              <w:t>Kinyarwanda</w:t>
            </w:r>
          </w:p>
        </w:tc>
      </w:tr>
      <w:tr w:rsidR="00FC7847" w:rsidRPr="008A5832" w14:paraId="39AE9ECB" w14:textId="77777777" w:rsidTr="008D5573">
        <w:trPr>
          <w:trHeight w:val="300"/>
        </w:trPr>
        <w:tc>
          <w:tcPr>
            <w:tcW w:w="1271" w:type="dxa"/>
            <w:noWrap/>
          </w:tcPr>
          <w:p w14:paraId="271FCB4E" w14:textId="77777777" w:rsidR="00FC7847" w:rsidRPr="008A5832" w:rsidRDefault="00FC7847" w:rsidP="008D5573">
            <w:pPr>
              <w:spacing w:before="60" w:after="60"/>
              <w:rPr>
                <w:rFonts w:cstheme="minorHAnsi"/>
                <w:lang w:val="en-GB"/>
              </w:rPr>
            </w:pPr>
            <w:r w:rsidRPr="008A5832">
              <w:rPr>
                <w:rFonts w:cstheme="minorHAnsi"/>
                <w:lang w:val="en-GB"/>
              </w:rPr>
              <w:t>SA</w:t>
            </w:r>
          </w:p>
        </w:tc>
        <w:tc>
          <w:tcPr>
            <w:tcW w:w="8222" w:type="dxa"/>
          </w:tcPr>
          <w:p w14:paraId="09C730FA" w14:textId="77777777" w:rsidR="00FC7847" w:rsidRPr="008A5832" w:rsidRDefault="00FC7847" w:rsidP="008D5573">
            <w:pPr>
              <w:spacing w:before="60" w:after="60"/>
              <w:rPr>
                <w:rFonts w:cstheme="minorHAnsi"/>
                <w:lang w:val="en-GB"/>
              </w:rPr>
            </w:pPr>
            <w:r w:rsidRPr="008A5832">
              <w:rPr>
                <w:rFonts w:cstheme="minorHAnsi"/>
                <w:lang w:val="en-GB"/>
              </w:rPr>
              <w:t>Sanskrit</w:t>
            </w:r>
          </w:p>
        </w:tc>
      </w:tr>
      <w:tr w:rsidR="00FC7847" w:rsidRPr="008A5832" w14:paraId="61A86B53" w14:textId="77777777" w:rsidTr="008D5573">
        <w:trPr>
          <w:trHeight w:val="300"/>
        </w:trPr>
        <w:tc>
          <w:tcPr>
            <w:tcW w:w="1271" w:type="dxa"/>
            <w:noWrap/>
          </w:tcPr>
          <w:p w14:paraId="7B0E9F85" w14:textId="77777777" w:rsidR="00FC7847" w:rsidRPr="008A5832" w:rsidRDefault="00FC7847" w:rsidP="008D5573">
            <w:pPr>
              <w:spacing w:before="60" w:after="60"/>
              <w:rPr>
                <w:rFonts w:cstheme="minorHAnsi"/>
                <w:lang w:val="en-GB"/>
              </w:rPr>
            </w:pPr>
            <w:r w:rsidRPr="008A5832">
              <w:rPr>
                <w:rFonts w:cstheme="minorHAnsi"/>
                <w:lang w:val="en-GB"/>
              </w:rPr>
              <w:t>SC</w:t>
            </w:r>
          </w:p>
        </w:tc>
        <w:tc>
          <w:tcPr>
            <w:tcW w:w="8222" w:type="dxa"/>
          </w:tcPr>
          <w:p w14:paraId="7B0A9FFB" w14:textId="77777777" w:rsidR="00FC7847" w:rsidRPr="008A5832" w:rsidRDefault="00FC7847" w:rsidP="008D5573">
            <w:pPr>
              <w:spacing w:before="60" w:after="60"/>
              <w:rPr>
                <w:rFonts w:cstheme="minorHAnsi"/>
                <w:lang w:val="en-GB"/>
              </w:rPr>
            </w:pPr>
            <w:r w:rsidRPr="008A5832">
              <w:rPr>
                <w:rFonts w:cstheme="minorHAnsi"/>
                <w:lang w:val="en-GB"/>
              </w:rPr>
              <w:t>Sardinian</w:t>
            </w:r>
          </w:p>
        </w:tc>
      </w:tr>
      <w:tr w:rsidR="00FC7847" w:rsidRPr="008A5832" w14:paraId="2F299D08" w14:textId="77777777" w:rsidTr="008D5573">
        <w:trPr>
          <w:trHeight w:val="300"/>
        </w:trPr>
        <w:tc>
          <w:tcPr>
            <w:tcW w:w="1271" w:type="dxa"/>
            <w:noWrap/>
          </w:tcPr>
          <w:p w14:paraId="152A34D5" w14:textId="77777777" w:rsidR="00FC7847" w:rsidRPr="008A5832" w:rsidRDefault="00FC7847" w:rsidP="008D5573">
            <w:pPr>
              <w:spacing w:before="60" w:after="60"/>
              <w:rPr>
                <w:rFonts w:cstheme="minorHAnsi"/>
                <w:lang w:val="en-GB"/>
              </w:rPr>
            </w:pPr>
            <w:r w:rsidRPr="008A5832">
              <w:rPr>
                <w:rFonts w:cstheme="minorHAnsi"/>
                <w:lang w:val="en-GB"/>
              </w:rPr>
              <w:t>SD</w:t>
            </w:r>
          </w:p>
        </w:tc>
        <w:tc>
          <w:tcPr>
            <w:tcW w:w="8222" w:type="dxa"/>
          </w:tcPr>
          <w:p w14:paraId="0F399584" w14:textId="77777777" w:rsidR="00FC7847" w:rsidRPr="008A5832" w:rsidRDefault="00FC7847" w:rsidP="008D5573">
            <w:pPr>
              <w:spacing w:before="60" w:after="60"/>
              <w:rPr>
                <w:rFonts w:cstheme="minorHAnsi"/>
                <w:lang w:val="en-GB"/>
              </w:rPr>
            </w:pPr>
            <w:r w:rsidRPr="008A5832">
              <w:rPr>
                <w:rFonts w:cstheme="minorHAnsi"/>
                <w:lang w:val="en-GB"/>
              </w:rPr>
              <w:t>Sindhi</w:t>
            </w:r>
          </w:p>
        </w:tc>
      </w:tr>
      <w:tr w:rsidR="00FC7847" w:rsidRPr="008A5832" w14:paraId="753FBB5E" w14:textId="77777777" w:rsidTr="008D5573">
        <w:trPr>
          <w:trHeight w:val="300"/>
        </w:trPr>
        <w:tc>
          <w:tcPr>
            <w:tcW w:w="1271" w:type="dxa"/>
            <w:noWrap/>
          </w:tcPr>
          <w:p w14:paraId="6A79F899" w14:textId="77777777" w:rsidR="00FC7847" w:rsidRPr="008A5832" w:rsidRDefault="00FC7847" w:rsidP="008D5573">
            <w:pPr>
              <w:spacing w:before="60" w:after="60"/>
              <w:rPr>
                <w:rFonts w:cstheme="minorHAnsi"/>
                <w:lang w:val="en-GB"/>
              </w:rPr>
            </w:pPr>
            <w:r w:rsidRPr="008A5832">
              <w:rPr>
                <w:rFonts w:cstheme="minorHAnsi"/>
                <w:lang w:val="en-GB"/>
              </w:rPr>
              <w:t>SE</w:t>
            </w:r>
          </w:p>
        </w:tc>
        <w:tc>
          <w:tcPr>
            <w:tcW w:w="8222" w:type="dxa"/>
          </w:tcPr>
          <w:p w14:paraId="6442E45D" w14:textId="77777777" w:rsidR="00FC7847" w:rsidRPr="008A5832" w:rsidRDefault="00FC7847" w:rsidP="008D5573">
            <w:pPr>
              <w:spacing w:before="60" w:after="60"/>
              <w:rPr>
                <w:rFonts w:cstheme="minorHAnsi"/>
                <w:lang w:val="en-GB"/>
              </w:rPr>
            </w:pPr>
            <w:r w:rsidRPr="008A5832">
              <w:rPr>
                <w:rFonts w:cstheme="minorHAnsi"/>
                <w:lang w:val="en-GB"/>
              </w:rPr>
              <w:t>Northern Sami</w:t>
            </w:r>
          </w:p>
        </w:tc>
      </w:tr>
      <w:tr w:rsidR="00FC7847" w:rsidRPr="008A5832" w14:paraId="5BCB9018" w14:textId="77777777" w:rsidTr="008D5573">
        <w:trPr>
          <w:trHeight w:val="300"/>
        </w:trPr>
        <w:tc>
          <w:tcPr>
            <w:tcW w:w="1271" w:type="dxa"/>
            <w:noWrap/>
          </w:tcPr>
          <w:p w14:paraId="29040175" w14:textId="77777777" w:rsidR="00FC7847" w:rsidRPr="008A5832" w:rsidRDefault="00FC7847" w:rsidP="008D5573">
            <w:pPr>
              <w:spacing w:before="60" w:after="60"/>
              <w:rPr>
                <w:rFonts w:cstheme="minorHAnsi"/>
                <w:lang w:val="en-GB"/>
              </w:rPr>
            </w:pPr>
            <w:r w:rsidRPr="008A5832">
              <w:rPr>
                <w:rFonts w:cstheme="minorHAnsi"/>
                <w:lang w:val="en-GB"/>
              </w:rPr>
              <w:t>SG</w:t>
            </w:r>
          </w:p>
        </w:tc>
        <w:tc>
          <w:tcPr>
            <w:tcW w:w="8222" w:type="dxa"/>
          </w:tcPr>
          <w:p w14:paraId="19B8A62B" w14:textId="77777777" w:rsidR="00FC7847" w:rsidRPr="008A5832" w:rsidRDefault="00FC7847" w:rsidP="008D5573">
            <w:pPr>
              <w:spacing w:before="60" w:after="60"/>
              <w:rPr>
                <w:rFonts w:cstheme="minorHAnsi"/>
                <w:lang w:val="en-GB"/>
              </w:rPr>
            </w:pPr>
            <w:r w:rsidRPr="008A5832">
              <w:rPr>
                <w:rFonts w:cstheme="minorHAnsi"/>
                <w:lang w:val="en-GB"/>
              </w:rPr>
              <w:t>Sangho</w:t>
            </w:r>
          </w:p>
        </w:tc>
      </w:tr>
      <w:tr w:rsidR="00FC7847" w:rsidRPr="008A5832" w14:paraId="190A4190" w14:textId="77777777" w:rsidTr="008D5573">
        <w:trPr>
          <w:trHeight w:val="300"/>
        </w:trPr>
        <w:tc>
          <w:tcPr>
            <w:tcW w:w="1271" w:type="dxa"/>
            <w:noWrap/>
          </w:tcPr>
          <w:p w14:paraId="2B63C5B5" w14:textId="77777777" w:rsidR="00FC7847" w:rsidRPr="008A5832" w:rsidRDefault="00FC7847" w:rsidP="008D5573">
            <w:pPr>
              <w:spacing w:before="60" w:after="60"/>
              <w:rPr>
                <w:rFonts w:cstheme="minorHAnsi"/>
                <w:lang w:val="en-GB"/>
              </w:rPr>
            </w:pPr>
            <w:r w:rsidRPr="008A5832">
              <w:rPr>
                <w:rFonts w:cstheme="minorHAnsi"/>
                <w:lang w:val="en-GB"/>
              </w:rPr>
              <w:t>SH</w:t>
            </w:r>
          </w:p>
        </w:tc>
        <w:tc>
          <w:tcPr>
            <w:tcW w:w="8222" w:type="dxa"/>
          </w:tcPr>
          <w:p w14:paraId="2DA47431" w14:textId="77777777" w:rsidR="00FC7847" w:rsidRPr="008A5832" w:rsidRDefault="00FC7847" w:rsidP="008D5573">
            <w:pPr>
              <w:spacing w:before="60" w:after="60"/>
              <w:rPr>
                <w:rFonts w:cstheme="minorHAnsi"/>
                <w:lang w:val="en-GB"/>
              </w:rPr>
            </w:pPr>
            <w:r w:rsidRPr="008A5832">
              <w:rPr>
                <w:rFonts w:cstheme="minorHAnsi"/>
                <w:lang w:val="en-GB"/>
              </w:rPr>
              <w:t>Serbo-Croatian</w:t>
            </w:r>
          </w:p>
        </w:tc>
      </w:tr>
      <w:tr w:rsidR="00FC7847" w:rsidRPr="008A5832" w14:paraId="38911176" w14:textId="77777777" w:rsidTr="008D5573">
        <w:trPr>
          <w:trHeight w:val="300"/>
        </w:trPr>
        <w:tc>
          <w:tcPr>
            <w:tcW w:w="1271" w:type="dxa"/>
            <w:noWrap/>
          </w:tcPr>
          <w:p w14:paraId="3981E8E9" w14:textId="77777777" w:rsidR="00FC7847" w:rsidRPr="008A5832" w:rsidRDefault="00FC7847" w:rsidP="008D5573">
            <w:pPr>
              <w:spacing w:before="60" w:after="60"/>
              <w:rPr>
                <w:rFonts w:cstheme="minorHAnsi"/>
                <w:lang w:val="en-GB"/>
              </w:rPr>
            </w:pPr>
            <w:r w:rsidRPr="008A5832">
              <w:rPr>
                <w:rFonts w:cstheme="minorHAnsi"/>
                <w:lang w:val="en-GB"/>
              </w:rPr>
              <w:t>SI</w:t>
            </w:r>
          </w:p>
        </w:tc>
        <w:tc>
          <w:tcPr>
            <w:tcW w:w="8222" w:type="dxa"/>
          </w:tcPr>
          <w:p w14:paraId="47D103F1" w14:textId="77777777" w:rsidR="00FC7847" w:rsidRPr="008A5832" w:rsidRDefault="00FC7847" w:rsidP="008D5573">
            <w:pPr>
              <w:spacing w:before="60" w:after="60"/>
              <w:rPr>
                <w:rFonts w:cstheme="minorHAnsi"/>
                <w:lang w:val="en-GB"/>
              </w:rPr>
            </w:pPr>
            <w:r w:rsidRPr="008A5832">
              <w:rPr>
                <w:rFonts w:cstheme="minorHAnsi"/>
                <w:lang w:val="en-GB"/>
              </w:rPr>
              <w:t>Singhalese</w:t>
            </w:r>
          </w:p>
        </w:tc>
      </w:tr>
      <w:tr w:rsidR="00FC7847" w:rsidRPr="008A5832" w14:paraId="57E57BDE" w14:textId="77777777" w:rsidTr="008D5573">
        <w:trPr>
          <w:trHeight w:val="300"/>
        </w:trPr>
        <w:tc>
          <w:tcPr>
            <w:tcW w:w="1271" w:type="dxa"/>
            <w:noWrap/>
          </w:tcPr>
          <w:p w14:paraId="3057BEB3" w14:textId="77777777" w:rsidR="00FC7847" w:rsidRPr="008A5832" w:rsidRDefault="00FC7847" w:rsidP="008D5573">
            <w:pPr>
              <w:spacing w:before="60" w:after="60"/>
              <w:rPr>
                <w:rFonts w:cstheme="minorHAnsi"/>
                <w:lang w:val="en-GB"/>
              </w:rPr>
            </w:pPr>
            <w:r w:rsidRPr="008A5832">
              <w:rPr>
                <w:rFonts w:cstheme="minorHAnsi"/>
                <w:lang w:val="en-GB"/>
              </w:rPr>
              <w:t>SK</w:t>
            </w:r>
          </w:p>
        </w:tc>
        <w:tc>
          <w:tcPr>
            <w:tcW w:w="8222" w:type="dxa"/>
          </w:tcPr>
          <w:p w14:paraId="313BA2E8" w14:textId="77777777" w:rsidR="00FC7847" w:rsidRPr="008A5832" w:rsidRDefault="00FC7847" w:rsidP="008D5573">
            <w:pPr>
              <w:spacing w:before="60" w:after="60"/>
              <w:rPr>
                <w:rFonts w:cstheme="minorHAnsi"/>
                <w:lang w:val="en-GB"/>
              </w:rPr>
            </w:pPr>
            <w:r w:rsidRPr="008A5832">
              <w:rPr>
                <w:rFonts w:cstheme="minorHAnsi"/>
                <w:lang w:val="en-GB"/>
              </w:rPr>
              <w:t>Slovak</w:t>
            </w:r>
          </w:p>
        </w:tc>
      </w:tr>
      <w:tr w:rsidR="00FC7847" w:rsidRPr="008A5832" w14:paraId="6DF57657" w14:textId="77777777" w:rsidTr="008D5573">
        <w:trPr>
          <w:trHeight w:val="300"/>
        </w:trPr>
        <w:tc>
          <w:tcPr>
            <w:tcW w:w="1271" w:type="dxa"/>
            <w:noWrap/>
          </w:tcPr>
          <w:p w14:paraId="19CDC878" w14:textId="77777777" w:rsidR="00FC7847" w:rsidRPr="008A5832" w:rsidRDefault="00FC7847" w:rsidP="008D5573">
            <w:pPr>
              <w:spacing w:before="60" w:after="60"/>
              <w:rPr>
                <w:rFonts w:cstheme="minorHAnsi"/>
                <w:lang w:val="en-GB"/>
              </w:rPr>
            </w:pPr>
            <w:r w:rsidRPr="008A5832">
              <w:rPr>
                <w:rFonts w:cstheme="minorHAnsi"/>
                <w:lang w:val="en-GB"/>
              </w:rPr>
              <w:t>SL</w:t>
            </w:r>
          </w:p>
        </w:tc>
        <w:tc>
          <w:tcPr>
            <w:tcW w:w="8222" w:type="dxa"/>
          </w:tcPr>
          <w:p w14:paraId="06906EC0" w14:textId="77777777" w:rsidR="00FC7847" w:rsidRPr="008A5832" w:rsidRDefault="00FC7847" w:rsidP="008D5573">
            <w:pPr>
              <w:spacing w:before="60" w:after="60"/>
              <w:rPr>
                <w:rFonts w:cstheme="minorHAnsi"/>
                <w:lang w:val="en-GB"/>
              </w:rPr>
            </w:pPr>
            <w:r w:rsidRPr="008A5832">
              <w:rPr>
                <w:rFonts w:cstheme="minorHAnsi"/>
                <w:lang w:val="en-GB"/>
              </w:rPr>
              <w:t>Slovenian</w:t>
            </w:r>
          </w:p>
        </w:tc>
      </w:tr>
      <w:tr w:rsidR="00FC7847" w:rsidRPr="008A5832" w14:paraId="59005AF1" w14:textId="77777777" w:rsidTr="008D5573">
        <w:trPr>
          <w:trHeight w:val="300"/>
        </w:trPr>
        <w:tc>
          <w:tcPr>
            <w:tcW w:w="1271" w:type="dxa"/>
            <w:noWrap/>
          </w:tcPr>
          <w:p w14:paraId="7CC9E974" w14:textId="77777777" w:rsidR="00FC7847" w:rsidRPr="008A5832" w:rsidRDefault="00FC7847" w:rsidP="008D5573">
            <w:pPr>
              <w:spacing w:before="60" w:after="60"/>
              <w:rPr>
                <w:rFonts w:cstheme="minorHAnsi"/>
                <w:lang w:val="en-GB"/>
              </w:rPr>
            </w:pPr>
            <w:r w:rsidRPr="008A5832">
              <w:rPr>
                <w:rFonts w:cstheme="minorHAnsi"/>
                <w:lang w:val="en-GB"/>
              </w:rPr>
              <w:t>SM</w:t>
            </w:r>
          </w:p>
        </w:tc>
        <w:tc>
          <w:tcPr>
            <w:tcW w:w="8222" w:type="dxa"/>
          </w:tcPr>
          <w:p w14:paraId="690DFF19" w14:textId="77777777" w:rsidR="00FC7847" w:rsidRPr="008A5832" w:rsidRDefault="00FC7847" w:rsidP="008D5573">
            <w:pPr>
              <w:spacing w:before="60" w:after="60"/>
              <w:rPr>
                <w:rFonts w:cstheme="minorHAnsi"/>
                <w:lang w:val="en-GB"/>
              </w:rPr>
            </w:pPr>
            <w:r w:rsidRPr="008A5832">
              <w:rPr>
                <w:rFonts w:cstheme="minorHAnsi"/>
                <w:lang w:val="en-GB"/>
              </w:rPr>
              <w:t>Samoan</w:t>
            </w:r>
          </w:p>
        </w:tc>
      </w:tr>
      <w:tr w:rsidR="00FC7847" w:rsidRPr="008A5832" w14:paraId="0AEC7B3C" w14:textId="77777777" w:rsidTr="008D5573">
        <w:trPr>
          <w:trHeight w:val="300"/>
        </w:trPr>
        <w:tc>
          <w:tcPr>
            <w:tcW w:w="1271" w:type="dxa"/>
            <w:noWrap/>
          </w:tcPr>
          <w:p w14:paraId="7DADA8DD" w14:textId="77777777" w:rsidR="00FC7847" w:rsidRPr="008A5832" w:rsidRDefault="00FC7847" w:rsidP="008D5573">
            <w:pPr>
              <w:spacing w:before="60" w:after="60"/>
              <w:rPr>
                <w:rFonts w:cstheme="minorHAnsi"/>
                <w:lang w:val="en-GB"/>
              </w:rPr>
            </w:pPr>
            <w:r w:rsidRPr="008A5832">
              <w:rPr>
                <w:rFonts w:cstheme="minorHAnsi"/>
                <w:lang w:val="en-GB"/>
              </w:rPr>
              <w:t>SN</w:t>
            </w:r>
          </w:p>
        </w:tc>
        <w:tc>
          <w:tcPr>
            <w:tcW w:w="8222" w:type="dxa"/>
          </w:tcPr>
          <w:p w14:paraId="0A3413E9" w14:textId="77777777" w:rsidR="00FC7847" w:rsidRPr="008A5832" w:rsidRDefault="00FC7847" w:rsidP="008D5573">
            <w:pPr>
              <w:spacing w:before="60" w:after="60"/>
              <w:rPr>
                <w:rFonts w:cstheme="minorHAnsi"/>
                <w:lang w:val="en-GB"/>
              </w:rPr>
            </w:pPr>
            <w:r w:rsidRPr="008A5832">
              <w:rPr>
                <w:rFonts w:cstheme="minorHAnsi"/>
                <w:lang w:val="en-GB"/>
              </w:rPr>
              <w:t>Shona</w:t>
            </w:r>
          </w:p>
        </w:tc>
      </w:tr>
      <w:tr w:rsidR="00FC7847" w:rsidRPr="008A5832" w14:paraId="4DFFB271" w14:textId="77777777" w:rsidTr="008D5573">
        <w:trPr>
          <w:trHeight w:val="300"/>
        </w:trPr>
        <w:tc>
          <w:tcPr>
            <w:tcW w:w="1271" w:type="dxa"/>
            <w:noWrap/>
          </w:tcPr>
          <w:p w14:paraId="2D405902" w14:textId="77777777" w:rsidR="00FC7847" w:rsidRPr="008A5832" w:rsidRDefault="00FC7847" w:rsidP="008D5573">
            <w:pPr>
              <w:spacing w:before="60" w:after="60"/>
              <w:rPr>
                <w:rFonts w:cstheme="minorHAnsi"/>
                <w:lang w:val="en-GB"/>
              </w:rPr>
            </w:pPr>
            <w:r w:rsidRPr="008A5832">
              <w:rPr>
                <w:rFonts w:cstheme="minorHAnsi"/>
                <w:lang w:val="en-GB"/>
              </w:rPr>
              <w:t>SO</w:t>
            </w:r>
          </w:p>
        </w:tc>
        <w:tc>
          <w:tcPr>
            <w:tcW w:w="8222" w:type="dxa"/>
          </w:tcPr>
          <w:p w14:paraId="18A35BA6" w14:textId="77777777" w:rsidR="00FC7847" w:rsidRPr="008A5832" w:rsidRDefault="00FC7847" w:rsidP="008D5573">
            <w:pPr>
              <w:spacing w:before="60" w:after="60"/>
              <w:rPr>
                <w:rFonts w:cstheme="minorHAnsi"/>
                <w:lang w:val="en-GB"/>
              </w:rPr>
            </w:pPr>
            <w:r w:rsidRPr="008A5832">
              <w:rPr>
                <w:rFonts w:cstheme="minorHAnsi"/>
                <w:lang w:val="en-GB"/>
              </w:rPr>
              <w:t>Somali</w:t>
            </w:r>
          </w:p>
        </w:tc>
      </w:tr>
      <w:tr w:rsidR="00FC7847" w:rsidRPr="008A5832" w14:paraId="4F7D23E2" w14:textId="77777777" w:rsidTr="008D5573">
        <w:trPr>
          <w:trHeight w:val="300"/>
        </w:trPr>
        <w:tc>
          <w:tcPr>
            <w:tcW w:w="1271" w:type="dxa"/>
            <w:noWrap/>
          </w:tcPr>
          <w:p w14:paraId="656D694C" w14:textId="77777777" w:rsidR="00FC7847" w:rsidRPr="008A5832" w:rsidRDefault="00FC7847" w:rsidP="008D5573">
            <w:pPr>
              <w:spacing w:before="60" w:after="60"/>
              <w:rPr>
                <w:rFonts w:cstheme="minorHAnsi"/>
                <w:lang w:val="en-GB"/>
              </w:rPr>
            </w:pPr>
            <w:r w:rsidRPr="008A5832">
              <w:rPr>
                <w:rFonts w:cstheme="minorHAnsi"/>
                <w:lang w:val="en-GB"/>
              </w:rPr>
              <w:t>SQ</w:t>
            </w:r>
          </w:p>
        </w:tc>
        <w:tc>
          <w:tcPr>
            <w:tcW w:w="8222" w:type="dxa"/>
          </w:tcPr>
          <w:p w14:paraId="316D770E" w14:textId="77777777" w:rsidR="00FC7847" w:rsidRPr="008A5832" w:rsidRDefault="00FC7847" w:rsidP="008D5573">
            <w:pPr>
              <w:spacing w:before="60" w:after="60"/>
              <w:rPr>
                <w:rFonts w:cstheme="minorHAnsi"/>
                <w:lang w:val="en-GB"/>
              </w:rPr>
            </w:pPr>
            <w:r w:rsidRPr="008A5832">
              <w:rPr>
                <w:rFonts w:cstheme="minorHAnsi"/>
                <w:lang w:val="en-GB"/>
              </w:rPr>
              <w:t>Albanian</w:t>
            </w:r>
          </w:p>
        </w:tc>
      </w:tr>
      <w:tr w:rsidR="00FC7847" w:rsidRPr="008A5832" w14:paraId="6BE54E0E" w14:textId="77777777" w:rsidTr="008D5573">
        <w:trPr>
          <w:trHeight w:val="300"/>
        </w:trPr>
        <w:tc>
          <w:tcPr>
            <w:tcW w:w="1271" w:type="dxa"/>
            <w:noWrap/>
          </w:tcPr>
          <w:p w14:paraId="0ED6801A" w14:textId="77777777" w:rsidR="00FC7847" w:rsidRPr="008A5832" w:rsidRDefault="00FC7847" w:rsidP="008D5573">
            <w:pPr>
              <w:spacing w:before="60" w:after="60"/>
              <w:rPr>
                <w:rFonts w:cstheme="minorHAnsi"/>
                <w:lang w:val="en-GB"/>
              </w:rPr>
            </w:pPr>
            <w:r w:rsidRPr="008A5832">
              <w:rPr>
                <w:rFonts w:cstheme="minorHAnsi"/>
                <w:lang w:val="en-GB"/>
              </w:rPr>
              <w:t>SR</w:t>
            </w:r>
          </w:p>
        </w:tc>
        <w:tc>
          <w:tcPr>
            <w:tcW w:w="8222" w:type="dxa"/>
          </w:tcPr>
          <w:p w14:paraId="55FD279B" w14:textId="77777777" w:rsidR="00FC7847" w:rsidRPr="008A5832" w:rsidRDefault="00FC7847" w:rsidP="008D5573">
            <w:pPr>
              <w:spacing w:before="60" w:after="60"/>
              <w:rPr>
                <w:rFonts w:cstheme="minorHAnsi"/>
                <w:lang w:val="en-GB"/>
              </w:rPr>
            </w:pPr>
            <w:r w:rsidRPr="008A5832">
              <w:rPr>
                <w:rFonts w:cstheme="minorHAnsi"/>
                <w:lang w:val="en-GB"/>
              </w:rPr>
              <w:t>Serbian</w:t>
            </w:r>
          </w:p>
        </w:tc>
      </w:tr>
      <w:tr w:rsidR="00FC7847" w:rsidRPr="008A5832" w14:paraId="6FA45F90" w14:textId="77777777" w:rsidTr="008D5573">
        <w:trPr>
          <w:trHeight w:val="300"/>
        </w:trPr>
        <w:tc>
          <w:tcPr>
            <w:tcW w:w="1271" w:type="dxa"/>
            <w:noWrap/>
          </w:tcPr>
          <w:p w14:paraId="56F06CBD" w14:textId="77777777" w:rsidR="00FC7847" w:rsidRPr="008A5832" w:rsidRDefault="00FC7847" w:rsidP="008D5573">
            <w:pPr>
              <w:spacing w:before="60" w:after="60"/>
              <w:rPr>
                <w:rFonts w:cstheme="minorHAnsi"/>
                <w:lang w:val="en-GB"/>
              </w:rPr>
            </w:pPr>
            <w:r w:rsidRPr="008A5832">
              <w:rPr>
                <w:rFonts w:cstheme="minorHAnsi"/>
                <w:lang w:val="en-GB"/>
              </w:rPr>
              <w:t>SS</w:t>
            </w:r>
          </w:p>
        </w:tc>
        <w:tc>
          <w:tcPr>
            <w:tcW w:w="8222" w:type="dxa"/>
          </w:tcPr>
          <w:p w14:paraId="60888006" w14:textId="77777777" w:rsidR="00FC7847" w:rsidRPr="008A5832" w:rsidRDefault="00FC7847" w:rsidP="008D5573">
            <w:pPr>
              <w:spacing w:before="60" w:after="60"/>
              <w:rPr>
                <w:rFonts w:cstheme="minorHAnsi"/>
                <w:lang w:val="en-GB"/>
              </w:rPr>
            </w:pPr>
            <w:r w:rsidRPr="008A5832">
              <w:rPr>
                <w:rFonts w:cstheme="minorHAnsi"/>
                <w:lang w:val="en-GB"/>
              </w:rPr>
              <w:t>Siswati</w:t>
            </w:r>
          </w:p>
        </w:tc>
      </w:tr>
      <w:tr w:rsidR="00FC7847" w:rsidRPr="008A5832" w14:paraId="430828EF" w14:textId="77777777" w:rsidTr="008D5573">
        <w:trPr>
          <w:trHeight w:val="300"/>
        </w:trPr>
        <w:tc>
          <w:tcPr>
            <w:tcW w:w="1271" w:type="dxa"/>
            <w:noWrap/>
          </w:tcPr>
          <w:p w14:paraId="0FF2FB0C" w14:textId="77777777" w:rsidR="00FC7847" w:rsidRPr="008A5832" w:rsidRDefault="00FC7847" w:rsidP="008D5573">
            <w:pPr>
              <w:spacing w:before="60" w:after="60"/>
              <w:rPr>
                <w:rFonts w:cstheme="minorHAnsi"/>
                <w:lang w:val="en-GB"/>
              </w:rPr>
            </w:pPr>
            <w:r w:rsidRPr="008A5832">
              <w:rPr>
                <w:rFonts w:cstheme="minorHAnsi"/>
                <w:lang w:val="en-GB"/>
              </w:rPr>
              <w:t>ST</w:t>
            </w:r>
          </w:p>
        </w:tc>
        <w:tc>
          <w:tcPr>
            <w:tcW w:w="8222" w:type="dxa"/>
          </w:tcPr>
          <w:p w14:paraId="7795A5D7" w14:textId="77777777" w:rsidR="00FC7847" w:rsidRPr="008A5832" w:rsidRDefault="00FC7847" w:rsidP="008D5573">
            <w:pPr>
              <w:spacing w:before="60" w:after="60"/>
              <w:rPr>
                <w:rFonts w:cstheme="minorHAnsi"/>
                <w:lang w:val="en-GB"/>
              </w:rPr>
            </w:pPr>
            <w:r w:rsidRPr="008A5832">
              <w:rPr>
                <w:rFonts w:cstheme="minorHAnsi"/>
                <w:lang w:val="en-GB"/>
              </w:rPr>
              <w:t>Sesotho</w:t>
            </w:r>
          </w:p>
        </w:tc>
      </w:tr>
      <w:tr w:rsidR="00FC7847" w:rsidRPr="008A5832" w14:paraId="11C804EA" w14:textId="77777777" w:rsidTr="008D5573">
        <w:trPr>
          <w:trHeight w:val="300"/>
        </w:trPr>
        <w:tc>
          <w:tcPr>
            <w:tcW w:w="1271" w:type="dxa"/>
            <w:noWrap/>
          </w:tcPr>
          <w:p w14:paraId="2B172E2B" w14:textId="77777777" w:rsidR="00FC7847" w:rsidRPr="008A5832" w:rsidRDefault="00FC7847" w:rsidP="008D5573">
            <w:pPr>
              <w:spacing w:before="60" w:after="60"/>
              <w:rPr>
                <w:rFonts w:cstheme="minorHAnsi"/>
                <w:lang w:val="en-GB"/>
              </w:rPr>
            </w:pPr>
            <w:r w:rsidRPr="008A5832">
              <w:rPr>
                <w:rFonts w:cstheme="minorHAnsi"/>
                <w:lang w:val="en-GB"/>
              </w:rPr>
              <w:t>SU</w:t>
            </w:r>
          </w:p>
        </w:tc>
        <w:tc>
          <w:tcPr>
            <w:tcW w:w="8222" w:type="dxa"/>
          </w:tcPr>
          <w:p w14:paraId="3352FD31" w14:textId="77777777" w:rsidR="00FC7847" w:rsidRPr="008A5832" w:rsidRDefault="00FC7847" w:rsidP="008D5573">
            <w:pPr>
              <w:spacing w:before="60" w:after="60"/>
              <w:rPr>
                <w:rFonts w:cstheme="minorHAnsi"/>
                <w:lang w:val="en-GB"/>
              </w:rPr>
            </w:pPr>
            <w:r w:rsidRPr="008A5832">
              <w:rPr>
                <w:rFonts w:cstheme="minorHAnsi"/>
                <w:lang w:val="en-GB"/>
              </w:rPr>
              <w:t>Sundanese</w:t>
            </w:r>
          </w:p>
        </w:tc>
      </w:tr>
      <w:tr w:rsidR="00FC7847" w:rsidRPr="008A5832" w14:paraId="6C9F0600" w14:textId="77777777" w:rsidTr="008D5573">
        <w:trPr>
          <w:trHeight w:val="300"/>
        </w:trPr>
        <w:tc>
          <w:tcPr>
            <w:tcW w:w="1271" w:type="dxa"/>
            <w:noWrap/>
          </w:tcPr>
          <w:p w14:paraId="41713CC1" w14:textId="77777777" w:rsidR="00FC7847" w:rsidRPr="008A5832" w:rsidRDefault="00FC7847" w:rsidP="008D5573">
            <w:pPr>
              <w:spacing w:before="60" w:after="60"/>
              <w:rPr>
                <w:rFonts w:cstheme="minorHAnsi"/>
                <w:lang w:val="en-GB"/>
              </w:rPr>
            </w:pPr>
            <w:r w:rsidRPr="008A5832">
              <w:rPr>
                <w:rFonts w:cstheme="minorHAnsi"/>
                <w:lang w:val="en-GB"/>
              </w:rPr>
              <w:t>SV</w:t>
            </w:r>
          </w:p>
        </w:tc>
        <w:tc>
          <w:tcPr>
            <w:tcW w:w="8222" w:type="dxa"/>
          </w:tcPr>
          <w:p w14:paraId="30349759" w14:textId="77777777" w:rsidR="00FC7847" w:rsidRPr="008A5832" w:rsidRDefault="00FC7847" w:rsidP="008D5573">
            <w:pPr>
              <w:spacing w:before="60" w:after="60"/>
              <w:rPr>
                <w:rFonts w:cstheme="minorHAnsi"/>
                <w:lang w:val="en-GB"/>
              </w:rPr>
            </w:pPr>
            <w:r w:rsidRPr="008A5832">
              <w:rPr>
                <w:rFonts w:cstheme="minorHAnsi"/>
                <w:lang w:val="en-GB"/>
              </w:rPr>
              <w:t>Swedish</w:t>
            </w:r>
          </w:p>
        </w:tc>
      </w:tr>
      <w:tr w:rsidR="00FC7847" w:rsidRPr="008A5832" w14:paraId="17B81558" w14:textId="77777777" w:rsidTr="008D5573">
        <w:trPr>
          <w:trHeight w:val="300"/>
        </w:trPr>
        <w:tc>
          <w:tcPr>
            <w:tcW w:w="1271" w:type="dxa"/>
            <w:noWrap/>
          </w:tcPr>
          <w:p w14:paraId="2BB61195" w14:textId="77777777" w:rsidR="00FC7847" w:rsidRPr="008A5832" w:rsidRDefault="00FC7847" w:rsidP="008D5573">
            <w:pPr>
              <w:spacing w:before="60" w:after="60"/>
              <w:rPr>
                <w:rFonts w:cstheme="minorHAnsi"/>
                <w:lang w:val="en-GB"/>
              </w:rPr>
            </w:pPr>
            <w:r w:rsidRPr="008A5832">
              <w:rPr>
                <w:rFonts w:cstheme="minorHAnsi"/>
                <w:lang w:val="en-GB"/>
              </w:rPr>
              <w:t>SW</w:t>
            </w:r>
          </w:p>
        </w:tc>
        <w:tc>
          <w:tcPr>
            <w:tcW w:w="8222" w:type="dxa"/>
          </w:tcPr>
          <w:p w14:paraId="02CD440B" w14:textId="77777777" w:rsidR="00FC7847" w:rsidRPr="008A5832" w:rsidRDefault="00FC7847" w:rsidP="008D5573">
            <w:pPr>
              <w:spacing w:before="60" w:after="60"/>
              <w:rPr>
                <w:rFonts w:cstheme="minorHAnsi"/>
                <w:lang w:val="en-GB"/>
              </w:rPr>
            </w:pPr>
            <w:r w:rsidRPr="008A5832">
              <w:rPr>
                <w:rFonts w:cstheme="minorHAnsi"/>
                <w:lang w:val="en-GB"/>
              </w:rPr>
              <w:t>Swahili</w:t>
            </w:r>
          </w:p>
        </w:tc>
      </w:tr>
      <w:tr w:rsidR="00FC7847" w:rsidRPr="008A5832" w14:paraId="3BC6648D" w14:textId="77777777" w:rsidTr="008D5573">
        <w:trPr>
          <w:trHeight w:val="300"/>
        </w:trPr>
        <w:tc>
          <w:tcPr>
            <w:tcW w:w="1271" w:type="dxa"/>
            <w:noWrap/>
          </w:tcPr>
          <w:p w14:paraId="0C177F0E" w14:textId="77777777" w:rsidR="00FC7847" w:rsidRPr="008A5832" w:rsidRDefault="00FC7847" w:rsidP="008D5573">
            <w:pPr>
              <w:spacing w:before="60" w:after="60"/>
              <w:rPr>
                <w:rFonts w:cstheme="minorHAnsi"/>
                <w:lang w:val="en-GB"/>
              </w:rPr>
            </w:pPr>
            <w:r w:rsidRPr="008A5832">
              <w:rPr>
                <w:rFonts w:cstheme="minorHAnsi"/>
                <w:lang w:val="en-GB"/>
              </w:rPr>
              <w:t>TA</w:t>
            </w:r>
          </w:p>
        </w:tc>
        <w:tc>
          <w:tcPr>
            <w:tcW w:w="8222" w:type="dxa"/>
          </w:tcPr>
          <w:p w14:paraId="7C71FB66" w14:textId="77777777" w:rsidR="00FC7847" w:rsidRPr="008A5832" w:rsidRDefault="00FC7847" w:rsidP="008D5573">
            <w:pPr>
              <w:spacing w:before="60" w:after="60"/>
              <w:rPr>
                <w:rFonts w:cstheme="minorHAnsi"/>
                <w:lang w:val="en-GB"/>
              </w:rPr>
            </w:pPr>
            <w:r w:rsidRPr="008A5832">
              <w:rPr>
                <w:rFonts w:cstheme="minorHAnsi"/>
                <w:lang w:val="en-GB"/>
              </w:rPr>
              <w:t>Tamil</w:t>
            </w:r>
          </w:p>
        </w:tc>
      </w:tr>
      <w:tr w:rsidR="00FC7847" w:rsidRPr="008A5832" w14:paraId="6200BF8F" w14:textId="77777777" w:rsidTr="008D5573">
        <w:trPr>
          <w:trHeight w:val="300"/>
        </w:trPr>
        <w:tc>
          <w:tcPr>
            <w:tcW w:w="1271" w:type="dxa"/>
            <w:noWrap/>
          </w:tcPr>
          <w:p w14:paraId="450C4FA9" w14:textId="77777777" w:rsidR="00FC7847" w:rsidRPr="008A5832" w:rsidRDefault="00FC7847" w:rsidP="008D5573">
            <w:pPr>
              <w:spacing w:before="60" w:after="60"/>
              <w:rPr>
                <w:rFonts w:cstheme="minorHAnsi"/>
                <w:lang w:val="en-GB"/>
              </w:rPr>
            </w:pPr>
            <w:r w:rsidRPr="008A5832">
              <w:rPr>
                <w:rFonts w:cstheme="minorHAnsi"/>
                <w:lang w:val="en-GB"/>
              </w:rPr>
              <w:t>TE</w:t>
            </w:r>
          </w:p>
        </w:tc>
        <w:tc>
          <w:tcPr>
            <w:tcW w:w="8222" w:type="dxa"/>
          </w:tcPr>
          <w:p w14:paraId="0458E974" w14:textId="77777777" w:rsidR="00FC7847" w:rsidRPr="008A5832" w:rsidRDefault="00FC7847" w:rsidP="008D5573">
            <w:pPr>
              <w:spacing w:before="60" w:after="60"/>
              <w:rPr>
                <w:rFonts w:cstheme="minorHAnsi"/>
                <w:lang w:val="en-GB"/>
              </w:rPr>
            </w:pPr>
            <w:r w:rsidRPr="008A5832">
              <w:rPr>
                <w:rFonts w:cstheme="minorHAnsi"/>
                <w:lang w:val="en-GB"/>
              </w:rPr>
              <w:t>Telugu</w:t>
            </w:r>
          </w:p>
        </w:tc>
      </w:tr>
      <w:tr w:rsidR="00FC7847" w:rsidRPr="008A5832" w14:paraId="63E2FE11" w14:textId="77777777" w:rsidTr="008D5573">
        <w:trPr>
          <w:trHeight w:val="300"/>
        </w:trPr>
        <w:tc>
          <w:tcPr>
            <w:tcW w:w="1271" w:type="dxa"/>
            <w:noWrap/>
          </w:tcPr>
          <w:p w14:paraId="51C1C889" w14:textId="77777777" w:rsidR="00FC7847" w:rsidRPr="008A5832" w:rsidRDefault="00FC7847" w:rsidP="008D5573">
            <w:pPr>
              <w:spacing w:before="60" w:after="60"/>
              <w:rPr>
                <w:rFonts w:cstheme="minorHAnsi"/>
                <w:lang w:val="en-GB"/>
              </w:rPr>
            </w:pPr>
            <w:r w:rsidRPr="008A5832">
              <w:rPr>
                <w:rFonts w:cstheme="minorHAnsi"/>
                <w:lang w:val="en-GB"/>
              </w:rPr>
              <w:t>TG</w:t>
            </w:r>
          </w:p>
        </w:tc>
        <w:tc>
          <w:tcPr>
            <w:tcW w:w="8222" w:type="dxa"/>
          </w:tcPr>
          <w:p w14:paraId="123705B7" w14:textId="77777777" w:rsidR="00FC7847" w:rsidRPr="008A5832" w:rsidRDefault="00FC7847" w:rsidP="008D5573">
            <w:pPr>
              <w:spacing w:before="60" w:after="60"/>
              <w:rPr>
                <w:rFonts w:cstheme="minorHAnsi"/>
                <w:lang w:val="en-GB"/>
              </w:rPr>
            </w:pPr>
            <w:r w:rsidRPr="008A5832">
              <w:rPr>
                <w:rFonts w:cstheme="minorHAnsi"/>
                <w:lang w:val="en-GB"/>
              </w:rPr>
              <w:t>Tajik</w:t>
            </w:r>
          </w:p>
        </w:tc>
      </w:tr>
      <w:tr w:rsidR="00FC7847" w:rsidRPr="008A5832" w14:paraId="6CF52BDE" w14:textId="77777777" w:rsidTr="008D5573">
        <w:trPr>
          <w:trHeight w:val="300"/>
        </w:trPr>
        <w:tc>
          <w:tcPr>
            <w:tcW w:w="1271" w:type="dxa"/>
            <w:noWrap/>
          </w:tcPr>
          <w:p w14:paraId="1639C20C" w14:textId="77777777" w:rsidR="00FC7847" w:rsidRPr="008A5832" w:rsidRDefault="00FC7847" w:rsidP="008D5573">
            <w:pPr>
              <w:spacing w:before="60" w:after="60"/>
              <w:rPr>
                <w:rFonts w:cstheme="minorHAnsi"/>
                <w:lang w:val="en-GB"/>
              </w:rPr>
            </w:pPr>
            <w:r w:rsidRPr="008A5832">
              <w:rPr>
                <w:rFonts w:cstheme="minorHAnsi"/>
                <w:lang w:val="en-GB"/>
              </w:rPr>
              <w:lastRenderedPageBreak/>
              <w:t>TH</w:t>
            </w:r>
          </w:p>
        </w:tc>
        <w:tc>
          <w:tcPr>
            <w:tcW w:w="8222" w:type="dxa"/>
          </w:tcPr>
          <w:p w14:paraId="40D6011A" w14:textId="77777777" w:rsidR="00FC7847" w:rsidRPr="008A5832" w:rsidRDefault="00FC7847" w:rsidP="008D5573">
            <w:pPr>
              <w:spacing w:before="60" w:after="60"/>
              <w:rPr>
                <w:rFonts w:cstheme="minorHAnsi"/>
                <w:lang w:val="en-GB"/>
              </w:rPr>
            </w:pPr>
            <w:r w:rsidRPr="008A5832">
              <w:rPr>
                <w:rFonts w:cstheme="minorHAnsi"/>
                <w:lang w:val="en-GB"/>
              </w:rPr>
              <w:t>Thai</w:t>
            </w:r>
          </w:p>
        </w:tc>
      </w:tr>
      <w:tr w:rsidR="00FC7847" w:rsidRPr="008A5832" w14:paraId="5F41BAF1" w14:textId="77777777" w:rsidTr="008D5573">
        <w:trPr>
          <w:trHeight w:val="300"/>
        </w:trPr>
        <w:tc>
          <w:tcPr>
            <w:tcW w:w="1271" w:type="dxa"/>
            <w:noWrap/>
          </w:tcPr>
          <w:p w14:paraId="14A0D34B" w14:textId="77777777" w:rsidR="00FC7847" w:rsidRPr="008A5832" w:rsidRDefault="00FC7847" w:rsidP="008D5573">
            <w:pPr>
              <w:spacing w:before="60" w:after="60"/>
              <w:rPr>
                <w:rFonts w:cstheme="minorHAnsi"/>
                <w:lang w:val="en-GB"/>
              </w:rPr>
            </w:pPr>
            <w:r w:rsidRPr="008A5832">
              <w:rPr>
                <w:rFonts w:cstheme="minorHAnsi"/>
                <w:lang w:val="en-GB"/>
              </w:rPr>
              <w:t>TI</w:t>
            </w:r>
          </w:p>
        </w:tc>
        <w:tc>
          <w:tcPr>
            <w:tcW w:w="8222" w:type="dxa"/>
          </w:tcPr>
          <w:p w14:paraId="78D6B098" w14:textId="77777777" w:rsidR="00FC7847" w:rsidRPr="008A5832" w:rsidRDefault="00FC7847" w:rsidP="008D5573">
            <w:pPr>
              <w:spacing w:before="60" w:after="60"/>
              <w:rPr>
                <w:rFonts w:cstheme="minorHAnsi"/>
                <w:lang w:val="en-GB"/>
              </w:rPr>
            </w:pPr>
            <w:r w:rsidRPr="008A5832">
              <w:rPr>
                <w:rFonts w:cstheme="minorHAnsi"/>
                <w:lang w:val="en-GB"/>
              </w:rPr>
              <w:t>Tigrinya</w:t>
            </w:r>
          </w:p>
        </w:tc>
      </w:tr>
      <w:tr w:rsidR="00FC7847" w:rsidRPr="008A5832" w14:paraId="3F55BE2C" w14:textId="77777777" w:rsidTr="008D5573">
        <w:trPr>
          <w:trHeight w:val="300"/>
        </w:trPr>
        <w:tc>
          <w:tcPr>
            <w:tcW w:w="1271" w:type="dxa"/>
            <w:noWrap/>
          </w:tcPr>
          <w:p w14:paraId="77AD95FA" w14:textId="77777777" w:rsidR="00FC7847" w:rsidRPr="008A5832" w:rsidRDefault="00FC7847" w:rsidP="008D5573">
            <w:pPr>
              <w:spacing w:before="60" w:after="60"/>
              <w:rPr>
                <w:rFonts w:cstheme="minorHAnsi"/>
                <w:lang w:val="en-GB"/>
              </w:rPr>
            </w:pPr>
            <w:r w:rsidRPr="008A5832">
              <w:rPr>
                <w:rFonts w:cstheme="minorHAnsi"/>
                <w:lang w:val="en-GB"/>
              </w:rPr>
              <w:t>TK</w:t>
            </w:r>
          </w:p>
        </w:tc>
        <w:tc>
          <w:tcPr>
            <w:tcW w:w="8222" w:type="dxa"/>
          </w:tcPr>
          <w:p w14:paraId="595F7D46" w14:textId="77777777" w:rsidR="00FC7847" w:rsidRPr="008A5832" w:rsidRDefault="00FC7847" w:rsidP="008D5573">
            <w:pPr>
              <w:spacing w:before="60" w:after="60"/>
              <w:rPr>
                <w:rFonts w:cstheme="minorHAnsi"/>
                <w:lang w:val="en-GB"/>
              </w:rPr>
            </w:pPr>
            <w:r w:rsidRPr="008A5832">
              <w:rPr>
                <w:rFonts w:cstheme="minorHAnsi"/>
                <w:lang w:val="en-GB"/>
              </w:rPr>
              <w:t>Turkmen</w:t>
            </w:r>
          </w:p>
        </w:tc>
      </w:tr>
      <w:tr w:rsidR="00FC7847" w:rsidRPr="008A5832" w14:paraId="69961F45" w14:textId="77777777" w:rsidTr="008D5573">
        <w:trPr>
          <w:trHeight w:val="300"/>
        </w:trPr>
        <w:tc>
          <w:tcPr>
            <w:tcW w:w="1271" w:type="dxa"/>
            <w:noWrap/>
          </w:tcPr>
          <w:p w14:paraId="576D6C5C" w14:textId="77777777" w:rsidR="00FC7847" w:rsidRPr="008A5832" w:rsidRDefault="00FC7847" w:rsidP="008D5573">
            <w:pPr>
              <w:spacing w:before="60" w:after="60"/>
              <w:rPr>
                <w:rFonts w:cstheme="minorHAnsi"/>
                <w:lang w:val="en-GB"/>
              </w:rPr>
            </w:pPr>
            <w:r w:rsidRPr="008A5832">
              <w:rPr>
                <w:rFonts w:cstheme="minorHAnsi"/>
                <w:lang w:val="en-GB"/>
              </w:rPr>
              <w:t>TL</w:t>
            </w:r>
          </w:p>
        </w:tc>
        <w:tc>
          <w:tcPr>
            <w:tcW w:w="8222" w:type="dxa"/>
          </w:tcPr>
          <w:p w14:paraId="1BE2DF1D" w14:textId="77777777" w:rsidR="00FC7847" w:rsidRPr="008A5832" w:rsidRDefault="00FC7847" w:rsidP="008D5573">
            <w:pPr>
              <w:spacing w:before="60" w:after="60"/>
              <w:rPr>
                <w:rFonts w:cstheme="minorHAnsi"/>
                <w:lang w:val="en-GB"/>
              </w:rPr>
            </w:pPr>
            <w:r w:rsidRPr="008A5832">
              <w:rPr>
                <w:rFonts w:cstheme="minorHAnsi"/>
                <w:lang w:val="en-GB"/>
              </w:rPr>
              <w:t>Tagalog</w:t>
            </w:r>
          </w:p>
        </w:tc>
      </w:tr>
      <w:tr w:rsidR="00FC7847" w:rsidRPr="008A5832" w14:paraId="70FEDAA8" w14:textId="77777777" w:rsidTr="008D5573">
        <w:trPr>
          <w:trHeight w:val="300"/>
        </w:trPr>
        <w:tc>
          <w:tcPr>
            <w:tcW w:w="1271" w:type="dxa"/>
            <w:noWrap/>
          </w:tcPr>
          <w:p w14:paraId="3F3A7BB3" w14:textId="77777777" w:rsidR="00FC7847" w:rsidRPr="008A5832" w:rsidRDefault="00FC7847" w:rsidP="008D5573">
            <w:pPr>
              <w:spacing w:before="60" w:after="60"/>
              <w:rPr>
                <w:rFonts w:cstheme="minorHAnsi"/>
                <w:lang w:val="en-GB"/>
              </w:rPr>
            </w:pPr>
            <w:r w:rsidRPr="008A5832">
              <w:rPr>
                <w:rFonts w:cstheme="minorHAnsi"/>
                <w:lang w:val="en-GB"/>
              </w:rPr>
              <w:t>TN</w:t>
            </w:r>
          </w:p>
        </w:tc>
        <w:tc>
          <w:tcPr>
            <w:tcW w:w="8222" w:type="dxa"/>
          </w:tcPr>
          <w:p w14:paraId="41A84F81" w14:textId="77777777" w:rsidR="00FC7847" w:rsidRPr="008A5832" w:rsidRDefault="00FC7847" w:rsidP="008D5573">
            <w:pPr>
              <w:spacing w:before="60" w:after="60"/>
              <w:rPr>
                <w:rFonts w:cstheme="minorHAnsi"/>
                <w:lang w:val="en-GB"/>
              </w:rPr>
            </w:pPr>
            <w:r w:rsidRPr="008A5832">
              <w:rPr>
                <w:rFonts w:cstheme="minorHAnsi"/>
                <w:lang w:val="en-GB"/>
              </w:rPr>
              <w:t>Setswana</w:t>
            </w:r>
          </w:p>
        </w:tc>
      </w:tr>
      <w:tr w:rsidR="00FC7847" w:rsidRPr="008A5832" w14:paraId="6CD2D121" w14:textId="77777777" w:rsidTr="008D5573">
        <w:trPr>
          <w:trHeight w:val="300"/>
        </w:trPr>
        <w:tc>
          <w:tcPr>
            <w:tcW w:w="1271" w:type="dxa"/>
            <w:noWrap/>
          </w:tcPr>
          <w:p w14:paraId="7C175437" w14:textId="77777777" w:rsidR="00FC7847" w:rsidRPr="008A5832" w:rsidRDefault="00FC7847" w:rsidP="008D5573">
            <w:pPr>
              <w:spacing w:before="60" w:after="60"/>
              <w:rPr>
                <w:rFonts w:cstheme="minorHAnsi"/>
                <w:lang w:val="en-GB"/>
              </w:rPr>
            </w:pPr>
            <w:r w:rsidRPr="008A5832">
              <w:rPr>
                <w:rFonts w:cstheme="minorHAnsi"/>
                <w:lang w:val="en-GB"/>
              </w:rPr>
              <w:t>TO</w:t>
            </w:r>
          </w:p>
        </w:tc>
        <w:tc>
          <w:tcPr>
            <w:tcW w:w="8222" w:type="dxa"/>
          </w:tcPr>
          <w:p w14:paraId="2606C57B" w14:textId="77777777" w:rsidR="00FC7847" w:rsidRPr="008A5832" w:rsidRDefault="00FC7847" w:rsidP="008D5573">
            <w:pPr>
              <w:spacing w:before="60" w:after="60"/>
              <w:rPr>
                <w:rFonts w:cstheme="minorHAnsi"/>
                <w:lang w:val="en-GB"/>
              </w:rPr>
            </w:pPr>
            <w:r w:rsidRPr="008A5832">
              <w:rPr>
                <w:rFonts w:cstheme="minorHAnsi"/>
                <w:lang w:val="en-GB"/>
              </w:rPr>
              <w:t>Tonga</w:t>
            </w:r>
          </w:p>
        </w:tc>
      </w:tr>
      <w:tr w:rsidR="00FC7847" w:rsidRPr="008A5832" w14:paraId="5050D453" w14:textId="77777777" w:rsidTr="008D5573">
        <w:trPr>
          <w:trHeight w:val="300"/>
        </w:trPr>
        <w:tc>
          <w:tcPr>
            <w:tcW w:w="1271" w:type="dxa"/>
            <w:noWrap/>
          </w:tcPr>
          <w:p w14:paraId="6EADC9D5" w14:textId="77777777" w:rsidR="00FC7847" w:rsidRPr="008A5832" w:rsidRDefault="00FC7847" w:rsidP="008D5573">
            <w:pPr>
              <w:spacing w:before="60" w:after="60"/>
              <w:rPr>
                <w:rFonts w:cstheme="minorHAnsi"/>
                <w:lang w:val="en-GB"/>
              </w:rPr>
            </w:pPr>
            <w:r w:rsidRPr="008A5832">
              <w:rPr>
                <w:rFonts w:cstheme="minorHAnsi"/>
                <w:lang w:val="en-GB"/>
              </w:rPr>
              <w:t>TR</w:t>
            </w:r>
          </w:p>
        </w:tc>
        <w:tc>
          <w:tcPr>
            <w:tcW w:w="8222" w:type="dxa"/>
          </w:tcPr>
          <w:p w14:paraId="1C24F17C" w14:textId="77777777" w:rsidR="00FC7847" w:rsidRPr="008A5832" w:rsidRDefault="00FC7847" w:rsidP="008D5573">
            <w:pPr>
              <w:spacing w:before="60" w:after="60"/>
              <w:rPr>
                <w:rFonts w:cstheme="minorHAnsi"/>
                <w:lang w:val="en-GB"/>
              </w:rPr>
            </w:pPr>
            <w:r w:rsidRPr="008A5832">
              <w:rPr>
                <w:rFonts w:cstheme="minorHAnsi"/>
                <w:lang w:val="en-GB"/>
              </w:rPr>
              <w:t>Turkish</w:t>
            </w:r>
          </w:p>
        </w:tc>
      </w:tr>
      <w:tr w:rsidR="00FC7847" w:rsidRPr="008A5832" w14:paraId="1F3F13FA" w14:textId="77777777" w:rsidTr="008D5573">
        <w:trPr>
          <w:trHeight w:val="300"/>
        </w:trPr>
        <w:tc>
          <w:tcPr>
            <w:tcW w:w="1271" w:type="dxa"/>
            <w:noWrap/>
          </w:tcPr>
          <w:p w14:paraId="47EE496C" w14:textId="77777777" w:rsidR="00FC7847" w:rsidRPr="008A5832" w:rsidRDefault="00FC7847" w:rsidP="008D5573">
            <w:pPr>
              <w:spacing w:before="60" w:after="60"/>
              <w:rPr>
                <w:rFonts w:cstheme="minorHAnsi"/>
                <w:lang w:val="en-GB"/>
              </w:rPr>
            </w:pPr>
            <w:r w:rsidRPr="008A5832">
              <w:rPr>
                <w:rFonts w:cstheme="minorHAnsi"/>
                <w:lang w:val="en-GB"/>
              </w:rPr>
              <w:t xml:space="preserve">TS </w:t>
            </w:r>
          </w:p>
        </w:tc>
        <w:tc>
          <w:tcPr>
            <w:tcW w:w="8222" w:type="dxa"/>
          </w:tcPr>
          <w:p w14:paraId="1B8382D6" w14:textId="77777777" w:rsidR="00FC7847" w:rsidRPr="008A5832" w:rsidRDefault="00FC7847" w:rsidP="008D5573">
            <w:pPr>
              <w:spacing w:before="60" w:after="60"/>
              <w:rPr>
                <w:rFonts w:cstheme="minorHAnsi"/>
                <w:lang w:val="en-GB"/>
              </w:rPr>
            </w:pPr>
            <w:r w:rsidRPr="008A5832">
              <w:rPr>
                <w:rFonts w:cstheme="minorHAnsi"/>
                <w:lang w:val="en-GB"/>
              </w:rPr>
              <w:t>Tsonga</w:t>
            </w:r>
          </w:p>
        </w:tc>
      </w:tr>
      <w:tr w:rsidR="00FC7847" w:rsidRPr="008A5832" w14:paraId="3686BFDC" w14:textId="77777777" w:rsidTr="008D5573">
        <w:trPr>
          <w:trHeight w:val="300"/>
        </w:trPr>
        <w:tc>
          <w:tcPr>
            <w:tcW w:w="1271" w:type="dxa"/>
            <w:noWrap/>
          </w:tcPr>
          <w:p w14:paraId="51EE1531" w14:textId="77777777" w:rsidR="00FC7847" w:rsidRPr="008A5832" w:rsidRDefault="00FC7847" w:rsidP="008D5573">
            <w:pPr>
              <w:spacing w:before="60" w:after="60"/>
              <w:rPr>
                <w:rFonts w:cstheme="minorHAnsi"/>
                <w:lang w:val="en-GB"/>
              </w:rPr>
            </w:pPr>
            <w:r w:rsidRPr="008A5832">
              <w:rPr>
                <w:rFonts w:cstheme="minorHAnsi"/>
                <w:lang w:val="en-GB"/>
              </w:rPr>
              <w:t>TT</w:t>
            </w:r>
          </w:p>
        </w:tc>
        <w:tc>
          <w:tcPr>
            <w:tcW w:w="8222" w:type="dxa"/>
          </w:tcPr>
          <w:p w14:paraId="35AFDB8F" w14:textId="77777777" w:rsidR="00FC7847" w:rsidRPr="008A5832" w:rsidRDefault="00FC7847" w:rsidP="008D5573">
            <w:pPr>
              <w:spacing w:before="60" w:after="60"/>
              <w:rPr>
                <w:rFonts w:cstheme="minorHAnsi"/>
                <w:lang w:val="en-GB"/>
              </w:rPr>
            </w:pPr>
            <w:r w:rsidRPr="008A5832">
              <w:rPr>
                <w:rFonts w:cstheme="minorHAnsi"/>
                <w:lang w:val="en-GB"/>
              </w:rPr>
              <w:t>Tatar</w:t>
            </w:r>
          </w:p>
        </w:tc>
      </w:tr>
      <w:tr w:rsidR="00FC7847" w:rsidRPr="008A5832" w14:paraId="4DE35F80" w14:textId="77777777" w:rsidTr="008D5573">
        <w:trPr>
          <w:trHeight w:val="300"/>
        </w:trPr>
        <w:tc>
          <w:tcPr>
            <w:tcW w:w="1271" w:type="dxa"/>
            <w:noWrap/>
          </w:tcPr>
          <w:p w14:paraId="6A7B3CA0" w14:textId="77777777" w:rsidR="00FC7847" w:rsidRPr="008A5832" w:rsidRDefault="00FC7847" w:rsidP="008D5573">
            <w:pPr>
              <w:spacing w:before="60" w:after="60"/>
              <w:rPr>
                <w:rFonts w:cstheme="minorHAnsi"/>
                <w:lang w:val="en-GB"/>
              </w:rPr>
            </w:pPr>
            <w:r w:rsidRPr="008A5832">
              <w:rPr>
                <w:rFonts w:cstheme="minorHAnsi"/>
                <w:lang w:val="en-GB"/>
              </w:rPr>
              <w:t>TW</w:t>
            </w:r>
          </w:p>
        </w:tc>
        <w:tc>
          <w:tcPr>
            <w:tcW w:w="8222" w:type="dxa"/>
          </w:tcPr>
          <w:p w14:paraId="14D1C0EF" w14:textId="77777777" w:rsidR="00FC7847" w:rsidRPr="008A5832" w:rsidRDefault="00FC7847" w:rsidP="008D5573">
            <w:pPr>
              <w:spacing w:before="60" w:after="60"/>
              <w:rPr>
                <w:rFonts w:cstheme="minorHAnsi"/>
                <w:lang w:val="en-GB"/>
              </w:rPr>
            </w:pPr>
            <w:r w:rsidRPr="008A5832">
              <w:rPr>
                <w:rFonts w:cstheme="minorHAnsi"/>
                <w:lang w:val="en-GB"/>
              </w:rPr>
              <w:t>Twi</w:t>
            </w:r>
          </w:p>
        </w:tc>
      </w:tr>
      <w:tr w:rsidR="00FC7847" w:rsidRPr="008A5832" w14:paraId="7DA672B4" w14:textId="77777777" w:rsidTr="008D5573">
        <w:trPr>
          <w:trHeight w:val="300"/>
        </w:trPr>
        <w:tc>
          <w:tcPr>
            <w:tcW w:w="1271" w:type="dxa"/>
            <w:noWrap/>
          </w:tcPr>
          <w:p w14:paraId="26D380B3" w14:textId="77777777" w:rsidR="00FC7847" w:rsidRPr="008A5832" w:rsidRDefault="00FC7847" w:rsidP="008D5573">
            <w:pPr>
              <w:spacing w:before="60" w:after="60"/>
              <w:rPr>
                <w:rFonts w:cstheme="minorHAnsi"/>
                <w:lang w:val="en-GB"/>
              </w:rPr>
            </w:pPr>
            <w:r w:rsidRPr="008A5832">
              <w:rPr>
                <w:rFonts w:cstheme="minorHAnsi"/>
                <w:lang w:val="en-GB"/>
              </w:rPr>
              <w:t>TY</w:t>
            </w:r>
          </w:p>
        </w:tc>
        <w:tc>
          <w:tcPr>
            <w:tcW w:w="8222" w:type="dxa"/>
          </w:tcPr>
          <w:p w14:paraId="1AFD2CA5" w14:textId="77777777" w:rsidR="00FC7847" w:rsidRPr="008A5832" w:rsidRDefault="00FC7847" w:rsidP="008D5573">
            <w:pPr>
              <w:spacing w:before="60" w:after="60"/>
              <w:rPr>
                <w:rFonts w:cstheme="minorHAnsi"/>
                <w:lang w:val="en-GB"/>
              </w:rPr>
            </w:pPr>
            <w:r w:rsidRPr="008A5832">
              <w:rPr>
                <w:rFonts w:cstheme="minorHAnsi"/>
                <w:lang w:val="en-GB"/>
              </w:rPr>
              <w:t>Tahitian</w:t>
            </w:r>
          </w:p>
        </w:tc>
      </w:tr>
      <w:tr w:rsidR="00FC7847" w:rsidRPr="008A5832" w14:paraId="4CF67BA6" w14:textId="77777777" w:rsidTr="008D5573">
        <w:trPr>
          <w:trHeight w:val="300"/>
        </w:trPr>
        <w:tc>
          <w:tcPr>
            <w:tcW w:w="1271" w:type="dxa"/>
            <w:noWrap/>
          </w:tcPr>
          <w:p w14:paraId="758B6F81" w14:textId="77777777" w:rsidR="00FC7847" w:rsidRPr="008A5832" w:rsidRDefault="00FC7847" w:rsidP="008D5573">
            <w:pPr>
              <w:spacing w:before="60" w:after="60"/>
              <w:rPr>
                <w:rFonts w:cstheme="minorHAnsi"/>
                <w:lang w:val="en-GB"/>
              </w:rPr>
            </w:pPr>
            <w:r w:rsidRPr="008A5832">
              <w:rPr>
                <w:rFonts w:cstheme="minorHAnsi"/>
                <w:lang w:val="en-GB"/>
              </w:rPr>
              <w:t>UG</w:t>
            </w:r>
          </w:p>
        </w:tc>
        <w:tc>
          <w:tcPr>
            <w:tcW w:w="8222" w:type="dxa"/>
          </w:tcPr>
          <w:p w14:paraId="01419B7B" w14:textId="77777777" w:rsidR="00FC7847" w:rsidRPr="008A5832" w:rsidRDefault="00FC7847" w:rsidP="008D5573">
            <w:pPr>
              <w:spacing w:before="60" w:after="60"/>
              <w:rPr>
                <w:rFonts w:cstheme="minorHAnsi"/>
                <w:lang w:val="en-GB"/>
              </w:rPr>
            </w:pPr>
            <w:r w:rsidRPr="008A5832">
              <w:rPr>
                <w:rFonts w:cstheme="minorHAnsi"/>
                <w:lang w:val="en-GB"/>
              </w:rPr>
              <w:t>Uighur, Uyghur</w:t>
            </w:r>
          </w:p>
        </w:tc>
      </w:tr>
      <w:tr w:rsidR="00FC7847" w:rsidRPr="008A5832" w14:paraId="5FA42200" w14:textId="77777777" w:rsidTr="008D5573">
        <w:trPr>
          <w:trHeight w:val="300"/>
        </w:trPr>
        <w:tc>
          <w:tcPr>
            <w:tcW w:w="1271" w:type="dxa"/>
            <w:noWrap/>
          </w:tcPr>
          <w:p w14:paraId="26F27177" w14:textId="77777777" w:rsidR="00FC7847" w:rsidRPr="008A5832" w:rsidRDefault="00FC7847" w:rsidP="008D5573">
            <w:pPr>
              <w:spacing w:before="60" w:after="60"/>
              <w:rPr>
                <w:rFonts w:cstheme="minorHAnsi"/>
                <w:lang w:val="en-GB"/>
              </w:rPr>
            </w:pPr>
            <w:r w:rsidRPr="008A5832">
              <w:rPr>
                <w:rFonts w:cstheme="minorHAnsi"/>
                <w:lang w:val="en-GB"/>
              </w:rPr>
              <w:t>UK</w:t>
            </w:r>
          </w:p>
        </w:tc>
        <w:tc>
          <w:tcPr>
            <w:tcW w:w="8222" w:type="dxa"/>
          </w:tcPr>
          <w:p w14:paraId="3DF79F39" w14:textId="77777777" w:rsidR="00FC7847" w:rsidRPr="008A5832" w:rsidRDefault="00FC7847" w:rsidP="008D5573">
            <w:pPr>
              <w:spacing w:before="60" w:after="60"/>
              <w:rPr>
                <w:rFonts w:cstheme="minorHAnsi"/>
                <w:lang w:val="en-GB"/>
              </w:rPr>
            </w:pPr>
            <w:r w:rsidRPr="008A5832">
              <w:rPr>
                <w:rFonts w:cstheme="minorHAnsi"/>
                <w:lang w:val="en-GB"/>
              </w:rPr>
              <w:t>Ukrainian</w:t>
            </w:r>
          </w:p>
        </w:tc>
      </w:tr>
      <w:tr w:rsidR="00FC7847" w:rsidRPr="008A5832" w14:paraId="279C3255" w14:textId="77777777" w:rsidTr="008D5573">
        <w:trPr>
          <w:trHeight w:val="300"/>
        </w:trPr>
        <w:tc>
          <w:tcPr>
            <w:tcW w:w="1271" w:type="dxa"/>
            <w:noWrap/>
          </w:tcPr>
          <w:p w14:paraId="36B9411A" w14:textId="77777777" w:rsidR="00FC7847" w:rsidRPr="008A5832" w:rsidRDefault="00FC7847" w:rsidP="008D5573">
            <w:pPr>
              <w:spacing w:before="60" w:after="60"/>
              <w:rPr>
                <w:rFonts w:cstheme="minorHAnsi"/>
                <w:lang w:val="en-GB"/>
              </w:rPr>
            </w:pPr>
            <w:r w:rsidRPr="008A5832">
              <w:rPr>
                <w:rFonts w:cstheme="minorHAnsi"/>
                <w:lang w:val="en-GB"/>
              </w:rPr>
              <w:t>UR</w:t>
            </w:r>
          </w:p>
        </w:tc>
        <w:tc>
          <w:tcPr>
            <w:tcW w:w="8222" w:type="dxa"/>
          </w:tcPr>
          <w:p w14:paraId="7C0359E2" w14:textId="77777777" w:rsidR="00FC7847" w:rsidRPr="008A5832" w:rsidRDefault="00FC7847" w:rsidP="008D5573">
            <w:pPr>
              <w:spacing w:before="60" w:after="60"/>
              <w:rPr>
                <w:rFonts w:cstheme="minorHAnsi"/>
                <w:lang w:val="en-GB"/>
              </w:rPr>
            </w:pPr>
            <w:r w:rsidRPr="008A5832">
              <w:rPr>
                <w:rFonts w:cstheme="minorHAnsi"/>
                <w:lang w:val="en-GB"/>
              </w:rPr>
              <w:t>Urdu</w:t>
            </w:r>
          </w:p>
        </w:tc>
      </w:tr>
      <w:tr w:rsidR="00FC7847" w:rsidRPr="008A5832" w14:paraId="4745ED45" w14:textId="77777777" w:rsidTr="008D5573">
        <w:trPr>
          <w:trHeight w:val="300"/>
        </w:trPr>
        <w:tc>
          <w:tcPr>
            <w:tcW w:w="1271" w:type="dxa"/>
            <w:noWrap/>
          </w:tcPr>
          <w:p w14:paraId="2E43AAD7" w14:textId="77777777" w:rsidR="00FC7847" w:rsidRPr="008A5832" w:rsidRDefault="00FC7847" w:rsidP="008D5573">
            <w:pPr>
              <w:spacing w:before="60" w:after="60"/>
              <w:rPr>
                <w:rFonts w:cstheme="minorHAnsi"/>
                <w:lang w:val="en-GB"/>
              </w:rPr>
            </w:pPr>
            <w:r w:rsidRPr="008A5832">
              <w:rPr>
                <w:rFonts w:cstheme="minorHAnsi"/>
                <w:lang w:val="en-GB"/>
              </w:rPr>
              <w:t>UZ</w:t>
            </w:r>
          </w:p>
        </w:tc>
        <w:tc>
          <w:tcPr>
            <w:tcW w:w="8222" w:type="dxa"/>
          </w:tcPr>
          <w:p w14:paraId="74FDCA47" w14:textId="77777777" w:rsidR="00FC7847" w:rsidRPr="008A5832" w:rsidRDefault="00FC7847" w:rsidP="008D5573">
            <w:pPr>
              <w:spacing w:before="60" w:after="60"/>
              <w:rPr>
                <w:rFonts w:cstheme="minorHAnsi"/>
                <w:lang w:val="en-GB"/>
              </w:rPr>
            </w:pPr>
            <w:r w:rsidRPr="008A5832">
              <w:rPr>
                <w:rFonts w:cstheme="minorHAnsi"/>
                <w:lang w:val="en-GB"/>
              </w:rPr>
              <w:t>Uzbek</w:t>
            </w:r>
          </w:p>
        </w:tc>
      </w:tr>
      <w:tr w:rsidR="00FC7847" w:rsidRPr="008A5832" w14:paraId="024E9890" w14:textId="77777777" w:rsidTr="008D5573">
        <w:trPr>
          <w:trHeight w:val="300"/>
        </w:trPr>
        <w:tc>
          <w:tcPr>
            <w:tcW w:w="1271" w:type="dxa"/>
            <w:noWrap/>
          </w:tcPr>
          <w:p w14:paraId="60AC440F" w14:textId="77777777" w:rsidR="00FC7847" w:rsidRPr="008A5832" w:rsidRDefault="00FC7847" w:rsidP="008D5573">
            <w:pPr>
              <w:spacing w:before="60" w:after="60"/>
              <w:rPr>
                <w:rFonts w:cstheme="minorHAnsi"/>
                <w:lang w:val="en-GB"/>
              </w:rPr>
            </w:pPr>
            <w:r w:rsidRPr="008A5832">
              <w:rPr>
                <w:rFonts w:cstheme="minorHAnsi"/>
                <w:lang w:val="en-GB"/>
              </w:rPr>
              <w:t>VE</w:t>
            </w:r>
          </w:p>
        </w:tc>
        <w:tc>
          <w:tcPr>
            <w:tcW w:w="8222" w:type="dxa"/>
          </w:tcPr>
          <w:p w14:paraId="4BBBE50A" w14:textId="77777777" w:rsidR="00FC7847" w:rsidRPr="008A5832" w:rsidRDefault="00FC7847" w:rsidP="008D5573">
            <w:pPr>
              <w:spacing w:before="60" w:after="60"/>
              <w:rPr>
                <w:rFonts w:cstheme="minorHAnsi"/>
                <w:lang w:val="en-GB"/>
              </w:rPr>
            </w:pPr>
            <w:r w:rsidRPr="008A5832">
              <w:rPr>
                <w:rFonts w:cstheme="minorHAnsi"/>
                <w:lang w:val="en-GB"/>
              </w:rPr>
              <w:t>Venda</w:t>
            </w:r>
          </w:p>
        </w:tc>
      </w:tr>
      <w:tr w:rsidR="00FC7847" w:rsidRPr="008A5832" w14:paraId="77AA7515" w14:textId="77777777" w:rsidTr="008D5573">
        <w:trPr>
          <w:trHeight w:val="300"/>
        </w:trPr>
        <w:tc>
          <w:tcPr>
            <w:tcW w:w="1271" w:type="dxa"/>
            <w:noWrap/>
          </w:tcPr>
          <w:p w14:paraId="1C3F7D51" w14:textId="77777777" w:rsidR="00FC7847" w:rsidRPr="008A5832" w:rsidRDefault="00FC7847" w:rsidP="008D5573">
            <w:pPr>
              <w:spacing w:before="60" w:after="60"/>
              <w:rPr>
                <w:rFonts w:cstheme="minorHAnsi"/>
                <w:lang w:val="en-GB"/>
              </w:rPr>
            </w:pPr>
            <w:r w:rsidRPr="008A5832">
              <w:rPr>
                <w:rFonts w:cstheme="minorHAnsi"/>
                <w:lang w:val="en-GB"/>
              </w:rPr>
              <w:t>VI</w:t>
            </w:r>
          </w:p>
        </w:tc>
        <w:tc>
          <w:tcPr>
            <w:tcW w:w="8222" w:type="dxa"/>
          </w:tcPr>
          <w:p w14:paraId="4AB75E53" w14:textId="77777777" w:rsidR="00FC7847" w:rsidRPr="008A5832" w:rsidRDefault="00FC7847" w:rsidP="008D5573">
            <w:pPr>
              <w:spacing w:before="60" w:after="60"/>
              <w:rPr>
                <w:rFonts w:cstheme="minorHAnsi"/>
                <w:lang w:val="en-GB"/>
              </w:rPr>
            </w:pPr>
            <w:r w:rsidRPr="008A5832">
              <w:rPr>
                <w:rFonts w:cstheme="minorHAnsi"/>
                <w:lang w:val="en-GB"/>
              </w:rPr>
              <w:t>Vietnamese</w:t>
            </w:r>
          </w:p>
        </w:tc>
      </w:tr>
      <w:tr w:rsidR="00FC7847" w:rsidRPr="008A5832" w14:paraId="6AA4E917" w14:textId="77777777" w:rsidTr="008D5573">
        <w:trPr>
          <w:trHeight w:val="300"/>
        </w:trPr>
        <w:tc>
          <w:tcPr>
            <w:tcW w:w="1271" w:type="dxa"/>
            <w:noWrap/>
          </w:tcPr>
          <w:p w14:paraId="615AAC26" w14:textId="77777777" w:rsidR="00FC7847" w:rsidRPr="008A5832" w:rsidRDefault="00FC7847" w:rsidP="008D5573">
            <w:pPr>
              <w:spacing w:before="60" w:after="60"/>
              <w:rPr>
                <w:rFonts w:cstheme="minorHAnsi"/>
                <w:lang w:val="en-GB"/>
              </w:rPr>
            </w:pPr>
            <w:r w:rsidRPr="008A5832">
              <w:rPr>
                <w:rFonts w:cstheme="minorHAnsi"/>
                <w:lang w:val="en-GB"/>
              </w:rPr>
              <w:t>VO</w:t>
            </w:r>
          </w:p>
        </w:tc>
        <w:tc>
          <w:tcPr>
            <w:tcW w:w="8222" w:type="dxa"/>
          </w:tcPr>
          <w:p w14:paraId="6E8B2204" w14:textId="77777777" w:rsidR="00FC7847" w:rsidRPr="008A5832" w:rsidRDefault="00FC7847" w:rsidP="008D5573">
            <w:pPr>
              <w:spacing w:before="60" w:after="60"/>
              <w:rPr>
                <w:rFonts w:cstheme="minorHAnsi"/>
                <w:lang w:val="en-GB"/>
              </w:rPr>
            </w:pPr>
            <w:r w:rsidRPr="008A5832">
              <w:rPr>
                <w:rFonts w:cstheme="minorHAnsi"/>
                <w:lang w:val="en-GB"/>
              </w:rPr>
              <w:t>Volapuk</w:t>
            </w:r>
          </w:p>
        </w:tc>
      </w:tr>
      <w:tr w:rsidR="00FC7847" w:rsidRPr="008A5832" w14:paraId="08BDE514" w14:textId="77777777" w:rsidTr="008D5573">
        <w:trPr>
          <w:trHeight w:val="300"/>
        </w:trPr>
        <w:tc>
          <w:tcPr>
            <w:tcW w:w="1271" w:type="dxa"/>
            <w:noWrap/>
          </w:tcPr>
          <w:p w14:paraId="538EF816" w14:textId="77777777" w:rsidR="00FC7847" w:rsidRPr="008A5832" w:rsidRDefault="00FC7847" w:rsidP="008D5573">
            <w:pPr>
              <w:spacing w:before="60" w:after="60"/>
              <w:rPr>
                <w:rFonts w:cstheme="minorHAnsi"/>
                <w:lang w:val="en-GB"/>
              </w:rPr>
            </w:pPr>
            <w:r w:rsidRPr="008A5832">
              <w:rPr>
                <w:rFonts w:cstheme="minorHAnsi"/>
                <w:lang w:val="en-GB"/>
              </w:rPr>
              <w:t>WA</w:t>
            </w:r>
          </w:p>
        </w:tc>
        <w:tc>
          <w:tcPr>
            <w:tcW w:w="8222" w:type="dxa"/>
          </w:tcPr>
          <w:p w14:paraId="2ED050F0" w14:textId="77777777" w:rsidR="00FC7847" w:rsidRPr="008A5832" w:rsidRDefault="00FC7847" w:rsidP="008D5573">
            <w:pPr>
              <w:spacing w:before="60" w:after="60"/>
              <w:rPr>
                <w:rFonts w:cstheme="minorHAnsi"/>
                <w:lang w:val="en-GB"/>
              </w:rPr>
            </w:pPr>
            <w:r w:rsidRPr="008A5832">
              <w:rPr>
                <w:rFonts w:cstheme="minorHAnsi"/>
                <w:lang w:val="en-GB"/>
              </w:rPr>
              <w:t>Walloon</w:t>
            </w:r>
          </w:p>
        </w:tc>
      </w:tr>
      <w:tr w:rsidR="00FC7847" w:rsidRPr="008A5832" w14:paraId="588E03C3" w14:textId="77777777" w:rsidTr="008D5573">
        <w:trPr>
          <w:trHeight w:val="300"/>
        </w:trPr>
        <w:tc>
          <w:tcPr>
            <w:tcW w:w="1271" w:type="dxa"/>
            <w:noWrap/>
          </w:tcPr>
          <w:p w14:paraId="7809D43A" w14:textId="77777777" w:rsidR="00FC7847" w:rsidRPr="008A5832" w:rsidRDefault="00FC7847" w:rsidP="008D5573">
            <w:pPr>
              <w:spacing w:before="60" w:after="60"/>
              <w:rPr>
                <w:rFonts w:cstheme="minorHAnsi"/>
                <w:lang w:val="en-GB"/>
              </w:rPr>
            </w:pPr>
            <w:r w:rsidRPr="008A5832">
              <w:rPr>
                <w:rFonts w:cstheme="minorHAnsi"/>
                <w:lang w:val="en-GB"/>
              </w:rPr>
              <w:t>WO</w:t>
            </w:r>
          </w:p>
        </w:tc>
        <w:tc>
          <w:tcPr>
            <w:tcW w:w="8222" w:type="dxa"/>
          </w:tcPr>
          <w:p w14:paraId="2C1FBC78" w14:textId="77777777" w:rsidR="00FC7847" w:rsidRPr="008A5832" w:rsidRDefault="00FC7847" w:rsidP="008D5573">
            <w:pPr>
              <w:spacing w:before="60" w:after="60"/>
              <w:rPr>
                <w:rFonts w:cstheme="minorHAnsi"/>
                <w:lang w:val="en-GB"/>
              </w:rPr>
            </w:pPr>
            <w:r w:rsidRPr="008A5832">
              <w:rPr>
                <w:rFonts w:cstheme="minorHAnsi"/>
                <w:lang w:val="en-GB"/>
              </w:rPr>
              <w:t>Wolof</w:t>
            </w:r>
          </w:p>
        </w:tc>
      </w:tr>
      <w:tr w:rsidR="00FC7847" w:rsidRPr="008A5832" w14:paraId="43838A79" w14:textId="77777777" w:rsidTr="008D5573">
        <w:trPr>
          <w:trHeight w:val="300"/>
        </w:trPr>
        <w:tc>
          <w:tcPr>
            <w:tcW w:w="1271" w:type="dxa"/>
            <w:noWrap/>
          </w:tcPr>
          <w:p w14:paraId="5B332435" w14:textId="77777777" w:rsidR="00FC7847" w:rsidRPr="008A5832" w:rsidRDefault="00FC7847" w:rsidP="008D5573">
            <w:pPr>
              <w:spacing w:before="60" w:after="60"/>
              <w:rPr>
                <w:rFonts w:cstheme="minorHAnsi"/>
                <w:lang w:val="en-GB"/>
              </w:rPr>
            </w:pPr>
            <w:r w:rsidRPr="008A5832">
              <w:rPr>
                <w:rFonts w:cstheme="minorHAnsi"/>
                <w:lang w:val="en-GB"/>
              </w:rPr>
              <w:t>XH</w:t>
            </w:r>
          </w:p>
        </w:tc>
        <w:tc>
          <w:tcPr>
            <w:tcW w:w="8222" w:type="dxa"/>
          </w:tcPr>
          <w:p w14:paraId="5400F353" w14:textId="77777777" w:rsidR="00FC7847" w:rsidRPr="008A5832" w:rsidRDefault="00FC7847" w:rsidP="008D5573">
            <w:pPr>
              <w:spacing w:before="60" w:after="60"/>
              <w:rPr>
                <w:rFonts w:cstheme="minorHAnsi"/>
                <w:lang w:val="en-GB"/>
              </w:rPr>
            </w:pPr>
            <w:r w:rsidRPr="008A5832">
              <w:rPr>
                <w:rFonts w:cstheme="minorHAnsi"/>
                <w:lang w:val="en-GB"/>
              </w:rPr>
              <w:t>Xhosa</w:t>
            </w:r>
          </w:p>
        </w:tc>
      </w:tr>
      <w:tr w:rsidR="00FC7847" w:rsidRPr="008A5832" w14:paraId="3B703EEC" w14:textId="77777777" w:rsidTr="008D5573">
        <w:trPr>
          <w:trHeight w:val="300"/>
        </w:trPr>
        <w:tc>
          <w:tcPr>
            <w:tcW w:w="1271" w:type="dxa"/>
            <w:noWrap/>
          </w:tcPr>
          <w:p w14:paraId="28641D33" w14:textId="77777777" w:rsidR="00FC7847" w:rsidRPr="008A5832" w:rsidRDefault="00FC7847" w:rsidP="008D5573">
            <w:pPr>
              <w:spacing w:before="60" w:after="60"/>
              <w:rPr>
                <w:rFonts w:cstheme="minorHAnsi"/>
                <w:lang w:val="en-GB"/>
              </w:rPr>
            </w:pPr>
            <w:r w:rsidRPr="008A5832">
              <w:rPr>
                <w:rFonts w:cstheme="minorHAnsi"/>
                <w:lang w:val="en-GB"/>
              </w:rPr>
              <w:t>YI</w:t>
            </w:r>
          </w:p>
        </w:tc>
        <w:tc>
          <w:tcPr>
            <w:tcW w:w="8222" w:type="dxa"/>
          </w:tcPr>
          <w:p w14:paraId="23C0EDD1" w14:textId="77777777" w:rsidR="00FC7847" w:rsidRPr="008A5832" w:rsidRDefault="00FC7847" w:rsidP="008D5573">
            <w:pPr>
              <w:spacing w:before="60" w:after="60"/>
              <w:rPr>
                <w:rFonts w:cstheme="minorHAnsi"/>
                <w:lang w:val="en-GB"/>
              </w:rPr>
            </w:pPr>
            <w:r w:rsidRPr="008A5832">
              <w:rPr>
                <w:rFonts w:cstheme="minorHAnsi"/>
                <w:lang w:val="en-GB"/>
              </w:rPr>
              <w:t>Yiddish</w:t>
            </w:r>
          </w:p>
        </w:tc>
      </w:tr>
      <w:tr w:rsidR="00FC7847" w:rsidRPr="008A5832" w14:paraId="1163439E" w14:textId="77777777" w:rsidTr="008D5573">
        <w:trPr>
          <w:trHeight w:val="300"/>
        </w:trPr>
        <w:tc>
          <w:tcPr>
            <w:tcW w:w="1271" w:type="dxa"/>
            <w:noWrap/>
          </w:tcPr>
          <w:p w14:paraId="5C2AAEF6" w14:textId="77777777" w:rsidR="00FC7847" w:rsidRPr="008A5832" w:rsidRDefault="00FC7847" w:rsidP="008D5573">
            <w:pPr>
              <w:spacing w:before="60" w:after="60"/>
              <w:rPr>
                <w:rFonts w:cstheme="minorHAnsi"/>
                <w:lang w:val="en-GB"/>
              </w:rPr>
            </w:pPr>
            <w:r w:rsidRPr="008A5832">
              <w:rPr>
                <w:rFonts w:cstheme="minorHAnsi"/>
                <w:lang w:val="en-GB"/>
              </w:rPr>
              <w:t>YO</w:t>
            </w:r>
          </w:p>
        </w:tc>
        <w:tc>
          <w:tcPr>
            <w:tcW w:w="8222" w:type="dxa"/>
          </w:tcPr>
          <w:p w14:paraId="6C86FB4A" w14:textId="77777777" w:rsidR="00FC7847" w:rsidRPr="008A5832" w:rsidRDefault="00FC7847" w:rsidP="008D5573">
            <w:pPr>
              <w:spacing w:before="60" w:after="60"/>
              <w:rPr>
                <w:rFonts w:cstheme="minorHAnsi"/>
                <w:lang w:val="en-GB"/>
              </w:rPr>
            </w:pPr>
            <w:r w:rsidRPr="008A5832">
              <w:rPr>
                <w:rFonts w:cstheme="minorHAnsi"/>
                <w:lang w:val="en-GB"/>
              </w:rPr>
              <w:t>Yoruba</w:t>
            </w:r>
          </w:p>
        </w:tc>
      </w:tr>
      <w:tr w:rsidR="00FC7847" w:rsidRPr="008A5832" w14:paraId="77B7471E" w14:textId="77777777" w:rsidTr="008D5573">
        <w:trPr>
          <w:trHeight w:val="300"/>
        </w:trPr>
        <w:tc>
          <w:tcPr>
            <w:tcW w:w="1271" w:type="dxa"/>
            <w:noWrap/>
          </w:tcPr>
          <w:p w14:paraId="2825B015" w14:textId="77777777" w:rsidR="00FC7847" w:rsidRPr="008A5832" w:rsidRDefault="00FC7847" w:rsidP="008D5573">
            <w:pPr>
              <w:spacing w:before="60" w:after="60"/>
              <w:rPr>
                <w:rFonts w:cstheme="minorHAnsi"/>
                <w:lang w:val="en-GB"/>
              </w:rPr>
            </w:pPr>
            <w:r w:rsidRPr="008A5832">
              <w:rPr>
                <w:rFonts w:cstheme="minorHAnsi"/>
                <w:lang w:val="en-GB"/>
              </w:rPr>
              <w:t>ZA</w:t>
            </w:r>
          </w:p>
        </w:tc>
        <w:tc>
          <w:tcPr>
            <w:tcW w:w="8222" w:type="dxa"/>
          </w:tcPr>
          <w:p w14:paraId="48E0EB7F" w14:textId="77777777" w:rsidR="00FC7847" w:rsidRPr="008A5832" w:rsidRDefault="00FC7847" w:rsidP="008D5573">
            <w:pPr>
              <w:spacing w:before="60" w:after="60"/>
              <w:rPr>
                <w:rFonts w:cstheme="minorHAnsi"/>
                <w:lang w:val="en-GB"/>
              </w:rPr>
            </w:pPr>
            <w:r w:rsidRPr="008A5832">
              <w:rPr>
                <w:rFonts w:cstheme="minorHAnsi"/>
                <w:lang w:val="en-GB"/>
              </w:rPr>
              <w:t>Zhuang, Chuang</w:t>
            </w:r>
          </w:p>
        </w:tc>
      </w:tr>
      <w:tr w:rsidR="00FC7847" w:rsidRPr="008A5832" w14:paraId="2C04811D" w14:textId="77777777" w:rsidTr="008D5573">
        <w:trPr>
          <w:trHeight w:val="300"/>
        </w:trPr>
        <w:tc>
          <w:tcPr>
            <w:tcW w:w="1271" w:type="dxa"/>
            <w:noWrap/>
          </w:tcPr>
          <w:p w14:paraId="4D303DE3" w14:textId="77777777" w:rsidR="00FC7847" w:rsidRPr="008A5832" w:rsidRDefault="00FC7847" w:rsidP="008D5573">
            <w:pPr>
              <w:spacing w:before="60" w:after="60"/>
              <w:rPr>
                <w:rFonts w:cstheme="minorHAnsi"/>
                <w:lang w:val="en-GB"/>
              </w:rPr>
            </w:pPr>
            <w:r w:rsidRPr="008A5832">
              <w:rPr>
                <w:rFonts w:cstheme="minorHAnsi"/>
                <w:lang w:val="en-GB"/>
              </w:rPr>
              <w:t>ZH</w:t>
            </w:r>
          </w:p>
        </w:tc>
        <w:tc>
          <w:tcPr>
            <w:tcW w:w="8222" w:type="dxa"/>
          </w:tcPr>
          <w:p w14:paraId="4EC30E32" w14:textId="77777777" w:rsidR="00FC7847" w:rsidRPr="008A5832" w:rsidRDefault="00FC7847" w:rsidP="008D5573">
            <w:pPr>
              <w:spacing w:before="60" w:after="60"/>
              <w:rPr>
                <w:rFonts w:cstheme="minorHAnsi"/>
                <w:lang w:val="en-GB"/>
              </w:rPr>
            </w:pPr>
            <w:r w:rsidRPr="008A5832">
              <w:rPr>
                <w:rFonts w:cstheme="minorHAnsi"/>
                <w:lang w:val="en-GB"/>
              </w:rPr>
              <w:t>Chinese</w:t>
            </w:r>
          </w:p>
        </w:tc>
      </w:tr>
      <w:tr w:rsidR="00FC7847" w:rsidRPr="008A5832" w14:paraId="280B0D54" w14:textId="77777777" w:rsidTr="008D5573">
        <w:trPr>
          <w:trHeight w:val="300"/>
        </w:trPr>
        <w:tc>
          <w:tcPr>
            <w:tcW w:w="1271" w:type="dxa"/>
            <w:noWrap/>
          </w:tcPr>
          <w:p w14:paraId="43D9ED0F" w14:textId="77777777" w:rsidR="00FC7847" w:rsidRPr="008A5832" w:rsidRDefault="00FC7847" w:rsidP="008D5573">
            <w:pPr>
              <w:spacing w:before="60" w:after="60"/>
              <w:rPr>
                <w:rFonts w:cstheme="minorHAnsi"/>
                <w:lang w:val="en-GB"/>
              </w:rPr>
            </w:pPr>
            <w:r w:rsidRPr="008A5832">
              <w:rPr>
                <w:rFonts w:cstheme="minorHAnsi"/>
                <w:lang w:val="en-GB"/>
              </w:rPr>
              <w:t>ZU</w:t>
            </w:r>
          </w:p>
        </w:tc>
        <w:tc>
          <w:tcPr>
            <w:tcW w:w="8222" w:type="dxa"/>
          </w:tcPr>
          <w:p w14:paraId="1A6822C8" w14:textId="77777777" w:rsidR="00FC7847" w:rsidRPr="008A5832" w:rsidRDefault="00FC7847" w:rsidP="008D5573">
            <w:pPr>
              <w:spacing w:before="60" w:after="60"/>
              <w:rPr>
                <w:rFonts w:cstheme="minorHAnsi"/>
                <w:lang w:val="en-GB"/>
              </w:rPr>
            </w:pPr>
            <w:r w:rsidRPr="008A5832">
              <w:rPr>
                <w:rFonts w:cstheme="minorHAnsi"/>
                <w:lang w:val="en-GB"/>
              </w:rPr>
              <w:t>Zulu</w:t>
            </w:r>
          </w:p>
        </w:tc>
      </w:tr>
    </w:tbl>
    <w:p w14:paraId="4B0B0B9C" w14:textId="77777777" w:rsidR="00FC7847" w:rsidRPr="008A5832" w:rsidRDefault="00FC7847" w:rsidP="00FC7847">
      <w:pPr>
        <w:rPr>
          <w:lang w:val="en-GB"/>
        </w:rPr>
      </w:pPr>
    </w:p>
    <w:p w14:paraId="5C34191E" w14:textId="77777777" w:rsidR="00FC7847" w:rsidRPr="008A5832" w:rsidRDefault="00FC7847" w:rsidP="00FC7847">
      <w:pPr>
        <w:pStyle w:val="Heading2"/>
      </w:pPr>
      <w:bookmarkStart w:id="31" w:name="_Toc118462301"/>
      <w:bookmarkStart w:id="32" w:name="_Toc135400010"/>
      <w:r w:rsidRPr="008A5832">
        <w:t xml:space="preserve">CL016 </w:t>
      </w:r>
      <w:r>
        <w:t>-</w:t>
      </w:r>
      <w:r w:rsidRPr="008A5832">
        <w:t xml:space="preserve"> CUS Code</w:t>
      </w:r>
      <w:bookmarkEnd w:id="31"/>
      <w:r>
        <w:t>s</w:t>
      </w:r>
      <w:bookmarkEnd w:id="32"/>
    </w:p>
    <w:p w14:paraId="55B476E1" w14:textId="77777777" w:rsidR="00FC7847" w:rsidRPr="008A5832" w:rsidRDefault="00000000" w:rsidP="00FC7847">
      <w:pPr>
        <w:spacing w:line="360" w:lineRule="auto"/>
        <w:jc w:val="both"/>
        <w:rPr>
          <w:rFonts w:cstheme="minorHAnsi"/>
          <w:sz w:val="20"/>
          <w:szCs w:val="20"/>
          <w:lang w:val="en-GB"/>
        </w:rPr>
      </w:pPr>
      <w:hyperlink r:id="rId9" w:history="1">
        <w:r w:rsidR="00FC7847" w:rsidRPr="008A5832">
          <w:rPr>
            <w:rStyle w:val="Hyperlink"/>
            <w:rFonts w:cstheme="minorHAnsi"/>
            <w:sz w:val="20"/>
            <w:szCs w:val="20"/>
            <w:lang w:val="en-GB"/>
          </w:rPr>
          <w:t>https://ec.europa.eu/taxation_customs/dds2/ecics/chemicalsubstance_consultation.jsp?Lang=en</w:t>
        </w:r>
      </w:hyperlink>
    </w:p>
    <w:p w14:paraId="07416D8F" w14:textId="77777777" w:rsidR="00FC7847" w:rsidRPr="008A5832" w:rsidRDefault="00FC7847" w:rsidP="00875499">
      <w:pPr>
        <w:keepNext/>
        <w:spacing w:line="360" w:lineRule="auto"/>
        <w:jc w:val="both"/>
        <w:rPr>
          <w:rFonts w:cstheme="minorHAnsi"/>
          <w:lang w:val="en-GB"/>
        </w:rPr>
      </w:pPr>
      <w:r w:rsidRPr="008A5832">
        <w:rPr>
          <w:rFonts w:cstheme="minorHAnsi"/>
          <w:lang w:val="en-GB"/>
        </w:rPr>
        <w:lastRenderedPageBreak/>
        <w:t>Examples of Commodity CUS Codes may be seen in the below table:</w:t>
      </w:r>
    </w:p>
    <w:tbl>
      <w:tblPr>
        <w:tblW w:w="9356" w:type="dxa"/>
        <w:tblInd w:w="108" w:type="dxa"/>
        <w:tblLook w:val="04A0" w:firstRow="1" w:lastRow="0" w:firstColumn="1" w:lastColumn="0" w:noHBand="0" w:noVBand="1"/>
      </w:tblPr>
      <w:tblGrid>
        <w:gridCol w:w="2127"/>
        <w:gridCol w:w="7229"/>
      </w:tblGrid>
      <w:tr w:rsidR="00FC7847" w:rsidRPr="008A5832" w14:paraId="278F942B" w14:textId="77777777" w:rsidTr="00A82495">
        <w:trPr>
          <w:trHeight w:val="573"/>
        </w:trPr>
        <w:tc>
          <w:tcPr>
            <w:tcW w:w="2127"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7414B5ED" w14:textId="77777777" w:rsidR="00FC7847" w:rsidRPr="008A5832" w:rsidRDefault="00FC7847" w:rsidP="00A82495">
            <w:pPr>
              <w:spacing w:before="60" w:after="60"/>
              <w:rPr>
                <w:rFonts w:cstheme="minorHAnsi"/>
                <w:color w:val="FFFFFF"/>
                <w:lang w:val="en-GB"/>
              </w:rPr>
            </w:pPr>
            <w:r w:rsidRPr="008A5832">
              <w:rPr>
                <w:rFonts w:cstheme="minorHAnsi"/>
                <w:color w:val="FFFFFF"/>
                <w:lang w:val="en-GB"/>
              </w:rPr>
              <w:t>Code</w:t>
            </w:r>
          </w:p>
        </w:tc>
        <w:tc>
          <w:tcPr>
            <w:tcW w:w="7229"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9944107" w14:textId="77777777" w:rsidR="00FC7847" w:rsidRPr="008A5832" w:rsidRDefault="00FC7847" w:rsidP="00A82495">
            <w:pPr>
              <w:spacing w:before="60" w:after="60"/>
              <w:rPr>
                <w:rFonts w:cstheme="minorHAnsi"/>
                <w:color w:val="FFFFFF"/>
                <w:lang w:val="en-GB"/>
              </w:rPr>
            </w:pPr>
            <w:r w:rsidRPr="008A5832">
              <w:rPr>
                <w:rFonts w:cstheme="minorHAnsi"/>
                <w:color w:val="FFFFFF"/>
                <w:lang w:val="en-GB"/>
              </w:rPr>
              <w:t>Name/Description</w:t>
            </w:r>
          </w:p>
        </w:tc>
      </w:tr>
      <w:tr w:rsidR="00FC7847" w:rsidRPr="008A5832" w14:paraId="7F2B89EE" w14:textId="77777777" w:rsidTr="00A82495">
        <w:trPr>
          <w:trHeight w:val="5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A33FB4E"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0018113-5</w:t>
            </w:r>
          </w:p>
        </w:tc>
        <w:tc>
          <w:tcPr>
            <w:tcW w:w="7229" w:type="dxa"/>
            <w:tcBorders>
              <w:top w:val="nil"/>
              <w:left w:val="nil"/>
              <w:bottom w:val="single" w:sz="4" w:space="0" w:color="auto"/>
              <w:right w:val="single" w:sz="4" w:space="0" w:color="auto"/>
            </w:tcBorders>
            <w:shd w:val="clear" w:color="auto" w:fill="auto"/>
            <w:noWrap/>
            <w:vAlign w:val="bottom"/>
            <w:hideMark/>
          </w:tcPr>
          <w:p w14:paraId="473CB654"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haemoglobin</w:t>
            </w:r>
          </w:p>
        </w:tc>
      </w:tr>
      <w:tr w:rsidR="00FC7847" w:rsidRPr="008A5832" w14:paraId="2FAB7F49" w14:textId="77777777" w:rsidTr="00A82495">
        <w:trPr>
          <w:trHeight w:val="5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457725C"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0018137-3</w:t>
            </w:r>
          </w:p>
        </w:tc>
        <w:tc>
          <w:tcPr>
            <w:tcW w:w="7229" w:type="dxa"/>
            <w:tcBorders>
              <w:top w:val="nil"/>
              <w:left w:val="nil"/>
              <w:bottom w:val="single" w:sz="4" w:space="0" w:color="auto"/>
              <w:right w:val="single" w:sz="4" w:space="0" w:color="auto"/>
            </w:tcBorders>
            <w:shd w:val="clear" w:color="auto" w:fill="auto"/>
            <w:noWrap/>
            <w:vAlign w:val="bottom"/>
            <w:hideMark/>
          </w:tcPr>
          <w:p w14:paraId="69CB19D9"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heparin sodium</w:t>
            </w:r>
          </w:p>
        </w:tc>
      </w:tr>
      <w:tr w:rsidR="00FC7847" w:rsidRPr="008A5832" w14:paraId="1CDD6D64" w14:textId="77777777" w:rsidTr="00A82495">
        <w:trPr>
          <w:trHeight w:val="5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13EEB1C"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0018896-5</w:t>
            </w:r>
          </w:p>
        </w:tc>
        <w:tc>
          <w:tcPr>
            <w:tcW w:w="7229" w:type="dxa"/>
            <w:tcBorders>
              <w:top w:val="nil"/>
              <w:left w:val="nil"/>
              <w:bottom w:val="single" w:sz="4" w:space="0" w:color="auto"/>
              <w:right w:val="single" w:sz="4" w:space="0" w:color="auto"/>
            </w:tcBorders>
            <w:shd w:val="clear" w:color="auto" w:fill="auto"/>
            <w:noWrap/>
            <w:vAlign w:val="bottom"/>
            <w:hideMark/>
          </w:tcPr>
          <w:p w14:paraId="45CE77F9"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neutral insulin injection</w:t>
            </w:r>
          </w:p>
        </w:tc>
      </w:tr>
      <w:tr w:rsidR="00FC7847" w:rsidRPr="008A5832" w14:paraId="4F796C0F" w14:textId="77777777" w:rsidTr="00A82495">
        <w:trPr>
          <w:trHeight w:val="5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5BA5850"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0019614-5</w:t>
            </w:r>
          </w:p>
        </w:tc>
        <w:tc>
          <w:tcPr>
            <w:tcW w:w="7229" w:type="dxa"/>
            <w:tcBorders>
              <w:top w:val="nil"/>
              <w:left w:val="nil"/>
              <w:bottom w:val="single" w:sz="4" w:space="0" w:color="auto"/>
              <w:right w:val="single" w:sz="4" w:space="0" w:color="auto"/>
            </w:tcBorders>
            <w:shd w:val="clear" w:color="auto" w:fill="auto"/>
            <w:noWrap/>
            <w:vAlign w:val="bottom"/>
            <w:hideMark/>
          </w:tcPr>
          <w:p w14:paraId="08DADDBE" w14:textId="77777777" w:rsidR="00FC7847" w:rsidRPr="008A5832" w:rsidRDefault="00FC7847" w:rsidP="00A82495">
            <w:pPr>
              <w:spacing w:before="60" w:after="60"/>
              <w:rPr>
                <w:rFonts w:cstheme="minorHAnsi"/>
                <w:color w:val="000000"/>
                <w:lang w:val="en-GB"/>
              </w:rPr>
            </w:pPr>
            <w:proofErr w:type="spellStart"/>
            <w:r w:rsidRPr="008A5832">
              <w:rPr>
                <w:rFonts w:cstheme="minorHAnsi"/>
                <w:color w:val="000000"/>
                <w:lang w:val="en-GB"/>
              </w:rPr>
              <w:t>meralluride</w:t>
            </w:r>
            <w:proofErr w:type="spellEnd"/>
          </w:p>
        </w:tc>
      </w:tr>
      <w:tr w:rsidR="00FC7847" w:rsidRPr="008A5832" w14:paraId="00490D8F" w14:textId="77777777" w:rsidTr="00A82495">
        <w:trPr>
          <w:trHeight w:val="5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0335179"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0026451-7</w:t>
            </w:r>
          </w:p>
        </w:tc>
        <w:tc>
          <w:tcPr>
            <w:tcW w:w="7229" w:type="dxa"/>
            <w:tcBorders>
              <w:top w:val="nil"/>
              <w:left w:val="nil"/>
              <w:bottom w:val="single" w:sz="4" w:space="0" w:color="auto"/>
              <w:right w:val="single" w:sz="4" w:space="0" w:color="auto"/>
            </w:tcBorders>
            <w:shd w:val="clear" w:color="auto" w:fill="auto"/>
            <w:noWrap/>
            <w:vAlign w:val="bottom"/>
            <w:hideMark/>
          </w:tcPr>
          <w:p w14:paraId="4BC93026" w14:textId="77777777" w:rsidR="00FC7847" w:rsidRPr="008A5832" w:rsidRDefault="00FC7847" w:rsidP="00A82495">
            <w:pPr>
              <w:spacing w:before="60" w:after="60"/>
              <w:rPr>
                <w:rFonts w:cstheme="minorHAnsi"/>
                <w:color w:val="000000"/>
                <w:lang w:val="en-GB"/>
              </w:rPr>
            </w:pPr>
            <w:r w:rsidRPr="008A5832">
              <w:rPr>
                <w:rFonts w:cstheme="minorHAnsi"/>
                <w:color w:val="000000"/>
                <w:lang w:val="en-GB"/>
              </w:rPr>
              <w:t>antithrombin III, human</w:t>
            </w:r>
          </w:p>
        </w:tc>
      </w:tr>
    </w:tbl>
    <w:p w14:paraId="0D99CA18" w14:textId="77777777" w:rsidR="00FC7847" w:rsidRPr="00875499" w:rsidRDefault="00FC7847" w:rsidP="00FC7847">
      <w:pPr>
        <w:spacing w:after="160" w:line="259" w:lineRule="auto"/>
        <w:rPr>
          <w:rFonts w:eastAsiaTheme="majorEastAsia" w:cstheme="minorHAnsi"/>
          <w:b/>
          <w:color w:val="000000"/>
          <w:lang w:val="en-GB"/>
        </w:rPr>
      </w:pPr>
    </w:p>
    <w:p w14:paraId="309575B4" w14:textId="77777777" w:rsidR="00FC7847" w:rsidRPr="008A5832" w:rsidRDefault="00FC7847" w:rsidP="00FC7847">
      <w:pPr>
        <w:pStyle w:val="Heading2"/>
      </w:pPr>
      <w:bookmarkStart w:id="33" w:name="_Toc135400011"/>
      <w:r w:rsidRPr="008A5832">
        <w:t xml:space="preserve">CL017 </w:t>
      </w:r>
      <w:r>
        <w:t xml:space="preserve">- </w:t>
      </w:r>
      <w:r w:rsidRPr="008A5832">
        <w:t>Type of Package</w:t>
      </w:r>
      <w:bookmarkEnd w:id="33"/>
    </w:p>
    <w:tbl>
      <w:tblPr>
        <w:tblStyle w:val="MESSAGEDEFS"/>
        <w:tblW w:w="9493" w:type="dxa"/>
        <w:tblLook w:val="04A0" w:firstRow="1" w:lastRow="0" w:firstColumn="1" w:lastColumn="0" w:noHBand="0" w:noVBand="1"/>
      </w:tblPr>
      <w:tblGrid>
        <w:gridCol w:w="1271"/>
        <w:gridCol w:w="8222"/>
      </w:tblGrid>
      <w:tr w:rsidR="00FC7847" w:rsidRPr="008A5832" w14:paraId="0E933077" w14:textId="77777777" w:rsidTr="00AD46EF">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70D13CD9" w14:textId="77777777" w:rsidR="00FC7847" w:rsidRPr="008A5832" w:rsidRDefault="00FC7847" w:rsidP="00AD46EF">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26185575" w14:textId="77777777" w:rsidR="00FC7847" w:rsidRPr="008A5832" w:rsidRDefault="00FC7847" w:rsidP="00AD46EF">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0E13593A" w14:textId="77777777" w:rsidTr="00AD46EF">
        <w:trPr>
          <w:trHeight w:val="300"/>
        </w:trPr>
        <w:tc>
          <w:tcPr>
            <w:tcW w:w="1271" w:type="dxa"/>
            <w:noWrap/>
          </w:tcPr>
          <w:p w14:paraId="3FB6F93B" w14:textId="77777777" w:rsidR="00FC7847" w:rsidRPr="008A5832" w:rsidRDefault="00FC7847" w:rsidP="00AD46EF">
            <w:pPr>
              <w:spacing w:before="60" w:after="60"/>
              <w:rPr>
                <w:rFonts w:cstheme="minorHAnsi"/>
                <w:lang w:val="en-GB"/>
              </w:rPr>
            </w:pPr>
            <w:r w:rsidRPr="008A5832">
              <w:rPr>
                <w:rFonts w:cstheme="minorHAnsi"/>
                <w:lang w:val="en-GB"/>
              </w:rPr>
              <w:t>1A</w:t>
            </w:r>
          </w:p>
        </w:tc>
        <w:tc>
          <w:tcPr>
            <w:tcW w:w="8222" w:type="dxa"/>
          </w:tcPr>
          <w:p w14:paraId="69842885" w14:textId="77777777" w:rsidR="00FC7847" w:rsidRPr="008A5832" w:rsidRDefault="00FC7847" w:rsidP="00AD46EF">
            <w:pPr>
              <w:spacing w:before="60" w:after="60"/>
              <w:rPr>
                <w:rFonts w:cstheme="minorHAnsi"/>
                <w:lang w:val="en-GB"/>
              </w:rPr>
            </w:pPr>
            <w:r w:rsidRPr="008A5832">
              <w:rPr>
                <w:rFonts w:cstheme="minorHAnsi"/>
                <w:lang w:val="en-GB"/>
              </w:rPr>
              <w:t>Drum, steel</w:t>
            </w:r>
          </w:p>
        </w:tc>
      </w:tr>
      <w:tr w:rsidR="00FC7847" w:rsidRPr="008A5832" w14:paraId="3336F4EB" w14:textId="77777777" w:rsidTr="00AD46EF">
        <w:trPr>
          <w:trHeight w:val="300"/>
        </w:trPr>
        <w:tc>
          <w:tcPr>
            <w:tcW w:w="1271" w:type="dxa"/>
            <w:noWrap/>
          </w:tcPr>
          <w:p w14:paraId="1752B08F" w14:textId="77777777" w:rsidR="00FC7847" w:rsidRPr="008A5832" w:rsidRDefault="00FC7847" w:rsidP="00AD46EF">
            <w:pPr>
              <w:spacing w:before="60" w:after="60"/>
              <w:rPr>
                <w:rFonts w:cstheme="minorHAnsi"/>
                <w:lang w:val="en-GB"/>
              </w:rPr>
            </w:pPr>
            <w:r w:rsidRPr="008A5832">
              <w:rPr>
                <w:rFonts w:cstheme="minorHAnsi"/>
                <w:lang w:val="en-GB"/>
              </w:rPr>
              <w:t>1B</w:t>
            </w:r>
          </w:p>
        </w:tc>
        <w:tc>
          <w:tcPr>
            <w:tcW w:w="8222" w:type="dxa"/>
          </w:tcPr>
          <w:p w14:paraId="5A4C110D" w14:textId="77777777" w:rsidR="00FC7847" w:rsidRPr="008A5832" w:rsidRDefault="00FC7847" w:rsidP="00AD46EF">
            <w:pPr>
              <w:spacing w:before="60" w:after="60"/>
              <w:rPr>
                <w:rFonts w:cstheme="minorHAnsi"/>
                <w:lang w:val="en-GB"/>
              </w:rPr>
            </w:pPr>
            <w:r w:rsidRPr="008A5832">
              <w:rPr>
                <w:rFonts w:cstheme="minorHAnsi"/>
                <w:lang w:val="en-GB"/>
              </w:rPr>
              <w:t>Drum, aluminium</w:t>
            </w:r>
          </w:p>
        </w:tc>
      </w:tr>
      <w:tr w:rsidR="00FC7847" w:rsidRPr="008A5832" w14:paraId="6E6D2ED7" w14:textId="77777777" w:rsidTr="00AD46EF">
        <w:trPr>
          <w:trHeight w:val="300"/>
        </w:trPr>
        <w:tc>
          <w:tcPr>
            <w:tcW w:w="1271" w:type="dxa"/>
            <w:noWrap/>
          </w:tcPr>
          <w:p w14:paraId="5E5EA300" w14:textId="77777777" w:rsidR="00FC7847" w:rsidRPr="008A5832" w:rsidRDefault="00FC7847" w:rsidP="00AD46EF">
            <w:pPr>
              <w:spacing w:before="60" w:after="60"/>
              <w:rPr>
                <w:rFonts w:cstheme="minorHAnsi"/>
                <w:lang w:val="en-GB"/>
              </w:rPr>
            </w:pPr>
            <w:r w:rsidRPr="008A5832">
              <w:rPr>
                <w:rFonts w:cstheme="minorHAnsi"/>
                <w:lang w:val="en-GB"/>
              </w:rPr>
              <w:t>1D</w:t>
            </w:r>
          </w:p>
        </w:tc>
        <w:tc>
          <w:tcPr>
            <w:tcW w:w="8222" w:type="dxa"/>
          </w:tcPr>
          <w:p w14:paraId="6FA029B6" w14:textId="77777777" w:rsidR="00FC7847" w:rsidRPr="008A5832" w:rsidRDefault="00FC7847" w:rsidP="00AD46EF">
            <w:pPr>
              <w:spacing w:before="60" w:after="60"/>
              <w:rPr>
                <w:rFonts w:cstheme="minorHAnsi"/>
                <w:lang w:val="en-GB"/>
              </w:rPr>
            </w:pPr>
            <w:r w:rsidRPr="008A5832">
              <w:rPr>
                <w:rFonts w:cstheme="minorHAnsi"/>
                <w:lang w:val="en-GB"/>
              </w:rPr>
              <w:t>Drum, plywood</w:t>
            </w:r>
          </w:p>
        </w:tc>
      </w:tr>
      <w:tr w:rsidR="00FC7847" w:rsidRPr="008A5832" w14:paraId="4C4F9175" w14:textId="77777777" w:rsidTr="00AD46EF">
        <w:trPr>
          <w:trHeight w:val="300"/>
        </w:trPr>
        <w:tc>
          <w:tcPr>
            <w:tcW w:w="1271" w:type="dxa"/>
            <w:noWrap/>
          </w:tcPr>
          <w:p w14:paraId="6DAAD488" w14:textId="77777777" w:rsidR="00FC7847" w:rsidRPr="008A5832" w:rsidRDefault="00FC7847" w:rsidP="00AD46EF">
            <w:pPr>
              <w:spacing w:before="60" w:after="60"/>
              <w:rPr>
                <w:rFonts w:cstheme="minorHAnsi"/>
                <w:lang w:val="en-GB"/>
              </w:rPr>
            </w:pPr>
            <w:r w:rsidRPr="008A5832">
              <w:rPr>
                <w:rFonts w:cstheme="minorHAnsi"/>
                <w:lang w:val="en-GB"/>
              </w:rPr>
              <w:t>1F</w:t>
            </w:r>
          </w:p>
        </w:tc>
        <w:tc>
          <w:tcPr>
            <w:tcW w:w="8222" w:type="dxa"/>
          </w:tcPr>
          <w:p w14:paraId="4DA84AEF" w14:textId="77777777" w:rsidR="00FC7847" w:rsidRPr="008A5832" w:rsidRDefault="00FC7847" w:rsidP="00AD46EF">
            <w:pPr>
              <w:spacing w:before="60" w:after="60"/>
              <w:rPr>
                <w:rFonts w:cstheme="minorHAnsi"/>
                <w:lang w:val="en-GB"/>
              </w:rPr>
            </w:pPr>
            <w:r w:rsidRPr="008A5832">
              <w:rPr>
                <w:rFonts w:cstheme="minorHAnsi"/>
                <w:lang w:val="en-GB"/>
              </w:rPr>
              <w:t>Container, flexible</w:t>
            </w:r>
          </w:p>
        </w:tc>
      </w:tr>
      <w:tr w:rsidR="00FC7847" w:rsidRPr="008A5832" w14:paraId="34D1D7E6" w14:textId="77777777" w:rsidTr="00AD46EF">
        <w:trPr>
          <w:trHeight w:val="300"/>
        </w:trPr>
        <w:tc>
          <w:tcPr>
            <w:tcW w:w="1271" w:type="dxa"/>
            <w:noWrap/>
          </w:tcPr>
          <w:p w14:paraId="238C1F28" w14:textId="77777777" w:rsidR="00FC7847" w:rsidRPr="008A5832" w:rsidRDefault="00FC7847" w:rsidP="00AD46EF">
            <w:pPr>
              <w:spacing w:before="60" w:after="60"/>
              <w:rPr>
                <w:rFonts w:cstheme="minorHAnsi"/>
                <w:lang w:val="en-GB"/>
              </w:rPr>
            </w:pPr>
            <w:r w:rsidRPr="008A5832">
              <w:rPr>
                <w:rFonts w:cstheme="minorHAnsi"/>
                <w:lang w:val="en-GB"/>
              </w:rPr>
              <w:t>1G</w:t>
            </w:r>
          </w:p>
        </w:tc>
        <w:tc>
          <w:tcPr>
            <w:tcW w:w="8222" w:type="dxa"/>
          </w:tcPr>
          <w:p w14:paraId="5193F95A" w14:textId="77777777" w:rsidR="00FC7847" w:rsidRPr="008A5832" w:rsidRDefault="00FC7847" w:rsidP="00AD46EF">
            <w:pPr>
              <w:spacing w:before="60" w:after="60"/>
              <w:rPr>
                <w:rFonts w:cstheme="minorHAnsi"/>
                <w:lang w:val="en-GB"/>
              </w:rPr>
            </w:pPr>
            <w:r w:rsidRPr="008A5832">
              <w:rPr>
                <w:rFonts w:cstheme="minorHAnsi"/>
                <w:lang w:val="en-GB"/>
              </w:rPr>
              <w:t>Drum, fibre</w:t>
            </w:r>
          </w:p>
        </w:tc>
      </w:tr>
      <w:tr w:rsidR="00FC7847" w:rsidRPr="008A5832" w14:paraId="1363EEE3" w14:textId="77777777" w:rsidTr="00AD46EF">
        <w:trPr>
          <w:trHeight w:val="300"/>
        </w:trPr>
        <w:tc>
          <w:tcPr>
            <w:tcW w:w="1271" w:type="dxa"/>
            <w:noWrap/>
          </w:tcPr>
          <w:p w14:paraId="7154631A" w14:textId="77777777" w:rsidR="00FC7847" w:rsidRPr="008A5832" w:rsidRDefault="00FC7847" w:rsidP="00AD46EF">
            <w:pPr>
              <w:spacing w:before="60" w:after="60"/>
              <w:rPr>
                <w:rFonts w:cstheme="minorHAnsi"/>
                <w:lang w:val="en-GB"/>
              </w:rPr>
            </w:pPr>
            <w:r w:rsidRPr="008A5832">
              <w:rPr>
                <w:rFonts w:cstheme="minorHAnsi"/>
                <w:lang w:val="en-GB"/>
              </w:rPr>
              <w:t>1W</w:t>
            </w:r>
          </w:p>
        </w:tc>
        <w:tc>
          <w:tcPr>
            <w:tcW w:w="8222" w:type="dxa"/>
          </w:tcPr>
          <w:p w14:paraId="4D6AC066" w14:textId="77777777" w:rsidR="00FC7847" w:rsidRPr="008A5832" w:rsidRDefault="00FC7847" w:rsidP="00AD46EF">
            <w:pPr>
              <w:spacing w:before="60" w:after="60"/>
              <w:rPr>
                <w:rFonts w:cstheme="minorHAnsi"/>
                <w:lang w:val="en-GB"/>
              </w:rPr>
            </w:pPr>
            <w:r w:rsidRPr="008A5832">
              <w:rPr>
                <w:rFonts w:cstheme="minorHAnsi"/>
                <w:lang w:val="en-GB"/>
              </w:rPr>
              <w:t>Drum, wooden</w:t>
            </w:r>
          </w:p>
        </w:tc>
      </w:tr>
      <w:tr w:rsidR="00FC7847" w:rsidRPr="008A5832" w14:paraId="0ED4B298" w14:textId="77777777" w:rsidTr="00AD46EF">
        <w:trPr>
          <w:trHeight w:val="300"/>
        </w:trPr>
        <w:tc>
          <w:tcPr>
            <w:tcW w:w="1271" w:type="dxa"/>
            <w:noWrap/>
          </w:tcPr>
          <w:p w14:paraId="7BD0282B" w14:textId="77777777" w:rsidR="00FC7847" w:rsidRPr="008A5832" w:rsidRDefault="00FC7847" w:rsidP="00AD46EF">
            <w:pPr>
              <w:spacing w:before="60" w:after="60"/>
              <w:rPr>
                <w:rFonts w:cstheme="minorHAnsi"/>
                <w:lang w:val="en-GB"/>
              </w:rPr>
            </w:pPr>
            <w:r w:rsidRPr="008A5832">
              <w:rPr>
                <w:rFonts w:cstheme="minorHAnsi"/>
                <w:lang w:val="en-GB"/>
              </w:rPr>
              <w:t>2C</w:t>
            </w:r>
          </w:p>
        </w:tc>
        <w:tc>
          <w:tcPr>
            <w:tcW w:w="8222" w:type="dxa"/>
          </w:tcPr>
          <w:p w14:paraId="7BA1F22D" w14:textId="77777777" w:rsidR="00FC7847" w:rsidRPr="008A5832" w:rsidRDefault="00FC7847" w:rsidP="00AD46EF">
            <w:pPr>
              <w:spacing w:before="60" w:after="60"/>
              <w:rPr>
                <w:rFonts w:cstheme="minorHAnsi"/>
                <w:lang w:val="en-GB"/>
              </w:rPr>
            </w:pPr>
            <w:r w:rsidRPr="008A5832">
              <w:rPr>
                <w:rFonts w:cstheme="minorHAnsi"/>
                <w:lang w:val="en-GB"/>
              </w:rPr>
              <w:t>Barrel, wooden</w:t>
            </w:r>
          </w:p>
        </w:tc>
      </w:tr>
      <w:tr w:rsidR="00FC7847" w:rsidRPr="008A5832" w14:paraId="7472136A" w14:textId="77777777" w:rsidTr="00AD46EF">
        <w:trPr>
          <w:trHeight w:val="300"/>
        </w:trPr>
        <w:tc>
          <w:tcPr>
            <w:tcW w:w="1271" w:type="dxa"/>
            <w:noWrap/>
          </w:tcPr>
          <w:p w14:paraId="10D429A5" w14:textId="77777777" w:rsidR="00FC7847" w:rsidRPr="008A5832" w:rsidRDefault="00FC7847" w:rsidP="00AD46EF">
            <w:pPr>
              <w:spacing w:before="60" w:after="60"/>
              <w:rPr>
                <w:rFonts w:cstheme="minorHAnsi"/>
                <w:lang w:val="en-GB"/>
              </w:rPr>
            </w:pPr>
            <w:r w:rsidRPr="008A5832">
              <w:rPr>
                <w:rFonts w:cstheme="minorHAnsi"/>
                <w:lang w:val="en-GB"/>
              </w:rPr>
              <w:t>3A</w:t>
            </w:r>
          </w:p>
        </w:tc>
        <w:tc>
          <w:tcPr>
            <w:tcW w:w="8222" w:type="dxa"/>
          </w:tcPr>
          <w:p w14:paraId="364E49CD" w14:textId="77777777" w:rsidR="00FC7847" w:rsidRPr="008A5832" w:rsidRDefault="00FC7847" w:rsidP="00AD46EF">
            <w:pPr>
              <w:spacing w:before="60" w:after="60"/>
              <w:rPr>
                <w:rFonts w:cstheme="minorHAnsi"/>
                <w:lang w:val="en-GB"/>
              </w:rPr>
            </w:pPr>
            <w:r w:rsidRPr="008A5832">
              <w:rPr>
                <w:rFonts w:cstheme="minorHAnsi"/>
                <w:lang w:val="en-GB"/>
              </w:rPr>
              <w:t>Jerrican, steel</w:t>
            </w:r>
          </w:p>
        </w:tc>
      </w:tr>
      <w:tr w:rsidR="00FC7847" w:rsidRPr="008A5832" w14:paraId="0A13A55D" w14:textId="77777777" w:rsidTr="00AD46EF">
        <w:trPr>
          <w:trHeight w:val="300"/>
        </w:trPr>
        <w:tc>
          <w:tcPr>
            <w:tcW w:w="1271" w:type="dxa"/>
            <w:noWrap/>
          </w:tcPr>
          <w:p w14:paraId="575FB075" w14:textId="77777777" w:rsidR="00FC7847" w:rsidRPr="008A5832" w:rsidRDefault="00FC7847" w:rsidP="00AD46EF">
            <w:pPr>
              <w:spacing w:before="60" w:after="60"/>
              <w:rPr>
                <w:rFonts w:cstheme="minorHAnsi"/>
                <w:lang w:val="en-GB"/>
              </w:rPr>
            </w:pPr>
            <w:r w:rsidRPr="008A5832">
              <w:rPr>
                <w:rFonts w:cstheme="minorHAnsi"/>
                <w:lang w:val="en-GB"/>
              </w:rPr>
              <w:t>3H</w:t>
            </w:r>
          </w:p>
        </w:tc>
        <w:tc>
          <w:tcPr>
            <w:tcW w:w="8222" w:type="dxa"/>
          </w:tcPr>
          <w:p w14:paraId="0D016886" w14:textId="77777777" w:rsidR="00FC7847" w:rsidRPr="008A5832" w:rsidRDefault="00FC7847" w:rsidP="00AD46EF">
            <w:pPr>
              <w:spacing w:before="60" w:after="60"/>
              <w:rPr>
                <w:rFonts w:cstheme="minorHAnsi"/>
                <w:lang w:val="en-GB"/>
              </w:rPr>
            </w:pPr>
            <w:r w:rsidRPr="008A5832">
              <w:rPr>
                <w:rFonts w:cstheme="minorHAnsi"/>
                <w:lang w:val="en-GB"/>
              </w:rPr>
              <w:t>Jerrican, plastic</w:t>
            </w:r>
          </w:p>
        </w:tc>
      </w:tr>
      <w:tr w:rsidR="00FC7847" w:rsidRPr="008A5832" w14:paraId="2782F5C4" w14:textId="77777777" w:rsidTr="00AD46EF">
        <w:trPr>
          <w:trHeight w:val="300"/>
        </w:trPr>
        <w:tc>
          <w:tcPr>
            <w:tcW w:w="1271" w:type="dxa"/>
            <w:noWrap/>
          </w:tcPr>
          <w:p w14:paraId="2EBB9B9B" w14:textId="77777777" w:rsidR="00FC7847" w:rsidRPr="008A5832" w:rsidRDefault="00FC7847" w:rsidP="00AD46EF">
            <w:pPr>
              <w:spacing w:before="60" w:after="60"/>
              <w:rPr>
                <w:rFonts w:cstheme="minorHAnsi"/>
                <w:lang w:val="en-GB"/>
              </w:rPr>
            </w:pPr>
            <w:r w:rsidRPr="008A5832">
              <w:rPr>
                <w:rFonts w:cstheme="minorHAnsi"/>
                <w:lang w:val="en-GB"/>
              </w:rPr>
              <w:t>43</w:t>
            </w:r>
          </w:p>
        </w:tc>
        <w:tc>
          <w:tcPr>
            <w:tcW w:w="8222" w:type="dxa"/>
          </w:tcPr>
          <w:p w14:paraId="6E4D5356" w14:textId="77777777" w:rsidR="00FC7847" w:rsidRPr="008A5832" w:rsidRDefault="00FC7847" w:rsidP="00AD46EF">
            <w:pPr>
              <w:spacing w:before="60" w:after="60"/>
              <w:rPr>
                <w:rFonts w:cstheme="minorHAnsi"/>
                <w:lang w:val="en-GB"/>
              </w:rPr>
            </w:pPr>
            <w:r w:rsidRPr="008A5832">
              <w:rPr>
                <w:rFonts w:cstheme="minorHAnsi"/>
                <w:lang w:val="en-GB"/>
              </w:rPr>
              <w:t>Bag, super bulk</w:t>
            </w:r>
          </w:p>
        </w:tc>
      </w:tr>
      <w:tr w:rsidR="00FC7847" w:rsidRPr="008A5832" w14:paraId="4FDB71C1" w14:textId="77777777" w:rsidTr="00AD46EF">
        <w:trPr>
          <w:trHeight w:val="300"/>
        </w:trPr>
        <w:tc>
          <w:tcPr>
            <w:tcW w:w="1271" w:type="dxa"/>
            <w:noWrap/>
          </w:tcPr>
          <w:p w14:paraId="661B2CDA" w14:textId="77777777" w:rsidR="00FC7847" w:rsidRPr="008A5832" w:rsidRDefault="00FC7847" w:rsidP="00AD46EF">
            <w:pPr>
              <w:spacing w:before="60" w:after="60"/>
              <w:rPr>
                <w:rFonts w:cstheme="minorHAnsi"/>
                <w:lang w:val="en-GB"/>
              </w:rPr>
            </w:pPr>
            <w:r w:rsidRPr="008A5832">
              <w:rPr>
                <w:rFonts w:cstheme="minorHAnsi"/>
                <w:lang w:val="en-GB"/>
              </w:rPr>
              <w:t>44</w:t>
            </w:r>
          </w:p>
        </w:tc>
        <w:tc>
          <w:tcPr>
            <w:tcW w:w="8222" w:type="dxa"/>
          </w:tcPr>
          <w:p w14:paraId="3B94A06E" w14:textId="77777777" w:rsidR="00FC7847" w:rsidRPr="008A5832" w:rsidRDefault="00FC7847" w:rsidP="00AD46EF">
            <w:pPr>
              <w:spacing w:before="60" w:after="60"/>
              <w:rPr>
                <w:rFonts w:cstheme="minorHAnsi"/>
                <w:lang w:val="en-GB"/>
              </w:rPr>
            </w:pPr>
            <w:r w:rsidRPr="008A5832">
              <w:rPr>
                <w:rFonts w:cstheme="minorHAnsi"/>
                <w:lang w:val="en-GB"/>
              </w:rPr>
              <w:t>Bag, polybag</w:t>
            </w:r>
          </w:p>
        </w:tc>
      </w:tr>
      <w:tr w:rsidR="00FC7847" w:rsidRPr="008A5832" w14:paraId="5B5CC5A7" w14:textId="77777777" w:rsidTr="00AD46EF">
        <w:trPr>
          <w:trHeight w:val="300"/>
        </w:trPr>
        <w:tc>
          <w:tcPr>
            <w:tcW w:w="1271" w:type="dxa"/>
            <w:noWrap/>
          </w:tcPr>
          <w:p w14:paraId="30A7D221" w14:textId="77777777" w:rsidR="00FC7847" w:rsidRPr="008A5832" w:rsidRDefault="00FC7847" w:rsidP="00AD46EF">
            <w:pPr>
              <w:spacing w:before="60" w:after="60"/>
              <w:rPr>
                <w:rFonts w:cstheme="minorHAnsi"/>
                <w:lang w:val="en-GB"/>
              </w:rPr>
            </w:pPr>
            <w:r w:rsidRPr="008A5832">
              <w:rPr>
                <w:rFonts w:cstheme="minorHAnsi"/>
                <w:lang w:val="en-GB"/>
              </w:rPr>
              <w:t>4A</w:t>
            </w:r>
          </w:p>
        </w:tc>
        <w:tc>
          <w:tcPr>
            <w:tcW w:w="8222" w:type="dxa"/>
          </w:tcPr>
          <w:p w14:paraId="31350DBC" w14:textId="77777777" w:rsidR="00FC7847" w:rsidRPr="008A5832" w:rsidRDefault="00FC7847" w:rsidP="00AD46EF">
            <w:pPr>
              <w:spacing w:before="60" w:after="60"/>
              <w:rPr>
                <w:rFonts w:cstheme="minorHAnsi"/>
                <w:lang w:val="en-GB"/>
              </w:rPr>
            </w:pPr>
            <w:r w:rsidRPr="008A5832">
              <w:rPr>
                <w:rFonts w:cstheme="minorHAnsi"/>
                <w:lang w:val="en-GB"/>
              </w:rPr>
              <w:t>Box, steel</w:t>
            </w:r>
          </w:p>
        </w:tc>
      </w:tr>
      <w:tr w:rsidR="00FC7847" w:rsidRPr="008A5832" w14:paraId="611890EC" w14:textId="77777777" w:rsidTr="00AD46EF">
        <w:trPr>
          <w:trHeight w:val="300"/>
        </w:trPr>
        <w:tc>
          <w:tcPr>
            <w:tcW w:w="1271" w:type="dxa"/>
            <w:noWrap/>
          </w:tcPr>
          <w:p w14:paraId="11178823" w14:textId="77777777" w:rsidR="00FC7847" w:rsidRPr="008A5832" w:rsidRDefault="00FC7847" w:rsidP="00AD46EF">
            <w:pPr>
              <w:spacing w:before="60" w:after="60"/>
              <w:rPr>
                <w:rFonts w:cstheme="minorHAnsi"/>
                <w:lang w:val="en-GB"/>
              </w:rPr>
            </w:pPr>
            <w:r w:rsidRPr="008A5832">
              <w:rPr>
                <w:rFonts w:cstheme="minorHAnsi"/>
                <w:lang w:val="en-GB"/>
              </w:rPr>
              <w:t>4B</w:t>
            </w:r>
          </w:p>
        </w:tc>
        <w:tc>
          <w:tcPr>
            <w:tcW w:w="8222" w:type="dxa"/>
          </w:tcPr>
          <w:p w14:paraId="4ECE72D7" w14:textId="77777777" w:rsidR="00FC7847" w:rsidRPr="008A5832" w:rsidRDefault="00FC7847" w:rsidP="00AD46EF">
            <w:pPr>
              <w:spacing w:before="60" w:after="60"/>
              <w:rPr>
                <w:rFonts w:cstheme="minorHAnsi"/>
                <w:lang w:val="en-GB"/>
              </w:rPr>
            </w:pPr>
            <w:r w:rsidRPr="008A5832">
              <w:rPr>
                <w:rFonts w:cstheme="minorHAnsi"/>
                <w:lang w:val="en-GB"/>
              </w:rPr>
              <w:t>Box, aluminium</w:t>
            </w:r>
          </w:p>
        </w:tc>
      </w:tr>
      <w:tr w:rsidR="00FC7847" w:rsidRPr="008A5832" w14:paraId="786A7019" w14:textId="77777777" w:rsidTr="00AD46EF">
        <w:trPr>
          <w:trHeight w:val="300"/>
        </w:trPr>
        <w:tc>
          <w:tcPr>
            <w:tcW w:w="1271" w:type="dxa"/>
            <w:noWrap/>
          </w:tcPr>
          <w:p w14:paraId="067CA061" w14:textId="77777777" w:rsidR="00FC7847" w:rsidRPr="008A5832" w:rsidRDefault="00FC7847" w:rsidP="00AD46EF">
            <w:pPr>
              <w:spacing w:before="60" w:after="60"/>
              <w:rPr>
                <w:rFonts w:cstheme="minorHAnsi"/>
                <w:lang w:val="en-GB"/>
              </w:rPr>
            </w:pPr>
            <w:r w:rsidRPr="008A5832">
              <w:rPr>
                <w:rFonts w:cstheme="minorHAnsi"/>
                <w:lang w:val="en-GB"/>
              </w:rPr>
              <w:t>4C</w:t>
            </w:r>
          </w:p>
        </w:tc>
        <w:tc>
          <w:tcPr>
            <w:tcW w:w="8222" w:type="dxa"/>
          </w:tcPr>
          <w:p w14:paraId="76215944" w14:textId="77777777" w:rsidR="00FC7847" w:rsidRPr="008A5832" w:rsidRDefault="00FC7847" w:rsidP="00AD46EF">
            <w:pPr>
              <w:spacing w:before="60" w:after="60"/>
              <w:rPr>
                <w:rFonts w:cstheme="minorHAnsi"/>
                <w:lang w:val="en-GB"/>
              </w:rPr>
            </w:pPr>
            <w:r w:rsidRPr="008A5832">
              <w:rPr>
                <w:rFonts w:cstheme="minorHAnsi"/>
                <w:lang w:val="en-GB"/>
              </w:rPr>
              <w:t>Box, natural wood</w:t>
            </w:r>
          </w:p>
        </w:tc>
      </w:tr>
      <w:tr w:rsidR="00FC7847" w:rsidRPr="008A5832" w14:paraId="675ACDFF" w14:textId="77777777" w:rsidTr="00AD46EF">
        <w:trPr>
          <w:trHeight w:val="300"/>
        </w:trPr>
        <w:tc>
          <w:tcPr>
            <w:tcW w:w="1271" w:type="dxa"/>
            <w:noWrap/>
          </w:tcPr>
          <w:p w14:paraId="265B6C97" w14:textId="77777777" w:rsidR="00FC7847" w:rsidRPr="008A5832" w:rsidRDefault="00FC7847" w:rsidP="00AD46EF">
            <w:pPr>
              <w:spacing w:before="60" w:after="60"/>
              <w:rPr>
                <w:rFonts w:cstheme="minorHAnsi"/>
                <w:lang w:val="en-GB"/>
              </w:rPr>
            </w:pPr>
            <w:r w:rsidRPr="008A5832">
              <w:rPr>
                <w:rFonts w:cstheme="minorHAnsi"/>
                <w:lang w:val="en-GB"/>
              </w:rPr>
              <w:t>4D</w:t>
            </w:r>
          </w:p>
        </w:tc>
        <w:tc>
          <w:tcPr>
            <w:tcW w:w="8222" w:type="dxa"/>
          </w:tcPr>
          <w:p w14:paraId="1C6199ED" w14:textId="77777777" w:rsidR="00FC7847" w:rsidRPr="008A5832" w:rsidRDefault="00FC7847" w:rsidP="00AD46EF">
            <w:pPr>
              <w:spacing w:before="60" w:after="60"/>
              <w:rPr>
                <w:rFonts w:cstheme="minorHAnsi"/>
                <w:lang w:val="en-GB"/>
              </w:rPr>
            </w:pPr>
            <w:r w:rsidRPr="008A5832">
              <w:rPr>
                <w:rFonts w:cstheme="minorHAnsi"/>
                <w:lang w:val="en-GB"/>
              </w:rPr>
              <w:t>Box, plywood</w:t>
            </w:r>
          </w:p>
        </w:tc>
      </w:tr>
      <w:tr w:rsidR="00FC7847" w:rsidRPr="008A5832" w14:paraId="0A990654" w14:textId="77777777" w:rsidTr="00AD46EF">
        <w:trPr>
          <w:trHeight w:val="300"/>
        </w:trPr>
        <w:tc>
          <w:tcPr>
            <w:tcW w:w="1271" w:type="dxa"/>
            <w:noWrap/>
          </w:tcPr>
          <w:p w14:paraId="219D929F" w14:textId="77777777" w:rsidR="00FC7847" w:rsidRPr="008A5832" w:rsidRDefault="00FC7847" w:rsidP="00AD46EF">
            <w:pPr>
              <w:spacing w:before="60" w:after="60"/>
              <w:rPr>
                <w:rFonts w:cstheme="minorHAnsi"/>
                <w:lang w:val="en-GB"/>
              </w:rPr>
            </w:pPr>
            <w:r w:rsidRPr="008A5832">
              <w:rPr>
                <w:rFonts w:cstheme="minorHAnsi"/>
                <w:lang w:val="en-GB"/>
              </w:rPr>
              <w:t>4F</w:t>
            </w:r>
          </w:p>
        </w:tc>
        <w:tc>
          <w:tcPr>
            <w:tcW w:w="8222" w:type="dxa"/>
          </w:tcPr>
          <w:p w14:paraId="350E8F37" w14:textId="77777777" w:rsidR="00FC7847" w:rsidRPr="008A5832" w:rsidRDefault="00FC7847" w:rsidP="00AD46EF">
            <w:pPr>
              <w:spacing w:before="60" w:after="60"/>
              <w:rPr>
                <w:rFonts w:cstheme="minorHAnsi"/>
                <w:lang w:val="en-GB"/>
              </w:rPr>
            </w:pPr>
            <w:r w:rsidRPr="008A5832">
              <w:rPr>
                <w:rFonts w:cstheme="minorHAnsi"/>
                <w:lang w:val="en-GB"/>
              </w:rPr>
              <w:t>Box, reconstituted wood</w:t>
            </w:r>
          </w:p>
        </w:tc>
      </w:tr>
      <w:tr w:rsidR="00FC7847" w:rsidRPr="008A5832" w14:paraId="18D1B58A" w14:textId="77777777" w:rsidTr="00AD46EF">
        <w:trPr>
          <w:trHeight w:val="300"/>
        </w:trPr>
        <w:tc>
          <w:tcPr>
            <w:tcW w:w="1271" w:type="dxa"/>
            <w:noWrap/>
          </w:tcPr>
          <w:p w14:paraId="2B9473B9" w14:textId="77777777" w:rsidR="00FC7847" w:rsidRPr="008A5832" w:rsidRDefault="00FC7847" w:rsidP="00AD46EF">
            <w:pPr>
              <w:spacing w:before="60" w:after="60"/>
              <w:rPr>
                <w:rFonts w:cstheme="minorHAnsi"/>
                <w:lang w:val="en-GB"/>
              </w:rPr>
            </w:pPr>
            <w:r w:rsidRPr="008A5832">
              <w:rPr>
                <w:rFonts w:cstheme="minorHAnsi"/>
                <w:lang w:val="en-GB"/>
              </w:rPr>
              <w:t>4G</w:t>
            </w:r>
          </w:p>
        </w:tc>
        <w:tc>
          <w:tcPr>
            <w:tcW w:w="8222" w:type="dxa"/>
          </w:tcPr>
          <w:p w14:paraId="79284450" w14:textId="77777777" w:rsidR="00FC7847" w:rsidRPr="008A5832" w:rsidRDefault="00FC7847" w:rsidP="00AD46EF">
            <w:pPr>
              <w:spacing w:before="60" w:after="60"/>
              <w:rPr>
                <w:rFonts w:cstheme="minorHAnsi"/>
                <w:lang w:val="en-GB"/>
              </w:rPr>
            </w:pPr>
            <w:r w:rsidRPr="008A5832">
              <w:rPr>
                <w:rFonts w:cstheme="minorHAnsi"/>
                <w:lang w:val="en-GB"/>
              </w:rPr>
              <w:t>Box, fibreboard</w:t>
            </w:r>
          </w:p>
        </w:tc>
      </w:tr>
      <w:tr w:rsidR="00FC7847" w:rsidRPr="008A5832" w14:paraId="2BCCAD7D" w14:textId="77777777" w:rsidTr="00AD46EF">
        <w:trPr>
          <w:trHeight w:val="300"/>
        </w:trPr>
        <w:tc>
          <w:tcPr>
            <w:tcW w:w="1271" w:type="dxa"/>
            <w:noWrap/>
          </w:tcPr>
          <w:p w14:paraId="402E2801" w14:textId="77777777" w:rsidR="00FC7847" w:rsidRPr="008A5832" w:rsidRDefault="00FC7847" w:rsidP="00AD46EF">
            <w:pPr>
              <w:spacing w:before="60" w:after="60"/>
              <w:rPr>
                <w:rFonts w:cstheme="minorHAnsi"/>
                <w:lang w:val="en-GB"/>
              </w:rPr>
            </w:pPr>
            <w:r w:rsidRPr="008A5832">
              <w:rPr>
                <w:rFonts w:cstheme="minorHAnsi"/>
                <w:lang w:val="en-GB"/>
              </w:rPr>
              <w:t>4H</w:t>
            </w:r>
          </w:p>
        </w:tc>
        <w:tc>
          <w:tcPr>
            <w:tcW w:w="8222" w:type="dxa"/>
          </w:tcPr>
          <w:p w14:paraId="45C18308" w14:textId="77777777" w:rsidR="00FC7847" w:rsidRPr="008A5832" w:rsidRDefault="00FC7847" w:rsidP="00AD46EF">
            <w:pPr>
              <w:spacing w:before="60" w:after="60"/>
              <w:rPr>
                <w:rFonts w:cstheme="minorHAnsi"/>
                <w:lang w:val="en-GB"/>
              </w:rPr>
            </w:pPr>
            <w:r w:rsidRPr="008A5832">
              <w:rPr>
                <w:rFonts w:cstheme="minorHAnsi"/>
                <w:lang w:val="en-GB"/>
              </w:rPr>
              <w:t>Box, plastic</w:t>
            </w:r>
          </w:p>
        </w:tc>
      </w:tr>
      <w:tr w:rsidR="00FC7847" w:rsidRPr="008A5832" w14:paraId="284760B1" w14:textId="77777777" w:rsidTr="00AD46EF">
        <w:trPr>
          <w:trHeight w:val="300"/>
        </w:trPr>
        <w:tc>
          <w:tcPr>
            <w:tcW w:w="1271" w:type="dxa"/>
            <w:noWrap/>
          </w:tcPr>
          <w:p w14:paraId="6628573F" w14:textId="77777777" w:rsidR="00FC7847" w:rsidRPr="008A5832" w:rsidRDefault="00FC7847" w:rsidP="00AD46EF">
            <w:pPr>
              <w:spacing w:before="60" w:after="60"/>
              <w:rPr>
                <w:rFonts w:cstheme="minorHAnsi"/>
                <w:lang w:val="en-GB"/>
              </w:rPr>
            </w:pPr>
            <w:r w:rsidRPr="008A5832">
              <w:rPr>
                <w:rFonts w:cstheme="minorHAnsi"/>
                <w:lang w:val="en-GB"/>
              </w:rPr>
              <w:lastRenderedPageBreak/>
              <w:t>5H</w:t>
            </w:r>
          </w:p>
        </w:tc>
        <w:tc>
          <w:tcPr>
            <w:tcW w:w="8222" w:type="dxa"/>
          </w:tcPr>
          <w:p w14:paraId="34A7E6A0" w14:textId="77777777" w:rsidR="00FC7847" w:rsidRPr="008A5832" w:rsidRDefault="00FC7847" w:rsidP="00AD46EF">
            <w:pPr>
              <w:spacing w:before="60" w:after="60"/>
              <w:rPr>
                <w:rFonts w:cstheme="minorHAnsi"/>
                <w:lang w:val="en-GB"/>
              </w:rPr>
            </w:pPr>
            <w:r w:rsidRPr="008A5832">
              <w:rPr>
                <w:rFonts w:cstheme="minorHAnsi"/>
                <w:lang w:val="en-GB"/>
              </w:rPr>
              <w:t>Bag, woven plastic</w:t>
            </w:r>
          </w:p>
        </w:tc>
      </w:tr>
      <w:tr w:rsidR="00FC7847" w:rsidRPr="008A5832" w14:paraId="7E9EC9F9" w14:textId="77777777" w:rsidTr="00AD46EF">
        <w:trPr>
          <w:trHeight w:val="300"/>
        </w:trPr>
        <w:tc>
          <w:tcPr>
            <w:tcW w:w="1271" w:type="dxa"/>
            <w:noWrap/>
          </w:tcPr>
          <w:p w14:paraId="5555349A" w14:textId="77777777" w:rsidR="00FC7847" w:rsidRPr="008A5832" w:rsidRDefault="00FC7847" w:rsidP="00AD46EF">
            <w:pPr>
              <w:spacing w:before="60" w:after="60"/>
              <w:rPr>
                <w:rFonts w:cstheme="minorHAnsi"/>
                <w:lang w:val="en-GB"/>
              </w:rPr>
            </w:pPr>
            <w:r w:rsidRPr="008A5832">
              <w:rPr>
                <w:rFonts w:cstheme="minorHAnsi"/>
                <w:lang w:val="en-GB"/>
              </w:rPr>
              <w:t>5L</w:t>
            </w:r>
          </w:p>
        </w:tc>
        <w:tc>
          <w:tcPr>
            <w:tcW w:w="8222" w:type="dxa"/>
          </w:tcPr>
          <w:p w14:paraId="40CFCAAB" w14:textId="77777777" w:rsidR="00FC7847" w:rsidRPr="008A5832" w:rsidRDefault="00FC7847" w:rsidP="00AD46EF">
            <w:pPr>
              <w:spacing w:before="60" w:after="60"/>
              <w:rPr>
                <w:rFonts w:cstheme="minorHAnsi"/>
                <w:lang w:val="en-GB"/>
              </w:rPr>
            </w:pPr>
            <w:r w:rsidRPr="008A5832">
              <w:rPr>
                <w:rFonts w:cstheme="minorHAnsi"/>
                <w:lang w:val="en-GB"/>
              </w:rPr>
              <w:t xml:space="preserve">Bag, textile </w:t>
            </w:r>
          </w:p>
        </w:tc>
      </w:tr>
      <w:tr w:rsidR="00FC7847" w:rsidRPr="008A5832" w14:paraId="275C467C" w14:textId="77777777" w:rsidTr="00AD46EF">
        <w:trPr>
          <w:trHeight w:val="300"/>
        </w:trPr>
        <w:tc>
          <w:tcPr>
            <w:tcW w:w="1271" w:type="dxa"/>
            <w:noWrap/>
          </w:tcPr>
          <w:p w14:paraId="2CB75D14" w14:textId="77777777" w:rsidR="00FC7847" w:rsidRPr="008A5832" w:rsidRDefault="00FC7847" w:rsidP="00AD46EF">
            <w:pPr>
              <w:spacing w:before="60" w:after="60"/>
              <w:rPr>
                <w:rFonts w:cstheme="minorHAnsi"/>
                <w:lang w:val="en-GB"/>
              </w:rPr>
            </w:pPr>
            <w:r w:rsidRPr="008A5832">
              <w:rPr>
                <w:rFonts w:cstheme="minorHAnsi"/>
                <w:lang w:val="en-GB"/>
              </w:rPr>
              <w:t>5M</w:t>
            </w:r>
          </w:p>
        </w:tc>
        <w:tc>
          <w:tcPr>
            <w:tcW w:w="8222" w:type="dxa"/>
          </w:tcPr>
          <w:p w14:paraId="117A996B" w14:textId="77777777" w:rsidR="00FC7847" w:rsidRPr="008A5832" w:rsidRDefault="00FC7847" w:rsidP="00AD46EF">
            <w:pPr>
              <w:spacing w:before="60" w:after="60"/>
              <w:rPr>
                <w:rFonts w:cstheme="minorHAnsi"/>
                <w:lang w:val="en-GB"/>
              </w:rPr>
            </w:pPr>
            <w:r w:rsidRPr="008A5832">
              <w:rPr>
                <w:rFonts w:cstheme="minorHAnsi"/>
                <w:lang w:val="en-GB"/>
              </w:rPr>
              <w:t xml:space="preserve">Bag, paper </w:t>
            </w:r>
          </w:p>
        </w:tc>
      </w:tr>
      <w:tr w:rsidR="00FC7847" w:rsidRPr="008A5832" w14:paraId="14A9ECF1" w14:textId="77777777" w:rsidTr="00AD46EF">
        <w:trPr>
          <w:trHeight w:val="300"/>
        </w:trPr>
        <w:tc>
          <w:tcPr>
            <w:tcW w:w="1271" w:type="dxa"/>
            <w:noWrap/>
          </w:tcPr>
          <w:p w14:paraId="1A08C7C2" w14:textId="77777777" w:rsidR="00FC7847" w:rsidRPr="008A5832" w:rsidRDefault="00FC7847" w:rsidP="00AD46EF">
            <w:pPr>
              <w:spacing w:before="60" w:after="60"/>
              <w:rPr>
                <w:rFonts w:cstheme="minorHAnsi"/>
                <w:lang w:val="en-GB"/>
              </w:rPr>
            </w:pPr>
            <w:r w:rsidRPr="008A5832">
              <w:rPr>
                <w:rFonts w:cstheme="minorHAnsi"/>
                <w:lang w:val="en-GB"/>
              </w:rPr>
              <w:t>6H</w:t>
            </w:r>
          </w:p>
        </w:tc>
        <w:tc>
          <w:tcPr>
            <w:tcW w:w="8222" w:type="dxa"/>
          </w:tcPr>
          <w:p w14:paraId="5DE4269B"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w:t>
            </w:r>
          </w:p>
        </w:tc>
      </w:tr>
      <w:tr w:rsidR="00FC7847" w:rsidRPr="008A5832" w14:paraId="7E6B738A" w14:textId="77777777" w:rsidTr="00AD46EF">
        <w:trPr>
          <w:trHeight w:val="300"/>
        </w:trPr>
        <w:tc>
          <w:tcPr>
            <w:tcW w:w="1271" w:type="dxa"/>
            <w:noWrap/>
          </w:tcPr>
          <w:p w14:paraId="55F38ADA" w14:textId="77777777" w:rsidR="00FC7847" w:rsidRPr="008A5832" w:rsidRDefault="00FC7847" w:rsidP="00AD46EF">
            <w:pPr>
              <w:spacing w:before="60" w:after="60"/>
              <w:rPr>
                <w:rFonts w:cstheme="minorHAnsi"/>
                <w:lang w:val="en-GB"/>
              </w:rPr>
            </w:pPr>
            <w:r w:rsidRPr="008A5832">
              <w:rPr>
                <w:rFonts w:cstheme="minorHAnsi"/>
                <w:lang w:val="en-GB"/>
              </w:rPr>
              <w:t>6P</w:t>
            </w:r>
          </w:p>
        </w:tc>
        <w:tc>
          <w:tcPr>
            <w:tcW w:w="8222" w:type="dxa"/>
          </w:tcPr>
          <w:p w14:paraId="7B22BAF6"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w:t>
            </w:r>
          </w:p>
        </w:tc>
      </w:tr>
      <w:tr w:rsidR="00FC7847" w:rsidRPr="008A5832" w14:paraId="3995F425" w14:textId="77777777" w:rsidTr="00AD46EF">
        <w:trPr>
          <w:trHeight w:val="300"/>
        </w:trPr>
        <w:tc>
          <w:tcPr>
            <w:tcW w:w="1271" w:type="dxa"/>
            <w:noWrap/>
          </w:tcPr>
          <w:p w14:paraId="7B3C5EDA" w14:textId="77777777" w:rsidR="00FC7847" w:rsidRPr="008A5832" w:rsidRDefault="00FC7847" w:rsidP="00AD46EF">
            <w:pPr>
              <w:spacing w:before="60" w:after="60"/>
              <w:rPr>
                <w:rFonts w:cstheme="minorHAnsi"/>
                <w:lang w:val="en-GB"/>
              </w:rPr>
            </w:pPr>
            <w:r w:rsidRPr="008A5832">
              <w:rPr>
                <w:rFonts w:cstheme="minorHAnsi"/>
                <w:lang w:val="en-GB"/>
              </w:rPr>
              <w:t>7A</w:t>
            </w:r>
          </w:p>
        </w:tc>
        <w:tc>
          <w:tcPr>
            <w:tcW w:w="8222" w:type="dxa"/>
          </w:tcPr>
          <w:p w14:paraId="560FDCC9" w14:textId="77777777" w:rsidR="00FC7847" w:rsidRPr="008A5832" w:rsidRDefault="00FC7847" w:rsidP="00AD46EF">
            <w:pPr>
              <w:spacing w:before="60" w:after="60"/>
              <w:rPr>
                <w:rFonts w:cstheme="minorHAnsi"/>
                <w:lang w:val="en-GB"/>
              </w:rPr>
            </w:pPr>
            <w:r w:rsidRPr="008A5832">
              <w:rPr>
                <w:rFonts w:cstheme="minorHAnsi"/>
                <w:lang w:val="en-GB"/>
              </w:rPr>
              <w:t>Case, car</w:t>
            </w:r>
          </w:p>
        </w:tc>
      </w:tr>
      <w:tr w:rsidR="00FC7847" w:rsidRPr="008A5832" w14:paraId="230A7D43" w14:textId="77777777" w:rsidTr="00AD46EF">
        <w:trPr>
          <w:trHeight w:val="300"/>
        </w:trPr>
        <w:tc>
          <w:tcPr>
            <w:tcW w:w="1271" w:type="dxa"/>
            <w:noWrap/>
          </w:tcPr>
          <w:p w14:paraId="48C40336" w14:textId="77777777" w:rsidR="00FC7847" w:rsidRPr="008A5832" w:rsidRDefault="00FC7847" w:rsidP="00AD46EF">
            <w:pPr>
              <w:spacing w:before="60" w:after="60"/>
              <w:rPr>
                <w:rFonts w:cstheme="minorHAnsi"/>
                <w:lang w:val="en-GB"/>
              </w:rPr>
            </w:pPr>
            <w:r w:rsidRPr="008A5832">
              <w:rPr>
                <w:rFonts w:cstheme="minorHAnsi"/>
                <w:lang w:val="en-GB"/>
              </w:rPr>
              <w:t>7B</w:t>
            </w:r>
          </w:p>
        </w:tc>
        <w:tc>
          <w:tcPr>
            <w:tcW w:w="8222" w:type="dxa"/>
          </w:tcPr>
          <w:p w14:paraId="22BC0B4E" w14:textId="77777777" w:rsidR="00FC7847" w:rsidRPr="008A5832" w:rsidRDefault="00FC7847" w:rsidP="00AD46EF">
            <w:pPr>
              <w:spacing w:before="60" w:after="60"/>
              <w:rPr>
                <w:rFonts w:cstheme="minorHAnsi"/>
                <w:lang w:val="en-GB"/>
              </w:rPr>
            </w:pPr>
            <w:r w:rsidRPr="008A5832">
              <w:rPr>
                <w:rFonts w:cstheme="minorHAnsi"/>
                <w:lang w:val="en-GB"/>
              </w:rPr>
              <w:t>Case, wooden</w:t>
            </w:r>
          </w:p>
        </w:tc>
      </w:tr>
      <w:tr w:rsidR="00FC7847" w:rsidRPr="008A5832" w14:paraId="603E413D" w14:textId="77777777" w:rsidTr="00AD46EF">
        <w:trPr>
          <w:trHeight w:val="300"/>
        </w:trPr>
        <w:tc>
          <w:tcPr>
            <w:tcW w:w="1271" w:type="dxa"/>
            <w:noWrap/>
          </w:tcPr>
          <w:p w14:paraId="64744995" w14:textId="77777777" w:rsidR="00FC7847" w:rsidRPr="008A5832" w:rsidRDefault="00FC7847" w:rsidP="00AD46EF">
            <w:pPr>
              <w:spacing w:before="60" w:after="60"/>
              <w:rPr>
                <w:rFonts w:cstheme="minorHAnsi"/>
                <w:lang w:val="en-GB"/>
              </w:rPr>
            </w:pPr>
            <w:r w:rsidRPr="008A5832">
              <w:rPr>
                <w:rFonts w:cstheme="minorHAnsi"/>
                <w:lang w:val="en-GB"/>
              </w:rPr>
              <w:t>8A</w:t>
            </w:r>
          </w:p>
        </w:tc>
        <w:tc>
          <w:tcPr>
            <w:tcW w:w="8222" w:type="dxa"/>
          </w:tcPr>
          <w:p w14:paraId="5C37B597" w14:textId="77777777" w:rsidR="00FC7847" w:rsidRPr="008A5832" w:rsidRDefault="00FC7847" w:rsidP="00AD46EF">
            <w:pPr>
              <w:spacing w:before="60" w:after="60"/>
              <w:rPr>
                <w:rFonts w:cstheme="minorHAnsi"/>
                <w:lang w:val="en-GB"/>
              </w:rPr>
            </w:pPr>
            <w:r w:rsidRPr="008A5832">
              <w:rPr>
                <w:rFonts w:cstheme="minorHAnsi"/>
                <w:lang w:val="en-GB"/>
              </w:rPr>
              <w:t>Pallet, wooden</w:t>
            </w:r>
          </w:p>
        </w:tc>
      </w:tr>
      <w:tr w:rsidR="00FC7847" w:rsidRPr="008A5832" w14:paraId="55CCA515" w14:textId="77777777" w:rsidTr="00AD46EF">
        <w:trPr>
          <w:trHeight w:val="300"/>
        </w:trPr>
        <w:tc>
          <w:tcPr>
            <w:tcW w:w="1271" w:type="dxa"/>
            <w:noWrap/>
          </w:tcPr>
          <w:p w14:paraId="4F59A3C4" w14:textId="77777777" w:rsidR="00FC7847" w:rsidRPr="008A5832" w:rsidRDefault="00FC7847" w:rsidP="00AD46EF">
            <w:pPr>
              <w:spacing w:before="60" w:after="60"/>
              <w:rPr>
                <w:rFonts w:cstheme="minorHAnsi"/>
                <w:lang w:val="en-GB"/>
              </w:rPr>
            </w:pPr>
            <w:r w:rsidRPr="008A5832">
              <w:rPr>
                <w:rFonts w:cstheme="minorHAnsi"/>
                <w:lang w:val="en-GB"/>
              </w:rPr>
              <w:t>8B</w:t>
            </w:r>
          </w:p>
        </w:tc>
        <w:tc>
          <w:tcPr>
            <w:tcW w:w="8222" w:type="dxa"/>
          </w:tcPr>
          <w:p w14:paraId="3CEC718B" w14:textId="77777777" w:rsidR="00FC7847" w:rsidRPr="008A5832" w:rsidRDefault="00FC7847" w:rsidP="00AD46EF">
            <w:pPr>
              <w:spacing w:before="60" w:after="60"/>
              <w:rPr>
                <w:rFonts w:cstheme="minorHAnsi"/>
                <w:lang w:val="en-GB"/>
              </w:rPr>
            </w:pPr>
            <w:r w:rsidRPr="008A5832">
              <w:rPr>
                <w:rFonts w:cstheme="minorHAnsi"/>
                <w:lang w:val="en-GB"/>
              </w:rPr>
              <w:t>Crate, wooden</w:t>
            </w:r>
          </w:p>
        </w:tc>
      </w:tr>
      <w:tr w:rsidR="00FC7847" w:rsidRPr="008A5832" w14:paraId="11E10810" w14:textId="77777777" w:rsidTr="00AD46EF">
        <w:trPr>
          <w:trHeight w:val="300"/>
        </w:trPr>
        <w:tc>
          <w:tcPr>
            <w:tcW w:w="1271" w:type="dxa"/>
            <w:noWrap/>
          </w:tcPr>
          <w:p w14:paraId="26E5EA53" w14:textId="77777777" w:rsidR="00FC7847" w:rsidRPr="008A5832" w:rsidRDefault="00FC7847" w:rsidP="00AD46EF">
            <w:pPr>
              <w:spacing w:before="60" w:after="60"/>
              <w:rPr>
                <w:rFonts w:cstheme="minorHAnsi"/>
                <w:lang w:val="en-GB"/>
              </w:rPr>
            </w:pPr>
            <w:r w:rsidRPr="008A5832">
              <w:rPr>
                <w:rFonts w:cstheme="minorHAnsi"/>
                <w:lang w:val="en-GB"/>
              </w:rPr>
              <w:t>8C</w:t>
            </w:r>
          </w:p>
        </w:tc>
        <w:tc>
          <w:tcPr>
            <w:tcW w:w="8222" w:type="dxa"/>
          </w:tcPr>
          <w:p w14:paraId="5D5B47DE" w14:textId="77777777" w:rsidR="00FC7847" w:rsidRPr="008A5832" w:rsidRDefault="00FC7847" w:rsidP="00AD46EF">
            <w:pPr>
              <w:spacing w:before="60" w:after="60"/>
              <w:rPr>
                <w:rFonts w:cstheme="minorHAnsi"/>
                <w:lang w:val="en-GB"/>
              </w:rPr>
            </w:pPr>
            <w:r w:rsidRPr="008A5832">
              <w:rPr>
                <w:rFonts w:cstheme="minorHAnsi"/>
                <w:lang w:val="en-GB"/>
              </w:rPr>
              <w:t>Bundle, wooden</w:t>
            </w:r>
          </w:p>
        </w:tc>
      </w:tr>
      <w:tr w:rsidR="00FC7847" w:rsidRPr="008A5832" w14:paraId="75A245C5" w14:textId="77777777" w:rsidTr="00AD46EF">
        <w:trPr>
          <w:trHeight w:val="300"/>
        </w:trPr>
        <w:tc>
          <w:tcPr>
            <w:tcW w:w="1271" w:type="dxa"/>
            <w:noWrap/>
          </w:tcPr>
          <w:p w14:paraId="00FEFD52" w14:textId="77777777" w:rsidR="00FC7847" w:rsidRPr="008A5832" w:rsidRDefault="00FC7847" w:rsidP="00AD46EF">
            <w:pPr>
              <w:spacing w:before="60" w:after="60"/>
              <w:rPr>
                <w:rFonts w:cstheme="minorHAnsi"/>
                <w:lang w:val="en-GB"/>
              </w:rPr>
            </w:pPr>
            <w:r w:rsidRPr="008A5832">
              <w:rPr>
                <w:rFonts w:cstheme="minorHAnsi"/>
                <w:lang w:val="en-GB"/>
              </w:rPr>
              <w:t>AA</w:t>
            </w:r>
          </w:p>
        </w:tc>
        <w:tc>
          <w:tcPr>
            <w:tcW w:w="8222" w:type="dxa"/>
          </w:tcPr>
          <w:p w14:paraId="5148EC68"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rigid plastic</w:t>
            </w:r>
          </w:p>
        </w:tc>
      </w:tr>
      <w:tr w:rsidR="00FC7847" w:rsidRPr="008A5832" w14:paraId="2397EDD2" w14:textId="77777777" w:rsidTr="00AD46EF">
        <w:trPr>
          <w:trHeight w:val="300"/>
        </w:trPr>
        <w:tc>
          <w:tcPr>
            <w:tcW w:w="1271" w:type="dxa"/>
            <w:noWrap/>
          </w:tcPr>
          <w:p w14:paraId="6D5B82C3" w14:textId="77777777" w:rsidR="00FC7847" w:rsidRPr="008A5832" w:rsidRDefault="00FC7847" w:rsidP="00AD46EF">
            <w:pPr>
              <w:spacing w:before="60" w:after="60"/>
              <w:rPr>
                <w:rFonts w:cstheme="minorHAnsi"/>
                <w:lang w:val="en-GB"/>
              </w:rPr>
            </w:pPr>
            <w:r w:rsidRPr="008A5832">
              <w:rPr>
                <w:rFonts w:cstheme="minorHAnsi"/>
                <w:lang w:val="en-GB"/>
              </w:rPr>
              <w:t>AB</w:t>
            </w:r>
          </w:p>
        </w:tc>
        <w:tc>
          <w:tcPr>
            <w:tcW w:w="8222" w:type="dxa"/>
          </w:tcPr>
          <w:p w14:paraId="6AB457C4"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fibre </w:t>
            </w:r>
          </w:p>
        </w:tc>
      </w:tr>
      <w:tr w:rsidR="00FC7847" w:rsidRPr="008A5832" w14:paraId="5D69BD91" w14:textId="77777777" w:rsidTr="00AD46EF">
        <w:trPr>
          <w:trHeight w:val="300"/>
        </w:trPr>
        <w:tc>
          <w:tcPr>
            <w:tcW w:w="1271" w:type="dxa"/>
            <w:noWrap/>
          </w:tcPr>
          <w:p w14:paraId="168B4F2F" w14:textId="77777777" w:rsidR="00FC7847" w:rsidRPr="008A5832" w:rsidRDefault="00FC7847" w:rsidP="00AD46EF">
            <w:pPr>
              <w:spacing w:before="60" w:after="60"/>
              <w:rPr>
                <w:rFonts w:cstheme="minorHAnsi"/>
                <w:lang w:val="en-GB"/>
              </w:rPr>
            </w:pPr>
            <w:r w:rsidRPr="008A5832">
              <w:rPr>
                <w:rFonts w:cstheme="minorHAnsi"/>
                <w:lang w:val="en-GB"/>
              </w:rPr>
              <w:t>AC</w:t>
            </w:r>
          </w:p>
        </w:tc>
        <w:tc>
          <w:tcPr>
            <w:tcW w:w="8222" w:type="dxa"/>
          </w:tcPr>
          <w:p w14:paraId="796972E5"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paper </w:t>
            </w:r>
          </w:p>
        </w:tc>
      </w:tr>
      <w:tr w:rsidR="00FC7847" w:rsidRPr="008A5832" w14:paraId="5388E274" w14:textId="77777777" w:rsidTr="00AD46EF">
        <w:trPr>
          <w:trHeight w:val="300"/>
        </w:trPr>
        <w:tc>
          <w:tcPr>
            <w:tcW w:w="1271" w:type="dxa"/>
            <w:noWrap/>
          </w:tcPr>
          <w:p w14:paraId="3C9A3F9D" w14:textId="77777777" w:rsidR="00FC7847" w:rsidRPr="008A5832" w:rsidRDefault="00FC7847" w:rsidP="00AD46EF">
            <w:pPr>
              <w:spacing w:before="60" w:after="60"/>
              <w:rPr>
                <w:rFonts w:cstheme="minorHAnsi"/>
                <w:lang w:val="en-GB"/>
              </w:rPr>
            </w:pPr>
            <w:r w:rsidRPr="008A5832">
              <w:rPr>
                <w:rFonts w:cstheme="minorHAnsi"/>
                <w:lang w:val="en-GB"/>
              </w:rPr>
              <w:t>AD</w:t>
            </w:r>
          </w:p>
        </w:tc>
        <w:tc>
          <w:tcPr>
            <w:tcW w:w="8222" w:type="dxa"/>
          </w:tcPr>
          <w:p w14:paraId="04873F02"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wooden </w:t>
            </w:r>
          </w:p>
        </w:tc>
      </w:tr>
      <w:tr w:rsidR="00FC7847" w:rsidRPr="008A5832" w14:paraId="7C3B2996" w14:textId="77777777" w:rsidTr="00AD46EF">
        <w:trPr>
          <w:trHeight w:val="300"/>
        </w:trPr>
        <w:tc>
          <w:tcPr>
            <w:tcW w:w="1271" w:type="dxa"/>
            <w:noWrap/>
          </w:tcPr>
          <w:p w14:paraId="456454DB" w14:textId="77777777" w:rsidR="00FC7847" w:rsidRPr="008A5832" w:rsidRDefault="00FC7847" w:rsidP="00AD46EF">
            <w:pPr>
              <w:spacing w:before="60" w:after="60"/>
              <w:rPr>
                <w:rFonts w:cstheme="minorHAnsi"/>
                <w:lang w:val="en-GB"/>
              </w:rPr>
            </w:pPr>
            <w:r w:rsidRPr="008A5832">
              <w:rPr>
                <w:rFonts w:cstheme="minorHAnsi"/>
                <w:lang w:val="en-GB"/>
              </w:rPr>
              <w:t>AE</w:t>
            </w:r>
          </w:p>
        </w:tc>
        <w:tc>
          <w:tcPr>
            <w:tcW w:w="8222" w:type="dxa"/>
          </w:tcPr>
          <w:p w14:paraId="351831CC" w14:textId="77777777" w:rsidR="00FC7847" w:rsidRPr="008A5832" w:rsidRDefault="00FC7847" w:rsidP="00AD46EF">
            <w:pPr>
              <w:spacing w:before="60" w:after="60"/>
              <w:rPr>
                <w:rFonts w:cstheme="minorHAnsi"/>
                <w:lang w:val="en-GB"/>
              </w:rPr>
            </w:pPr>
            <w:r w:rsidRPr="008A5832">
              <w:rPr>
                <w:rFonts w:cstheme="minorHAnsi"/>
                <w:lang w:val="en-GB"/>
              </w:rPr>
              <w:t>Aerosol</w:t>
            </w:r>
          </w:p>
        </w:tc>
      </w:tr>
      <w:tr w:rsidR="00FC7847" w:rsidRPr="008A5832" w14:paraId="3802D6A7" w14:textId="77777777" w:rsidTr="00AD46EF">
        <w:trPr>
          <w:trHeight w:val="300"/>
        </w:trPr>
        <w:tc>
          <w:tcPr>
            <w:tcW w:w="1271" w:type="dxa"/>
            <w:noWrap/>
          </w:tcPr>
          <w:p w14:paraId="04B74E77" w14:textId="77777777" w:rsidR="00FC7847" w:rsidRPr="008A5832" w:rsidRDefault="00FC7847" w:rsidP="00AD46EF">
            <w:pPr>
              <w:spacing w:before="60" w:after="60"/>
              <w:rPr>
                <w:rFonts w:cstheme="minorHAnsi"/>
                <w:lang w:val="en-GB"/>
              </w:rPr>
            </w:pPr>
            <w:r w:rsidRPr="008A5832">
              <w:rPr>
                <w:rFonts w:cstheme="minorHAnsi"/>
                <w:lang w:val="en-GB"/>
              </w:rPr>
              <w:t>AF</w:t>
            </w:r>
          </w:p>
        </w:tc>
        <w:tc>
          <w:tcPr>
            <w:tcW w:w="8222" w:type="dxa"/>
          </w:tcPr>
          <w:p w14:paraId="0749DF29" w14:textId="77777777" w:rsidR="00FC7847" w:rsidRPr="008A5832" w:rsidRDefault="00FC7847" w:rsidP="00AD46EF">
            <w:pPr>
              <w:spacing w:before="60" w:after="60"/>
              <w:rPr>
                <w:rFonts w:cstheme="minorHAnsi"/>
                <w:lang w:val="en-GB"/>
              </w:rPr>
            </w:pPr>
            <w:r w:rsidRPr="008A5832">
              <w:rPr>
                <w:rFonts w:cstheme="minorHAnsi"/>
                <w:lang w:val="en-GB"/>
              </w:rPr>
              <w:t xml:space="preserve">Pallet, modular, collars 80cms * 60cms </w:t>
            </w:r>
          </w:p>
        </w:tc>
      </w:tr>
      <w:tr w:rsidR="00FC7847" w:rsidRPr="008A5832" w14:paraId="1D22FFAF" w14:textId="77777777" w:rsidTr="00AD46EF">
        <w:trPr>
          <w:trHeight w:val="300"/>
        </w:trPr>
        <w:tc>
          <w:tcPr>
            <w:tcW w:w="1271" w:type="dxa"/>
            <w:noWrap/>
          </w:tcPr>
          <w:p w14:paraId="5FF18554" w14:textId="77777777" w:rsidR="00FC7847" w:rsidRPr="008A5832" w:rsidRDefault="00FC7847" w:rsidP="00AD46EF">
            <w:pPr>
              <w:spacing w:before="60" w:after="60"/>
              <w:rPr>
                <w:rFonts w:cstheme="minorHAnsi"/>
                <w:lang w:val="en-GB"/>
              </w:rPr>
            </w:pPr>
            <w:r w:rsidRPr="008A5832">
              <w:rPr>
                <w:rFonts w:cstheme="minorHAnsi"/>
                <w:lang w:val="en-GB"/>
              </w:rPr>
              <w:t>AG</w:t>
            </w:r>
          </w:p>
        </w:tc>
        <w:tc>
          <w:tcPr>
            <w:tcW w:w="8222" w:type="dxa"/>
          </w:tcPr>
          <w:p w14:paraId="4F94DE5A" w14:textId="77777777" w:rsidR="00FC7847" w:rsidRPr="008A5832" w:rsidRDefault="00FC7847" w:rsidP="00AD46EF">
            <w:pPr>
              <w:spacing w:before="60" w:after="60"/>
              <w:rPr>
                <w:rFonts w:cstheme="minorHAnsi"/>
                <w:lang w:val="en-GB"/>
              </w:rPr>
            </w:pPr>
            <w:r w:rsidRPr="008A5832">
              <w:rPr>
                <w:rFonts w:cstheme="minorHAnsi"/>
                <w:lang w:val="en-GB"/>
              </w:rPr>
              <w:t xml:space="preserve">Pallet, shrink-wrapped </w:t>
            </w:r>
          </w:p>
        </w:tc>
      </w:tr>
      <w:tr w:rsidR="00FC7847" w:rsidRPr="008A5832" w14:paraId="58975ACA" w14:textId="77777777" w:rsidTr="00AD46EF">
        <w:trPr>
          <w:trHeight w:val="300"/>
        </w:trPr>
        <w:tc>
          <w:tcPr>
            <w:tcW w:w="1271" w:type="dxa"/>
            <w:noWrap/>
          </w:tcPr>
          <w:p w14:paraId="62B7A002" w14:textId="77777777" w:rsidR="00FC7847" w:rsidRPr="008A5832" w:rsidRDefault="00FC7847" w:rsidP="00AD46EF">
            <w:pPr>
              <w:spacing w:before="60" w:after="60"/>
              <w:rPr>
                <w:rFonts w:cstheme="minorHAnsi"/>
                <w:lang w:val="en-GB"/>
              </w:rPr>
            </w:pPr>
            <w:r w:rsidRPr="008A5832">
              <w:rPr>
                <w:rFonts w:cstheme="minorHAnsi"/>
                <w:lang w:val="en-GB"/>
              </w:rPr>
              <w:t>AH</w:t>
            </w:r>
          </w:p>
        </w:tc>
        <w:tc>
          <w:tcPr>
            <w:tcW w:w="8222" w:type="dxa"/>
          </w:tcPr>
          <w:p w14:paraId="398258D9" w14:textId="77777777" w:rsidR="00FC7847" w:rsidRPr="008A5832" w:rsidRDefault="00FC7847" w:rsidP="00AD46EF">
            <w:pPr>
              <w:spacing w:before="60" w:after="60"/>
              <w:rPr>
                <w:rFonts w:cstheme="minorHAnsi"/>
                <w:lang w:val="en-GB"/>
              </w:rPr>
            </w:pPr>
            <w:r w:rsidRPr="008A5832">
              <w:rPr>
                <w:rFonts w:cstheme="minorHAnsi"/>
                <w:lang w:val="en-GB"/>
              </w:rPr>
              <w:t xml:space="preserve">Pallet, 100cms * 110cms </w:t>
            </w:r>
          </w:p>
        </w:tc>
      </w:tr>
      <w:tr w:rsidR="00FC7847" w:rsidRPr="008A5832" w14:paraId="0201881E" w14:textId="77777777" w:rsidTr="00AD46EF">
        <w:trPr>
          <w:trHeight w:val="300"/>
        </w:trPr>
        <w:tc>
          <w:tcPr>
            <w:tcW w:w="1271" w:type="dxa"/>
            <w:noWrap/>
          </w:tcPr>
          <w:p w14:paraId="4182EF0B" w14:textId="77777777" w:rsidR="00FC7847" w:rsidRPr="008A5832" w:rsidRDefault="00FC7847" w:rsidP="00AD46EF">
            <w:pPr>
              <w:spacing w:before="60" w:after="60"/>
              <w:rPr>
                <w:rFonts w:cstheme="minorHAnsi"/>
                <w:lang w:val="en-GB"/>
              </w:rPr>
            </w:pPr>
            <w:r w:rsidRPr="008A5832">
              <w:rPr>
                <w:rFonts w:cstheme="minorHAnsi"/>
                <w:lang w:val="en-GB"/>
              </w:rPr>
              <w:t>AI</w:t>
            </w:r>
          </w:p>
        </w:tc>
        <w:tc>
          <w:tcPr>
            <w:tcW w:w="8222" w:type="dxa"/>
          </w:tcPr>
          <w:p w14:paraId="571955E8" w14:textId="77777777" w:rsidR="00FC7847" w:rsidRPr="008A5832" w:rsidRDefault="00FC7847" w:rsidP="00AD46EF">
            <w:pPr>
              <w:spacing w:before="60" w:after="60"/>
              <w:rPr>
                <w:rFonts w:cstheme="minorHAnsi"/>
                <w:lang w:val="en-GB"/>
              </w:rPr>
            </w:pPr>
            <w:r w:rsidRPr="008A5832">
              <w:rPr>
                <w:rFonts w:cstheme="minorHAnsi"/>
                <w:lang w:val="en-GB"/>
              </w:rPr>
              <w:t>Clamshell</w:t>
            </w:r>
          </w:p>
        </w:tc>
      </w:tr>
      <w:tr w:rsidR="00FC7847" w:rsidRPr="008A5832" w14:paraId="51D79E8A" w14:textId="77777777" w:rsidTr="00AD46EF">
        <w:trPr>
          <w:trHeight w:val="300"/>
        </w:trPr>
        <w:tc>
          <w:tcPr>
            <w:tcW w:w="1271" w:type="dxa"/>
            <w:noWrap/>
          </w:tcPr>
          <w:p w14:paraId="0FCF8A6B" w14:textId="77777777" w:rsidR="00FC7847" w:rsidRPr="008A5832" w:rsidRDefault="00FC7847" w:rsidP="00AD46EF">
            <w:pPr>
              <w:spacing w:before="60" w:after="60"/>
              <w:rPr>
                <w:rFonts w:cstheme="minorHAnsi"/>
                <w:lang w:val="en-GB"/>
              </w:rPr>
            </w:pPr>
            <w:r w:rsidRPr="008A5832">
              <w:rPr>
                <w:rFonts w:cstheme="minorHAnsi"/>
                <w:lang w:val="en-GB"/>
              </w:rPr>
              <w:t>AJ</w:t>
            </w:r>
          </w:p>
        </w:tc>
        <w:tc>
          <w:tcPr>
            <w:tcW w:w="8222" w:type="dxa"/>
          </w:tcPr>
          <w:p w14:paraId="27FDE219" w14:textId="77777777" w:rsidR="00FC7847" w:rsidRPr="008A5832" w:rsidRDefault="00FC7847" w:rsidP="00AD46EF">
            <w:pPr>
              <w:spacing w:before="60" w:after="60"/>
              <w:rPr>
                <w:rFonts w:cstheme="minorHAnsi"/>
                <w:lang w:val="en-GB"/>
              </w:rPr>
            </w:pPr>
            <w:r w:rsidRPr="008A5832">
              <w:rPr>
                <w:rFonts w:cstheme="minorHAnsi"/>
                <w:lang w:val="en-GB"/>
              </w:rPr>
              <w:t>Cone</w:t>
            </w:r>
          </w:p>
        </w:tc>
      </w:tr>
      <w:tr w:rsidR="00FC7847" w:rsidRPr="008A5832" w14:paraId="7A9AE30E" w14:textId="77777777" w:rsidTr="00AD46EF">
        <w:trPr>
          <w:trHeight w:val="300"/>
        </w:trPr>
        <w:tc>
          <w:tcPr>
            <w:tcW w:w="1271" w:type="dxa"/>
            <w:noWrap/>
          </w:tcPr>
          <w:p w14:paraId="57E9FC95" w14:textId="77777777" w:rsidR="00FC7847" w:rsidRPr="008A5832" w:rsidRDefault="00FC7847" w:rsidP="00AD46EF">
            <w:pPr>
              <w:spacing w:before="60" w:after="60"/>
              <w:rPr>
                <w:rFonts w:cstheme="minorHAnsi"/>
                <w:lang w:val="en-GB"/>
              </w:rPr>
            </w:pPr>
            <w:r w:rsidRPr="008A5832">
              <w:rPr>
                <w:rFonts w:cstheme="minorHAnsi"/>
                <w:lang w:val="en-GB"/>
              </w:rPr>
              <w:t>AL</w:t>
            </w:r>
          </w:p>
        </w:tc>
        <w:tc>
          <w:tcPr>
            <w:tcW w:w="8222" w:type="dxa"/>
          </w:tcPr>
          <w:p w14:paraId="468BC1E9" w14:textId="77777777" w:rsidR="00FC7847" w:rsidRPr="008A5832" w:rsidRDefault="00FC7847" w:rsidP="00AD46EF">
            <w:pPr>
              <w:spacing w:before="60" w:after="60"/>
              <w:rPr>
                <w:rFonts w:cstheme="minorHAnsi"/>
                <w:lang w:val="en-GB"/>
              </w:rPr>
            </w:pPr>
            <w:r w:rsidRPr="008A5832">
              <w:rPr>
                <w:rFonts w:cstheme="minorHAnsi"/>
                <w:lang w:val="en-GB"/>
              </w:rPr>
              <w:t>Ball</w:t>
            </w:r>
          </w:p>
        </w:tc>
      </w:tr>
      <w:tr w:rsidR="00FC7847" w:rsidRPr="008A5832" w14:paraId="29D5F727" w14:textId="77777777" w:rsidTr="00AD46EF">
        <w:trPr>
          <w:trHeight w:val="300"/>
        </w:trPr>
        <w:tc>
          <w:tcPr>
            <w:tcW w:w="1271" w:type="dxa"/>
            <w:noWrap/>
          </w:tcPr>
          <w:p w14:paraId="23058101" w14:textId="77777777" w:rsidR="00FC7847" w:rsidRPr="008A5832" w:rsidRDefault="00FC7847" w:rsidP="00AD46EF">
            <w:pPr>
              <w:spacing w:before="60" w:after="60"/>
              <w:rPr>
                <w:rFonts w:cstheme="minorHAnsi"/>
                <w:lang w:val="en-GB"/>
              </w:rPr>
            </w:pPr>
            <w:r w:rsidRPr="008A5832">
              <w:rPr>
                <w:rFonts w:cstheme="minorHAnsi"/>
                <w:lang w:val="en-GB"/>
              </w:rPr>
              <w:t>AM</w:t>
            </w:r>
          </w:p>
        </w:tc>
        <w:tc>
          <w:tcPr>
            <w:tcW w:w="8222" w:type="dxa"/>
          </w:tcPr>
          <w:p w14:paraId="2532D304" w14:textId="77777777" w:rsidR="00FC7847" w:rsidRPr="008A5832" w:rsidRDefault="00FC7847" w:rsidP="00AD46EF">
            <w:pPr>
              <w:spacing w:before="60" w:after="60"/>
              <w:rPr>
                <w:rFonts w:cstheme="minorHAnsi"/>
                <w:lang w:val="en-GB"/>
              </w:rPr>
            </w:pPr>
            <w:r w:rsidRPr="008A5832">
              <w:rPr>
                <w:rFonts w:cstheme="minorHAnsi"/>
                <w:lang w:val="en-GB"/>
              </w:rPr>
              <w:t xml:space="preserve">Ampoule, non-protected </w:t>
            </w:r>
          </w:p>
        </w:tc>
      </w:tr>
      <w:tr w:rsidR="00FC7847" w:rsidRPr="008A5832" w14:paraId="10E867F9" w14:textId="77777777" w:rsidTr="00AD46EF">
        <w:trPr>
          <w:trHeight w:val="300"/>
        </w:trPr>
        <w:tc>
          <w:tcPr>
            <w:tcW w:w="1271" w:type="dxa"/>
            <w:noWrap/>
          </w:tcPr>
          <w:p w14:paraId="10775D93" w14:textId="77777777" w:rsidR="00FC7847" w:rsidRPr="008A5832" w:rsidRDefault="00FC7847" w:rsidP="00AD46EF">
            <w:pPr>
              <w:spacing w:before="60" w:after="60"/>
              <w:rPr>
                <w:rFonts w:cstheme="minorHAnsi"/>
                <w:lang w:val="en-GB"/>
              </w:rPr>
            </w:pPr>
            <w:r w:rsidRPr="008A5832">
              <w:rPr>
                <w:rFonts w:cstheme="minorHAnsi"/>
                <w:lang w:val="en-GB"/>
              </w:rPr>
              <w:t>AP</w:t>
            </w:r>
          </w:p>
        </w:tc>
        <w:tc>
          <w:tcPr>
            <w:tcW w:w="8222" w:type="dxa"/>
          </w:tcPr>
          <w:p w14:paraId="4E4D920A" w14:textId="77777777" w:rsidR="00FC7847" w:rsidRPr="008A5832" w:rsidRDefault="00FC7847" w:rsidP="00AD46EF">
            <w:pPr>
              <w:spacing w:before="60" w:after="60"/>
              <w:rPr>
                <w:rFonts w:cstheme="minorHAnsi"/>
                <w:lang w:val="en-GB"/>
              </w:rPr>
            </w:pPr>
            <w:r w:rsidRPr="008A5832">
              <w:rPr>
                <w:rFonts w:cstheme="minorHAnsi"/>
                <w:lang w:val="en-GB"/>
              </w:rPr>
              <w:t xml:space="preserve">Ampoule, protected </w:t>
            </w:r>
          </w:p>
        </w:tc>
      </w:tr>
      <w:tr w:rsidR="00FC7847" w:rsidRPr="008A5832" w14:paraId="270B8122" w14:textId="77777777" w:rsidTr="00AD46EF">
        <w:trPr>
          <w:trHeight w:val="300"/>
        </w:trPr>
        <w:tc>
          <w:tcPr>
            <w:tcW w:w="1271" w:type="dxa"/>
            <w:noWrap/>
          </w:tcPr>
          <w:p w14:paraId="3EE962DF" w14:textId="77777777" w:rsidR="00FC7847" w:rsidRPr="008A5832" w:rsidRDefault="00FC7847" w:rsidP="00AD46EF">
            <w:pPr>
              <w:spacing w:before="60" w:after="60"/>
              <w:rPr>
                <w:rFonts w:cstheme="minorHAnsi"/>
                <w:lang w:val="en-GB"/>
              </w:rPr>
            </w:pPr>
            <w:r w:rsidRPr="008A5832">
              <w:rPr>
                <w:rFonts w:cstheme="minorHAnsi"/>
                <w:lang w:val="en-GB"/>
              </w:rPr>
              <w:t>AT</w:t>
            </w:r>
          </w:p>
        </w:tc>
        <w:tc>
          <w:tcPr>
            <w:tcW w:w="8222" w:type="dxa"/>
          </w:tcPr>
          <w:p w14:paraId="1A82CD52" w14:textId="77777777" w:rsidR="00FC7847" w:rsidRPr="008A5832" w:rsidRDefault="00FC7847" w:rsidP="00AD46EF">
            <w:pPr>
              <w:spacing w:before="60" w:after="60"/>
              <w:rPr>
                <w:rFonts w:cstheme="minorHAnsi"/>
                <w:lang w:val="en-GB"/>
              </w:rPr>
            </w:pPr>
            <w:r w:rsidRPr="008A5832">
              <w:rPr>
                <w:rFonts w:cstheme="minorHAnsi"/>
                <w:lang w:val="en-GB"/>
              </w:rPr>
              <w:t xml:space="preserve">Atomizer </w:t>
            </w:r>
          </w:p>
        </w:tc>
      </w:tr>
      <w:tr w:rsidR="00FC7847" w:rsidRPr="008A5832" w14:paraId="1611187B" w14:textId="77777777" w:rsidTr="00AD46EF">
        <w:trPr>
          <w:trHeight w:val="300"/>
        </w:trPr>
        <w:tc>
          <w:tcPr>
            <w:tcW w:w="1271" w:type="dxa"/>
            <w:noWrap/>
          </w:tcPr>
          <w:p w14:paraId="7F65AD9F" w14:textId="77777777" w:rsidR="00FC7847" w:rsidRPr="008A5832" w:rsidRDefault="00FC7847" w:rsidP="00AD46EF">
            <w:pPr>
              <w:spacing w:before="60" w:after="60"/>
              <w:rPr>
                <w:rFonts w:cstheme="minorHAnsi"/>
                <w:lang w:val="en-GB"/>
              </w:rPr>
            </w:pPr>
            <w:r w:rsidRPr="008A5832">
              <w:rPr>
                <w:rFonts w:cstheme="minorHAnsi"/>
                <w:lang w:val="en-GB"/>
              </w:rPr>
              <w:t>AV</w:t>
            </w:r>
          </w:p>
        </w:tc>
        <w:tc>
          <w:tcPr>
            <w:tcW w:w="8222" w:type="dxa"/>
          </w:tcPr>
          <w:p w14:paraId="7AC29668" w14:textId="77777777" w:rsidR="00FC7847" w:rsidRPr="008A5832" w:rsidRDefault="00FC7847" w:rsidP="00AD46EF">
            <w:pPr>
              <w:spacing w:before="60" w:after="60"/>
              <w:rPr>
                <w:rFonts w:cstheme="minorHAnsi"/>
                <w:lang w:val="en-GB"/>
              </w:rPr>
            </w:pPr>
            <w:r w:rsidRPr="008A5832">
              <w:rPr>
                <w:rFonts w:cstheme="minorHAnsi"/>
                <w:lang w:val="en-GB"/>
              </w:rPr>
              <w:t>Capsule</w:t>
            </w:r>
          </w:p>
        </w:tc>
      </w:tr>
      <w:tr w:rsidR="00FC7847" w:rsidRPr="008A5832" w14:paraId="18FCB595" w14:textId="77777777" w:rsidTr="00AD46EF">
        <w:trPr>
          <w:trHeight w:val="300"/>
        </w:trPr>
        <w:tc>
          <w:tcPr>
            <w:tcW w:w="1271" w:type="dxa"/>
            <w:noWrap/>
          </w:tcPr>
          <w:p w14:paraId="28E4F489" w14:textId="77777777" w:rsidR="00FC7847" w:rsidRPr="008A5832" w:rsidRDefault="00FC7847" w:rsidP="00AD46EF">
            <w:pPr>
              <w:spacing w:before="60" w:after="60"/>
              <w:rPr>
                <w:rFonts w:cstheme="minorHAnsi"/>
                <w:lang w:val="en-GB"/>
              </w:rPr>
            </w:pPr>
            <w:r w:rsidRPr="008A5832">
              <w:rPr>
                <w:rFonts w:cstheme="minorHAnsi"/>
                <w:lang w:val="en-GB"/>
              </w:rPr>
              <w:t>B4</w:t>
            </w:r>
          </w:p>
        </w:tc>
        <w:tc>
          <w:tcPr>
            <w:tcW w:w="8222" w:type="dxa"/>
          </w:tcPr>
          <w:p w14:paraId="7285FB0A" w14:textId="77777777" w:rsidR="00FC7847" w:rsidRPr="008A5832" w:rsidRDefault="00FC7847" w:rsidP="00AD46EF">
            <w:pPr>
              <w:spacing w:before="60" w:after="60"/>
              <w:rPr>
                <w:rFonts w:cstheme="minorHAnsi"/>
                <w:lang w:val="en-GB"/>
              </w:rPr>
            </w:pPr>
            <w:r w:rsidRPr="008A5832">
              <w:rPr>
                <w:rFonts w:cstheme="minorHAnsi"/>
                <w:lang w:val="en-GB"/>
              </w:rPr>
              <w:t>Belt</w:t>
            </w:r>
          </w:p>
        </w:tc>
      </w:tr>
      <w:tr w:rsidR="00FC7847" w:rsidRPr="008A5832" w14:paraId="753071EB" w14:textId="77777777" w:rsidTr="00AD46EF">
        <w:trPr>
          <w:trHeight w:val="300"/>
        </w:trPr>
        <w:tc>
          <w:tcPr>
            <w:tcW w:w="1271" w:type="dxa"/>
            <w:noWrap/>
          </w:tcPr>
          <w:p w14:paraId="31CECDDA" w14:textId="77777777" w:rsidR="00FC7847" w:rsidRPr="008A5832" w:rsidRDefault="00FC7847" w:rsidP="00AD46EF">
            <w:pPr>
              <w:spacing w:before="60" w:after="60"/>
              <w:rPr>
                <w:rFonts w:cstheme="minorHAnsi"/>
                <w:lang w:val="en-GB"/>
              </w:rPr>
            </w:pPr>
            <w:r w:rsidRPr="008A5832">
              <w:rPr>
                <w:rFonts w:cstheme="minorHAnsi"/>
                <w:lang w:val="en-GB"/>
              </w:rPr>
              <w:t>BA</w:t>
            </w:r>
          </w:p>
        </w:tc>
        <w:tc>
          <w:tcPr>
            <w:tcW w:w="8222" w:type="dxa"/>
          </w:tcPr>
          <w:p w14:paraId="65BBEAED" w14:textId="77777777" w:rsidR="00FC7847" w:rsidRPr="008A5832" w:rsidRDefault="00FC7847" w:rsidP="00AD46EF">
            <w:pPr>
              <w:spacing w:before="60" w:after="60"/>
              <w:rPr>
                <w:rFonts w:cstheme="minorHAnsi"/>
                <w:lang w:val="en-GB"/>
              </w:rPr>
            </w:pPr>
            <w:r w:rsidRPr="008A5832">
              <w:rPr>
                <w:rFonts w:cstheme="minorHAnsi"/>
                <w:lang w:val="en-GB"/>
              </w:rPr>
              <w:t xml:space="preserve">Barrel </w:t>
            </w:r>
          </w:p>
        </w:tc>
      </w:tr>
      <w:tr w:rsidR="00FC7847" w:rsidRPr="008A5832" w14:paraId="55738BB1" w14:textId="77777777" w:rsidTr="00AD46EF">
        <w:trPr>
          <w:trHeight w:val="300"/>
        </w:trPr>
        <w:tc>
          <w:tcPr>
            <w:tcW w:w="1271" w:type="dxa"/>
            <w:noWrap/>
          </w:tcPr>
          <w:p w14:paraId="5E8F2CD2" w14:textId="77777777" w:rsidR="00FC7847" w:rsidRPr="008A5832" w:rsidRDefault="00FC7847" w:rsidP="00AD46EF">
            <w:pPr>
              <w:spacing w:before="60" w:after="60"/>
              <w:rPr>
                <w:rFonts w:cstheme="minorHAnsi"/>
                <w:lang w:val="en-GB"/>
              </w:rPr>
            </w:pPr>
            <w:r w:rsidRPr="008A5832">
              <w:rPr>
                <w:rFonts w:cstheme="minorHAnsi"/>
                <w:lang w:val="en-GB"/>
              </w:rPr>
              <w:t>BB</w:t>
            </w:r>
          </w:p>
        </w:tc>
        <w:tc>
          <w:tcPr>
            <w:tcW w:w="8222" w:type="dxa"/>
          </w:tcPr>
          <w:p w14:paraId="35B75639" w14:textId="77777777" w:rsidR="00FC7847" w:rsidRPr="008A5832" w:rsidRDefault="00FC7847" w:rsidP="00AD46EF">
            <w:pPr>
              <w:spacing w:before="60" w:after="60"/>
              <w:rPr>
                <w:rFonts w:cstheme="minorHAnsi"/>
                <w:lang w:val="en-GB"/>
              </w:rPr>
            </w:pPr>
            <w:r w:rsidRPr="008A5832">
              <w:rPr>
                <w:rFonts w:cstheme="minorHAnsi"/>
                <w:lang w:val="en-GB"/>
              </w:rPr>
              <w:t xml:space="preserve">Bobbin </w:t>
            </w:r>
          </w:p>
        </w:tc>
      </w:tr>
      <w:tr w:rsidR="00FC7847" w:rsidRPr="008A5832" w14:paraId="73E53A7D" w14:textId="77777777" w:rsidTr="00AD46EF">
        <w:trPr>
          <w:trHeight w:val="300"/>
        </w:trPr>
        <w:tc>
          <w:tcPr>
            <w:tcW w:w="1271" w:type="dxa"/>
            <w:noWrap/>
          </w:tcPr>
          <w:p w14:paraId="4CC2EDFA" w14:textId="77777777" w:rsidR="00FC7847" w:rsidRPr="008A5832" w:rsidRDefault="00FC7847" w:rsidP="00AD46EF">
            <w:pPr>
              <w:spacing w:before="60" w:after="60"/>
              <w:rPr>
                <w:rFonts w:cstheme="minorHAnsi"/>
                <w:lang w:val="en-GB"/>
              </w:rPr>
            </w:pPr>
            <w:r w:rsidRPr="008A5832">
              <w:rPr>
                <w:rFonts w:cstheme="minorHAnsi"/>
                <w:lang w:val="en-GB"/>
              </w:rPr>
              <w:t>BC</w:t>
            </w:r>
          </w:p>
        </w:tc>
        <w:tc>
          <w:tcPr>
            <w:tcW w:w="8222" w:type="dxa"/>
          </w:tcPr>
          <w:p w14:paraId="6D306024" w14:textId="77777777" w:rsidR="00FC7847" w:rsidRPr="008A5832" w:rsidRDefault="00FC7847" w:rsidP="00AD46EF">
            <w:pPr>
              <w:spacing w:before="60" w:after="60"/>
              <w:rPr>
                <w:rFonts w:cstheme="minorHAnsi"/>
                <w:lang w:val="en-GB"/>
              </w:rPr>
            </w:pPr>
            <w:r w:rsidRPr="008A5832">
              <w:rPr>
                <w:rFonts w:cstheme="minorHAnsi"/>
                <w:lang w:val="en-GB"/>
              </w:rPr>
              <w:t>Bottle</w:t>
            </w:r>
            <w:r>
              <w:rPr>
                <w:rFonts w:cstheme="minorHAnsi"/>
                <w:lang w:val="en-GB"/>
              </w:rPr>
              <w:t xml:space="preserve"> </w:t>
            </w:r>
            <w:r w:rsidRPr="008A5832">
              <w:rPr>
                <w:rFonts w:cstheme="minorHAnsi"/>
                <w:lang w:val="en-GB"/>
              </w:rPr>
              <w:t>crate / bottle</w:t>
            </w:r>
            <w:r>
              <w:rPr>
                <w:rFonts w:cstheme="minorHAnsi"/>
                <w:lang w:val="en-GB"/>
              </w:rPr>
              <w:t xml:space="preserve"> </w:t>
            </w:r>
            <w:r w:rsidRPr="008A5832">
              <w:rPr>
                <w:rFonts w:cstheme="minorHAnsi"/>
                <w:lang w:val="en-GB"/>
              </w:rPr>
              <w:t xml:space="preserve">rack </w:t>
            </w:r>
          </w:p>
        </w:tc>
      </w:tr>
      <w:tr w:rsidR="00FC7847" w:rsidRPr="008A5832" w14:paraId="457C0292" w14:textId="77777777" w:rsidTr="00AD46EF">
        <w:trPr>
          <w:trHeight w:val="300"/>
        </w:trPr>
        <w:tc>
          <w:tcPr>
            <w:tcW w:w="1271" w:type="dxa"/>
            <w:noWrap/>
          </w:tcPr>
          <w:p w14:paraId="3C01BF87" w14:textId="77777777" w:rsidR="00FC7847" w:rsidRPr="008A5832" w:rsidRDefault="00FC7847" w:rsidP="00AD46EF">
            <w:pPr>
              <w:spacing w:before="60" w:after="60"/>
              <w:rPr>
                <w:rFonts w:cstheme="minorHAnsi"/>
                <w:lang w:val="en-GB"/>
              </w:rPr>
            </w:pPr>
            <w:r w:rsidRPr="008A5832">
              <w:rPr>
                <w:rFonts w:cstheme="minorHAnsi"/>
                <w:lang w:val="en-GB"/>
              </w:rPr>
              <w:t>BD</w:t>
            </w:r>
          </w:p>
        </w:tc>
        <w:tc>
          <w:tcPr>
            <w:tcW w:w="8222" w:type="dxa"/>
          </w:tcPr>
          <w:p w14:paraId="2A1D6A19" w14:textId="77777777" w:rsidR="00FC7847" w:rsidRPr="008A5832" w:rsidRDefault="00FC7847" w:rsidP="00AD46EF">
            <w:pPr>
              <w:spacing w:before="60" w:after="60"/>
              <w:rPr>
                <w:rFonts w:cstheme="minorHAnsi"/>
                <w:lang w:val="en-GB"/>
              </w:rPr>
            </w:pPr>
            <w:r w:rsidRPr="008A5832">
              <w:rPr>
                <w:rFonts w:cstheme="minorHAnsi"/>
                <w:lang w:val="en-GB"/>
              </w:rPr>
              <w:t>Board</w:t>
            </w:r>
          </w:p>
        </w:tc>
      </w:tr>
      <w:tr w:rsidR="00FC7847" w:rsidRPr="008A5832" w14:paraId="37445050" w14:textId="77777777" w:rsidTr="00AD46EF">
        <w:trPr>
          <w:trHeight w:val="300"/>
        </w:trPr>
        <w:tc>
          <w:tcPr>
            <w:tcW w:w="1271" w:type="dxa"/>
            <w:noWrap/>
          </w:tcPr>
          <w:p w14:paraId="417B6B70" w14:textId="77777777" w:rsidR="00FC7847" w:rsidRPr="008A5832" w:rsidRDefault="00FC7847" w:rsidP="00AD46EF">
            <w:pPr>
              <w:spacing w:before="60" w:after="60"/>
              <w:rPr>
                <w:rFonts w:cstheme="minorHAnsi"/>
                <w:lang w:val="en-GB"/>
              </w:rPr>
            </w:pPr>
            <w:r w:rsidRPr="008A5832">
              <w:rPr>
                <w:rFonts w:cstheme="minorHAnsi"/>
                <w:lang w:val="en-GB"/>
              </w:rPr>
              <w:lastRenderedPageBreak/>
              <w:t>BE</w:t>
            </w:r>
          </w:p>
        </w:tc>
        <w:tc>
          <w:tcPr>
            <w:tcW w:w="8222" w:type="dxa"/>
          </w:tcPr>
          <w:p w14:paraId="36D57DB5" w14:textId="77777777" w:rsidR="00FC7847" w:rsidRPr="008A5832" w:rsidRDefault="00FC7847" w:rsidP="00AD46EF">
            <w:pPr>
              <w:spacing w:before="60" w:after="60"/>
              <w:rPr>
                <w:rFonts w:cstheme="minorHAnsi"/>
                <w:lang w:val="en-GB"/>
              </w:rPr>
            </w:pPr>
            <w:r w:rsidRPr="008A5832">
              <w:rPr>
                <w:rFonts w:cstheme="minorHAnsi"/>
                <w:lang w:val="en-GB"/>
              </w:rPr>
              <w:t xml:space="preserve">Bundle </w:t>
            </w:r>
          </w:p>
        </w:tc>
      </w:tr>
      <w:tr w:rsidR="00FC7847" w:rsidRPr="008A5832" w14:paraId="16157719" w14:textId="77777777" w:rsidTr="00AD46EF">
        <w:trPr>
          <w:trHeight w:val="300"/>
        </w:trPr>
        <w:tc>
          <w:tcPr>
            <w:tcW w:w="1271" w:type="dxa"/>
            <w:noWrap/>
          </w:tcPr>
          <w:p w14:paraId="52C9D272" w14:textId="77777777" w:rsidR="00FC7847" w:rsidRPr="008A5832" w:rsidRDefault="00FC7847" w:rsidP="00AD46EF">
            <w:pPr>
              <w:spacing w:before="60" w:after="60"/>
              <w:rPr>
                <w:rFonts w:cstheme="minorHAnsi"/>
                <w:lang w:val="en-GB"/>
              </w:rPr>
            </w:pPr>
            <w:r w:rsidRPr="008A5832">
              <w:rPr>
                <w:rFonts w:cstheme="minorHAnsi"/>
                <w:lang w:val="en-GB"/>
              </w:rPr>
              <w:t>BF</w:t>
            </w:r>
          </w:p>
        </w:tc>
        <w:tc>
          <w:tcPr>
            <w:tcW w:w="8222" w:type="dxa"/>
          </w:tcPr>
          <w:p w14:paraId="239B40E6" w14:textId="77777777" w:rsidR="00FC7847" w:rsidRPr="008A5832" w:rsidRDefault="00FC7847" w:rsidP="00AD46EF">
            <w:pPr>
              <w:spacing w:before="60" w:after="60"/>
              <w:rPr>
                <w:rFonts w:cstheme="minorHAnsi"/>
                <w:lang w:val="en-GB"/>
              </w:rPr>
            </w:pPr>
            <w:r w:rsidRPr="008A5832">
              <w:rPr>
                <w:rFonts w:cstheme="minorHAnsi"/>
                <w:lang w:val="en-GB"/>
              </w:rPr>
              <w:t xml:space="preserve">Balloon, non-protected </w:t>
            </w:r>
          </w:p>
        </w:tc>
      </w:tr>
      <w:tr w:rsidR="00FC7847" w:rsidRPr="008A5832" w14:paraId="2ACD0367" w14:textId="77777777" w:rsidTr="00AD46EF">
        <w:trPr>
          <w:trHeight w:val="300"/>
        </w:trPr>
        <w:tc>
          <w:tcPr>
            <w:tcW w:w="1271" w:type="dxa"/>
            <w:noWrap/>
          </w:tcPr>
          <w:p w14:paraId="5086AEC2" w14:textId="77777777" w:rsidR="00FC7847" w:rsidRPr="008A5832" w:rsidRDefault="00FC7847" w:rsidP="00AD46EF">
            <w:pPr>
              <w:spacing w:before="60" w:after="60"/>
              <w:rPr>
                <w:rFonts w:cstheme="minorHAnsi"/>
                <w:lang w:val="en-GB"/>
              </w:rPr>
            </w:pPr>
            <w:r w:rsidRPr="008A5832">
              <w:rPr>
                <w:rFonts w:cstheme="minorHAnsi"/>
                <w:lang w:val="en-GB"/>
              </w:rPr>
              <w:t>BG</w:t>
            </w:r>
          </w:p>
        </w:tc>
        <w:tc>
          <w:tcPr>
            <w:tcW w:w="8222" w:type="dxa"/>
          </w:tcPr>
          <w:p w14:paraId="59EB168D" w14:textId="77777777" w:rsidR="00FC7847" w:rsidRPr="008A5832" w:rsidRDefault="00FC7847" w:rsidP="00AD46EF">
            <w:pPr>
              <w:spacing w:before="60" w:after="60"/>
              <w:rPr>
                <w:rFonts w:cstheme="minorHAnsi"/>
                <w:lang w:val="en-GB"/>
              </w:rPr>
            </w:pPr>
            <w:r w:rsidRPr="008A5832">
              <w:rPr>
                <w:rFonts w:cstheme="minorHAnsi"/>
                <w:lang w:val="en-GB"/>
              </w:rPr>
              <w:t>Bag</w:t>
            </w:r>
          </w:p>
        </w:tc>
      </w:tr>
      <w:tr w:rsidR="00FC7847" w:rsidRPr="008A5832" w14:paraId="1E15D4E6" w14:textId="77777777" w:rsidTr="00AD46EF">
        <w:trPr>
          <w:trHeight w:val="300"/>
        </w:trPr>
        <w:tc>
          <w:tcPr>
            <w:tcW w:w="1271" w:type="dxa"/>
            <w:noWrap/>
          </w:tcPr>
          <w:p w14:paraId="16085AA4" w14:textId="77777777" w:rsidR="00FC7847" w:rsidRPr="008A5832" w:rsidRDefault="00FC7847" w:rsidP="00AD46EF">
            <w:pPr>
              <w:spacing w:before="60" w:after="60"/>
              <w:rPr>
                <w:rFonts w:cstheme="minorHAnsi"/>
                <w:lang w:val="en-GB"/>
              </w:rPr>
            </w:pPr>
            <w:r w:rsidRPr="008A5832">
              <w:rPr>
                <w:rFonts w:cstheme="minorHAnsi"/>
                <w:lang w:val="en-GB"/>
              </w:rPr>
              <w:t>BH</w:t>
            </w:r>
          </w:p>
        </w:tc>
        <w:tc>
          <w:tcPr>
            <w:tcW w:w="8222" w:type="dxa"/>
          </w:tcPr>
          <w:p w14:paraId="5989FF59" w14:textId="77777777" w:rsidR="00FC7847" w:rsidRPr="008A5832" w:rsidRDefault="00FC7847" w:rsidP="00AD46EF">
            <w:pPr>
              <w:spacing w:before="60" w:after="60"/>
              <w:rPr>
                <w:rFonts w:cstheme="minorHAnsi"/>
                <w:lang w:val="en-GB"/>
              </w:rPr>
            </w:pPr>
            <w:r w:rsidRPr="008A5832">
              <w:rPr>
                <w:rFonts w:cstheme="minorHAnsi"/>
                <w:lang w:val="en-GB"/>
              </w:rPr>
              <w:t>Bunch</w:t>
            </w:r>
          </w:p>
        </w:tc>
      </w:tr>
      <w:tr w:rsidR="00FC7847" w:rsidRPr="008A5832" w14:paraId="62B3F01F" w14:textId="77777777" w:rsidTr="00AD46EF">
        <w:trPr>
          <w:trHeight w:val="300"/>
        </w:trPr>
        <w:tc>
          <w:tcPr>
            <w:tcW w:w="1271" w:type="dxa"/>
            <w:noWrap/>
          </w:tcPr>
          <w:p w14:paraId="46952DAF" w14:textId="77777777" w:rsidR="00FC7847" w:rsidRPr="008A5832" w:rsidRDefault="00FC7847" w:rsidP="00AD46EF">
            <w:pPr>
              <w:spacing w:before="60" w:after="60"/>
              <w:rPr>
                <w:rFonts w:cstheme="minorHAnsi"/>
                <w:lang w:val="en-GB"/>
              </w:rPr>
            </w:pPr>
            <w:r w:rsidRPr="008A5832">
              <w:rPr>
                <w:rFonts w:cstheme="minorHAnsi"/>
                <w:lang w:val="en-GB"/>
              </w:rPr>
              <w:t>BI</w:t>
            </w:r>
          </w:p>
        </w:tc>
        <w:tc>
          <w:tcPr>
            <w:tcW w:w="8222" w:type="dxa"/>
          </w:tcPr>
          <w:p w14:paraId="640659E7" w14:textId="77777777" w:rsidR="00FC7847" w:rsidRPr="008A5832" w:rsidRDefault="00FC7847" w:rsidP="00AD46EF">
            <w:pPr>
              <w:spacing w:before="60" w:after="60"/>
              <w:rPr>
                <w:rFonts w:cstheme="minorHAnsi"/>
                <w:lang w:val="en-GB"/>
              </w:rPr>
            </w:pPr>
            <w:r w:rsidRPr="008A5832">
              <w:rPr>
                <w:rFonts w:cstheme="minorHAnsi"/>
                <w:lang w:val="en-GB"/>
              </w:rPr>
              <w:t>Bin</w:t>
            </w:r>
          </w:p>
        </w:tc>
      </w:tr>
      <w:tr w:rsidR="00FC7847" w:rsidRPr="008A5832" w14:paraId="2C41AB19" w14:textId="77777777" w:rsidTr="00AD46EF">
        <w:trPr>
          <w:trHeight w:val="300"/>
        </w:trPr>
        <w:tc>
          <w:tcPr>
            <w:tcW w:w="1271" w:type="dxa"/>
            <w:noWrap/>
          </w:tcPr>
          <w:p w14:paraId="2C0FC31C" w14:textId="77777777" w:rsidR="00FC7847" w:rsidRPr="008A5832" w:rsidRDefault="00FC7847" w:rsidP="00AD46EF">
            <w:pPr>
              <w:spacing w:before="60" w:after="60"/>
              <w:rPr>
                <w:rFonts w:cstheme="minorHAnsi"/>
                <w:lang w:val="en-GB"/>
              </w:rPr>
            </w:pPr>
            <w:r w:rsidRPr="008A5832">
              <w:rPr>
                <w:rFonts w:cstheme="minorHAnsi"/>
                <w:lang w:val="en-GB"/>
              </w:rPr>
              <w:t>BJ</w:t>
            </w:r>
          </w:p>
        </w:tc>
        <w:tc>
          <w:tcPr>
            <w:tcW w:w="8222" w:type="dxa"/>
          </w:tcPr>
          <w:p w14:paraId="73BCC796" w14:textId="77777777" w:rsidR="00FC7847" w:rsidRPr="008A5832" w:rsidRDefault="00FC7847" w:rsidP="00AD46EF">
            <w:pPr>
              <w:spacing w:before="60" w:after="60"/>
              <w:rPr>
                <w:rFonts w:cstheme="minorHAnsi"/>
                <w:lang w:val="en-GB"/>
              </w:rPr>
            </w:pPr>
            <w:r w:rsidRPr="008A5832">
              <w:rPr>
                <w:rFonts w:cstheme="minorHAnsi"/>
                <w:lang w:val="en-GB"/>
              </w:rPr>
              <w:t xml:space="preserve">Bucket </w:t>
            </w:r>
          </w:p>
        </w:tc>
      </w:tr>
      <w:tr w:rsidR="00FC7847" w:rsidRPr="008A5832" w14:paraId="4CCBF03E" w14:textId="77777777" w:rsidTr="00AD46EF">
        <w:trPr>
          <w:trHeight w:val="300"/>
        </w:trPr>
        <w:tc>
          <w:tcPr>
            <w:tcW w:w="1271" w:type="dxa"/>
            <w:noWrap/>
          </w:tcPr>
          <w:p w14:paraId="6E4D9D3E" w14:textId="77777777" w:rsidR="00FC7847" w:rsidRPr="008A5832" w:rsidRDefault="00FC7847" w:rsidP="00AD46EF">
            <w:pPr>
              <w:spacing w:before="60" w:after="60"/>
              <w:rPr>
                <w:rFonts w:cstheme="minorHAnsi"/>
                <w:lang w:val="en-GB"/>
              </w:rPr>
            </w:pPr>
            <w:r w:rsidRPr="008A5832">
              <w:rPr>
                <w:rFonts w:cstheme="minorHAnsi"/>
                <w:lang w:val="en-GB"/>
              </w:rPr>
              <w:t>BK</w:t>
            </w:r>
          </w:p>
        </w:tc>
        <w:tc>
          <w:tcPr>
            <w:tcW w:w="8222" w:type="dxa"/>
          </w:tcPr>
          <w:p w14:paraId="32965873" w14:textId="77777777" w:rsidR="00FC7847" w:rsidRPr="008A5832" w:rsidRDefault="00FC7847" w:rsidP="00AD46EF">
            <w:pPr>
              <w:spacing w:before="60" w:after="60"/>
              <w:rPr>
                <w:rFonts w:cstheme="minorHAnsi"/>
                <w:lang w:val="en-GB"/>
              </w:rPr>
            </w:pPr>
            <w:r w:rsidRPr="008A5832">
              <w:rPr>
                <w:rFonts w:cstheme="minorHAnsi"/>
                <w:lang w:val="en-GB"/>
              </w:rPr>
              <w:t xml:space="preserve">Basket </w:t>
            </w:r>
          </w:p>
        </w:tc>
      </w:tr>
      <w:tr w:rsidR="00FC7847" w:rsidRPr="008A5832" w14:paraId="552C2033" w14:textId="77777777" w:rsidTr="00AD46EF">
        <w:trPr>
          <w:trHeight w:val="300"/>
        </w:trPr>
        <w:tc>
          <w:tcPr>
            <w:tcW w:w="1271" w:type="dxa"/>
            <w:noWrap/>
          </w:tcPr>
          <w:p w14:paraId="46CC6AC4" w14:textId="77777777" w:rsidR="00FC7847" w:rsidRPr="008A5832" w:rsidRDefault="00FC7847" w:rsidP="00AD46EF">
            <w:pPr>
              <w:spacing w:before="60" w:after="60"/>
              <w:rPr>
                <w:rFonts w:cstheme="minorHAnsi"/>
                <w:lang w:val="en-GB"/>
              </w:rPr>
            </w:pPr>
            <w:r w:rsidRPr="008A5832">
              <w:rPr>
                <w:rFonts w:cstheme="minorHAnsi"/>
                <w:lang w:val="en-GB"/>
              </w:rPr>
              <w:t>BL</w:t>
            </w:r>
          </w:p>
        </w:tc>
        <w:tc>
          <w:tcPr>
            <w:tcW w:w="8222" w:type="dxa"/>
          </w:tcPr>
          <w:p w14:paraId="2B28BECA" w14:textId="77777777" w:rsidR="00FC7847" w:rsidRPr="008A5832" w:rsidRDefault="00FC7847" w:rsidP="00AD46EF">
            <w:pPr>
              <w:spacing w:before="60" w:after="60"/>
              <w:rPr>
                <w:rFonts w:cstheme="minorHAnsi"/>
                <w:lang w:val="en-GB"/>
              </w:rPr>
            </w:pPr>
            <w:r w:rsidRPr="008A5832">
              <w:rPr>
                <w:rFonts w:cstheme="minorHAnsi"/>
                <w:lang w:val="en-GB"/>
              </w:rPr>
              <w:t xml:space="preserve">Bale, compressed </w:t>
            </w:r>
          </w:p>
        </w:tc>
      </w:tr>
      <w:tr w:rsidR="00FC7847" w:rsidRPr="008A5832" w14:paraId="7A208020" w14:textId="77777777" w:rsidTr="00AD46EF">
        <w:trPr>
          <w:trHeight w:val="300"/>
        </w:trPr>
        <w:tc>
          <w:tcPr>
            <w:tcW w:w="1271" w:type="dxa"/>
            <w:noWrap/>
          </w:tcPr>
          <w:p w14:paraId="18DC360C" w14:textId="77777777" w:rsidR="00FC7847" w:rsidRPr="008A5832" w:rsidRDefault="00FC7847" w:rsidP="00AD46EF">
            <w:pPr>
              <w:spacing w:before="60" w:after="60"/>
              <w:rPr>
                <w:rFonts w:cstheme="minorHAnsi"/>
                <w:lang w:val="en-GB"/>
              </w:rPr>
            </w:pPr>
            <w:r w:rsidRPr="008A5832">
              <w:rPr>
                <w:rFonts w:cstheme="minorHAnsi"/>
                <w:lang w:val="en-GB"/>
              </w:rPr>
              <w:t>BM</w:t>
            </w:r>
          </w:p>
        </w:tc>
        <w:tc>
          <w:tcPr>
            <w:tcW w:w="8222" w:type="dxa"/>
          </w:tcPr>
          <w:p w14:paraId="531224F4" w14:textId="77777777" w:rsidR="00FC7847" w:rsidRPr="008A5832" w:rsidRDefault="00FC7847" w:rsidP="00AD46EF">
            <w:pPr>
              <w:spacing w:before="60" w:after="60"/>
              <w:rPr>
                <w:rFonts w:cstheme="minorHAnsi"/>
                <w:lang w:val="en-GB"/>
              </w:rPr>
            </w:pPr>
            <w:r w:rsidRPr="008A5832">
              <w:rPr>
                <w:rFonts w:cstheme="minorHAnsi"/>
                <w:lang w:val="en-GB"/>
              </w:rPr>
              <w:t>Basin</w:t>
            </w:r>
          </w:p>
        </w:tc>
      </w:tr>
      <w:tr w:rsidR="00FC7847" w:rsidRPr="008A5832" w14:paraId="678FB076" w14:textId="77777777" w:rsidTr="00AD46EF">
        <w:trPr>
          <w:trHeight w:val="300"/>
        </w:trPr>
        <w:tc>
          <w:tcPr>
            <w:tcW w:w="1271" w:type="dxa"/>
            <w:noWrap/>
          </w:tcPr>
          <w:p w14:paraId="4BE04383" w14:textId="77777777" w:rsidR="00FC7847" w:rsidRPr="008A5832" w:rsidRDefault="00FC7847" w:rsidP="00AD46EF">
            <w:pPr>
              <w:spacing w:before="60" w:after="60"/>
              <w:rPr>
                <w:rFonts w:cstheme="minorHAnsi"/>
                <w:lang w:val="en-GB"/>
              </w:rPr>
            </w:pPr>
            <w:r w:rsidRPr="008A5832">
              <w:rPr>
                <w:rFonts w:cstheme="minorHAnsi"/>
                <w:lang w:val="en-GB"/>
              </w:rPr>
              <w:t>BN</w:t>
            </w:r>
          </w:p>
        </w:tc>
        <w:tc>
          <w:tcPr>
            <w:tcW w:w="8222" w:type="dxa"/>
          </w:tcPr>
          <w:p w14:paraId="758AC40A" w14:textId="77777777" w:rsidR="00FC7847" w:rsidRPr="008A5832" w:rsidRDefault="00FC7847" w:rsidP="00AD46EF">
            <w:pPr>
              <w:spacing w:before="60" w:after="60"/>
              <w:rPr>
                <w:rFonts w:cstheme="minorHAnsi"/>
                <w:lang w:val="en-GB"/>
              </w:rPr>
            </w:pPr>
            <w:r w:rsidRPr="008A5832">
              <w:rPr>
                <w:rFonts w:cstheme="minorHAnsi"/>
                <w:lang w:val="en-GB"/>
              </w:rPr>
              <w:t xml:space="preserve">Bale, non-compressed </w:t>
            </w:r>
          </w:p>
        </w:tc>
      </w:tr>
      <w:tr w:rsidR="00FC7847" w:rsidRPr="008A5832" w14:paraId="29FFA970" w14:textId="77777777" w:rsidTr="00AD46EF">
        <w:trPr>
          <w:trHeight w:val="300"/>
        </w:trPr>
        <w:tc>
          <w:tcPr>
            <w:tcW w:w="1271" w:type="dxa"/>
            <w:noWrap/>
          </w:tcPr>
          <w:p w14:paraId="0E719063" w14:textId="77777777" w:rsidR="00FC7847" w:rsidRPr="008A5832" w:rsidRDefault="00FC7847" w:rsidP="00AD46EF">
            <w:pPr>
              <w:spacing w:before="60" w:after="60"/>
              <w:rPr>
                <w:rFonts w:cstheme="minorHAnsi"/>
                <w:lang w:val="en-GB"/>
              </w:rPr>
            </w:pPr>
            <w:r w:rsidRPr="008A5832">
              <w:rPr>
                <w:rFonts w:cstheme="minorHAnsi"/>
                <w:lang w:val="en-GB"/>
              </w:rPr>
              <w:t>BO</w:t>
            </w:r>
          </w:p>
        </w:tc>
        <w:tc>
          <w:tcPr>
            <w:tcW w:w="8222" w:type="dxa"/>
          </w:tcPr>
          <w:p w14:paraId="35BCE08F" w14:textId="77777777" w:rsidR="00FC7847" w:rsidRPr="008A5832" w:rsidRDefault="00FC7847" w:rsidP="00AD46EF">
            <w:pPr>
              <w:spacing w:before="60" w:after="60"/>
              <w:rPr>
                <w:rFonts w:cstheme="minorHAnsi"/>
                <w:lang w:val="en-GB"/>
              </w:rPr>
            </w:pPr>
            <w:r w:rsidRPr="008A5832">
              <w:rPr>
                <w:rFonts w:cstheme="minorHAnsi"/>
                <w:lang w:val="en-GB"/>
              </w:rPr>
              <w:t xml:space="preserve">Bottle, non-protected, cylindrical </w:t>
            </w:r>
          </w:p>
        </w:tc>
      </w:tr>
      <w:tr w:rsidR="00FC7847" w:rsidRPr="008A5832" w14:paraId="6F4E3701" w14:textId="77777777" w:rsidTr="00AD46EF">
        <w:trPr>
          <w:trHeight w:val="300"/>
        </w:trPr>
        <w:tc>
          <w:tcPr>
            <w:tcW w:w="1271" w:type="dxa"/>
            <w:noWrap/>
          </w:tcPr>
          <w:p w14:paraId="5013FF35" w14:textId="77777777" w:rsidR="00FC7847" w:rsidRPr="008A5832" w:rsidRDefault="00FC7847" w:rsidP="00AD46EF">
            <w:pPr>
              <w:spacing w:before="60" w:after="60"/>
              <w:rPr>
                <w:rFonts w:cstheme="minorHAnsi"/>
                <w:lang w:val="en-GB"/>
              </w:rPr>
            </w:pPr>
            <w:r w:rsidRPr="008A5832">
              <w:rPr>
                <w:rFonts w:cstheme="minorHAnsi"/>
                <w:lang w:val="en-GB"/>
              </w:rPr>
              <w:t>BP</w:t>
            </w:r>
          </w:p>
        </w:tc>
        <w:tc>
          <w:tcPr>
            <w:tcW w:w="8222" w:type="dxa"/>
          </w:tcPr>
          <w:p w14:paraId="2A328612" w14:textId="77777777" w:rsidR="00FC7847" w:rsidRPr="008A5832" w:rsidRDefault="00FC7847" w:rsidP="00AD46EF">
            <w:pPr>
              <w:spacing w:before="60" w:after="60"/>
              <w:rPr>
                <w:rFonts w:cstheme="minorHAnsi"/>
                <w:lang w:val="en-GB"/>
              </w:rPr>
            </w:pPr>
            <w:r w:rsidRPr="008A5832">
              <w:rPr>
                <w:rFonts w:cstheme="minorHAnsi"/>
                <w:lang w:val="en-GB"/>
              </w:rPr>
              <w:t xml:space="preserve">Balloon, protected </w:t>
            </w:r>
          </w:p>
        </w:tc>
      </w:tr>
      <w:tr w:rsidR="00FC7847" w:rsidRPr="008A5832" w14:paraId="35DBEE3E" w14:textId="77777777" w:rsidTr="00AD46EF">
        <w:trPr>
          <w:trHeight w:val="300"/>
        </w:trPr>
        <w:tc>
          <w:tcPr>
            <w:tcW w:w="1271" w:type="dxa"/>
            <w:noWrap/>
          </w:tcPr>
          <w:p w14:paraId="26A112BB" w14:textId="77777777" w:rsidR="00FC7847" w:rsidRPr="008A5832" w:rsidRDefault="00FC7847" w:rsidP="00AD46EF">
            <w:pPr>
              <w:spacing w:before="60" w:after="60"/>
              <w:rPr>
                <w:rFonts w:cstheme="minorHAnsi"/>
                <w:lang w:val="en-GB"/>
              </w:rPr>
            </w:pPr>
            <w:r w:rsidRPr="008A5832">
              <w:rPr>
                <w:rFonts w:cstheme="minorHAnsi"/>
                <w:lang w:val="en-GB"/>
              </w:rPr>
              <w:t>BQ</w:t>
            </w:r>
          </w:p>
        </w:tc>
        <w:tc>
          <w:tcPr>
            <w:tcW w:w="8222" w:type="dxa"/>
          </w:tcPr>
          <w:p w14:paraId="0C586308" w14:textId="77777777" w:rsidR="00FC7847" w:rsidRPr="008A5832" w:rsidRDefault="00FC7847" w:rsidP="00AD46EF">
            <w:pPr>
              <w:spacing w:before="60" w:after="60"/>
              <w:rPr>
                <w:rFonts w:cstheme="minorHAnsi"/>
                <w:lang w:val="en-GB"/>
              </w:rPr>
            </w:pPr>
            <w:r w:rsidRPr="008A5832">
              <w:rPr>
                <w:rFonts w:cstheme="minorHAnsi"/>
                <w:lang w:val="en-GB"/>
              </w:rPr>
              <w:t>Bottle, protected cylindrical</w:t>
            </w:r>
          </w:p>
        </w:tc>
      </w:tr>
      <w:tr w:rsidR="00FC7847" w:rsidRPr="008A5832" w14:paraId="1E459C24" w14:textId="77777777" w:rsidTr="00AD46EF">
        <w:trPr>
          <w:trHeight w:val="300"/>
        </w:trPr>
        <w:tc>
          <w:tcPr>
            <w:tcW w:w="1271" w:type="dxa"/>
            <w:noWrap/>
          </w:tcPr>
          <w:p w14:paraId="514F8D2D" w14:textId="77777777" w:rsidR="00FC7847" w:rsidRPr="008A5832" w:rsidRDefault="00FC7847" w:rsidP="00AD46EF">
            <w:pPr>
              <w:spacing w:before="60" w:after="60"/>
              <w:rPr>
                <w:rFonts w:cstheme="minorHAnsi"/>
                <w:lang w:val="en-GB"/>
              </w:rPr>
            </w:pPr>
            <w:r w:rsidRPr="008A5832">
              <w:rPr>
                <w:rFonts w:cstheme="minorHAnsi"/>
                <w:lang w:val="en-GB"/>
              </w:rPr>
              <w:t>BR</w:t>
            </w:r>
          </w:p>
        </w:tc>
        <w:tc>
          <w:tcPr>
            <w:tcW w:w="8222" w:type="dxa"/>
          </w:tcPr>
          <w:p w14:paraId="73E7CA37" w14:textId="77777777" w:rsidR="00FC7847" w:rsidRPr="008A5832" w:rsidRDefault="00FC7847" w:rsidP="00AD46EF">
            <w:pPr>
              <w:spacing w:before="60" w:after="60"/>
              <w:rPr>
                <w:rFonts w:cstheme="minorHAnsi"/>
                <w:lang w:val="en-GB"/>
              </w:rPr>
            </w:pPr>
            <w:r w:rsidRPr="008A5832">
              <w:rPr>
                <w:rFonts w:cstheme="minorHAnsi"/>
                <w:lang w:val="en-GB"/>
              </w:rPr>
              <w:t>Bar</w:t>
            </w:r>
          </w:p>
        </w:tc>
      </w:tr>
      <w:tr w:rsidR="00FC7847" w:rsidRPr="008A5832" w14:paraId="49989376" w14:textId="77777777" w:rsidTr="00AD46EF">
        <w:trPr>
          <w:trHeight w:val="300"/>
        </w:trPr>
        <w:tc>
          <w:tcPr>
            <w:tcW w:w="1271" w:type="dxa"/>
            <w:noWrap/>
          </w:tcPr>
          <w:p w14:paraId="6F83C3CD" w14:textId="77777777" w:rsidR="00FC7847" w:rsidRPr="008A5832" w:rsidRDefault="00FC7847" w:rsidP="00AD46EF">
            <w:pPr>
              <w:spacing w:before="60" w:after="60"/>
              <w:rPr>
                <w:rFonts w:cstheme="minorHAnsi"/>
                <w:lang w:val="en-GB"/>
              </w:rPr>
            </w:pPr>
            <w:r w:rsidRPr="008A5832">
              <w:rPr>
                <w:rFonts w:cstheme="minorHAnsi"/>
                <w:lang w:val="en-GB"/>
              </w:rPr>
              <w:t>BS</w:t>
            </w:r>
          </w:p>
        </w:tc>
        <w:tc>
          <w:tcPr>
            <w:tcW w:w="8222" w:type="dxa"/>
          </w:tcPr>
          <w:p w14:paraId="2CFB8E8D" w14:textId="77777777" w:rsidR="00FC7847" w:rsidRPr="008A5832" w:rsidRDefault="00FC7847" w:rsidP="00AD46EF">
            <w:pPr>
              <w:spacing w:before="60" w:after="60"/>
              <w:rPr>
                <w:rFonts w:cstheme="minorHAnsi"/>
                <w:lang w:val="en-GB"/>
              </w:rPr>
            </w:pPr>
            <w:r w:rsidRPr="008A5832">
              <w:rPr>
                <w:rFonts w:cstheme="minorHAnsi"/>
                <w:lang w:val="en-GB"/>
              </w:rPr>
              <w:t xml:space="preserve">Bottle, non-protected, bulbous </w:t>
            </w:r>
          </w:p>
        </w:tc>
      </w:tr>
      <w:tr w:rsidR="00FC7847" w:rsidRPr="008A5832" w14:paraId="3136977A" w14:textId="77777777" w:rsidTr="00AD46EF">
        <w:trPr>
          <w:trHeight w:val="300"/>
        </w:trPr>
        <w:tc>
          <w:tcPr>
            <w:tcW w:w="1271" w:type="dxa"/>
            <w:noWrap/>
          </w:tcPr>
          <w:p w14:paraId="7D5DE058" w14:textId="77777777" w:rsidR="00FC7847" w:rsidRPr="008A5832" w:rsidRDefault="00FC7847" w:rsidP="00AD46EF">
            <w:pPr>
              <w:spacing w:before="60" w:after="60"/>
              <w:rPr>
                <w:rFonts w:cstheme="minorHAnsi"/>
                <w:lang w:val="en-GB"/>
              </w:rPr>
            </w:pPr>
            <w:r w:rsidRPr="008A5832">
              <w:rPr>
                <w:rFonts w:cstheme="minorHAnsi"/>
                <w:lang w:val="en-GB"/>
              </w:rPr>
              <w:t>BT</w:t>
            </w:r>
          </w:p>
        </w:tc>
        <w:tc>
          <w:tcPr>
            <w:tcW w:w="8222" w:type="dxa"/>
          </w:tcPr>
          <w:p w14:paraId="15747EF1" w14:textId="77777777" w:rsidR="00FC7847" w:rsidRPr="008A5832" w:rsidRDefault="00FC7847" w:rsidP="00AD46EF">
            <w:pPr>
              <w:spacing w:before="60" w:after="60"/>
              <w:rPr>
                <w:rFonts w:cstheme="minorHAnsi"/>
                <w:lang w:val="en-GB"/>
              </w:rPr>
            </w:pPr>
            <w:r w:rsidRPr="008A5832">
              <w:rPr>
                <w:rFonts w:cstheme="minorHAnsi"/>
                <w:lang w:val="en-GB"/>
              </w:rPr>
              <w:t xml:space="preserve">Bolt </w:t>
            </w:r>
          </w:p>
        </w:tc>
      </w:tr>
      <w:tr w:rsidR="00FC7847" w:rsidRPr="008A5832" w14:paraId="54CA87F4" w14:textId="77777777" w:rsidTr="00AD46EF">
        <w:trPr>
          <w:trHeight w:val="300"/>
        </w:trPr>
        <w:tc>
          <w:tcPr>
            <w:tcW w:w="1271" w:type="dxa"/>
            <w:noWrap/>
          </w:tcPr>
          <w:p w14:paraId="165DF871" w14:textId="77777777" w:rsidR="00FC7847" w:rsidRPr="008A5832" w:rsidRDefault="00FC7847" w:rsidP="00AD46EF">
            <w:pPr>
              <w:spacing w:before="60" w:after="60"/>
              <w:rPr>
                <w:rFonts w:cstheme="minorHAnsi"/>
                <w:lang w:val="en-GB"/>
              </w:rPr>
            </w:pPr>
            <w:r w:rsidRPr="008A5832">
              <w:rPr>
                <w:rFonts w:cstheme="minorHAnsi"/>
                <w:lang w:val="en-GB"/>
              </w:rPr>
              <w:t>BU</w:t>
            </w:r>
          </w:p>
        </w:tc>
        <w:tc>
          <w:tcPr>
            <w:tcW w:w="8222" w:type="dxa"/>
          </w:tcPr>
          <w:p w14:paraId="2E10C7B7" w14:textId="77777777" w:rsidR="00FC7847" w:rsidRPr="008A5832" w:rsidRDefault="00FC7847" w:rsidP="00AD46EF">
            <w:pPr>
              <w:spacing w:before="60" w:after="60"/>
              <w:rPr>
                <w:rFonts w:cstheme="minorHAnsi"/>
                <w:lang w:val="en-GB"/>
              </w:rPr>
            </w:pPr>
            <w:r w:rsidRPr="008A5832">
              <w:rPr>
                <w:rFonts w:cstheme="minorHAnsi"/>
                <w:lang w:val="en-GB"/>
              </w:rPr>
              <w:t xml:space="preserve">Butt </w:t>
            </w:r>
          </w:p>
        </w:tc>
      </w:tr>
      <w:tr w:rsidR="00FC7847" w:rsidRPr="008A5832" w14:paraId="41FCF8DB" w14:textId="77777777" w:rsidTr="00AD46EF">
        <w:trPr>
          <w:trHeight w:val="300"/>
        </w:trPr>
        <w:tc>
          <w:tcPr>
            <w:tcW w:w="1271" w:type="dxa"/>
            <w:noWrap/>
          </w:tcPr>
          <w:p w14:paraId="78CE78A0" w14:textId="77777777" w:rsidR="00FC7847" w:rsidRPr="008A5832" w:rsidRDefault="00FC7847" w:rsidP="00AD46EF">
            <w:pPr>
              <w:spacing w:before="60" w:after="60"/>
              <w:rPr>
                <w:rFonts w:cstheme="minorHAnsi"/>
                <w:lang w:val="en-GB"/>
              </w:rPr>
            </w:pPr>
            <w:r w:rsidRPr="008A5832">
              <w:rPr>
                <w:rFonts w:cstheme="minorHAnsi"/>
                <w:lang w:val="en-GB"/>
              </w:rPr>
              <w:t>BV</w:t>
            </w:r>
          </w:p>
        </w:tc>
        <w:tc>
          <w:tcPr>
            <w:tcW w:w="8222" w:type="dxa"/>
          </w:tcPr>
          <w:p w14:paraId="23F67BED" w14:textId="77777777" w:rsidR="00FC7847" w:rsidRPr="008A5832" w:rsidRDefault="00FC7847" w:rsidP="00AD46EF">
            <w:pPr>
              <w:spacing w:before="60" w:after="60"/>
              <w:rPr>
                <w:rFonts w:cstheme="minorHAnsi"/>
                <w:lang w:val="en-GB"/>
              </w:rPr>
            </w:pPr>
            <w:r w:rsidRPr="008A5832">
              <w:rPr>
                <w:rFonts w:cstheme="minorHAnsi"/>
                <w:lang w:val="en-GB"/>
              </w:rPr>
              <w:t>Bottle, protected bulbous</w:t>
            </w:r>
          </w:p>
        </w:tc>
      </w:tr>
      <w:tr w:rsidR="00FC7847" w:rsidRPr="008A5832" w14:paraId="482605F2" w14:textId="77777777" w:rsidTr="00AD46EF">
        <w:trPr>
          <w:trHeight w:val="300"/>
        </w:trPr>
        <w:tc>
          <w:tcPr>
            <w:tcW w:w="1271" w:type="dxa"/>
            <w:noWrap/>
          </w:tcPr>
          <w:p w14:paraId="20E3C785" w14:textId="77777777" w:rsidR="00FC7847" w:rsidRPr="008A5832" w:rsidRDefault="00FC7847" w:rsidP="00AD46EF">
            <w:pPr>
              <w:spacing w:before="60" w:after="60"/>
              <w:rPr>
                <w:rFonts w:cstheme="minorHAnsi"/>
                <w:lang w:val="en-GB"/>
              </w:rPr>
            </w:pPr>
            <w:r w:rsidRPr="008A5832">
              <w:rPr>
                <w:rFonts w:cstheme="minorHAnsi"/>
                <w:lang w:val="en-GB"/>
              </w:rPr>
              <w:t>BW</w:t>
            </w:r>
          </w:p>
        </w:tc>
        <w:tc>
          <w:tcPr>
            <w:tcW w:w="8222" w:type="dxa"/>
          </w:tcPr>
          <w:p w14:paraId="5D6A0A9D" w14:textId="77777777" w:rsidR="00FC7847" w:rsidRPr="008A5832" w:rsidRDefault="00FC7847" w:rsidP="00AD46EF">
            <w:pPr>
              <w:spacing w:before="60" w:after="60"/>
              <w:rPr>
                <w:rFonts w:cstheme="minorHAnsi"/>
                <w:lang w:val="en-GB"/>
              </w:rPr>
            </w:pPr>
            <w:r w:rsidRPr="008A5832">
              <w:rPr>
                <w:rFonts w:cstheme="minorHAnsi"/>
                <w:lang w:val="en-GB"/>
              </w:rPr>
              <w:t>Box, for liquids</w:t>
            </w:r>
          </w:p>
        </w:tc>
      </w:tr>
      <w:tr w:rsidR="00FC7847" w:rsidRPr="008A5832" w14:paraId="57032270" w14:textId="77777777" w:rsidTr="00AD46EF">
        <w:trPr>
          <w:trHeight w:val="300"/>
        </w:trPr>
        <w:tc>
          <w:tcPr>
            <w:tcW w:w="1271" w:type="dxa"/>
            <w:noWrap/>
          </w:tcPr>
          <w:p w14:paraId="75BEF7BE" w14:textId="77777777" w:rsidR="00FC7847" w:rsidRPr="008A5832" w:rsidRDefault="00FC7847" w:rsidP="00AD46EF">
            <w:pPr>
              <w:spacing w:before="60" w:after="60"/>
              <w:rPr>
                <w:rFonts w:cstheme="minorHAnsi"/>
                <w:lang w:val="en-GB"/>
              </w:rPr>
            </w:pPr>
            <w:r w:rsidRPr="008A5832">
              <w:rPr>
                <w:rFonts w:cstheme="minorHAnsi"/>
                <w:lang w:val="en-GB"/>
              </w:rPr>
              <w:t>BX</w:t>
            </w:r>
          </w:p>
        </w:tc>
        <w:tc>
          <w:tcPr>
            <w:tcW w:w="8222" w:type="dxa"/>
          </w:tcPr>
          <w:p w14:paraId="3A332444" w14:textId="77777777" w:rsidR="00FC7847" w:rsidRPr="008A5832" w:rsidRDefault="00FC7847" w:rsidP="00AD46EF">
            <w:pPr>
              <w:spacing w:before="60" w:after="60"/>
              <w:rPr>
                <w:rFonts w:cstheme="minorHAnsi"/>
                <w:lang w:val="en-GB"/>
              </w:rPr>
            </w:pPr>
            <w:r w:rsidRPr="008A5832">
              <w:rPr>
                <w:rFonts w:cstheme="minorHAnsi"/>
                <w:lang w:val="en-GB"/>
              </w:rPr>
              <w:t>Box</w:t>
            </w:r>
          </w:p>
        </w:tc>
      </w:tr>
      <w:tr w:rsidR="00FC7847" w:rsidRPr="008A5832" w14:paraId="552AB6DC" w14:textId="77777777" w:rsidTr="00AD46EF">
        <w:trPr>
          <w:trHeight w:val="300"/>
        </w:trPr>
        <w:tc>
          <w:tcPr>
            <w:tcW w:w="1271" w:type="dxa"/>
            <w:noWrap/>
          </w:tcPr>
          <w:p w14:paraId="2E4D0572" w14:textId="77777777" w:rsidR="00FC7847" w:rsidRPr="008A5832" w:rsidRDefault="00FC7847" w:rsidP="00AD46EF">
            <w:pPr>
              <w:spacing w:before="60" w:after="60"/>
              <w:rPr>
                <w:rFonts w:cstheme="minorHAnsi"/>
                <w:lang w:val="en-GB"/>
              </w:rPr>
            </w:pPr>
            <w:r w:rsidRPr="008A5832">
              <w:rPr>
                <w:rFonts w:cstheme="minorHAnsi"/>
                <w:lang w:val="en-GB"/>
              </w:rPr>
              <w:t>BY</w:t>
            </w:r>
          </w:p>
        </w:tc>
        <w:tc>
          <w:tcPr>
            <w:tcW w:w="8222" w:type="dxa"/>
          </w:tcPr>
          <w:p w14:paraId="5BD6A953" w14:textId="77777777" w:rsidR="00FC7847" w:rsidRPr="008A5832" w:rsidRDefault="00FC7847" w:rsidP="00AD46EF">
            <w:pPr>
              <w:spacing w:before="60" w:after="60"/>
              <w:rPr>
                <w:rFonts w:cstheme="minorHAnsi"/>
                <w:lang w:val="en-GB"/>
              </w:rPr>
            </w:pPr>
            <w:r w:rsidRPr="008A5832">
              <w:rPr>
                <w:rFonts w:cstheme="minorHAnsi"/>
                <w:lang w:val="en-GB"/>
              </w:rPr>
              <w:t xml:space="preserve">Board, in bundle/bunch/truss </w:t>
            </w:r>
          </w:p>
        </w:tc>
      </w:tr>
      <w:tr w:rsidR="00FC7847" w:rsidRPr="008A5832" w14:paraId="565FFBDA" w14:textId="77777777" w:rsidTr="00AD46EF">
        <w:trPr>
          <w:trHeight w:val="300"/>
        </w:trPr>
        <w:tc>
          <w:tcPr>
            <w:tcW w:w="1271" w:type="dxa"/>
            <w:noWrap/>
          </w:tcPr>
          <w:p w14:paraId="62B5EA5D" w14:textId="77777777" w:rsidR="00FC7847" w:rsidRPr="008A5832" w:rsidRDefault="00FC7847" w:rsidP="00AD46EF">
            <w:pPr>
              <w:spacing w:before="60" w:after="60"/>
              <w:rPr>
                <w:rFonts w:cstheme="minorHAnsi"/>
                <w:lang w:val="en-GB"/>
              </w:rPr>
            </w:pPr>
            <w:r w:rsidRPr="008A5832">
              <w:rPr>
                <w:rFonts w:cstheme="minorHAnsi"/>
                <w:lang w:val="en-GB"/>
              </w:rPr>
              <w:t>BZ</w:t>
            </w:r>
          </w:p>
        </w:tc>
        <w:tc>
          <w:tcPr>
            <w:tcW w:w="8222" w:type="dxa"/>
          </w:tcPr>
          <w:p w14:paraId="77ECE6D2" w14:textId="77777777" w:rsidR="00FC7847" w:rsidRPr="008A5832" w:rsidRDefault="00FC7847" w:rsidP="00AD46EF">
            <w:pPr>
              <w:spacing w:before="60" w:after="60"/>
              <w:rPr>
                <w:rFonts w:cstheme="minorHAnsi"/>
                <w:lang w:val="en-GB"/>
              </w:rPr>
            </w:pPr>
            <w:r w:rsidRPr="008A5832">
              <w:rPr>
                <w:rFonts w:cstheme="minorHAnsi"/>
                <w:lang w:val="en-GB"/>
              </w:rPr>
              <w:t>Bars, in bundle/bunch/truss</w:t>
            </w:r>
          </w:p>
        </w:tc>
      </w:tr>
      <w:tr w:rsidR="00FC7847" w:rsidRPr="008A5832" w14:paraId="66EBB928" w14:textId="77777777" w:rsidTr="00AD46EF">
        <w:trPr>
          <w:trHeight w:val="300"/>
        </w:trPr>
        <w:tc>
          <w:tcPr>
            <w:tcW w:w="1271" w:type="dxa"/>
            <w:noWrap/>
          </w:tcPr>
          <w:p w14:paraId="3B4DB3E3" w14:textId="77777777" w:rsidR="00FC7847" w:rsidRPr="008A5832" w:rsidRDefault="00FC7847" w:rsidP="00AD46EF">
            <w:pPr>
              <w:spacing w:before="60" w:after="60"/>
              <w:rPr>
                <w:rFonts w:cstheme="minorHAnsi"/>
                <w:lang w:val="en-GB"/>
              </w:rPr>
            </w:pPr>
            <w:r w:rsidRPr="008A5832">
              <w:rPr>
                <w:rFonts w:cstheme="minorHAnsi"/>
                <w:lang w:val="en-GB"/>
              </w:rPr>
              <w:t>CA</w:t>
            </w:r>
          </w:p>
        </w:tc>
        <w:tc>
          <w:tcPr>
            <w:tcW w:w="8222" w:type="dxa"/>
          </w:tcPr>
          <w:p w14:paraId="2EFACF34" w14:textId="77777777" w:rsidR="00FC7847" w:rsidRPr="008A5832" w:rsidRDefault="00FC7847" w:rsidP="00AD46EF">
            <w:pPr>
              <w:spacing w:before="60" w:after="60"/>
              <w:rPr>
                <w:rFonts w:cstheme="minorHAnsi"/>
                <w:lang w:val="en-GB"/>
              </w:rPr>
            </w:pPr>
            <w:r w:rsidRPr="008A5832">
              <w:rPr>
                <w:rFonts w:cstheme="minorHAnsi"/>
                <w:lang w:val="en-GB"/>
              </w:rPr>
              <w:t xml:space="preserve">Can, rectangular </w:t>
            </w:r>
          </w:p>
        </w:tc>
      </w:tr>
      <w:tr w:rsidR="00FC7847" w:rsidRPr="008A5832" w14:paraId="6AD3B799" w14:textId="77777777" w:rsidTr="00AD46EF">
        <w:trPr>
          <w:trHeight w:val="300"/>
        </w:trPr>
        <w:tc>
          <w:tcPr>
            <w:tcW w:w="1271" w:type="dxa"/>
            <w:noWrap/>
          </w:tcPr>
          <w:p w14:paraId="7C2B275E" w14:textId="77777777" w:rsidR="00FC7847" w:rsidRPr="008A5832" w:rsidRDefault="00FC7847" w:rsidP="00AD46EF">
            <w:pPr>
              <w:spacing w:before="60" w:after="60"/>
              <w:rPr>
                <w:rFonts w:cstheme="minorHAnsi"/>
                <w:lang w:val="en-GB"/>
              </w:rPr>
            </w:pPr>
            <w:r w:rsidRPr="008A5832">
              <w:rPr>
                <w:rFonts w:cstheme="minorHAnsi"/>
                <w:lang w:val="en-GB"/>
              </w:rPr>
              <w:t>CB</w:t>
            </w:r>
          </w:p>
        </w:tc>
        <w:tc>
          <w:tcPr>
            <w:tcW w:w="8222" w:type="dxa"/>
          </w:tcPr>
          <w:p w14:paraId="1E923A4F" w14:textId="77777777" w:rsidR="00FC7847" w:rsidRPr="008A5832" w:rsidRDefault="00FC7847" w:rsidP="00AD46EF">
            <w:pPr>
              <w:spacing w:before="60" w:after="60"/>
              <w:rPr>
                <w:rFonts w:cstheme="minorHAnsi"/>
                <w:lang w:val="en-GB"/>
              </w:rPr>
            </w:pPr>
            <w:r w:rsidRPr="008A5832">
              <w:rPr>
                <w:rFonts w:cstheme="minorHAnsi"/>
                <w:lang w:val="en-GB"/>
              </w:rPr>
              <w:t>Crate, beer</w:t>
            </w:r>
          </w:p>
        </w:tc>
      </w:tr>
      <w:tr w:rsidR="00FC7847" w:rsidRPr="008A5832" w14:paraId="4A841AB1" w14:textId="77777777" w:rsidTr="00AD46EF">
        <w:trPr>
          <w:trHeight w:val="300"/>
        </w:trPr>
        <w:tc>
          <w:tcPr>
            <w:tcW w:w="1271" w:type="dxa"/>
            <w:noWrap/>
          </w:tcPr>
          <w:p w14:paraId="57374CAF" w14:textId="77777777" w:rsidR="00FC7847" w:rsidRPr="008A5832" w:rsidRDefault="00FC7847" w:rsidP="00AD46EF">
            <w:pPr>
              <w:spacing w:before="60" w:after="60"/>
              <w:rPr>
                <w:rFonts w:cstheme="minorHAnsi"/>
                <w:lang w:val="en-GB"/>
              </w:rPr>
            </w:pPr>
            <w:r w:rsidRPr="008A5832">
              <w:rPr>
                <w:rFonts w:cstheme="minorHAnsi"/>
                <w:lang w:val="en-GB"/>
              </w:rPr>
              <w:t>CC</w:t>
            </w:r>
          </w:p>
        </w:tc>
        <w:tc>
          <w:tcPr>
            <w:tcW w:w="8222" w:type="dxa"/>
          </w:tcPr>
          <w:p w14:paraId="7F85C92F" w14:textId="77777777" w:rsidR="00FC7847" w:rsidRPr="008A5832" w:rsidRDefault="00FC7847" w:rsidP="00AD46EF">
            <w:pPr>
              <w:spacing w:before="60" w:after="60"/>
              <w:rPr>
                <w:rFonts w:cstheme="minorHAnsi"/>
                <w:lang w:val="en-GB"/>
              </w:rPr>
            </w:pPr>
            <w:r w:rsidRPr="008A5832">
              <w:rPr>
                <w:rFonts w:cstheme="minorHAnsi"/>
                <w:lang w:val="en-GB"/>
              </w:rPr>
              <w:t>Churn</w:t>
            </w:r>
          </w:p>
        </w:tc>
      </w:tr>
      <w:tr w:rsidR="00FC7847" w:rsidRPr="008A5832" w14:paraId="5CFA64F4" w14:textId="77777777" w:rsidTr="00AD46EF">
        <w:trPr>
          <w:trHeight w:val="300"/>
        </w:trPr>
        <w:tc>
          <w:tcPr>
            <w:tcW w:w="1271" w:type="dxa"/>
            <w:noWrap/>
          </w:tcPr>
          <w:p w14:paraId="4900D3A3" w14:textId="77777777" w:rsidR="00FC7847" w:rsidRPr="008A5832" w:rsidRDefault="00FC7847" w:rsidP="00AD46EF">
            <w:pPr>
              <w:spacing w:before="60" w:after="60"/>
              <w:rPr>
                <w:rFonts w:cstheme="minorHAnsi"/>
                <w:lang w:val="en-GB"/>
              </w:rPr>
            </w:pPr>
            <w:r w:rsidRPr="008A5832">
              <w:rPr>
                <w:rFonts w:cstheme="minorHAnsi"/>
                <w:lang w:val="en-GB"/>
              </w:rPr>
              <w:t>CD</w:t>
            </w:r>
          </w:p>
        </w:tc>
        <w:tc>
          <w:tcPr>
            <w:tcW w:w="8222" w:type="dxa"/>
          </w:tcPr>
          <w:p w14:paraId="3FC3FE2A" w14:textId="77777777" w:rsidR="00FC7847" w:rsidRPr="008A5832" w:rsidRDefault="00FC7847" w:rsidP="00AD46EF">
            <w:pPr>
              <w:spacing w:before="60" w:after="60"/>
              <w:rPr>
                <w:rFonts w:cstheme="minorHAnsi"/>
                <w:lang w:val="en-GB"/>
              </w:rPr>
            </w:pPr>
            <w:r w:rsidRPr="008A5832">
              <w:rPr>
                <w:rFonts w:cstheme="minorHAnsi"/>
                <w:lang w:val="en-GB"/>
              </w:rPr>
              <w:t xml:space="preserve">Can, with handle and spout </w:t>
            </w:r>
          </w:p>
        </w:tc>
      </w:tr>
      <w:tr w:rsidR="00FC7847" w:rsidRPr="008A5832" w14:paraId="2DE62A77" w14:textId="77777777" w:rsidTr="00AD46EF">
        <w:trPr>
          <w:trHeight w:val="300"/>
        </w:trPr>
        <w:tc>
          <w:tcPr>
            <w:tcW w:w="1271" w:type="dxa"/>
            <w:noWrap/>
          </w:tcPr>
          <w:p w14:paraId="0CFFBA5D" w14:textId="77777777" w:rsidR="00FC7847" w:rsidRPr="008A5832" w:rsidRDefault="00FC7847" w:rsidP="00AD46EF">
            <w:pPr>
              <w:spacing w:before="60" w:after="60"/>
              <w:rPr>
                <w:rFonts w:cstheme="minorHAnsi"/>
                <w:lang w:val="en-GB"/>
              </w:rPr>
            </w:pPr>
            <w:r w:rsidRPr="008A5832">
              <w:rPr>
                <w:rFonts w:cstheme="minorHAnsi"/>
                <w:lang w:val="en-GB"/>
              </w:rPr>
              <w:t>CE</w:t>
            </w:r>
          </w:p>
        </w:tc>
        <w:tc>
          <w:tcPr>
            <w:tcW w:w="8222" w:type="dxa"/>
          </w:tcPr>
          <w:p w14:paraId="499D2D78" w14:textId="77777777" w:rsidR="00FC7847" w:rsidRPr="008A5832" w:rsidRDefault="00FC7847" w:rsidP="00AD46EF">
            <w:pPr>
              <w:spacing w:before="60" w:after="60"/>
              <w:rPr>
                <w:rFonts w:cstheme="minorHAnsi"/>
                <w:lang w:val="en-GB"/>
              </w:rPr>
            </w:pPr>
            <w:r w:rsidRPr="008A5832">
              <w:rPr>
                <w:rFonts w:cstheme="minorHAnsi"/>
                <w:lang w:val="en-GB"/>
              </w:rPr>
              <w:t>Creel</w:t>
            </w:r>
          </w:p>
        </w:tc>
      </w:tr>
      <w:tr w:rsidR="00FC7847" w:rsidRPr="008A5832" w14:paraId="5AA34105" w14:textId="77777777" w:rsidTr="00AD46EF">
        <w:trPr>
          <w:trHeight w:val="300"/>
        </w:trPr>
        <w:tc>
          <w:tcPr>
            <w:tcW w:w="1271" w:type="dxa"/>
            <w:noWrap/>
          </w:tcPr>
          <w:p w14:paraId="71F7D0D9" w14:textId="77777777" w:rsidR="00FC7847" w:rsidRPr="008A5832" w:rsidRDefault="00FC7847" w:rsidP="00AD46EF">
            <w:pPr>
              <w:spacing w:before="60" w:after="60"/>
              <w:rPr>
                <w:rFonts w:cstheme="minorHAnsi"/>
                <w:lang w:val="en-GB"/>
              </w:rPr>
            </w:pPr>
            <w:r w:rsidRPr="008A5832">
              <w:rPr>
                <w:rFonts w:cstheme="minorHAnsi"/>
                <w:lang w:val="en-GB"/>
              </w:rPr>
              <w:t>CF</w:t>
            </w:r>
          </w:p>
        </w:tc>
        <w:tc>
          <w:tcPr>
            <w:tcW w:w="8222" w:type="dxa"/>
          </w:tcPr>
          <w:p w14:paraId="4B1408D2" w14:textId="77777777" w:rsidR="00FC7847" w:rsidRPr="008A5832" w:rsidRDefault="00FC7847" w:rsidP="00AD46EF">
            <w:pPr>
              <w:spacing w:before="60" w:after="60"/>
              <w:rPr>
                <w:rFonts w:cstheme="minorHAnsi"/>
                <w:lang w:val="en-GB"/>
              </w:rPr>
            </w:pPr>
            <w:r w:rsidRPr="008A5832">
              <w:rPr>
                <w:rFonts w:cstheme="minorHAnsi"/>
                <w:lang w:val="en-GB"/>
              </w:rPr>
              <w:t xml:space="preserve">Coffer </w:t>
            </w:r>
          </w:p>
        </w:tc>
      </w:tr>
      <w:tr w:rsidR="00FC7847" w:rsidRPr="008A5832" w14:paraId="4566F8E6" w14:textId="77777777" w:rsidTr="00AD46EF">
        <w:trPr>
          <w:trHeight w:val="300"/>
        </w:trPr>
        <w:tc>
          <w:tcPr>
            <w:tcW w:w="1271" w:type="dxa"/>
            <w:noWrap/>
          </w:tcPr>
          <w:p w14:paraId="440249C3" w14:textId="77777777" w:rsidR="00FC7847" w:rsidRPr="008A5832" w:rsidRDefault="00FC7847" w:rsidP="00AD46EF">
            <w:pPr>
              <w:spacing w:before="60" w:after="60"/>
              <w:rPr>
                <w:rFonts w:cstheme="minorHAnsi"/>
                <w:lang w:val="en-GB"/>
              </w:rPr>
            </w:pPr>
            <w:r w:rsidRPr="008A5832">
              <w:rPr>
                <w:rFonts w:cstheme="minorHAnsi"/>
                <w:lang w:val="en-GB"/>
              </w:rPr>
              <w:t>CG</w:t>
            </w:r>
          </w:p>
        </w:tc>
        <w:tc>
          <w:tcPr>
            <w:tcW w:w="8222" w:type="dxa"/>
          </w:tcPr>
          <w:p w14:paraId="26D49BBA" w14:textId="77777777" w:rsidR="00FC7847" w:rsidRPr="008A5832" w:rsidRDefault="00FC7847" w:rsidP="00AD46EF">
            <w:pPr>
              <w:spacing w:before="60" w:after="60"/>
              <w:rPr>
                <w:rFonts w:cstheme="minorHAnsi"/>
                <w:lang w:val="en-GB"/>
              </w:rPr>
            </w:pPr>
            <w:r w:rsidRPr="008A5832">
              <w:rPr>
                <w:rFonts w:cstheme="minorHAnsi"/>
                <w:lang w:val="en-GB"/>
              </w:rPr>
              <w:t xml:space="preserve">Cage </w:t>
            </w:r>
          </w:p>
        </w:tc>
      </w:tr>
      <w:tr w:rsidR="00FC7847" w:rsidRPr="008A5832" w14:paraId="5F9893AD" w14:textId="77777777" w:rsidTr="00AD46EF">
        <w:trPr>
          <w:trHeight w:val="300"/>
        </w:trPr>
        <w:tc>
          <w:tcPr>
            <w:tcW w:w="1271" w:type="dxa"/>
            <w:noWrap/>
          </w:tcPr>
          <w:p w14:paraId="1A677097" w14:textId="77777777" w:rsidR="00FC7847" w:rsidRPr="008A5832" w:rsidRDefault="00FC7847" w:rsidP="00AD46EF">
            <w:pPr>
              <w:spacing w:before="60" w:after="60"/>
              <w:rPr>
                <w:rFonts w:cstheme="minorHAnsi"/>
                <w:lang w:val="en-GB"/>
              </w:rPr>
            </w:pPr>
            <w:r w:rsidRPr="008A5832">
              <w:rPr>
                <w:rFonts w:cstheme="minorHAnsi"/>
                <w:lang w:val="en-GB"/>
              </w:rPr>
              <w:t>CH</w:t>
            </w:r>
          </w:p>
        </w:tc>
        <w:tc>
          <w:tcPr>
            <w:tcW w:w="8222" w:type="dxa"/>
          </w:tcPr>
          <w:p w14:paraId="0D570CF4" w14:textId="77777777" w:rsidR="00FC7847" w:rsidRPr="008A5832" w:rsidRDefault="00FC7847" w:rsidP="00AD46EF">
            <w:pPr>
              <w:spacing w:before="60" w:after="60"/>
              <w:rPr>
                <w:rFonts w:cstheme="minorHAnsi"/>
                <w:lang w:val="en-GB"/>
              </w:rPr>
            </w:pPr>
            <w:r w:rsidRPr="008A5832">
              <w:rPr>
                <w:rFonts w:cstheme="minorHAnsi"/>
                <w:lang w:val="en-GB"/>
              </w:rPr>
              <w:t>Chest</w:t>
            </w:r>
          </w:p>
        </w:tc>
      </w:tr>
      <w:tr w:rsidR="00FC7847" w:rsidRPr="008A5832" w14:paraId="2E7DCA9A" w14:textId="77777777" w:rsidTr="00AD46EF">
        <w:trPr>
          <w:trHeight w:val="300"/>
        </w:trPr>
        <w:tc>
          <w:tcPr>
            <w:tcW w:w="1271" w:type="dxa"/>
            <w:noWrap/>
          </w:tcPr>
          <w:p w14:paraId="7B664609" w14:textId="77777777" w:rsidR="00FC7847" w:rsidRPr="008A5832" w:rsidRDefault="00FC7847" w:rsidP="00AD46EF">
            <w:pPr>
              <w:spacing w:before="60" w:after="60"/>
              <w:rPr>
                <w:rFonts w:cstheme="minorHAnsi"/>
                <w:lang w:val="en-GB"/>
              </w:rPr>
            </w:pPr>
            <w:r w:rsidRPr="008A5832">
              <w:rPr>
                <w:rFonts w:cstheme="minorHAnsi"/>
                <w:lang w:val="en-GB"/>
              </w:rPr>
              <w:lastRenderedPageBreak/>
              <w:t>CI</w:t>
            </w:r>
          </w:p>
        </w:tc>
        <w:tc>
          <w:tcPr>
            <w:tcW w:w="8222" w:type="dxa"/>
          </w:tcPr>
          <w:p w14:paraId="1D99C095" w14:textId="77777777" w:rsidR="00FC7847" w:rsidRPr="008A5832" w:rsidRDefault="00FC7847" w:rsidP="00AD46EF">
            <w:pPr>
              <w:spacing w:before="60" w:after="60"/>
              <w:rPr>
                <w:rFonts w:cstheme="minorHAnsi"/>
                <w:lang w:val="en-GB"/>
              </w:rPr>
            </w:pPr>
            <w:r w:rsidRPr="008A5832">
              <w:rPr>
                <w:rFonts w:cstheme="minorHAnsi"/>
                <w:lang w:val="en-GB"/>
              </w:rPr>
              <w:t xml:space="preserve">Canister </w:t>
            </w:r>
          </w:p>
        </w:tc>
      </w:tr>
      <w:tr w:rsidR="00FC7847" w:rsidRPr="008A5832" w14:paraId="4F40C1BD" w14:textId="77777777" w:rsidTr="00AD46EF">
        <w:trPr>
          <w:trHeight w:val="300"/>
        </w:trPr>
        <w:tc>
          <w:tcPr>
            <w:tcW w:w="1271" w:type="dxa"/>
            <w:noWrap/>
          </w:tcPr>
          <w:p w14:paraId="2AD251CF" w14:textId="77777777" w:rsidR="00FC7847" w:rsidRPr="008A5832" w:rsidRDefault="00FC7847" w:rsidP="00AD46EF">
            <w:pPr>
              <w:spacing w:before="60" w:after="60"/>
              <w:rPr>
                <w:rFonts w:cstheme="minorHAnsi"/>
                <w:lang w:val="en-GB"/>
              </w:rPr>
            </w:pPr>
            <w:r w:rsidRPr="008A5832">
              <w:rPr>
                <w:rFonts w:cstheme="minorHAnsi"/>
                <w:lang w:val="en-GB"/>
              </w:rPr>
              <w:t>CJ</w:t>
            </w:r>
          </w:p>
        </w:tc>
        <w:tc>
          <w:tcPr>
            <w:tcW w:w="8222" w:type="dxa"/>
          </w:tcPr>
          <w:p w14:paraId="61994033" w14:textId="77777777" w:rsidR="00FC7847" w:rsidRPr="008A5832" w:rsidRDefault="00FC7847" w:rsidP="00AD46EF">
            <w:pPr>
              <w:spacing w:before="60" w:after="60"/>
              <w:rPr>
                <w:rFonts w:cstheme="minorHAnsi"/>
                <w:lang w:val="en-GB"/>
              </w:rPr>
            </w:pPr>
            <w:r w:rsidRPr="008A5832">
              <w:rPr>
                <w:rFonts w:cstheme="minorHAnsi"/>
                <w:lang w:val="en-GB"/>
              </w:rPr>
              <w:t xml:space="preserve">Coffin </w:t>
            </w:r>
          </w:p>
        </w:tc>
      </w:tr>
      <w:tr w:rsidR="00FC7847" w:rsidRPr="008A5832" w14:paraId="5B0E7C90" w14:textId="77777777" w:rsidTr="00AD46EF">
        <w:trPr>
          <w:trHeight w:val="300"/>
        </w:trPr>
        <w:tc>
          <w:tcPr>
            <w:tcW w:w="1271" w:type="dxa"/>
            <w:noWrap/>
          </w:tcPr>
          <w:p w14:paraId="02554801" w14:textId="77777777" w:rsidR="00FC7847" w:rsidRPr="008A5832" w:rsidRDefault="00FC7847" w:rsidP="00AD46EF">
            <w:pPr>
              <w:spacing w:before="60" w:after="60"/>
              <w:rPr>
                <w:rFonts w:cstheme="minorHAnsi"/>
                <w:lang w:val="en-GB"/>
              </w:rPr>
            </w:pPr>
            <w:r w:rsidRPr="008A5832">
              <w:rPr>
                <w:rFonts w:cstheme="minorHAnsi"/>
                <w:lang w:val="en-GB"/>
              </w:rPr>
              <w:t>CK</w:t>
            </w:r>
          </w:p>
        </w:tc>
        <w:tc>
          <w:tcPr>
            <w:tcW w:w="8222" w:type="dxa"/>
          </w:tcPr>
          <w:p w14:paraId="1CB807C3" w14:textId="77777777" w:rsidR="00FC7847" w:rsidRPr="008A5832" w:rsidRDefault="00FC7847" w:rsidP="00AD46EF">
            <w:pPr>
              <w:spacing w:before="60" w:after="60"/>
              <w:rPr>
                <w:rFonts w:cstheme="minorHAnsi"/>
                <w:lang w:val="en-GB"/>
              </w:rPr>
            </w:pPr>
            <w:r w:rsidRPr="008A5832">
              <w:rPr>
                <w:rFonts w:cstheme="minorHAnsi"/>
                <w:lang w:val="en-GB"/>
              </w:rPr>
              <w:t xml:space="preserve">Cask </w:t>
            </w:r>
          </w:p>
        </w:tc>
      </w:tr>
      <w:tr w:rsidR="00FC7847" w:rsidRPr="008A5832" w14:paraId="33BEC2CF" w14:textId="77777777" w:rsidTr="00AD46EF">
        <w:trPr>
          <w:trHeight w:val="300"/>
        </w:trPr>
        <w:tc>
          <w:tcPr>
            <w:tcW w:w="1271" w:type="dxa"/>
            <w:noWrap/>
          </w:tcPr>
          <w:p w14:paraId="55CD7E0C" w14:textId="77777777" w:rsidR="00FC7847" w:rsidRPr="008A5832" w:rsidRDefault="00FC7847" w:rsidP="00AD46EF">
            <w:pPr>
              <w:spacing w:before="60" w:after="60"/>
              <w:rPr>
                <w:rFonts w:cstheme="minorHAnsi"/>
                <w:lang w:val="en-GB"/>
              </w:rPr>
            </w:pPr>
            <w:r w:rsidRPr="008A5832">
              <w:rPr>
                <w:rFonts w:cstheme="minorHAnsi"/>
                <w:lang w:val="en-GB"/>
              </w:rPr>
              <w:t>CL</w:t>
            </w:r>
          </w:p>
        </w:tc>
        <w:tc>
          <w:tcPr>
            <w:tcW w:w="8222" w:type="dxa"/>
          </w:tcPr>
          <w:p w14:paraId="4769751D" w14:textId="77777777" w:rsidR="00FC7847" w:rsidRPr="008A5832" w:rsidRDefault="00FC7847" w:rsidP="00AD46EF">
            <w:pPr>
              <w:spacing w:before="60" w:after="60"/>
              <w:rPr>
                <w:rFonts w:cstheme="minorHAnsi"/>
                <w:lang w:val="en-GB"/>
              </w:rPr>
            </w:pPr>
            <w:r w:rsidRPr="008A5832">
              <w:rPr>
                <w:rFonts w:cstheme="minorHAnsi"/>
                <w:lang w:val="en-GB"/>
              </w:rPr>
              <w:t xml:space="preserve">Coil </w:t>
            </w:r>
          </w:p>
        </w:tc>
      </w:tr>
      <w:tr w:rsidR="00FC7847" w:rsidRPr="008A5832" w14:paraId="5492463E" w14:textId="77777777" w:rsidTr="00AD46EF">
        <w:trPr>
          <w:trHeight w:val="300"/>
        </w:trPr>
        <w:tc>
          <w:tcPr>
            <w:tcW w:w="1271" w:type="dxa"/>
            <w:noWrap/>
          </w:tcPr>
          <w:p w14:paraId="384460E8" w14:textId="77777777" w:rsidR="00FC7847" w:rsidRPr="008A5832" w:rsidRDefault="00FC7847" w:rsidP="00AD46EF">
            <w:pPr>
              <w:spacing w:before="60" w:after="60"/>
              <w:rPr>
                <w:rFonts w:cstheme="minorHAnsi"/>
                <w:lang w:val="en-GB"/>
              </w:rPr>
            </w:pPr>
            <w:r w:rsidRPr="008A5832">
              <w:rPr>
                <w:rFonts w:cstheme="minorHAnsi"/>
                <w:lang w:val="en-GB"/>
              </w:rPr>
              <w:t>CM</w:t>
            </w:r>
          </w:p>
        </w:tc>
        <w:tc>
          <w:tcPr>
            <w:tcW w:w="8222" w:type="dxa"/>
          </w:tcPr>
          <w:p w14:paraId="324678BA" w14:textId="77777777" w:rsidR="00FC7847" w:rsidRPr="008A5832" w:rsidRDefault="00FC7847" w:rsidP="00AD46EF">
            <w:pPr>
              <w:spacing w:before="60" w:after="60"/>
              <w:rPr>
                <w:rFonts w:cstheme="minorHAnsi"/>
                <w:lang w:val="en-GB"/>
              </w:rPr>
            </w:pPr>
            <w:r w:rsidRPr="008A5832">
              <w:rPr>
                <w:rFonts w:cstheme="minorHAnsi"/>
                <w:lang w:val="en-GB"/>
              </w:rPr>
              <w:t>Card</w:t>
            </w:r>
          </w:p>
        </w:tc>
      </w:tr>
      <w:tr w:rsidR="00FC7847" w:rsidRPr="008A5832" w14:paraId="66C32C70" w14:textId="77777777" w:rsidTr="00AD46EF">
        <w:trPr>
          <w:trHeight w:val="300"/>
        </w:trPr>
        <w:tc>
          <w:tcPr>
            <w:tcW w:w="1271" w:type="dxa"/>
            <w:noWrap/>
          </w:tcPr>
          <w:p w14:paraId="0A9DAE17" w14:textId="77777777" w:rsidR="00FC7847" w:rsidRPr="008A5832" w:rsidRDefault="00FC7847" w:rsidP="00AD46EF">
            <w:pPr>
              <w:spacing w:before="60" w:after="60"/>
              <w:rPr>
                <w:rFonts w:cstheme="minorHAnsi"/>
                <w:lang w:val="en-GB"/>
              </w:rPr>
            </w:pPr>
            <w:r w:rsidRPr="008A5832">
              <w:rPr>
                <w:rFonts w:cstheme="minorHAnsi"/>
                <w:lang w:val="en-GB"/>
              </w:rPr>
              <w:t>CN</w:t>
            </w:r>
          </w:p>
        </w:tc>
        <w:tc>
          <w:tcPr>
            <w:tcW w:w="8222" w:type="dxa"/>
          </w:tcPr>
          <w:p w14:paraId="5E2C5B9B" w14:textId="77777777" w:rsidR="00FC7847" w:rsidRPr="008A5832" w:rsidRDefault="00FC7847" w:rsidP="00AD46EF">
            <w:pPr>
              <w:spacing w:before="60" w:after="60"/>
              <w:rPr>
                <w:rFonts w:cstheme="minorHAnsi"/>
                <w:lang w:val="en-GB"/>
              </w:rPr>
            </w:pPr>
            <w:r w:rsidRPr="008A5832">
              <w:rPr>
                <w:rFonts w:cstheme="minorHAnsi"/>
                <w:lang w:val="en-GB"/>
              </w:rPr>
              <w:t>Container, not otherwise specified as transport equipment</w:t>
            </w:r>
          </w:p>
        </w:tc>
      </w:tr>
      <w:tr w:rsidR="00FC7847" w:rsidRPr="008A5832" w14:paraId="24BB747D" w14:textId="77777777" w:rsidTr="00AD46EF">
        <w:trPr>
          <w:trHeight w:val="300"/>
        </w:trPr>
        <w:tc>
          <w:tcPr>
            <w:tcW w:w="1271" w:type="dxa"/>
            <w:noWrap/>
          </w:tcPr>
          <w:p w14:paraId="688CAA70" w14:textId="77777777" w:rsidR="00FC7847" w:rsidRPr="008A5832" w:rsidRDefault="00FC7847" w:rsidP="00AD46EF">
            <w:pPr>
              <w:spacing w:before="60" w:after="60"/>
              <w:rPr>
                <w:rFonts w:cstheme="minorHAnsi"/>
                <w:lang w:val="en-GB"/>
              </w:rPr>
            </w:pPr>
            <w:r w:rsidRPr="008A5832">
              <w:rPr>
                <w:rFonts w:cstheme="minorHAnsi"/>
                <w:lang w:val="en-GB"/>
              </w:rPr>
              <w:t>CO</w:t>
            </w:r>
          </w:p>
        </w:tc>
        <w:tc>
          <w:tcPr>
            <w:tcW w:w="8222" w:type="dxa"/>
          </w:tcPr>
          <w:p w14:paraId="77737E26" w14:textId="77777777" w:rsidR="00FC7847" w:rsidRPr="008A5832" w:rsidRDefault="00FC7847" w:rsidP="00AD46EF">
            <w:pPr>
              <w:spacing w:before="60" w:after="60"/>
              <w:rPr>
                <w:rFonts w:cstheme="minorHAnsi"/>
                <w:lang w:val="en-GB"/>
              </w:rPr>
            </w:pPr>
            <w:r w:rsidRPr="008A5832">
              <w:rPr>
                <w:rFonts w:cstheme="minorHAnsi"/>
                <w:lang w:val="en-GB"/>
              </w:rPr>
              <w:t>Carboy, non-protected</w:t>
            </w:r>
          </w:p>
        </w:tc>
      </w:tr>
      <w:tr w:rsidR="00FC7847" w:rsidRPr="008A5832" w14:paraId="6A3B6A1B" w14:textId="77777777" w:rsidTr="00AD46EF">
        <w:trPr>
          <w:trHeight w:val="300"/>
        </w:trPr>
        <w:tc>
          <w:tcPr>
            <w:tcW w:w="1271" w:type="dxa"/>
            <w:noWrap/>
          </w:tcPr>
          <w:p w14:paraId="46709C7A" w14:textId="77777777" w:rsidR="00FC7847" w:rsidRPr="008A5832" w:rsidRDefault="00FC7847" w:rsidP="00AD46EF">
            <w:pPr>
              <w:spacing w:before="60" w:after="60"/>
              <w:rPr>
                <w:rFonts w:cstheme="minorHAnsi"/>
                <w:lang w:val="en-GB"/>
              </w:rPr>
            </w:pPr>
            <w:r w:rsidRPr="008A5832">
              <w:rPr>
                <w:rFonts w:cstheme="minorHAnsi"/>
                <w:lang w:val="en-GB"/>
              </w:rPr>
              <w:t>CP</w:t>
            </w:r>
          </w:p>
        </w:tc>
        <w:tc>
          <w:tcPr>
            <w:tcW w:w="8222" w:type="dxa"/>
          </w:tcPr>
          <w:p w14:paraId="692FCF95" w14:textId="77777777" w:rsidR="00FC7847" w:rsidRPr="008A5832" w:rsidRDefault="00FC7847" w:rsidP="00AD46EF">
            <w:pPr>
              <w:spacing w:before="60" w:after="60"/>
              <w:rPr>
                <w:rFonts w:cstheme="minorHAnsi"/>
                <w:lang w:val="en-GB"/>
              </w:rPr>
            </w:pPr>
            <w:r w:rsidRPr="008A5832">
              <w:rPr>
                <w:rFonts w:cstheme="minorHAnsi"/>
                <w:lang w:val="en-GB"/>
              </w:rPr>
              <w:t>Carboy, protected</w:t>
            </w:r>
          </w:p>
        </w:tc>
      </w:tr>
      <w:tr w:rsidR="00FC7847" w:rsidRPr="008A5832" w14:paraId="6BDE192E" w14:textId="77777777" w:rsidTr="00AD46EF">
        <w:trPr>
          <w:trHeight w:val="300"/>
        </w:trPr>
        <w:tc>
          <w:tcPr>
            <w:tcW w:w="1271" w:type="dxa"/>
            <w:noWrap/>
          </w:tcPr>
          <w:p w14:paraId="04628BFE" w14:textId="77777777" w:rsidR="00FC7847" w:rsidRPr="008A5832" w:rsidRDefault="00FC7847" w:rsidP="00AD46EF">
            <w:pPr>
              <w:spacing w:before="60" w:after="60"/>
              <w:rPr>
                <w:rFonts w:cstheme="minorHAnsi"/>
                <w:lang w:val="en-GB"/>
              </w:rPr>
            </w:pPr>
            <w:r w:rsidRPr="008A5832">
              <w:rPr>
                <w:rFonts w:cstheme="minorHAnsi"/>
                <w:lang w:val="en-GB"/>
              </w:rPr>
              <w:t>CQ</w:t>
            </w:r>
          </w:p>
        </w:tc>
        <w:tc>
          <w:tcPr>
            <w:tcW w:w="8222" w:type="dxa"/>
          </w:tcPr>
          <w:p w14:paraId="53A13E41" w14:textId="77777777" w:rsidR="00FC7847" w:rsidRPr="008A5832" w:rsidRDefault="00FC7847" w:rsidP="00AD46EF">
            <w:pPr>
              <w:spacing w:before="60" w:after="60"/>
              <w:rPr>
                <w:rFonts w:cstheme="minorHAnsi"/>
                <w:lang w:val="en-GB"/>
              </w:rPr>
            </w:pPr>
            <w:r w:rsidRPr="008A5832">
              <w:rPr>
                <w:rFonts w:cstheme="minorHAnsi"/>
                <w:lang w:val="en-GB"/>
              </w:rPr>
              <w:t>Cartridge</w:t>
            </w:r>
          </w:p>
        </w:tc>
      </w:tr>
      <w:tr w:rsidR="00FC7847" w:rsidRPr="008A5832" w14:paraId="7327732D" w14:textId="77777777" w:rsidTr="00AD46EF">
        <w:trPr>
          <w:trHeight w:val="300"/>
        </w:trPr>
        <w:tc>
          <w:tcPr>
            <w:tcW w:w="1271" w:type="dxa"/>
            <w:noWrap/>
          </w:tcPr>
          <w:p w14:paraId="4278E42F" w14:textId="77777777" w:rsidR="00FC7847" w:rsidRPr="008A5832" w:rsidRDefault="00FC7847" w:rsidP="00AD46EF">
            <w:pPr>
              <w:spacing w:before="60" w:after="60"/>
              <w:rPr>
                <w:rFonts w:cstheme="minorHAnsi"/>
                <w:lang w:val="en-GB"/>
              </w:rPr>
            </w:pPr>
            <w:r w:rsidRPr="008A5832">
              <w:rPr>
                <w:rFonts w:cstheme="minorHAnsi"/>
                <w:lang w:val="en-GB"/>
              </w:rPr>
              <w:t>CR</w:t>
            </w:r>
          </w:p>
        </w:tc>
        <w:tc>
          <w:tcPr>
            <w:tcW w:w="8222" w:type="dxa"/>
          </w:tcPr>
          <w:p w14:paraId="32D6BD43" w14:textId="77777777" w:rsidR="00FC7847" w:rsidRPr="008A5832" w:rsidRDefault="00FC7847" w:rsidP="00AD46EF">
            <w:pPr>
              <w:spacing w:before="60" w:after="60"/>
              <w:rPr>
                <w:rFonts w:cstheme="minorHAnsi"/>
                <w:lang w:val="en-GB"/>
              </w:rPr>
            </w:pPr>
            <w:r w:rsidRPr="008A5832">
              <w:rPr>
                <w:rFonts w:cstheme="minorHAnsi"/>
                <w:lang w:val="en-GB"/>
              </w:rPr>
              <w:t>Crate</w:t>
            </w:r>
          </w:p>
        </w:tc>
      </w:tr>
      <w:tr w:rsidR="00FC7847" w:rsidRPr="008A5832" w14:paraId="08BB1703" w14:textId="77777777" w:rsidTr="00AD46EF">
        <w:trPr>
          <w:trHeight w:val="300"/>
        </w:trPr>
        <w:tc>
          <w:tcPr>
            <w:tcW w:w="1271" w:type="dxa"/>
            <w:noWrap/>
          </w:tcPr>
          <w:p w14:paraId="4B7A7C42" w14:textId="77777777" w:rsidR="00FC7847" w:rsidRPr="008A5832" w:rsidRDefault="00FC7847" w:rsidP="00AD46EF">
            <w:pPr>
              <w:spacing w:before="60" w:after="60"/>
              <w:rPr>
                <w:rFonts w:cstheme="minorHAnsi"/>
                <w:lang w:val="en-GB"/>
              </w:rPr>
            </w:pPr>
            <w:r w:rsidRPr="008A5832">
              <w:rPr>
                <w:rFonts w:cstheme="minorHAnsi"/>
                <w:lang w:val="en-GB"/>
              </w:rPr>
              <w:t>CS</w:t>
            </w:r>
          </w:p>
        </w:tc>
        <w:tc>
          <w:tcPr>
            <w:tcW w:w="8222" w:type="dxa"/>
          </w:tcPr>
          <w:p w14:paraId="34FDD402" w14:textId="77777777" w:rsidR="00FC7847" w:rsidRPr="008A5832" w:rsidRDefault="00FC7847" w:rsidP="00AD46EF">
            <w:pPr>
              <w:spacing w:before="60" w:after="60"/>
              <w:rPr>
                <w:rFonts w:cstheme="minorHAnsi"/>
                <w:lang w:val="en-GB"/>
              </w:rPr>
            </w:pPr>
            <w:r w:rsidRPr="008A5832">
              <w:rPr>
                <w:rFonts w:cstheme="minorHAnsi"/>
                <w:lang w:val="en-GB"/>
              </w:rPr>
              <w:t xml:space="preserve">Case </w:t>
            </w:r>
          </w:p>
        </w:tc>
      </w:tr>
      <w:tr w:rsidR="00FC7847" w:rsidRPr="008A5832" w14:paraId="3FCB9383" w14:textId="77777777" w:rsidTr="00AD46EF">
        <w:trPr>
          <w:trHeight w:val="300"/>
        </w:trPr>
        <w:tc>
          <w:tcPr>
            <w:tcW w:w="1271" w:type="dxa"/>
            <w:noWrap/>
          </w:tcPr>
          <w:p w14:paraId="0C6E901B" w14:textId="77777777" w:rsidR="00FC7847" w:rsidRPr="008A5832" w:rsidRDefault="00FC7847" w:rsidP="00AD46EF">
            <w:pPr>
              <w:spacing w:before="60" w:after="60"/>
              <w:rPr>
                <w:rFonts w:cstheme="minorHAnsi"/>
                <w:lang w:val="en-GB"/>
              </w:rPr>
            </w:pPr>
            <w:r w:rsidRPr="008A5832">
              <w:rPr>
                <w:rFonts w:cstheme="minorHAnsi"/>
                <w:lang w:val="en-GB"/>
              </w:rPr>
              <w:t>CT</w:t>
            </w:r>
          </w:p>
        </w:tc>
        <w:tc>
          <w:tcPr>
            <w:tcW w:w="8222" w:type="dxa"/>
          </w:tcPr>
          <w:p w14:paraId="089B1043" w14:textId="77777777" w:rsidR="00FC7847" w:rsidRPr="008A5832" w:rsidRDefault="00FC7847" w:rsidP="00AD46EF">
            <w:pPr>
              <w:spacing w:before="60" w:after="60"/>
              <w:rPr>
                <w:rFonts w:cstheme="minorHAnsi"/>
                <w:lang w:val="en-GB"/>
              </w:rPr>
            </w:pPr>
            <w:r w:rsidRPr="008A5832">
              <w:rPr>
                <w:rFonts w:cstheme="minorHAnsi"/>
                <w:lang w:val="en-GB"/>
              </w:rPr>
              <w:t xml:space="preserve">Carton </w:t>
            </w:r>
          </w:p>
        </w:tc>
      </w:tr>
      <w:tr w:rsidR="00FC7847" w:rsidRPr="008A5832" w14:paraId="45DD182B" w14:textId="77777777" w:rsidTr="00AD46EF">
        <w:trPr>
          <w:trHeight w:val="300"/>
        </w:trPr>
        <w:tc>
          <w:tcPr>
            <w:tcW w:w="1271" w:type="dxa"/>
            <w:noWrap/>
          </w:tcPr>
          <w:p w14:paraId="7FE6D2C4" w14:textId="77777777" w:rsidR="00FC7847" w:rsidRPr="008A5832" w:rsidRDefault="00FC7847" w:rsidP="00AD46EF">
            <w:pPr>
              <w:spacing w:before="60" w:after="60"/>
              <w:rPr>
                <w:rFonts w:cstheme="minorHAnsi"/>
                <w:lang w:val="en-GB"/>
              </w:rPr>
            </w:pPr>
            <w:r w:rsidRPr="008A5832">
              <w:rPr>
                <w:rFonts w:cstheme="minorHAnsi"/>
                <w:lang w:val="en-GB"/>
              </w:rPr>
              <w:t>CU</w:t>
            </w:r>
          </w:p>
        </w:tc>
        <w:tc>
          <w:tcPr>
            <w:tcW w:w="8222" w:type="dxa"/>
          </w:tcPr>
          <w:p w14:paraId="5530A2A9" w14:textId="77777777" w:rsidR="00FC7847" w:rsidRPr="008A5832" w:rsidRDefault="00FC7847" w:rsidP="00AD46EF">
            <w:pPr>
              <w:spacing w:before="60" w:after="60"/>
              <w:rPr>
                <w:rFonts w:cstheme="minorHAnsi"/>
                <w:lang w:val="en-GB"/>
              </w:rPr>
            </w:pPr>
            <w:r w:rsidRPr="008A5832">
              <w:rPr>
                <w:rFonts w:cstheme="minorHAnsi"/>
                <w:lang w:val="en-GB"/>
              </w:rPr>
              <w:t>Cup</w:t>
            </w:r>
          </w:p>
        </w:tc>
      </w:tr>
      <w:tr w:rsidR="00FC7847" w:rsidRPr="008A5832" w14:paraId="10F80D9A" w14:textId="77777777" w:rsidTr="00AD46EF">
        <w:trPr>
          <w:trHeight w:val="300"/>
        </w:trPr>
        <w:tc>
          <w:tcPr>
            <w:tcW w:w="1271" w:type="dxa"/>
            <w:noWrap/>
          </w:tcPr>
          <w:p w14:paraId="4DF4FD3E" w14:textId="77777777" w:rsidR="00FC7847" w:rsidRPr="008A5832" w:rsidRDefault="00FC7847" w:rsidP="00AD46EF">
            <w:pPr>
              <w:spacing w:before="60" w:after="60"/>
              <w:rPr>
                <w:rFonts w:cstheme="minorHAnsi"/>
                <w:lang w:val="en-GB"/>
              </w:rPr>
            </w:pPr>
            <w:r w:rsidRPr="008A5832">
              <w:rPr>
                <w:rFonts w:cstheme="minorHAnsi"/>
                <w:lang w:val="en-GB"/>
              </w:rPr>
              <w:t>CV</w:t>
            </w:r>
          </w:p>
        </w:tc>
        <w:tc>
          <w:tcPr>
            <w:tcW w:w="8222" w:type="dxa"/>
          </w:tcPr>
          <w:p w14:paraId="4AA40246" w14:textId="77777777" w:rsidR="00FC7847" w:rsidRPr="008A5832" w:rsidRDefault="00FC7847" w:rsidP="00AD46EF">
            <w:pPr>
              <w:spacing w:before="60" w:after="60"/>
              <w:rPr>
                <w:rFonts w:cstheme="minorHAnsi"/>
                <w:lang w:val="en-GB"/>
              </w:rPr>
            </w:pPr>
            <w:r w:rsidRPr="008A5832">
              <w:rPr>
                <w:rFonts w:cstheme="minorHAnsi"/>
                <w:lang w:val="en-GB"/>
              </w:rPr>
              <w:t>Cover</w:t>
            </w:r>
          </w:p>
        </w:tc>
      </w:tr>
      <w:tr w:rsidR="00FC7847" w:rsidRPr="008A5832" w14:paraId="4EC72003" w14:textId="77777777" w:rsidTr="00AD46EF">
        <w:trPr>
          <w:trHeight w:val="300"/>
        </w:trPr>
        <w:tc>
          <w:tcPr>
            <w:tcW w:w="1271" w:type="dxa"/>
            <w:noWrap/>
          </w:tcPr>
          <w:p w14:paraId="172E7C14" w14:textId="77777777" w:rsidR="00FC7847" w:rsidRPr="008A5832" w:rsidRDefault="00FC7847" w:rsidP="00AD46EF">
            <w:pPr>
              <w:spacing w:before="60" w:after="60"/>
              <w:rPr>
                <w:rFonts w:cstheme="minorHAnsi"/>
                <w:lang w:val="en-GB"/>
              </w:rPr>
            </w:pPr>
            <w:r w:rsidRPr="008A5832">
              <w:rPr>
                <w:rFonts w:cstheme="minorHAnsi"/>
                <w:lang w:val="en-GB"/>
              </w:rPr>
              <w:t>CW</w:t>
            </w:r>
          </w:p>
        </w:tc>
        <w:tc>
          <w:tcPr>
            <w:tcW w:w="8222" w:type="dxa"/>
          </w:tcPr>
          <w:p w14:paraId="6D5AC868" w14:textId="77777777" w:rsidR="00FC7847" w:rsidRPr="008A5832" w:rsidRDefault="00FC7847" w:rsidP="00AD46EF">
            <w:pPr>
              <w:spacing w:before="60" w:after="60"/>
              <w:rPr>
                <w:rFonts w:cstheme="minorHAnsi"/>
                <w:lang w:val="en-GB"/>
              </w:rPr>
            </w:pPr>
            <w:r w:rsidRPr="008A5832">
              <w:rPr>
                <w:rFonts w:cstheme="minorHAnsi"/>
                <w:lang w:val="en-GB"/>
              </w:rPr>
              <w:t xml:space="preserve">Cage, roll </w:t>
            </w:r>
          </w:p>
        </w:tc>
      </w:tr>
      <w:tr w:rsidR="00FC7847" w:rsidRPr="008A5832" w14:paraId="363B6A4F" w14:textId="77777777" w:rsidTr="00AD46EF">
        <w:trPr>
          <w:trHeight w:val="300"/>
        </w:trPr>
        <w:tc>
          <w:tcPr>
            <w:tcW w:w="1271" w:type="dxa"/>
            <w:noWrap/>
          </w:tcPr>
          <w:p w14:paraId="4823F206" w14:textId="77777777" w:rsidR="00FC7847" w:rsidRPr="008A5832" w:rsidRDefault="00FC7847" w:rsidP="00AD46EF">
            <w:pPr>
              <w:spacing w:before="60" w:after="60"/>
              <w:rPr>
                <w:rFonts w:cstheme="minorHAnsi"/>
                <w:lang w:val="en-GB"/>
              </w:rPr>
            </w:pPr>
            <w:r w:rsidRPr="008A5832">
              <w:rPr>
                <w:rFonts w:cstheme="minorHAnsi"/>
                <w:lang w:val="en-GB"/>
              </w:rPr>
              <w:t>CX</w:t>
            </w:r>
          </w:p>
        </w:tc>
        <w:tc>
          <w:tcPr>
            <w:tcW w:w="8222" w:type="dxa"/>
          </w:tcPr>
          <w:p w14:paraId="2608AF57" w14:textId="77777777" w:rsidR="00FC7847" w:rsidRPr="008A5832" w:rsidRDefault="00FC7847" w:rsidP="00AD46EF">
            <w:pPr>
              <w:spacing w:before="60" w:after="60"/>
              <w:rPr>
                <w:rFonts w:cstheme="minorHAnsi"/>
                <w:lang w:val="en-GB"/>
              </w:rPr>
            </w:pPr>
            <w:r w:rsidRPr="008A5832">
              <w:rPr>
                <w:rFonts w:cstheme="minorHAnsi"/>
                <w:lang w:val="en-GB"/>
              </w:rPr>
              <w:t xml:space="preserve">Can, cylindrical </w:t>
            </w:r>
          </w:p>
        </w:tc>
      </w:tr>
      <w:tr w:rsidR="00FC7847" w:rsidRPr="008A5832" w14:paraId="3B8ADAFB" w14:textId="77777777" w:rsidTr="00AD46EF">
        <w:trPr>
          <w:trHeight w:val="300"/>
        </w:trPr>
        <w:tc>
          <w:tcPr>
            <w:tcW w:w="1271" w:type="dxa"/>
            <w:noWrap/>
          </w:tcPr>
          <w:p w14:paraId="206A1A0A" w14:textId="77777777" w:rsidR="00FC7847" w:rsidRPr="008A5832" w:rsidRDefault="00FC7847" w:rsidP="00AD46EF">
            <w:pPr>
              <w:spacing w:before="60" w:after="60"/>
              <w:rPr>
                <w:rFonts w:cstheme="minorHAnsi"/>
                <w:lang w:val="en-GB"/>
              </w:rPr>
            </w:pPr>
            <w:r w:rsidRPr="008A5832">
              <w:rPr>
                <w:rFonts w:cstheme="minorHAnsi"/>
                <w:lang w:val="en-GB"/>
              </w:rPr>
              <w:t>CY</w:t>
            </w:r>
          </w:p>
        </w:tc>
        <w:tc>
          <w:tcPr>
            <w:tcW w:w="8222" w:type="dxa"/>
          </w:tcPr>
          <w:p w14:paraId="2175B419" w14:textId="77777777" w:rsidR="00FC7847" w:rsidRPr="008A5832" w:rsidRDefault="00FC7847" w:rsidP="00AD46EF">
            <w:pPr>
              <w:spacing w:before="60" w:after="60"/>
              <w:rPr>
                <w:rFonts w:cstheme="minorHAnsi"/>
                <w:lang w:val="en-GB"/>
              </w:rPr>
            </w:pPr>
            <w:r w:rsidRPr="008A5832">
              <w:rPr>
                <w:rFonts w:cstheme="minorHAnsi"/>
                <w:lang w:val="en-GB"/>
              </w:rPr>
              <w:t xml:space="preserve">Cylinder </w:t>
            </w:r>
          </w:p>
        </w:tc>
      </w:tr>
      <w:tr w:rsidR="00FC7847" w:rsidRPr="008A5832" w14:paraId="45F6A05B" w14:textId="77777777" w:rsidTr="00AD46EF">
        <w:trPr>
          <w:trHeight w:val="300"/>
        </w:trPr>
        <w:tc>
          <w:tcPr>
            <w:tcW w:w="1271" w:type="dxa"/>
            <w:noWrap/>
          </w:tcPr>
          <w:p w14:paraId="58FF95FD" w14:textId="77777777" w:rsidR="00FC7847" w:rsidRPr="008A5832" w:rsidRDefault="00FC7847" w:rsidP="00AD46EF">
            <w:pPr>
              <w:spacing w:before="60" w:after="60"/>
              <w:rPr>
                <w:rFonts w:cstheme="minorHAnsi"/>
                <w:lang w:val="en-GB"/>
              </w:rPr>
            </w:pPr>
            <w:r w:rsidRPr="008A5832">
              <w:rPr>
                <w:rFonts w:cstheme="minorHAnsi"/>
                <w:lang w:val="en-GB"/>
              </w:rPr>
              <w:t>CZ</w:t>
            </w:r>
          </w:p>
        </w:tc>
        <w:tc>
          <w:tcPr>
            <w:tcW w:w="8222" w:type="dxa"/>
          </w:tcPr>
          <w:p w14:paraId="6029FDB3" w14:textId="77777777" w:rsidR="00FC7847" w:rsidRPr="008A5832" w:rsidRDefault="00FC7847" w:rsidP="00AD46EF">
            <w:pPr>
              <w:spacing w:before="60" w:after="60"/>
              <w:rPr>
                <w:rFonts w:cstheme="minorHAnsi"/>
                <w:lang w:val="en-GB"/>
              </w:rPr>
            </w:pPr>
            <w:r w:rsidRPr="008A5832">
              <w:rPr>
                <w:rFonts w:cstheme="minorHAnsi"/>
                <w:lang w:val="en-GB"/>
              </w:rPr>
              <w:t xml:space="preserve">Canvas </w:t>
            </w:r>
          </w:p>
        </w:tc>
      </w:tr>
      <w:tr w:rsidR="00FC7847" w:rsidRPr="008A5832" w14:paraId="14C97554" w14:textId="77777777" w:rsidTr="00AD46EF">
        <w:trPr>
          <w:trHeight w:val="300"/>
        </w:trPr>
        <w:tc>
          <w:tcPr>
            <w:tcW w:w="1271" w:type="dxa"/>
            <w:noWrap/>
          </w:tcPr>
          <w:p w14:paraId="2172A538" w14:textId="77777777" w:rsidR="00FC7847" w:rsidRPr="008A5832" w:rsidRDefault="00FC7847" w:rsidP="00AD46EF">
            <w:pPr>
              <w:spacing w:before="60" w:after="60"/>
              <w:rPr>
                <w:rFonts w:cstheme="minorHAnsi"/>
                <w:lang w:val="en-GB"/>
              </w:rPr>
            </w:pPr>
            <w:r w:rsidRPr="008A5832">
              <w:rPr>
                <w:rFonts w:cstheme="minorHAnsi"/>
                <w:lang w:val="en-GB"/>
              </w:rPr>
              <w:t>DA</w:t>
            </w:r>
          </w:p>
        </w:tc>
        <w:tc>
          <w:tcPr>
            <w:tcW w:w="8222" w:type="dxa"/>
          </w:tcPr>
          <w:p w14:paraId="463906DF" w14:textId="77777777" w:rsidR="00FC7847" w:rsidRPr="008A5832" w:rsidRDefault="00FC7847" w:rsidP="00AD46EF">
            <w:pPr>
              <w:spacing w:before="60" w:after="60"/>
              <w:rPr>
                <w:rFonts w:cstheme="minorHAnsi"/>
                <w:lang w:val="en-GB"/>
              </w:rPr>
            </w:pPr>
            <w:r w:rsidRPr="008A5832">
              <w:rPr>
                <w:rFonts w:cstheme="minorHAnsi"/>
                <w:lang w:val="en-GB"/>
              </w:rPr>
              <w:t>Crate, multiple</w:t>
            </w:r>
            <w:r>
              <w:rPr>
                <w:rFonts w:cstheme="minorHAnsi"/>
                <w:lang w:val="en-GB"/>
              </w:rPr>
              <w:t>-l</w:t>
            </w:r>
            <w:r w:rsidRPr="008A5832">
              <w:rPr>
                <w:rFonts w:cstheme="minorHAnsi"/>
                <w:lang w:val="en-GB"/>
              </w:rPr>
              <w:t xml:space="preserve">ayer, plastic </w:t>
            </w:r>
          </w:p>
        </w:tc>
      </w:tr>
      <w:tr w:rsidR="00FC7847" w:rsidRPr="008A5832" w14:paraId="6E5B208C" w14:textId="77777777" w:rsidTr="00AD46EF">
        <w:trPr>
          <w:trHeight w:val="300"/>
        </w:trPr>
        <w:tc>
          <w:tcPr>
            <w:tcW w:w="1271" w:type="dxa"/>
            <w:noWrap/>
          </w:tcPr>
          <w:p w14:paraId="0FA6C29A" w14:textId="77777777" w:rsidR="00FC7847" w:rsidRPr="008A5832" w:rsidRDefault="00FC7847" w:rsidP="00AD46EF">
            <w:pPr>
              <w:spacing w:before="60" w:after="60"/>
              <w:rPr>
                <w:rFonts w:cstheme="minorHAnsi"/>
                <w:lang w:val="en-GB"/>
              </w:rPr>
            </w:pPr>
            <w:r w:rsidRPr="008A5832">
              <w:rPr>
                <w:rFonts w:cstheme="minorHAnsi"/>
                <w:lang w:val="en-GB"/>
              </w:rPr>
              <w:t>DB</w:t>
            </w:r>
          </w:p>
        </w:tc>
        <w:tc>
          <w:tcPr>
            <w:tcW w:w="8222" w:type="dxa"/>
          </w:tcPr>
          <w:p w14:paraId="0B84526F" w14:textId="77777777" w:rsidR="00FC7847" w:rsidRPr="008A5832" w:rsidRDefault="00FC7847" w:rsidP="00AD46EF">
            <w:pPr>
              <w:spacing w:before="60" w:after="60"/>
              <w:rPr>
                <w:rFonts w:cstheme="minorHAnsi"/>
                <w:lang w:val="en-GB"/>
              </w:rPr>
            </w:pPr>
            <w:r w:rsidRPr="008A5832">
              <w:rPr>
                <w:rFonts w:cstheme="minorHAnsi"/>
                <w:lang w:val="en-GB"/>
              </w:rPr>
              <w:t>Crate, multiple</w:t>
            </w:r>
            <w:r>
              <w:rPr>
                <w:rFonts w:cstheme="minorHAnsi"/>
                <w:lang w:val="en-GB"/>
              </w:rPr>
              <w:t>-</w:t>
            </w:r>
            <w:r w:rsidRPr="008A5832">
              <w:rPr>
                <w:rFonts w:cstheme="minorHAnsi"/>
                <w:lang w:val="en-GB"/>
              </w:rPr>
              <w:t>layer, wooden</w:t>
            </w:r>
          </w:p>
        </w:tc>
      </w:tr>
      <w:tr w:rsidR="00FC7847" w:rsidRPr="008A5832" w14:paraId="21BF24A2" w14:textId="77777777" w:rsidTr="00AD46EF">
        <w:trPr>
          <w:trHeight w:val="300"/>
        </w:trPr>
        <w:tc>
          <w:tcPr>
            <w:tcW w:w="1271" w:type="dxa"/>
            <w:noWrap/>
          </w:tcPr>
          <w:p w14:paraId="38FC8BDA" w14:textId="77777777" w:rsidR="00FC7847" w:rsidRPr="008A5832" w:rsidRDefault="00FC7847" w:rsidP="00AD46EF">
            <w:pPr>
              <w:spacing w:before="60" w:after="60"/>
              <w:rPr>
                <w:rFonts w:cstheme="minorHAnsi"/>
                <w:lang w:val="en-GB"/>
              </w:rPr>
            </w:pPr>
            <w:r w:rsidRPr="008A5832">
              <w:rPr>
                <w:rFonts w:cstheme="minorHAnsi"/>
                <w:lang w:val="en-GB"/>
              </w:rPr>
              <w:t>DC</w:t>
            </w:r>
          </w:p>
        </w:tc>
        <w:tc>
          <w:tcPr>
            <w:tcW w:w="8222" w:type="dxa"/>
          </w:tcPr>
          <w:p w14:paraId="4B8E00BD" w14:textId="77777777" w:rsidR="00FC7847" w:rsidRPr="008A5832" w:rsidRDefault="00FC7847" w:rsidP="00AD46EF">
            <w:pPr>
              <w:spacing w:before="60" w:after="60"/>
              <w:rPr>
                <w:rFonts w:cstheme="minorHAnsi"/>
                <w:lang w:val="en-GB"/>
              </w:rPr>
            </w:pPr>
            <w:r w:rsidRPr="008A5832">
              <w:rPr>
                <w:rFonts w:cstheme="minorHAnsi"/>
                <w:lang w:val="en-GB"/>
              </w:rPr>
              <w:t>Crate, multiple</w:t>
            </w:r>
            <w:r>
              <w:rPr>
                <w:rFonts w:cstheme="minorHAnsi"/>
                <w:lang w:val="en-GB"/>
              </w:rPr>
              <w:t>-</w:t>
            </w:r>
            <w:r w:rsidRPr="008A5832">
              <w:rPr>
                <w:rFonts w:cstheme="minorHAnsi"/>
                <w:lang w:val="en-GB"/>
              </w:rPr>
              <w:t xml:space="preserve">layer, cardboard </w:t>
            </w:r>
          </w:p>
        </w:tc>
      </w:tr>
      <w:tr w:rsidR="00FC7847" w:rsidRPr="008A5832" w14:paraId="2CE034D0" w14:textId="77777777" w:rsidTr="00AD46EF">
        <w:trPr>
          <w:trHeight w:val="300"/>
        </w:trPr>
        <w:tc>
          <w:tcPr>
            <w:tcW w:w="1271" w:type="dxa"/>
            <w:noWrap/>
          </w:tcPr>
          <w:p w14:paraId="3CED29C0" w14:textId="77777777" w:rsidR="00FC7847" w:rsidRPr="008A5832" w:rsidRDefault="00FC7847" w:rsidP="00AD46EF">
            <w:pPr>
              <w:spacing w:before="60" w:after="60"/>
              <w:rPr>
                <w:rFonts w:cstheme="minorHAnsi"/>
                <w:lang w:val="en-GB"/>
              </w:rPr>
            </w:pPr>
            <w:r w:rsidRPr="008A5832">
              <w:rPr>
                <w:rFonts w:cstheme="minorHAnsi"/>
                <w:lang w:val="en-GB"/>
              </w:rPr>
              <w:t>DG</w:t>
            </w:r>
          </w:p>
        </w:tc>
        <w:tc>
          <w:tcPr>
            <w:tcW w:w="8222" w:type="dxa"/>
          </w:tcPr>
          <w:p w14:paraId="71678EDA" w14:textId="77777777" w:rsidR="00FC7847" w:rsidRPr="008A5832" w:rsidRDefault="00FC7847" w:rsidP="00AD46EF">
            <w:pPr>
              <w:spacing w:before="60" w:after="60"/>
              <w:rPr>
                <w:rFonts w:cstheme="minorHAnsi"/>
                <w:lang w:val="en-GB"/>
              </w:rPr>
            </w:pPr>
            <w:r w:rsidRPr="008A5832">
              <w:rPr>
                <w:rFonts w:cstheme="minorHAnsi"/>
                <w:lang w:val="en-GB"/>
              </w:rPr>
              <w:t>Cage, Commonwealth Handling Equipment Pool (CHEP)</w:t>
            </w:r>
          </w:p>
        </w:tc>
      </w:tr>
      <w:tr w:rsidR="00FC7847" w:rsidRPr="008A5832" w14:paraId="5CE9FA6B" w14:textId="77777777" w:rsidTr="00AD46EF">
        <w:trPr>
          <w:trHeight w:val="300"/>
        </w:trPr>
        <w:tc>
          <w:tcPr>
            <w:tcW w:w="1271" w:type="dxa"/>
            <w:noWrap/>
          </w:tcPr>
          <w:p w14:paraId="3056CD88" w14:textId="77777777" w:rsidR="00FC7847" w:rsidRPr="008A5832" w:rsidRDefault="00FC7847" w:rsidP="00AD46EF">
            <w:pPr>
              <w:spacing w:before="60" w:after="60"/>
              <w:rPr>
                <w:rFonts w:cstheme="minorHAnsi"/>
                <w:lang w:val="en-GB"/>
              </w:rPr>
            </w:pPr>
            <w:r w:rsidRPr="008A5832">
              <w:rPr>
                <w:rFonts w:cstheme="minorHAnsi"/>
                <w:lang w:val="en-GB"/>
              </w:rPr>
              <w:t>DH</w:t>
            </w:r>
          </w:p>
        </w:tc>
        <w:tc>
          <w:tcPr>
            <w:tcW w:w="8222" w:type="dxa"/>
          </w:tcPr>
          <w:p w14:paraId="0D179634" w14:textId="77777777" w:rsidR="00FC7847" w:rsidRPr="008A5832" w:rsidRDefault="00FC7847" w:rsidP="00AD46EF">
            <w:pPr>
              <w:spacing w:before="60" w:after="60"/>
              <w:rPr>
                <w:rFonts w:cstheme="minorHAnsi"/>
                <w:lang w:val="en-GB"/>
              </w:rPr>
            </w:pPr>
            <w:r w:rsidRPr="008A5832">
              <w:rPr>
                <w:rFonts w:cstheme="minorHAnsi"/>
                <w:lang w:val="en-GB"/>
              </w:rPr>
              <w:t xml:space="preserve">Box, Commonwealth Handling Equipment Pool (CHEP), </w:t>
            </w:r>
            <w:proofErr w:type="spellStart"/>
            <w:r w:rsidRPr="008A5832">
              <w:rPr>
                <w:rFonts w:cstheme="minorHAnsi"/>
                <w:lang w:val="en-GB"/>
              </w:rPr>
              <w:t>Eurobox</w:t>
            </w:r>
            <w:proofErr w:type="spellEnd"/>
          </w:p>
        </w:tc>
      </w:tr>
      <w:tr w:rsidR="00FC7847" w:rsidRPr="008A5832" w14:paraId="07A2742B" w14:textId="77777777" w:rsidTr="00AD46EF">
        <w:trPr>
          <w:trHeight w:val="300"/>
        </w:trPr>
        <w:tc>
          <w:tcPr>
            <w:tcW w:w="1271" w:type="dxa"/>
            <w:noWrap/>
          </w:tcPr>
          <w:p w14:paraId="1738B730" w14:textId="77777777" w:rsidR="00FC7847" w:rsidRPr="008A5832" w:rsidRDefault="00FC7847" w:rsidP="00AD46EF">
            <w:pPr>
              <w:spacing w:before="60" w:after="60"/>
              <w:rPr>
                <w:rFonts w:cstheme="minorHAnsi"/>
                <w:lang w:val="en-GB"/>
              </w:rPr>
            </w:pPr>
            <w:r w:rsidRPr="008A5832">
              <w:rPr>
                <w:rFonts w:cstheme="minorHAnsi"/>
                <w:lang w:val="en-GB"/>
              </w:rPr>
              <w:t>DI</w:t>
            </w:r>
          </w:p>
        </w:tc>
        <w:tc>
          <w:tcPr>
            <w:tcW w:w="8222" w:type="dxa"/>
          </w:tcPr>
          <w:p w14:paraId="75D85785" w14:textId="77777777" w:rsidR="00FC7847" w:rsidRPr="008A5832" w:rsidRDefault="00FC7847" w:rsidP="00AD46EF">
            <w:pPr>
              <w:spacing w:before="60" w:after="60"/>
              <w:rPr>
                <w:rFonts w:cstheme="minorHAnsi"/>
                <w:lang w:val="en-GB"/>
              </w:rPr>
            </w:pPr>
            <w:r w:rsidRPr="008A5832">
              <w:rPr>
                <w:rFonts w:cstheme="minorHAnsi"/>
                <w:lang w:val="en-GB"/>
              </w:rPr>
              <w:t xml:space="preserve">Drum, iron </w:t>
            </w:r>
          </w:p>
        </w:tc>
      </w:tr>
      <w:tr w:rsidR="00FC7847" w:rsidRPr="008A5832" w14:paraId="3D005D57" w14:textId="77777777" w:rsidTr="00AD46EF">
        <w:trPr>
          <w:trHeight w:val="300"/>
        </w:trPr>
        <w:tc>
          <w:tcPr>
            <w:tcW w:w="1271" w:type="dxa"/>
            <w:noWrap/>
          </w:tcPr>
          <w:p w14:paraId="7E4F49FE" w14:textId="77777777" w:rsidR="00FC7847" w:rsidRPr="008A5832" w:rsidRDefault="00FC7847" w:rsidP="00AD46EF">
            <w:pPr>
              <w:spacing w:before="60" w:after="60"/>
              <w:rPr>
                <w:rFonts w:cstheme="minorHAnsi"/>
                <w:lang w:val="en-GB"/>
              </w:rPr>
            </w:pPr>
            <w:r w:rsidRPr="008A5832">
              <w:rPr>
                <w:rFonts w:cstheme="minorHAnsi"/>
                <w:lang w:val="en-GB"/>
              </w:rPr>
              <w:t>DJ</w:t>
            </w:r>
          </w:p>
        </w:tc>
        <w:tc>
          <w:tcPr>
            <w:tcW w:w="8222" w:type="dxa"/>
          </w:tcPr>
          <w:p w14:paraId="42D69434" w14:textId="77777777" w:rsidR="00FC7847" w:rsidRPr="008A5832" w:rsidRDefault="00FC7847" w:rsidP="00AD46EF">
            <w:pPr>
              <w:spacing w:before="60" w:after="60"/>
              <w:rPr>
                <w:rFonts w:cstheme="minorHAnsi"/>
                <w:lang w:val="en-GB"/>
              </w:rPr>
            </w:pPr>
            <w:r w:rsidRPr="008A5832">
              <w:rPr>
                <w:rFonts w:cstheme="minorHAnsi"/>
                <w:lang w:val="en-GB"/>
              </w:rPr>
              <w:t>Demijohn, non-protected</w:t>
            </w:r>
          </w:p>
        </w:tc>
      </w:tr>
      <w:tr w:rsidR="00FC7847" w:rsidRPr="008A5832" w14:paraId="79D2C06E" w14:textId="77777777" w:rsidTr="00AD46EF">
        <w:trPr>
          <w:trHeight w:val="300"/>
        </w:trPr>
        <w:tc>
          <w:tcPr>
            <w:tcW w:w="1271" w:type="dxa"/>
            <w:noWrap/>
          </w:tcPr>
          <w:p w14:paraId="5209B343" w14:textId="77777777" w:rsidR="00FC7847" w:rsidRPr="008A5832" w:rsidRDefault="00FC7847" w:rsidP="00AD46EF">
            <w:pPr>
              <w:spacing w:before="60" w:after="60"/>
              <w:rPr>
                <w:rFonts w:cstheme="minorHAnsi"/>
                <w:lang w:val="en-GB"/>
              </w:rPr>
            </w:pPr>
            <w:r w:rsidRPr="008A5832">
              <w:rPr>
                <w:rFonts w:cstheme="minorHAnsi"/>
                <w:lang w:val="en-GB"/>
              </w:rPr>
              <w:t>DK</w:t>
            </w:r>
          </w:p>
        </w:tc>
        <w:tc>
          <w:tcPr>
            <w:tcW w:w="8222" w:type="dxa"/>
          </w:tcPr>
          <w:p w14:paraId="592EF751" w14:textId="77777777" w:rsidR="00FC7847" w:rsidRPr="008A5832" w:rsidRDefault="00FC7847" w:rsidP="00AD46EF">
            <w:pPr>
              <w:spacing w:before="60" w:after="60"/>
              <w:rPr>
                <w:rFonts w:cstheme="minorHAnsi"/>
                <w:lang w:val="en-GB"/>
              </w:rPr>
            </w:pPr>
            <w:r w:rsidRPr="008A5832">
              <w:rPr>
                <w:rFonts w:cstheme="minorHAnsi"/>
                <w:lang w:val="en-GB"/>
              </w:rPr>
              <w:t xml:space="preserve">Crate, bulk, cardboard </w:t>
            </w:r>
          </w:p>
        </w:tc>
      </w:tr>
      <w:tr w:rsidR="00FC7847" w:rsidRPr="008A5832" w14:paraId="4ECCFAE6" w14:textId="77777777" w:rsidTr="00AD46EF">
        <w:trPr>
          <w:trHeight w:val="300"/>
        </w:trPr>
        <w:tc>
          <w:tcPr>
            <w:tcW w:w="1271" w:type="dxa"/>
            <w:noWrap/>
          </w:tcPr>
          <w:p w14:paraId="252D2C48" w14:textId="77777777" w:rsidR="00FC7847" w:rsidRPr="008A5832" w:rsidRDefault="00FC7847" w:rsidP="00AD46EF">
            <w:pPr>
              <w:spacing w:before="60" w:after="60"/>
              <w:rPr>
                <w:rFonts w:cstheme="minorHAnsi"/>
                <w:lang w:val="en-GB"/>
              </w:rPr>
            </w:pPr>
            <w:r w:rsidRPr="008A5832">
              <w:rPr>
                <w:rFonts w:cstheme="minorHAnsi"/>
                <w:lang w:val="en-GB"/>
              </w:rPr>
              <w:t>DL</w:t>
            </w:r>
          </w:p>
        </w:tc>
        <w:tc>
          <w:tcPr>
            <w:tcW w:w="8222" w:type="dxa"/>
          </w:tcPr>
          <w:p w14:paraId="5108846C" w14:textId="77777777" w:rsidR="00FC7847" w:rsidRPr="008A5832" w:rsidRDefault="00FC7847" w:rsidP="00AD46EF">
            <w:pPr>
              <w:spacing w:before="60" w:after="60"/>
              <w:rPr>
                <w:rFonts w:cstheme="minorHAnsi"/>
                <w:lang w:val="en-GB"/>
              </w:rPr>
            </w:pPr>
            <w:r w:rsidRPr="008A5832">
              <w:rPr>
                <w:rFonts w:cstheme="minorHAnsi"/>
                <w:lang w:val="en-GB"/>
              </w:rPr>
              <w:t xml:space="preserve">Crate, bulk, plastic </w:t>
            </w:r>
          </w:p>
        </w:tc>
      </w:tr>
      <w:tr w:rsidR="00FC7847" w:rsidRPr="008A5832" w14:paraId="20E8EF18" w14:textId="77777777" w:rsidTr="00AD46EF">
        <w:trPr>
          <w:trHeight w:val="300"/>
        </w:trPr>
        <w:tc>
          <w:tcPr>
            <w:tcW w:w="1271" w:type="dxa"/>
            <w:noWrap/>
          </w:tcPr>
          <w:p w14:paraId="28C23754" w14:textId="77777777" w:rsidR="00FC7847" w:rsidRPr="008A5832" w:rsidRDefault="00FC7847" w:rsidP="00AD46EF">
            <w:pPr>
              <w:spacing w:before="60" w:after="60"/>
              <w:rPr>
                <w:rFonts w:cstheme="minorHAnsi"/>
                <w:lang w:val="en-GB"/>
              </w:rPr>
            </w:pPr>
            <w:r w:rsidRPr="008A5832">
              <w:rPr>
                <w:rFonts w:cstheme="minorHAnsi"/>
                <w:lang w:val="en-GB"/>
              </w:rPr>
              <w:t>DM</w:t>
            </w:r>
          </w:p>
        </w:tc>
        <w:tc>
          <w:tcPr>
            <w:tcW w:w="8222" w:type="dxa"/>
          </w:tcPr>
          <w:p w14:paraId="3DD148F7" w14:textId="77777777" w:rsidR="00FC7847" w:rsidRPr="008A5832" w:rsidRDefault="00FC7847" w:rsidP="00AD46EF">
            <w:pPr>
              <w:spacing w:before="60" w:after="60"/>
              <w:rPr>
                <w:rFonts w:cstheme="minorHAnsi"/>
                <w:lang w:val="en-GB"/>
              </w:rPr>
            </w:pPr>
            <w:r w:rsidRPr="008A5832">
              <w:rPr>
                <w:rFonts w:cstheme="minorHAnsi"/>
                <w:lang w:val="en-GB"/>
              </w:rPr>
              <w:t>Crate, bulk, wooden</w:t>
            </w:r>
          </w:p>
        </w:tc>
      </w:tr>
      <w:tr w:rsidR="00FC7847" w:rsidRPr="008A5832" w14:paraId="18FC6AA0" w14:textId="77777777" w:rsidTr="00AD46EF">
        <w:trPr>
          <w:trHeight w:val="300"/>
        </w:trPr>
        <w:tc>
          <w:tcPr>
            <w:tcW w:w="1271" w:type="dxa"/>
            <w:noWrap/>
          </w:tcPr>
          <w:p w14:paraId="23292A83" w14:textId="77777777" w:rsidR="00FC7847" w:rsidRPr="008A5832" w:rsidRDefault="00FC7847" w:rsidP="00AD46EF">
            <w:pPr>
              <w:spacing w:before="60" w:after="60"/>
              <w:rPr>
                <w:rFonts w:cstheme="minorHAnsi"/>
                <w:lang w:val="en-GB"/>
              </w:rPr>
            </w:pPr>
            <w:r w:rsidRPr="008A5832">
              <w:rPr>
                <w:rFonts w:cstheme="minorHAnsi"/>
                <w:lang w:val="en-GB"/>
              </w:rPr>
              <w:t>DN</w:t>
            </w:r>
          </w:p>
        </w:tc>
        <w:tc>
          <w:tcPr>
            <w:tcW w:w="8222" w:type="dxa"/>
          </w:tcPr>
          <w:p w14:paraId="7D509F4E" w14:textId="77777777" w:rsidR="00FC7847" w:rsidRPr="008A5832" w:rsidRDefault="00FC7847" w:rsidP="00AD46EF">
            <w:pPr>
              <w:spacing w:before="60" w:after="60"/>
              <w:rPr>
                <w:rFonts w:cstheme="minorHAnsi"/>
                <w:lang w:val="en-GB"/>
              </w:rPr>
            </w:pPr>
            <w:r w:rsidRPr="008A5832">
              <w:rPr>
                <w:rFonts w:cstheme="minorHAnsi"/>
                <w:lang w:val="en-GB"/>
              </w:rPr>
              <w:t>Dispenser</w:t>
            </w:r>
          </w:p>
        </w:tc>
      </w:tr>
      <w:tr w:rsidR="00FC7847" w:rsidRPr="008A5832" w14:paraId="37A4052B" w14:textId="77777777" w:rsidTr="00AD46EF">
        <w:trPr>
          <w:trHeight w:val="300"/>
        </w:trPr>
        <w:tc>
          <w:tcPr>
            <w:tcW w:w="1271" w:type="dxa"/>
            <w:noWrap/>
          </w:tcPr>
          <w:p w14:paraId="26933632" w14:textId="77777777" w:rsidR="00FC7847" w:rsidRPr="008A5832" w:rsidRDefault="00FC7847" w:rsidP="00AD46EF">
            <w:pPr>
              <w:spacing w:before="60" w:after="60"/>
              <w:rPr>
                <w:rFonts w:cstheme="minorHAnsi"/>
                <w:lang w:val="en-GB"/>
              </w:rPr>
            </w:pPr>
            <w:r w:rsidRPr="008A5832">
              <w:rPr>
                <w:rFonts w:cstheme="minorHAnsi"/>
                <w:lang w:val="en-GB"/>
              </w:rPr>
              <w:t>DP</w:t>
            </w:r>
          </w:p>
        </w:tc>
        <w:tc>
          <w:tcPr>
            <w:tcW w:w="8222" w:type="dxa"/>
          </w:tcPr>
          <w:p w14:paraId="7892ED3C" w14:textId="77777777" w:rsidR="00FC7847" w:rsidRPr="008A5832" w:rsidRDefault="00FC7847" w:rsidP="00AD46EF">
            <w:pPr>
              <w:spacing w:before="60" w:after="60"/>
              <w:rPr>
                <w:rFonts w:cstheme="minorHAnsi"/>
                <w:lang w:val="en-GB"/>
              </w:rPr>
            </w:pPr>
            <w:r w:rsidRPr="008A5832">
              <w:rPr>
                <w:rFonts w:cstheme="minorHAnsi"/>
                <w:lang w:val="en-GB"/>
              </w:rPr>
              <w:t>Demijohn, protected</w:t>
            </w:r>
          </w:p>
        </w:tc>
      </w:tr>
      <w:tr w:rsidR="00FC7847" w:rsidRPr="008A5832" w14:paraId="70AD883B" w14:textId="77777777" w:rsidTr="00AD46EF">
        <w:trPr>
          <w:trHeight w:val="300"/>
        </w:trPr>
        <w:tc>
          <w:tcPr>
            <w:tcW w:w="1271" w:type="dxa"/>
            <w:noWrap/>
          </w:tcPr>
          <w:p w14:paraId="2A670B87" w14:textId="77777777" w:rsidR="00FC7847" w:rsidRPr="008A5832" w:rsidRDefault="00FC7847" w:rsidP="00AD46EF">
            <w:pPr>
              <w:spacing w:before="60" w:after="60"/>
              <w:rPr>
                <w:rFonts w:cstheme="minorHAnsi"/>
                <w:lang w:val="en-GB"/>
              </w:rPr>
            </w:pPr>
            <w:r w:rsidRPr="008A5832">
              <w:rPr>
                <w:rFonts w:cstheme="minorHAnsi"/>
                <w:lang w:val="en-GB"/>
              </w:rPr>
              <w:lastRenderedPageBreak/>
              <w:t>DR</w:t>
            </w:r>
          </w:p>
        </w:tc>
        <w:tc>
          <w:tcPr>
            <w:tcW w:w="8222" w:type="dxa"/>
          </w:tcPr>
          <w:p w14:paraId="4E3209C4" w14:textId="77777777" w:rsidR="00FC7847" w:rsidRPr="008A5832" w:rsidRDefault="00FC7847" w:rsidP="00AD46EF">
            <w:pPr>
              <w:spacing w:before="60" w:after="60"/>
              <w:rPr>
                <w:rFonts w:cstheme="minorHAnsi"/>
                <w:lang w:val="en-GB"/>
              </w:rPr>
            </w:pPr>
            <w:r w:rsidRPr="008A5832">
              <w:rPr>
                <w:rFonts w:cstheme="minorHAnsi"/>
                <w:lang w:val="en-GB"/>
              </w:rPr>
              <w:t xml:space="preserve">Drum </w:t>
            </w:r>
          </w:p>
        </w:tc>
      </w:tr>
      <w:tr w:rsidR="00FC7847" w:rsidRPr="008A5832" w14:paraId="3BAAA522" w14:textId="77777777" w:rsidTr="00AD46EF">
        <w:trPr>
          <w:trHeight w:val="300"/>
        </w:trPr>
        <w:tc>
          <w:tcPr>
            <w:tcW w:w="1271" w:type="dxa"/>
            <w:noWrap/>
          </w:tcPr>
          <w:p w14:paraId="4C502C14" w14:textId="77777777" w:rsidR="00FC7847" w:rsidRPr="008A5832" w:rsidRDefault="00FC7847" w:rsidP="00AD46EF">
            <w:pPr>
              <w:spacing w:before="60" w:after="60"/>
              <w:rPr>
                <w:rFonts w:cstheme="minorHAnsi"/>
                <w:lang w:val="en-GB"/>
              </w:rPr>
            </w:pPr>
            <w:r w:rsidRPr="008A5832">
              <w:rPr>
                <w:rFonts w:cstheme="minorHAnsi"/>
                <w:lang w:val="en-GB"/>
              </w:rPr>
              <w:t>DS</w:t>
            </w:r>
          </w:p>
        </w:tc>
        <w:tc>
          <w:tcPr>
            <w:tcW w:w="8222" w:type="dxa"/>
          </w:tcPr>
          <w:p w14:paraId="3AB7E3CB" w14:textId="77777777" w:rsidR="00FC7847" w:rsidRPr="008A5832" w:rsidRDefault="00FC7847" w:rsidP="00AD46EF">
            <w:pPr>
              <w:spacing w:before="60" w:after="60"/>
              <w:rPr>
                <w:rFonts w:cstheme="minorHAnsi"/>
                <w:lang w:val="en-GB"/>
              </w:rPr>
            </w:pPr>
            <w:r w:rsidRPr="008A5832">
              <w:rPr>
                <w:rFonts w:cstheme="minorHAnsi"/>
                <w:lang w:val="en-GB"/>
              </w:rPr>
              <w:t>Tray, one layer no cover, plastic</w:t>
            </w:r>
          </w:p>
        </w:tc>
      </w:tr>
      <w:tr w:rsidR="00FC7847" w:rsidRPr="008A5832" w14:paraId="532C0B10" w14:textId="77777777" w:rsidTr="00AD46EF">
        <w:trPr>
          <w:trHeight w:val="300"/>
        </w:trPr>
        <w:tc>
          <w:tcPr>
            <w:tcW w:w="1271" w:type="dxa"/>
            <w:noWrap/>
          </w:tcPr>
          <w:p w14:paraId="1C8DE0A5" w14:textId="77777777" w:rsidR="00FC7847" w:rsidRPr="008A5832" w:rsidRDefault="00FC7847" w:rsidP="00AD46EF">
            <w:pPr>
              <w:spacing w:before="60" w:after="60"/>
              <w:rPr>
                <w:rFonts w:cstheme="minorHAnsi"/>
                <w:lang w:val="en-GB"/>
              </w:rPr>
            </w:pPr>
            <w:r w:rsidRPr="008A5832">
              <w:rPr>
                <w:rFonts w:cstheme="minorHAnsi"/>
                <w:lang w:val="en-GB"/>
              </w:rPr>
              <w:t>DT</w:t>
            </w:r>
          </w:p>
        </w:tc>
        <w:tc>
          <w:tcPr>
            <w:tcW w:w="8222" w:type="dxa"/>
          </w:tcPr>
          <w:p w14:paraId="09EFE4E0" w14:textId="77777777" w:rsidR="00FC7847" w:rsidRPr="008A5832" w:rsidRDefault="00FC7847" w:rsidP="00AD46EF">
            <w:pPr>
              <w:spacing w:before="60" w:after="60"/>
              <w:rPr>
                <w:rFonts w:cstheme="minorHAnsi"/>
                <w:lang w:val="en-GB"/>
              </w:rPr>
            </w:pPr>
            <w:r w:rsidRPr="008A5832">
              <w:rPr>
                <w:rFonts w:cstheme="minorHAnsi"/>
                <w:lang w:val="en-GB"/>
              </w:rPr>
              <w:t xml:space="preserve">Tray, one layer no cover, wooden </w:t>
            </w:r>
          </w:p>
        </w:tc>
      </w:tr>
      <w:tr w:rsidR="00FC7847" w:rsidRPr="008A5832" w14:paraId="3E48628D" w14:textId="77777777" w:rsidTr="00AD46EF">
        <w:trPr>
          <w:trHeight w:val="300"/>
        </w:trPr>
        <w:tc>
          <w:tcPr>
            <w:tcW w:w="1271" w:type="dxa"/>
            <w:noWrap/>
          </w:tcPr>
          <w:p w14:paraId="5BB14CA9" w14:textId="77777777" w:rsidR="00FC7847" w:rsidRPr="008A5832" w:rsidRDefault="00FC7847" w:rsidP="00AD46EF">
            <w:pPr>
              <w:spacing w:before="60" w:after="60"/>
              <w:rPr>
                <w:rFonts w:cstheme="minorHAnsi"/>
                <w:lang w:val="en-GB"/>
              </w:rPr>
            </w:pPr>
            <w:r w:rsidRPr="008A5832">
              <w:rPr>
                <w:rFonts w:cstheme="minorHAnsi"/>
                <w:lang w:val="en-GB"/>
              </w:rPr>
              <w:t>DU</w:t>
            </w:r>
          </w:p>
        </w:tc>
        <w:tc>
          <w:tcPr>
            <w:tcW w:w="8222" w:type="dxa"/>
          </w:tcPr>
          <w:p w14:paraId="3BD6E628" w14:textId="77777777" w:rsidR="00FC7847" w:rsidRPr="008A5832" w:rsidRDefault="00FC7847" w:rsidP="00AD46EF">
            <w:pPr>
              <w:spacing w:before="60" w:after="60"/>
              <w:rPr>
                <w:rFonts w:cstheme="minorHAnsi"/>
                <w:lang w:val="en-GB"/>
              </w:rPr>
            </w:pPr>
            <w:r w:rsidRPr="008A5832">
              <w:rPr>
                <w:rFonts w:cstheme="minorHAnsi"/>
                <w:lang w:val="en-GB"/>
              </w:rPr>
              <w:t>Tray, one layer no cover, polystyrene</w:t>
            </w:r>
          </w:p>
        </w:tc>
      </w:tr>
      <w:tr w:rsidR="00FC7847" w:rsidRPr="008A5832" w14:paraId="49AA7944" w14:textId="77777777" w:rsidTr="00AD46EF">
        <w:trPr>
          <w:trHeight w:val="300"/>
        </w:trPr>
        <w:tc>
          <w:tcPr>
            <w:tcW w:w="1271" w:type="dxa"/>
            <w:noWrap/>
          </w:tcPr>
          <w:p w14:paraId="79F982C7" w14:textId="77777777" w:rsidR="00FC7847" w:rsidRPr="008A5832" w:rsidRDefault="00FC7847" w:rsidP="00AD46EF">
            <w:pPr>
              <w:spacing w:before="60" w:after="60"/>
              <w:rPr>
                <w:rFonts w:cstheme="minorHAnsi"/>
                <w:lang w:val="en-GB"/>
              </w:rPr>
            </w:pPr>
            <w:r w:rsidRPr="008A5832">
              <w:rPr>
                <w:rFonts w:cstheme="minorHAnsi"/>
                <w:lang w:val="en-GB"/>
              </w:rPr>
              <w:t>DV</w:t>
            </w:r>
          </w:p>
        </w:tc>
        <w:tc>
          <w:tcPr>
            <w:tcW w:w="8222" w:type="dxa"/>
          </w:tcPr>
          <w:p w14:paraId="741AF809" w14:textId="77777777" w:rsidR="00FC7847" w:rsidRPr="008A5832" w:rsidRDefault="00FC7847" w:rsidP="00AD46EF">
            <w:pPr>
              <w:spacing w:before="60" w:after="60"/>
              <w:rPr>
                <w:rFonts w:cstheme="minorHAnsi"/>
                <w:lang w:val="en-GB"/>
              </w:rPr>
            </w:pPr>
            <w:r w:rsidRPr="008A5832">
              <w:rPr>
                <w:rFonts w:cstheme="minorHAnsi"/>
                <w:lang w:val="en-GB"/>
              </w:rPr>
              <w:t>Tray, one layer no cover, cardboard</w:t>
            </w:r>
          </w:p>
        </w:tc>
      </w:tr>
      <w:tr w:rsidR="00FC7847" w:rsidRPr="008A5832" w14:paraId="6729F9F1" w14:textId="77777777" w:rsidTr="00AD46EF">
        <w:trPr>
          <w:trHeight w:val="300"/>
        </w:trPr>
        <w:tc>
          <w:tcPr>
            <w:tcW w:w="1271" w:type="dxa"/>
            <w:noWrap/>
          </w:tcPr>
          <w:p w14:paraId="2BFAF341" w14:textId="77777777" w:rsidR="00FC7847" w:rsidRPr="008A5832" w:rsidRDefault="00FC7847" w:rsidP="00AD46EF">
            <w:pPr>
              <w:spacing w:before="60" w:after="60"/>
              <w:rPr>
                <w:rFonts w:cstheme="minorHAnsi"/>
                <w:lang w:val="en-GB"/>
              </w:rPr>
            </w:pPr>
            <w:r w:rsidRPr="008A5832">
              <w:rPr>
                <w:rFonts w:cstheme="minorHAnsi"/>
                <w:lang w:val="en-GB"/>
              </w:rPr>
              <w:t>DW</w:t>
            </w:r>
          </w:p>
        </w:tc>
        <w:tc>
          <w:tcPr>
            <w:tcW w:w="8222" w:type="dxa"/>
          </w:tcPr>
          <w:p w14:paraId="5552DE60" w14:textId="77777777" w:rsidR="00FC7847" w:rsidRPr="008A5832" w:rsidRDefault="00FC7847" w:rsidP="00AD46EF">
            <w:pPr>
              <w:spacing w:before="60" w:after="60"/>
              <w:rPr>
                <w:rFonts w:cstheme="minorHAnsi"/>
                <w:lang w:val="en-GB"/>
              </w:rPr>
            </w:pPr>
            <w:r w:rsidRPr="008A5832">
              <w:rPr>
                <w:rFonts w:cstheme="minorHAnsi"/>
                <w:lang w:val="en-GB"/>
              </w:rPr>
              <w:t>Tray, two layers no cover, plastic tray</w:t>
            </w:r>
          </w:p>
        </w:tc>
      </w:tr>
      <w:tr w:rsidR="00FC7847" w:rsidRPr="008A5832" w14:paraId="025BC009" w14:textId="77777777" w:rsidTr="00AD46EF">
        <w:trPr>
          <w:trHeight w:val="300"/>
        </w:trPr>
        <w:tc>
          <w:tcPr>
            <w:tcW w:w="1271" w:type="dxa"/>
            <w:noWrap/>
          </w:tcPr>
          <w:p w14:paraId="50667010" w14:textId="77777777" w:rsidR="00FC7847" w:rsidRPr="008A5832" w:rsidRDefault="00FC7847" w:rsidP="00AD46EF">
            <w:pPr>
              <w:spacing w:before="60" w:after="60"/>
              <w:rPr>
                <w:rFonts w:cstheme="minorHAnsi"/>
                <w:lang w:val="en-GB"/>
              </w:rPr>
            </w:pPr>
            <w:r w:rsidRPr="008A5832">
              <w:rPr>
                <w:rFonts w:cstheme="minorHAnsi"/>
                <w:lang w:val="en-GB"/>
              </w:rPr>
              <w:t>DX</w:t>
            </w:r>
          </w:p>
        </w:tc>
        <w:tc>
          <w:tcPr>
            <w:tcW w:w="8222" w:type="dxa"/>
          </w:tcPr>
          <w:p w14:paraId="04E5E3AB" w14:textId="77777777" w:rsidR="00FC7847" w:rsidRPr="008A5832" w:rsidRDefault="00FC7847" w:rsidP="00AD46EF">
            <w:pPr>
              <w:spacing w:before="60" w:after="60"/>
              <w:rPr>
                <w:rFonts w:cstheme="minorHAnsi"/>
                <w:lang w:val="en-GB"/>
              </w:rPr>
            </w:pPr>
            <w:r w:rsidRPr="008A5832">
              <w:rPr>
                <w:rFonts w:cstheme="minorHAnsi"/>
                <w:lang w:val="en-GB"/>
              </w:rPr>
              <w:t>Tray, two layers no cover, wooden</w:t>
            </w:r>
          </w:p>
        </w:tc>
      </w:tr>
      <w:tr w:rsidR="00FC7847" w:rsidRPr="008A5832" w14:paraId="6F52A300" w14:textId="77777777" w:rsidTr="00AD46EF">
        <w:trPr>
          <w:trHeight w:val="300"/>
        </w:trPr>
        <w:tc>
          <w:tcPr>
            <w:tcW w:w="1271" w:type="dxa"/>
            <w:noWrap/>
          </w:tcPr>
          <w:p w14:paraId="14E2D37E" w14:textId="77777777" w:rsidR="00FC7847" w:rsidRPr="008A5832" w:rsidRDefault="00FC7847" w:rsidP="00AD46EF">
            <w:pPr>
              <w:spacing w:before="60" w:after="60"/>
              <w:rPr>
                <w:rFonts w:cstheme="minorHAnsi"/>
                <w:lang w:val="en-GB"/>
              </w:rPr>
            </w:pPr>
            <w:r w:rsidRPr="008A5832">
              <w:rPr>
                <w:rFonts w:cstheme="minorHAnsi"/>
                <w:lang w:val="en-GB"/>
              </w:rPr>
              <w:t>DY</w:t>
            </w:r>
          </w:p>
        </w:tc>
        <w:tc>
          <w:tcPr>
            <w:tcW w:w="8222" w:type="dxa"/>
          </w:tcPr>
          <w:p w14:paraId="5CD8416C" w14:textId="77777777" w:rsidR="00FC7847" w:rsidRPr="008A5832" w:rsidRDefault="00FC7847" w:rsidP="00AD46EF">
            <w:pPr>
              <w:spacing w:before="60" w:after="60"/>
              <w:rPr>
                <w:rFonts w:cstheme="minorHAnsi"/>
                <w:lang w:val="en-GB"/>
              </w:rPr>
            </w:pPr>
            <w:r w:rsidRPr="008A5832">
              <w:rPr>
                <w:rFonts w:cstheme="minorHAnsi"/>
                <w:lang w:val="en-GB"/>
              </w:rPr>
              <w:t xml:space="preserve">Tray, two layers no cover, cardboard </w:t>
            </w:r>
          </w:p>
        </w:tc>
      </w:tr>
      <w:tr w:rsidR="00FC7847" w:rsidRPr="008A5832" w14:paraId="52FC5987" w14:textId="77777777" w:rsidTr="00AD46EF">
        <w:trPr>
          <w:trHeight w:val="300"/>
        </w:trPr>
        <w:tc>
          <w:tcPr>
            <w:tcW w:w="1271" w:type="dxa"/>
            <w:noWrap/>
          </w:tcPr>
          <w:p w14:paraId="50441DE0" w14:textId="77777777" w:rsidR="00FC7847" w:rsidRPr="008A5832" w:rsidRDefault="00FC7847" w:rsidP="00AD46EF">
            <w:pPr>
              <w:spacing w:before="60" w:after="60"/>
              <w:rPr>
                <w:rFonts w:cstheme="minorHAnsi"/>
                <w:lang w:val="en-GB"/>
              </w:rPr>
            </w:pPr>
            <w:r w:rsidRPr="008A5832">
              <w:rPr>
                <w:rFonts w:cstheme="minorHAnsi"/>
                <w:lang w:val="en-GB"/>
              </w:rPr>
              <w:t>EC</w:t>
            </w:r>
          </w:p>
        </w:tc>
        <w:tc>
          <w:tcPr>
            <w:tcW w:w="8222" w:type="dxa"/>
          </w:tcPr>
          <w:p w14:paraId="603B0359" w14:textId="77777777" w:rsidR="00FC7847" w:rsidRPr="008A5832" w:rsidRDefault="00FC7847" w:rsidP="00AD46EF">
            <w:pPr>
              <w:spacing w:before="60" w:after="60"/>
              <w:rPr>
                <w:rFonts w:cstheme="minorHAnsi"/>
                <w:lang w:val="en-GB"/>
              </w:rPr>
            </w:pPr>
            <w:r w:rsidRPr="008A5832">
              <w:rPr>
                <w:rFonts w:cstheme="minorHAnsi"/>
                <w:lang w:val="en-GB"/>
              </w:rPr>
              <w:t xml:space="preserve">Bag, plastic </w:t>
            </w:r>
          </w:p>
        </w:tc>
      </w:tr>
      <w:tr w:rsidR="00FC7847" w:rsidRPr="008A5832" w14:paraId="6E01C123" w14:textId="77777777" w:rsidTr="00AD46EF">
        <w:trPr>
          <w:trHeight w:val="300"/>
        </w:trPr>
        <w:tc>
          <w:tcPr>
            <w:tcW w:w="1271" w:type="dxa"/>
            <w:noWrap/>
          </w:tcPr>
          <w:p w14:paraId="360374F9" w14:textId="77777777" w:rsidR="00FC7847" w:rsidRPr="008A5832" w:rsidRDefault="00FC7847" w:rsidP="00AD46EF">
            <w:pPr>
              <w:spacing w:before="60" w:after="60"/>
              <w:rPr>
                <w:rFonts w:cstheme="minorHAnsi"/>
                <w:lang w:val="en-GB"/>
              </w:rPr>
            </w:pPr>
            <w:r w:rsidRPr="008A5832">
              <w:rPr>
                <w:rFonts w:cstheme="minorHAnsi"/>
                <w:lang w:val="en-GB"/>
              </w:rPr>
              <w:t>ED</w:t>
            </w:r>
          </w:p>
        </w:tc>
        <w:tc>
          <w:tcPr>
            <w:tcW w:w="8222" w:type="dxa"/>
          </w:tcPr>
          <w:p w14:paraId="3DAB41A2" w14:textId="77777777" w:rsidR="00FC7847" w:rsidRPr="008A5832" w:rsidRDefault="00FC7847" w:rsidP="00AD46EF">
            <w:pPr>
              <w:spacing w:before="60" w:after="60"/>
              <w:rPr>
                <w:rFonts w:cstheme="minorHAnsi"/>
                <w:lang w:val="en-GB"/>
              </w:rPr>
            </w:pPr>
            <w:r w:rsidRPr="008A5832">
              <w:rPr>
                <w:rFonts w:cstheme="minorHAnsi"/>
                <w:lang w:val="en-GB"/>
              </w:rPr>
              <w:t xml:space="preserve">Case, with pallet base </w:t>
            </w:r>
          </w:p>
        </w:tc>
      </w:tr>
      <w:tr w:rsidR="00FC7847" w:rsidRPr="008A5832" w14:paraId="1501A163" w14:textId="77777777" w:rsidTr="00AD46EF">
        <w:trPr>
          <w:trHeight w:val="300"/>
        </w:trPr>
        <w:tc>
          <w:tcPr>
            <w:tcW w:w="1271" w:type="dxa"/>
            <w:noWrap/>
          </w:tcPr>
          <w:p w14:paraId="545B3B06" w14:textId="77777777" w:rsidR="00FC7847" w:rsidRPr="008A5832" w:rsidRDefault="00FC7847" w:rsidP="00AD46EF">
            <w:pPr>
              <w:spacing w:before="60" w:after="60"/>
              <w:rPr>
                <w:rFonts w:cstheme="minorHAnsi"/>
                <w:lang w:val="en-GB"/>
              </w:rPr>
            </w:pPr>
            <w:r w:rsidRPr="008A5832">
              <w:rPr>
                <w:rFonts w:cstheme="minorHAnsi"/>
                <w:lang w:val="en-GB"/>
              </w:rPr>
              <w:t>EE</w:t>
            </w:r>
          </w:p>
        </w:tc>
        <w:tc>
          <w:tcPr>
            <w:tcW w:w="8222" w:type="dxa"/>
          </w:tcPr>
          <w:p w14:paraId="4AF430D1" w14:textId="77777777" w:rsidR="00FC7847" w:rsidRPr="008A5832" w:rsidRDefault="00FC7847" w:rsidP="00AD46EF">
            <w:pPr>
              <w:spacing w:before="60" w:after="60"/>
              <w:rPr>
                <w:rFonts w:cstheme="minorHAnsi"/>
                <w:lang w:val="en-GB"/>
              </w:rPr>
            </w:pPr>
            <w:r w:rsidRPr="008A5832">
              <w:rPr>
                <w:rFonts w:cstheme="minorHAnsi"/>
                <w:lang w:val="en-GB"/>
              </w:rPr>
              <w:t xml:space="preserve">Case, with pallet base, wooden </w:t>
            </w:r>
          </w:p>
        </w:tc>
      </w:tr>
      <w:tr w:rsidR="00FC7847" w:rsidRPr="008A5832" w14:paraId="0ACDE5A4" w14:textId="77777777" w:rsidTr="00AD46EF">
        <w:trPr>
          <w:trHeight w:val="300"/>
        </w:trPr>
        <w:tc>
          <w:tcPr>
            <w:tcW w:w="1271" w:type="dxa"/>
            <w:noWrap/>
          </w:tcPr>
          <w:p w14:paraId="7A99162C" w14:textId="77777777" w:rsidR="00FC7847" w:rsidRPr="008A5832" w:rsidRDefault="00FC7847" w:rsidP="00AD46EF">
            <w:pPr>
              <w:spacing w:before="60" w:after="60"/>
              <w:rPr>
                <w:rFonts w:cstheme="minorHAnsi"/>
                <w:lang w:val="en-GB"/>
              </w:rPr>
            </w:pPr>
            <w:r w:rsidRPr="008A5832">
              <w:rPr>
                <w:rFonts w:cstheme="minorHAnsi"/>
                <w:lang w:val="en-GB"/>
              </w:rPr>
              <w:t>EF</w:t>
            </w:r>
          </w:p>
        </w:tc>
        <w:tc>
          <w:tcPr>
            <w:tcW w:w="8222" w:type="dxa"/>
          </w:tcPr>
          <w:p w14:paraId="5DF49390" w14:textId="77777777" w:rsidR="00FC7847" w:rsidRPr="008A5832" w:rsidRDefault="00FC7847" w:rsidP="00AD46EF">
            <w:pPr>
              <w:spacing w:before="60" w:after="60"/>
              <w:rPr>
                <w:rFonts w:cstheme="minorHAnsi"/>
                <w:lang w:val="en-GB"/>
              </w:rPr>
            </w:pPr>
            <w:r w:rsidRPr="008A5832">
              <w:rPr>
                <w:rFonts w:cstheme="minorHAnsi"/>
                <w:lang w:val="en-GB"/>
              </w:rPr>
              <w:t>Case, with pallet base, cardboard</w:t>
            </w:r>
          </w:p>
        </w:tc>
      </w:tr>
      <w:tr w:rsidR="00FC7847" w:rsidRPr="008A5832" w14:paraId="3372C9F9" w14:textId="77777777" w:rsidTr="00AD46EF">
        <w:trPr>
          <w:trHeight w:val="300"/>
        </w:trPr>
        <w:tc>
          <w:tcPr>
            <w:tcW w:w="1271" w:type="dxa"/>
            <w:noWrap/>
          </w:tcPr>
          <w:p w14:paraId="17EF6E64" w14:textId="77777777" w:rsidR="00FC7847" w:rsidRPr="008A5832" w:rsidRDefault="00FC7847" w:rsidP="00AD46EF">
            <w:pPr>
              <w:spacing w:before="60" w:after="60"/>
              <w:rPr>
                <w:rFonts w:cstheme="minorHAnsi"/>
                <w:lang w:val="en-GB"/>
              </w:rPr>
            </w:pPr>
            <w:r w:rsidRPr="008A5832">
              <w:rPr>
                <w:rFonts w:cstheme="minorHAnsi"/>
                <w:lang w:val="en-GB"/>
              </w:rPr>
              <w:t>EG</w:t>
            </w:r>
          </w:p>
        </w:tc>
        <w:tc>
          <w:tcPr>
            <w:tcW w:w="8222" w:type="dxa"/>
          </w:tcPr>
          <w:p w14:paraId="576AB371" w14:textId="77777777" w:rsidR="00FC7847" w:rsidRPr="008A5832" w:rsidRDefault="00FC7847" w:rsidP="00AD46EF">
            <w:pPr>
              <w:spacing w:before="60" w:after="60"/>
              <w:rPr>
                <w:rFonts w:cstheme="minorHAnsi"/>
                <w:lang w:val="en-GB"/>
              </w:rPr>
            </w:pPr>
            <w:r w:rsidRPr="008A5832">
              <w:rPr>
                <w:rFonts w:cstheme="minorHAnsi"/>
                <w:lang w:val="en-GB"/>
              </w:rPr>
              <w:t>Case, with pallet base, plastic</w:t>
            </w:r>
          </w:p>
        </w:tc>
      </w:tr>
      <w:tr w:rsidR="00FC7847" w:rsidRPr="008A5832" w14:paraId="0E34AB0A" w14:textId="77777777" w:rsidTr="00AD46EF">
        <w:trPr>
          <w:trHeight w:val="300"/>
        </w:trPr>
        <w:tc>
          <w:tcPr>
            <w:tcW w:w="1271" w:type="dxa"/>
            <w:noWrap/>
          </w:tcPr>
          <w:p w14:paraId="55BB19B7" w14:textId="77777777" w:rsidR="00FC7847" w:rsidRPr="008A5832" w:rsidRDefault="00FC7847" w:rsidP="00AD46EF">
            <w:pPr>
              <w:spacing w:before="60" w:after="60"/>
              <w:rPr>
                <w:rFonts w:cstheme="minorHAnsi"/>
                <w:lang w:val="en-GB"/>
              </w:rPr>
            </w:pPr>
            <w:r w:rsidRPr="008A5832">
              <w:rPr>
                <w:rFonts w:cstheme="minorHAnsi"/>
                <w:lang w:val="en-GB"/>
              </w:rPr>
              <w:t>EH</w:t>
            </w:r>
          </w:p>
        </w:tc>
        <w:tc>
          <w:tcPr>
            <w:tcW w:w="8222" w:type="dxa"/>
          </w:tcPr>
          <w:p w14:paraId="05D66D88" w14:textId="77777777" w:rsidR="00FC7847" w:rsidRPr="008A5832" w:rsidRDefault="00FC7847" w:rsidP="00AD46EF">
            <w:pPr>
              <w:spacing w:before="60" w:after="60"/>
              <w:rPr>
                <w:rFonts w:cstheme="minorHAnsi"/>
                <w:lang w:val="en-GB"/>
              </w:rPr>
            </w:pPr>
            <w:r w:rsidRPr="008A5832">
              <w:rPr>
                <w:rFonts w:cstheme="minorHAnsi"/>
                <w:lang w:val="en-GB"/>
              </w:rPr>
              <w:t>Case, with pallet base, metal</w:t>
            </w:r>
          </w:p>
        </w:tc>
      </w:tr>
      <w:tr w:rsidR="00FC7847" w:rsidRPr="008A5832" w14:paraId="30FF494F" w14:textId="77777777" w:rsidTr="00AD46EF">
        <w:trPr>
          <w:trHeight w:val="300"/>
        </w:trPr>
        <w:tc>
          <w:tcPr>
            <w:tcW w:w="1271" w:type="dxa"/>
            <w:noWrap/>
          </w:tcPr>
          <w:p w14:paraId="15924DB1" w14:textId="77777777" w:rsidR="00FC7847" w:rsidRPr="008A5832" w:rsidRDefault="00FC7847" w:rsidP="00AD46EF">
            <w:pPr>
              <w:spacing w:before="60" w:after="60"/>
              <w:rPr>
                <w:rFonts w:cstheme="minorHAnsi"/>
                <w:lang w:val="en-GB"/>
              </w:rPr>
            </w:pPr>
            <w:r w:rsidRPr="008A5832">
              <w:rPr>
                <w:rFonts w:cstheme="minorHAnsi"/>
                <w:lang w:val="en-GB"/>
              </w:rPr>
              <w:t>EI</w:t>
            </w:r>
          </w:p>
        </w:tc>
        <w:tc>
          <w:tcPr>
            <w:tcW w:w="8222" w:type="dxa"/>
          </w:tcPr>
          <w:p w14:paraId="28BB357A" w14:textId="77777777" w:rsidR="00FC7847" w:rsidRPr="008A5832" w:rsidRDefault="00FC7847" w:rsidP="00AD46EF">
            <w:pPr>
              <w:spacing w:before="60" w:after="60"/>
              <w:rPr>
                <w:rFonts w:cstheme="minorHAnsi"/>
                <w:lang w:val="en-GB"/>
              </w:rPr>
            </w:pPr>
            <w:r w:rsidRPr="008A5832">
              <w:rPr>
                <w:rFonts w:cstheme="minorHAnsi"/>
                <w:lang w:val="en-GB"/>
              </w:rPr>
              <w:t xml:space="preserve">Case, </w:t>
            </w:r>
            <w:proofErr w:type="spellStart"/>
            <w:r w:rsidRPr="008A5832">
              <w:rPr>
                <w:rFonts w:cstheme="minorHAnsi"/>
                <w:lang w:val="en-GB"/>
              </w:rPr>
              <w:t>isothermic</w:t>
            </w:r>
            <w:proofErr w:type="spellEnd"/>
            <w:r w:rsidRPr="008A5832">
              <w:rPr>
                <w:rFonts w:cstheme="minorHAnsi"/>
                <w:lang w:val="en-GB"/>
              </w:rPr>
              <w:t xml:space="preserve"> </w:t>
            </w:r>
          </w:p>
        </w:tc>
      </w:tr>
      <w:tr w:rsidR="00FC7847" w:rsidRPr="008A5832" w14:paraId="05951D73" w14:textId="77777777" w:rsidTr="00AD46EF">
        <w:trPr>
          <w:trHeight w:val="300"/>
        </w:trPr>
        <w:tc>
          <w:tcPr>
            <w:tcW w:w="1271" w:type="dxa"/>
            <w:noWrap/>
          </w:tcPr>
          <w:p w14:paraId="4CAC3A2F" w14:textId="77777777" w:rsidR="00FC7847" w:rsidRPr="008A5832" w:rsidRDefault="00FC7847" w:rsidP="00AD46EF">
            <w:pPr>
              <w:spacing w:before="60" w:after="60"/>
              <w:rPr>
                <w:rFonts w:cstheme="minorHAnsi"/>
                <w:lang w:val="en-GB"/>
              </w:rPr>
            </w:pPr>
            <w:r w:rsidRPr="008A5832">
              <w:rPr>
                <w:rFonts w:cstheme="minorHAnsi"/>
                <w:lang w:val="en-GB"/>
              </w:rPr>
              <w:t>EN</w:t>
            </w:r>
          </w:p>
        </w:tc>
        <w:tc>
          <w:tcPr>
            <w:tcW w:w="8222" w:type="dxa"/>
          </w:tcPr>
          <w:p w14:paraId="0640F8CA" w14:textId="77777777" w:rsidR="00FC7847" w:rsidRPr="008A5832" w:rsidRDefault="00FC7847" w:rsidP="00AD46EF">
            <w:pPr>
              <w:spacing w:before="60" w:after="60"/>
              <w:rPr>
                <w:rFonts w:cstheme="minorHAnsi"/>
                <w:lang w:val="en-GB"/>
              </w:rPr>
            </w:pPr>
            <w:r w:rsidRPr="008A5832">
              <w:rPr>
                <w:rFonts w:cstheme="minorHAnsi"/>
                <w:lang w:val="en-GB"/>
              </w:rPr>
              <w:t xml:space="preserve">Envelope </w:t>
            </w:r>
          </w:p>
        </w:tc>
      </w:tr>
      <w:tr w:rsidR="00FC7847" w:rsidRPr="008A5832" w14:paraId="46AB11F6" w14:textId="77777777" w:rsidTr="00AD46EF">
        <w:trPr>
          <w:trHeight w:val="300"/>
        </w:trPr>
        <w:tc>
          <w:tcPr>
            <w:tcW w:w="1271" w:type="dxa"/>
            <w:noWrap/>
          </w:tcPr>
          <w:p w14:paraId="449783DE" w14:textId="77777777" w:rsidR="00FC7847" w:rsidRPr="008A5832" w:rsidRDefault="00FC7847" w:rsidP="00AD46EF">
            <w:pPr>
              <w:spacing w:before="60" w:after="60"/>
              <w:rPr>
                <w:rFonts w:cstheme="minorHAnsi"/>
                <w:color w:val="FF0000"/>
                <w:lang w:val="en-GB"/>
              </w:rPr>
            </w:pPr>
            <w:r w:rsidRPr="008A5832">
              <w:rPr>
                <w:rFonts w:cstheme="minorHAnsi"/>
                <w:lang w:val="en-GB"/>
              </w:rPr>
              <w:t>FB</w:t>
            </w:r>
          </w:p>
        </w:tc>
        <w:tc>
          <w:tcPr>
            <w:tcW w:w="8222" w:type="dxa"/>
          </w:tcPr>
          <w:p w14:paraId="03AAB33E" w14:textId="77777777" w:rsidR="00FC7847" w:rsidRPr="008A5832" w:rsidRDefault="00FC7847" w:rsidP="00AD46EF">
            <w:pPr>
              <w:spacing w:before="60" w:after="60"/>
              <w:rPr>
                <w:rFonts w:cstheme="minorHAnsi"/>
                <w:lang w:val="en-GB"/>
              </w:rPr>
            </w:pPr>
            <w:proofErr w:type="spellStart"/>
            <w:r w:rsidRPr="008A5832">
              <w:rPr>
                <w:rFonts w:cstheme="minorHAnsi"/>
                <w:lang w:val="en-GB"/>
              </w:rPr>
              <w:t>Flexibag</w:t>
            </w:r>
            <w:proofErr w:type="spellEnd"/>
          </w:p>
        </w:tc>
      </w:tr>
      <w:tr w:rsidR="00FC7847" w:rsidRPr="008A5832" w14:paraId="2CFE87AE" w14:textId="77777777" w:rsidTr="00AD46EF">
        <w:trPr>
          <w:trHeight w:val="300"/>
        </w:trPr>
        <w:tc>
          <w:tcPr>
            <w:tcW w:w="1271" w:type="dxa"/>
            <w:noWrap/>
          </w:tcPr>
          <w:p w14:paraId="2BDCEC4D" w14:textId="77777777" w:rsidR="00FC7847" w:rsidRPr="008A5832" w:rsidRDefault="00FC7847" w:rsidP="00AD46EF">
            <w:pPr>
              <w:spacing w:before="60" w:after="60"/>
              <w:rPr>
                <w:rFonts w:cstheme="minorHAnsi"/>
                <w:lang w:val="en-GB"/>
              </w:rPr>
            </w:pPr>
            <w:r w:rsidRPr="008A5832">
              <w:rPr>
                <w:rFonts w:cstheme="minorHAnsi"/>
                <w:lang w:val="en-GB"/>
              </w:rPr>
              <w:t>FC</w:t>
            </w:r>
          </w:p>
        </w:tc>
        <w:tc>
          <w:tcPr>
            <w:tcW w:w="8222" w:type="dxa"/>
          </w:tcPr>
          <w:p w14:paraId="556208F5" w14:textId="77777777" w:rsidR="00FC7847" w:rsidRPr="008A5832" w:rsidRDefault="00FC7847" w:rsidP="00AD46EF">
            <w:pPr>
              <w:spacing w:before="60" w:after="60"/>
              <w:rPr>
                <w:rFonts w:cstheme="minorHAnsi"/>
                <w:lang w:val="en-GB"/>
              </w:rPr>
            </w:pPr>
            <w:r w:rsidRPr="008A5832">
              <w:rPr>
                <w:rFonts w:cstheme="minorHAnsi"/>
                <w:lang w:val="en-GB"/>
              </w:rPr>
              <w:t xml:space="preserve">Crate, fruit </w:t>
            </w:r>
          </w:p>
        </w:tc>
      </w:tr>
      <w:tr w:rsidR="00FC7847" w:rsidRPr="008A5832" w14:paraId="4C9C5FF7" w14:textId="77777777" w:rsidTr="00AD46EF">
        <w:trPr>
          <w:trHeight w:val="300"/>
        </w:trPr>
        <w:tc>
          <w:tcPr>
            <w:tcW w:w="1271" w:type="dxa"/>
            <w:noWrap/>
          </w:tcPr>
          <w:p w14:paraId="3BA7EE89" w14:textId="77777777" w:rsidR="00FC7847" w:rsidRPr="008A5832" w:rsidRDefault="00FC7847" w:rsidP="00AD46EF">
            <w:pPr>
              <w:spacing w:before="60" w:after="60"/>
              <w:rPr>
                <w:rFonts w:cstheme="minorHAnsi"/>
                <w:lang w:val="en-GB"/>
              </w:rPr>
            </w:pPr>
            <w:r w:rsidRPr="008A5832">
              <w:rPr>
                <w:rFonts w:cstheme="minorHAnsi"/>
                <w:lang w:val="en-GB"/>
              </w:rPr>
              <w:t>FD</w:t>
            </w:r>
          </w:p>
        </w:tc>
        <w:tc>
          <w:tcPr>
            <w:tcW w:w="8222" w:type="dxa"/>
          </w:tcPr>
          <w:p w14:paraId="3476CCD2" w14:textId="77777777" w:rsidR="00FC7847" w:rsidRPr="008A5832" w:rsidRDefault="00FC7847" w:rsidP="00AD46EF">
            <w:pPr>
              <w:spacing w:before="60" w:after="60"/>
              <w:rPr>
                <w:rFonts w:cstheme="minorHAnsi"/>
                <w:lang w:val="en-GB"/>
              </w:rPr>
            </w:pPr>
            <w:r w:rsidRPr="008A5832">
              <w:rPr>
                <w:rFonts w:cstheme="minorHAnsi"/>
                <w:lang w:val="en-GB"/>
              </w:rPr>
              <w:t>Crate, framed</w:t>
            </w:r>
          </w:p>
        </w:tc>
      </w:tr>
      <w:tr w:rsidR="00FC7847" w:rsidRPr="008A5832" w14:paraId="6D20F3EB" w14:textId="77777777" w:rsidTr="00AD46EF">
        <w:trPr>
          <w:trHeight w:val="300"/>
        </w:trPr>
        <w:tc>
          <w:tcPr>
            <w:tcW w:w="1271" w:type="dxa"/>
            <w:noWrap/>
          </w:tcPr>
          <w:p w14:paraId="261A721B" w14:textId="77777777" w:rsidR="00FC7847" w:rsidRPr="008A5832" w:rsidRDefault="00FC7847" w:rsidP="00AD46EF">
            <w:pPr>
              <w:spacing w:before="60" w:after="60"/>
              <w:rPr>
                <w:rFonts w:cstheme="minorHAnsi"/>
                <w:lang w:val="en-GB"/>
              </w:rPr>
            </w:pPr>
            <w:r w:rsidRPr="008A5832">
              <w:rPr>
                <w:rFonts w:cstheme="minorHAnsi"/>
                <w:lang w:val="en-GB"/>
              </w:rPr>
              <w:t>FE</w:t>
            </w:r>
          </w:p>
        </w:tc>
        <w:tc>
          <w:tcPr>
            <w:tcW w:w="8222" w:type="dxa"/>
          </w:tcPr>
          <w:p w14:paraId="5F983472" w14:textId="77777777" w:rsidR="00FC7847" w:rsidRPr="008A5832" w:rsidRDefault="00FC7847" w:rsidP="00AD46EF">
            <w:pPr>
              <w:spacing w:before="60" w:after="60"/>
              <w:rPr>
                <w:rFonts w:cstheme="minorHAnsi"/>
                <w:lang w:val="en-GB"/>
              </w:rPr>
            </w:pPr>
            <w:proofErr w:type="spellStart"/>
            <w:r w:rsidRPr="008A5832">
              <w:rPr>
                <w:rFonts w:cstheme="minorHAnsi"/>
                <w:lang w:val="en-GB"/>
              </w:rPr>
              <w:t>Flexitank</w:t>
            </w:r>
            <w:proofErr w:type="spellEnd"/>
          </w:p>
        </w:tc>
      </w:tr>
      <w:tr w:rsidR="00FC7847" w:rsidRPr="008A5832" w14:paraId="656D7C04" w14:textId="77777777" w:rsidTr="00AD46EF">
        <w:trPr>
          <w:trHeight w:val="300"/>
        </w:trPr>
        <w:tc>
          <w:tcPr>
            <w:tcW w:w="1271" w:type="dxa"/>
            <w:noWrap/>
          </w:tcPr>
          <w:p w14:paraId="243A7DE7" w14:textId="77777777" w:rsidR="00FC7847" w:rsidRPr="008A5832" w:rsidRDefault="00FC7847" w:rsidP="00AD46EF">
            <w:pPr>
              <w:spacing w:before="60" w:after="60"/>
              <w:rPr>
                <w:rFonts w:cstheme="minorHAnsi"/>
                <w:lang w:val="en-GB"/>
              </w:rPr>
            </w:pPr>
            <w:r w:rsidRPr="008A5832">
              <w:rPr>
                <w:rFonts w:cstheme="minorHAnsi"/>
                <w:lang w:val="en-GB"/>
              </w:rPr>
              <w:t>FI</w:t>
            </w:r>
          </w:p>
        </w:tc>
        <w:tc>
          <w:tcPr>
            <w:tcW w:w="8222" w:type="dxa"/>
          </w:tcPr>
          <w:p w14:paraId="72FCC063" w14:textId="77777777" w:rsidR="00FC7847" w:rsidRPr="008A5832" w:rsidRDefault="00FC7847" w:rsidP="00AD46EF">
            <w:pPr>
              <w:spacing w:before="60" w:after="60"/>
              <w:rPr>
                <w:rFonts w:cstheme="minorHAnsi"/>
                <w:lang w:val="en-GB"/>
              </w:rPr>
            </w:pPr>
            <w:r w:rsidRPr="008A5832">
              <w:rPr>
                <w:rFonts w:cstheme="minorHAnsi"/>
                <w:lang w:val="en-GB"/>
              </w:rPr>
              <w:t xml:space="preserve">Firkin </w:t>
            </w:r>
          </w:p>
        </w:tc>
      </w:tr>
      <w:tr w:rsidR="00FC7847" w:rsidRPr="008A5832" w14:paraId="15973F75" w14:textId="77777777" w:rsidTr="00AD46EF">
        <w:trPr>
          <w:trHeight w:val="300"/>
        </w:trPr>
        <w:tc>
          <w:tcPr>
            <w:tcW w:w="1271" w:type="dxa"/>
            <w:noWrap/>
          </w:tcPr>
          <w:p w14:paraId="343B8E94" w14:textId="77777777" w:rsidR="00FC7847" w:rsidRPr="008A5832" w:rsidRDefault="00FC7847" w:rsidP="00AD46EF">
            <w:pPr>
              <w:spacing w:before="60" w:after="60"/>
              <w:rPr>
                <w:rFonts w:cstheme="minorHAnsi"/>
                <w:lang w:val="en-GB"/>
              </w:rPr>
            </w:pPr>
            <w:r w:rsidRPr="008A5832">
              <w:rPr>
                <w:rFonts w:cstheme="minorHAnsi"/>
                <w:lang w:val="en-GB"/>
              </w:rPr>
              <w:t>FL</w:t>
            </w:r>
          </w:p>
        </w:tc>
        <w:tc>
          <w:tcPr>
            <w:tcW w:w="8222" w:type="dxa"/>
          </w:tcPr>
          <w:p w14:paraId="6BD99788" w14:textId="77777777" w:rsidR="00FC7847" w:rsidRPr="008A5832" w:rsidRDefault="00FC7847" w:rsidP="00AD46EF">
            <w:pPr>
              <w:spacing w:before="60" w:after="60"/>
              <w:rPr>
                <w:rFonts w:cstheme="minorHAnsi"/>
                <w:lang w:val="en-GB"/>
              </w:rPr>
            </w:pPr>
            <w:r w:rsidRPr="008A5832">
              <w:rPr>
                <w:rFonts w:cstheme="minorHAnsi"/>
                <w:lang w:val="en-GB"/>
              </w:rPr>
              <w:t>Flask</w:t>
            </w:r>
          </w:p>
        </w:tc>
      </w:tr>
      <w:tr w:rsidR="00FC7847" w:rsidRPr="008A5832" w14:paraId="19A99C3F" w14:textId="77777777" w:rsidTr="00AD46EF">
        <w:trPr>
          <w:trHeight w:val="300"/>
        </w:trPr>
        <w:tc>
          <w:tcPr>
            <w:tcW w:w="1271" w:type="dxa"/>
            <w:noWrap/>
          </w:tcPr>
          <w:p w14:paraId="666A3981" w14:textId="77777777" w:rsidR="00FC7847" w:rsidRPr="008A5832" w:rsidRDefault="00FC7847" w:rsidP="00AD46EF">
            <w:pPr>
              <w:spacing w:before="60" w:after="60"/>
              <w:rPr>
                <w:rFonts w:cstheme="minorHAnsi"/>
                <w:lang w:val="en-GB"/>
              </w:rPr>
            </w:pPr>
            <w:r w:rsidRPr="008A5832">
              <w:rPr>
                <w:rFonts w:cstheme="minorHAnsi"/>
                <w:lang w:val="en-GB"/>
              </w:rPr>
              <w:t>FO</w:t>
            </w:r>
          </w:p>
        </w:tc>
        <w:tc>
          <w:tcPr>
            <w:tcW w:w="8222" w:type="dxa"/>
          </w:tcPr>
          <w:p w14:paraId="142CE714" w14:textId="77777777" w:rsidR="00FC7847" w:rsidRPr="008A5832" w:rsidRDefault="00FC7847" w:rsidP="00AD46EF">
            <w:pPr>
              <w:spacing w:before="60" w:after="60"/>
              <w:rPr>
                <w:rFonts w:cstheme="minorHAnsi"/>
                <w:lang w:val="en-GB"/>
              </w:rPr>
            </w:pPr>
            <w:r w:rsidRPr="008A5832">
              <w:rPr>
                <w:rFonts w:cstheme="minorHAnsi"/>
                <w:lang w:val="en-GB"/>
              </w:rPr>
              <w:t xml:space="preserve">Footlocker </w:t>
            </w:r>
          </w:p>
        </w:tc>
      </w:tr>
      <w:tr w:rsidR="00FC7847" w:rsidRPr="008A5832" w14:paraId="035D7C43" w14:textId="77777777" w:rsidTr="00AD46EF">
        <w:trPr>
          <w:trHeight w:val="300"/>
        </w:trPr>
        <w:tc>
          <w:tcPr>
            <w:tcW w:w="1271" w:type="dxa"/>
            <w:noWrap/>
          </w:tcPr>
          <w:p w14:paraId="1ADBD649" w14:textId="77777777" w:rsidR="00FC7847" w:rsidRPr="008A5832" w:rsidRDefault="00FC7847" w:rsidP="00AD46EF">
            <w:pPr>
              <w:spacing w:before="60" w:after="60"/>
              <w:rPr>
                <w:rFonts w:cstheme="minorHAnsi"/>
                <w:lang w:val="en-GB"/>
              </w:rPr>
            </w:pPr>
            <w:r w:rsidRPr="008A5832">
              <w:rPr>
                <w:rFonts w:cstheme="minorHAnsi"/>
                <w:lang w:val="en-GB"/>
              </w:rPr>
              <w:t>FP</w:t>
            </w:r>
          </w:p>
        </w:tc>
        <w:tc>
          <w:tcPr>
            <w:tcW w:w="8222" w:type="dxa"/>
          </w:tcPr>
          <w:p w14:paraId="7EB8673D" w14:textId="77777777" w:rsidR="00FC7847" w:rsidRPr="008A5832" w:rsidRDefault="00FC7847" w:rsidP="00AD46EF">
            <w:pPr>
              <w:spacing w:before="60" w:after="60"/>
              <w:rPr>
                <w:rFonts w:cstheme="minorHAnsi"/>
                <w:lang w:val="en-GB"/>
              </w:rPr>
            </w:pPr>
            <w:proofErr w:type="spellStart"/>
            <w:r w:rsidRPr="008A5832">
              <w:rPr>
                <w:rFonts w:cstheme="minorHAnsi"/>
                <w:lang w:val="en-GB"/>
              </w:rPr>
              <w:t>Filmpack</w:t>
            </w:r>
            <w:proofErr w:type="spellEnd"/>
            <w:r w:rsidRPr="008A5832">
              <w:rPr>
                <w:rFonts w:cstheme="minorHAnsi"/>
                <w:lang w:val="en-GB"/>
              </w:rPr>
              <w:t xml:space="preserve"> </w:t>
            </w:r>
          </w:p>
        </w:tc>
      </w:tr>
      <w:tr w:rsidR="00FC7847" w:rsidRPr="008A5832" w14:paraId="3BA4CCB6" w14:textId="77777777" w:rsidTr="00AD46EF">
        <w:trPr>
          <w:trHeight w:val="300"/>
        </w:trPr>
        <w:tc>
          <w:tcPr>
            <w:tcW w:w="1271" w:type="dxa"/>
            <w:noWrap/>
          </w:tcPr>
          <w:p w14:paraId="3474B570" w14:textId="77777777" w:rsidR="00FC7847" w:rsidRPr="008A5832" w:rsidRDefault="00FC7847" w:rsidP="00AD46EF">
            <w:pPr>
              <w:spacing w:before="60" w:after="60"/>
              <w:rPr>
                <w:rFonts w:cstheme="minorHAnsi"/>
                <w:lang w:val="en-GB"/>
              </w:rPr>
            </w:pPr>
            <w:r w:rsidRPr="008A5832">
              <w:rPr>
                <w:rFonts w:cstheme="minorHAnsi"/>
                <w:lang w:val="en-GB"/>
              </w:rPr>
              <w:t>FR</w:t>
            </w:r>
          </w:p>
        </w:tc>
        <w:tc>
          <w:tcPr>
            <w:tcW w:w="8222" w:type="dxa"/>
          </w:tcPr>
          <w:p w14:paraId="7C614BC5" w14:textId="77777777" w:rsidR="00FC7847" w:rsidRPr="008A5832" w:rsidRDefault="00FC7847" w:rsidP="00AD46EF">
            <w:pPr>
              <w:spacing w:before="60" w:after="60"/>
              <w:rPr>
                <w:rFonts w:cstheme="minorHAnsi"/>
                <w:lang w:val="en-GB"/>
              </w:rPr>
            </w:pPr>
            <w:r w:rsidRPr="008A5832">
              <w:rPr>
                <w:rFonts w:cstheme="minorHAnsi"/>
                <w:lang w:val="en-GB"/>
              </w:rPr>
              <w:t>Frame</w:t>
            </w:r>
          </w:p>
        </w:tc>
      </w:tr>
      <w:tr w:rsidR="00FC7847" w:rsidRPr="008A5832" w14:paraId="705D9AD4" w14:textId="77777777" w:rsidTr="00AD46EF">
        <w:trPr>
          <w:trHeight w:val="300"/>
        </w:trPr>
        <w:tc>
          <w:tcPr>
            <w:tcW w:w="1271" w:type="dxa"/>
            <w:noWrap/>
          </w:tcPr>
          <w:p w14:paraId="3C4E3D9B" w14:textId="77777777" w:rsidR="00FC7847" w:rsidRPr="008A5832" w:rsidRDefault="00FC7847" w:rsidP="00AD46EF">
            <w:pPr>
              <w:spacing w:before="60" w:after="60"/>
              <w:rPr>
                <w:rFonts w:cstheme="minorHAnsi"/>
                <w:lang w:val="en-GB"/>
              </w:rPr>
            </w:pPr>
            <w:r w:rsidRPr="008A5832">
              <w:rPr>
                <w:rFonts w:cstheme="minorHAnsi"/>
                <w:lang w:val="en-GB"/>
              </w:rPr>
              <w:t>FT</w:t>
            </w:r>
          </w:p>
        </w:tc>
        <w:tc>
          <w:tcPr>
            <w:tcW w:w="8222" w:type="dxa"/>
          </w:tcPr>
          <w:p w14:paraId="209E34D5" w14:textId="77777777" w:rsidR="00FC7847" w:rsidRPr="008A5832" w:rsidRDefault="00FC7847" w:rsidP="00AD46EF">
            <w:pPr>
              <w:spacing w:before="60" w:after="60"/>
              <w:rPr>
                <w:rFonts w:cstheme="minorHAnsi"/>
                <w:lang w:val="en-GB"/>
              </w:rPr>
            </w:pPr>
            <w:proofErr w:type="spellStart"/>
            <w:r w:rsidRPr="008A5832">
              <w:rPr>
                <w:rFonts w:cstheme="minorHAnsi"/>
                <w:lang w:val="en-GB"/>
              </w:rPr>
              <w:t>Foodtainer</w:t>
            </w:r>
            <w:proofErr w:type="spellEnd"/>
          </w:p>
        </w:tc>
      </w:tr>
      <w:tr w:rsidR="00FC7847" w:rsidRPr="008A5832" w14:paraId="5426E281" w14:textId="77777777" w:rsidTr="00AD46EF">
        <w:trPr>
          <w:trHeight w:val="300"/>
        </w:trPr>
        <w:tc>
          <w:tcPr>
            <w:tcW w:w="1271" w:type="dxa"/>
            <w:noWrap/>
          </w:tcPr>
          <w:p w14:paraId="5209B3D8" w14:textId="77777777" w:rsidR="00FC7847" w:rsidRPr="008A5832" w:rsidRDefault="00FC7847" w:rsidP="00AD46EF">
            <w:pPr>
              <w:spacing w:before="60" w:after="60"/>
              <w:rPr>
                <w:rFonts w:cstheme="minorHAnsi"/>
                <w:lang w:val="en-GB"/>
              </w:rPr>
            </w:pPr>
            <w:r w:rsidRPr="008A5832">
              <w:rPr>
                <w:rFonts w:cstheme="minorHAnsi"/>
                <w:lang w:val="en-GB"/>
              </w:rPr>
              <w:t>FW</w:t>
            </w:r>
          </w:p>
        </w:tc>
        <w:tc>
          <w:tcPr>
            <w:tcW w:w="8222" w:type="dxa"/>
          </w:tcPr>
          <w:p w14:paraId="594556FC" w14:textId="77777777" w:rsidR="00FC7847" w:rsidRPr="008A5832" w:rsidRDefault="00FC7847" w:rsidP="00AD46EF">
            <w:pPr>
              <w:spacing w:before="60" w:after="60"/>
              <w:rPr>
                <w:rFonts w:cstheme="minorHAnsi"/>
                <w:lang w:val="en-GB"/>
              </w:rPr>
            </w:pPr>
            <w:r w:rsidRPr="008A5832">
              <w:rPr>
                <w:rFonts w:cstheme="minorHAnsi"/>
                <w:lang w:val="en-GB"/>
              </w:rPr>
              <w:t>Cart, flatbed</w:t>
            </w:r>
          </w:p>
        </w:tc>
      </w:tr>
      <w:tr w:rsidR="00FC7847" w:rsidRPr="008A5832" w14:paraId="063F9FCD" w14:textId="77777777" w:rsidTr="00AD46EF">
        <w:trPr>
          <w:trHeight w:val="300"/>
        </w:trPr>
        <w:tc>
          <w:tcPr>
            <w:tcW w:w="1271" w:type="dxa"/>
            <w:noWrap/>
          </w:tcPr>
          <w:p w14:paraId="72CC4A59" w14:textId="77777777" w:rsidR="00FC7847" w:rsidRPr="008A5832" w:rsidRDefault="00FC7847" w:rsidP="00AD46EF">
            <w:pPr>
              <w:spacing w:before="60" w:after="60"/>
              <w:rPr>
                <w:rFonts w:cstheme="minorHAnsi"/>
                <w:lang w:val="en-GB"/>
              </w:rPr>
            </w:pPr>
            <w:r w:rsidRPr="008A5832">
              <w:rPr>
                <w:rFonts w:cstheme="minorHAnsi"/>
                <w:lang w:val="en-GB"/>
              </w:rPr>
              <w:t>FX</w:t>
            </w:r>
          </w:p>
        </w:tc>
        <w:tc>
          <w:tcPr>
            <w:tcW w:w="8222" w:type="dxa"/>
          </w:tcPr>
          <w:p w14:paraId="224D3038" w14:textId="77777777" w:rsidR="00FC7847" w:rsidRPr="008A5832" w:rsidRDefault="00FC7847" w:rsidP="00AD46EF">
            <w:pPr>
              <w:spacing w:before="60" w:after="60"/>
              <w:rPr>
                <w:rFonts w:cstheme="minorHAnsi"/>
                <w:lang w:val="en-GB"/>
              </w:rPr>
            </w:pPr>
            <w:r w:rsidRPr="008A5832">
              <w:rPr>
                <w:rFonts w:cstheme="minorHAnsi"/>
                <w:lang w:val="en-GB"/>
              </w:rPr>
              <w:t>Bag, flexible container</w:t>
            </w:r>
          </w:p>
        </w:tc>
      </w:tr>
      <w:tr w:rsidR="00FC7847" w:rsidRPr="008A5832" w14:paraId="01013397" w14:textId="77777777" w:rsidTr="00AD46EF">
        <w:trPr>
          <w:trHeight w:val="300"/>
        </w:trPr>
        <w:tc>
          <w:tcPr>
            <w:tcW w:w="1271" w:type="dxa"/>
            <w:noWrap/>
          </w:tcPr>
          <w:p w14:paraId="51E22B93" w14:textId="77777777" w:rsidR="00FC7847" w:rsidRPr="008A5832" w:rsidRDefault="00FC7847" w:rsidP="00AD46EF">
            <w:pPr>
              <w:spacing w:before="60" w:after="60"/>
              <w:rPr>
                <w:rFonts w:cstheme="minorHAnsi"/>
                <w:lang w:val="en-GB"/>
              </w:rPr>
            </w:pPr>
            <w:r w:rsidRPr="008A5832">
              <w:rPr>
                <w:rFonts w:cstheme="minorHAnsi"/>
                <w:lang w:val="en-GB"/>
              </w:rPr>
              <w:t>GB</w:t>
            </w:r>
          </w:p>
        </w:tc>
        <w:tc>
          <w:tcPr>
            <w:tcW w:w="8222" w:type="dxa"/>
          </w:tcPr>
          <w:p w14:paraId="6CAE97C4" w14:textId="77777777" w:rsidR="00FC7847" w:rsidRPr="008A5832" w:rsidRDefault="00FC7847" w:rsidP="00AD46EF">
            <w:pPr>
              <w:spacing w:before="60" w:after="60"/>
              <w:rPr>
                <w:rFonts w:cstheme="minorHAnsi"/>
                <w:lang w:val="en-GB"/>
              </w:rPr>
            </w:pPr>
            <w:r w:rsidRPr="008A5832">
              <w:rPr>
                <w:rFonts w:cstheme="minorHAnsi"/>
                <w:lang w:val="en-GB"/>
              </w:rPr>
              <w:t>Bottle, gas</w:t>
            </w:r>
          </w:p>
        </w:tc>
      </w:tr>
      <w:tr w:rsidR="00FC7847" w:rsidRPr="008A5832" w14:paraId="286C28AF" w14:textId="77777777" w:rsidTr="00AD46EF">
        <w:trPr>
          <w:trHeight w:val="300"/>
        </w:trPr>
        <w:tc>
          <w:tcPr>
            <w:tcW w:w="1271" w:type="dxa"/>
            <w:noWrap/>
          </w:tcPr>
          <w:p w14:paraId="2624E539" w14:textId="77777777" w:rsidR="00FC7847" w:rsidRPr="008A5832" w:rsidRDefault="00FC7847" w:rsidP="00AD46EF">
            <w:pPr>
              <w:spacing w:before="60" w:after="60"/>
              <w:rPr>
                <w:rFonts w:cstheme="minorHAnsi"/>
                <w:lang w:val="en-GB"/>
              </w:rPr>
            </w:pPr>
            <w:r w:rsidRPr="008A5832">
              <w:rPr>
                <w:rFonts w:cstheme="minorHAnsi"/>
                <w:lang w:val="en-GB"/>
              </w:rPr>
              <w:t>GI</w:t>
            </w:r>
          </w:p>
        </w:tc>
        <w:tc>
          <w:tcPr>
            <w:tcW w:w="8222" w:type="dxa"/>
          </w:tcPr>
          <w:p w14:paraId="707A8C7A" w14:textId="77777777" w:rsidR="00FC7847" w:rsidRPr="008A5832" w:rsidRDefault="00FC7847" w:rsidP="00AD46EF">
            <w:pPr>
              <w:spacing w:before="60" w:after="60"/>
              <w:rPr>
                <w:rFonts w:cstheme="minorHAnsi"/>
                <w:lang w:val="en-GB"/>
              </w:rPr>
            </w:pPr>
            <w:r w:rsidRPr="008A5832">
              <w:rPr>
                <w:rFonts w:cstheme="minorHAnsi"/>
                <w:lang w:val="en-GB"/>
              </w:rPr>
              <w:t xml:space="preserve">Girder </w:t>
            </w:r>
          </w:p>
        </w:tc>
      </w:tr>
      <w:tr w:rsidR="00FC7847" w:rsidRPr="008A5832" w14:paraId="1BB9A44F" w14:textId="77777777" w:rsidTr="00AD46EF">
        <w:trPr>
          <w:trHeight w:val="300"/>
        </w:trPr>
        <w:tc>
          <w:tcPr>
            <w:tcW w:w="1271" w:type="dxa"/>
            <w:noWrap/>
          </w:tcPr>
          <w:p w14:paraId="58618349" w14:textId="77777777" w:rsidR="00FC7847" w:rsidRPr="008A5832" w:rsidRDefault="00FC7847" w:rsidP="00AD46EF">
            <w:pPr>
              <w:spacing w:before="60" w:after="60"/>
              <w:rPr>
                <w:rFonts w:cstheme="minorHAnsi"/>
                <w:lang w:val="en-GB"/>
              </w:rPr>
            </w:pPr>
            <w:r w:rsidRPr="008A5832">
              <w:rPr>
                <w:rFonts w:cstheme="minorHAnsi"/>
                <w:lang w:val="en-GB"/>
              </w:rPr>
              <w:lastRenderedPageBreak/>
              <w:t>GL</w:t>
            </w:r>
          </w:p>
        </w:tc>
        <w:tc>
          <w:tcPr>
            <w:tcW w:w="8222" w:type="dxa"/>
          </w:tcPr>
          <w:p w14:paraId="2FF66CD3" w14:textId="77777777" w:rsidR="00FC7847" w:rsidRPr="008A5832" w:rsidRDefault="00FC7847" w:rsidP="00AD46EF">
            <w:pPr>
              <w:spacing w:before="60" w:after="60"/>
              <w:rPr>
                <w:rFonts w:cstheme="minorHAnsi"/>
                <w:lang w:val="en-GB"/>
              </w:rPr>
            </w:pPr>
            <w:r w:rsidRPr="008A5832">
              <w:rPr>
                <w:rFonts w:cstheme="minorHAnsi"/>
                <w:lang w:val="en-GB"/>
              </w:rPr>
              <w:t>Container, gallon</w:t>
            </w:r>
          </w:p>
        </w:tc>
      </w:tr>
      <w:tr w:rsidR="00FC7847" w:rsidRPr="008A5832" w14:paraId="59468643" w14:textId="77777777" w:rsidTr="00AD46EF">
        <w:trPr>
          <w:trHeight w:val="300"/>
        </w:trPr>
        <w:tc>
          <w:tcPr>
            <w:tcW w:w="1271" w:type="dxa"/>
            <w:noWrap/>
          </w:tcPr>
          <w:p w14:paraId="3BE13361" w14:textId="77777777" w:rsidR="00FC7847" w:rsidRPr="008A5832" w:rsidRDefault="00FC7847" w:rsidP="00AD46EF">
            <w:pPr>
              <w:spacing w:before="60" w:after="60"/>
              <w:rPr>
                <w:rFonts w:cstheme="minorHAnsi"/>
                <w:lang w:val="en-GB"/>
              </w:rPr>
            </w:pPr>
            <w:r w:rsidRPr="008A5832">
              <w:rPr>
                <w:rFonts w:cstheme="minorHAnsi"/>
                <w:lang w:val="en-GB"/>
              </w:rPr>
              <w:t>GR</w:t>
            </w:r>
          </w:p>
        </w:tc>
        <w:tc>
          <w:tcPr>
            <w:tcW w:w="8222" w:type="dxa"/>
          </w:tcPr>
          <w:p w14:paraId="497CF16C"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glass </w:t>
            </w:r>
          </w:p>
        </w:tc>
      </w:tr>
      <w:tr w:rsidR="00FC7847" w:rsidRPr="008A5832" w14:paraId="178FE731" w14:textId="77777777" w:rsidTr="00AD46EF">
        <w:trPr>
          <w:trHeight w:val="300"/>
        </w:trPr>
        <w:tc>
          <w:tcPr>
            <w:tcW w:w="1271" w:type="dxa"/>
            <w:noWrap/>
          </w:tcPr>
          <w:p w14:paraId="0199A3DE" w14:textId="77777777" w:rsidR="00FC7847" w:rsidRPr="008A5832" w:rsidRDefault="00FC7847" w:rsidP="00AD46EF">
            <w:pPr>
              <w:spacing w:before="60" w:after="60"/>
              <w:rPr>
                <w:rFonts w:cstheme="minorHAnsi"/>
                <w:lang w:val="en-GB"/>
              </w:rPr>
            </w:pPr>
            <w:r w:rsidRPr="008A5832">
              <w:rPr>
                <w:rFonts w:cstheme="minorHAnsi"/>
                <w:lang w:val="en-GB"/>
              </w:rPr>
              <w:t>GU</w:t>
            </w:r>
          </w:p>
        </w:tc>
        <w:tc>
          <w:tcPr>
            <w:tcW w:w="8222" w:type="dxa"/>
          </w:tcPr>
          <w:p w14:paraId="7E3021DC" w14:textId="77777777" w:rsidR="00FC7847" w:rsidRPr="008A5832" w:rsidRDefault="00FC7847" w:rsidP="00AD46EF">
            <w:pPr>
              <w:spacing w:before="60" w:after="60"/>
              <w:rPr>
                <w:rFonts w:cstheme="minorHAnsi"/>
                <w:lang w:val="en-GB"/>
              </w:rPr>
            </w:pPr>
            <w:r w:rsidRPr="008A5832">
              <w:rPr>
                <w:rFonts w:cstheme="minorHAnsi"/>
                <w:lang w:val="en-GB"/>
              </w:rPr>
              <w:t>Tray, containing horizontally stacked flat items</w:t>
            </w:r>
          </w:p>
        </w:tc>
      </w:tr>
      <w:tr w:rsidR="00FC7847" w:rsidRPr="008A5832" w14:paraId="2C0DDC91" w14:textId="77777777" w:rsidTr="00AD46EF">
        <w:trPr>
          <w:trHeight w:val="300"/>
        </w:trPr>
        <w:tc>
          <w:tcPr>
            <w:tcW w:w="1271" w:type="dxa"/>
            <w:noWrap/>
          </w:tcPr>
          <w:p w14:paraId="06A501F8" w14:textId="77777777" w:rsidR="00FC7847" w:rsidRPr="008A5832" w:rsidRDefault="00FC7847" w:rsidP="00AD46EF">
            <w:pPr>
              <w:spacing w:before="60" w:after="60"/>
              <w:rPr>
                <w:rFonts w:cstheme="minorHAnsi"/>
                <w:lang w:val="en-GB"/>
              </w:rPr>
            </w:pPr>
            <w:r w:rsidRPr="008A5832">
              <w:rPr>
                <w:rFonts w:cstheme="minorHAnsi"/>
                <w:lang w:val="en-GB"/>
              </w:rPr>
              <w:t>GY</w:t>
            </w:r>
          </w:p>
        </w:tc>
        <w:tc>
          <w:tcPr>
            <w:tcW w:w="8222" w:type="dxa"/>
          </w:tcPr>
          <w:p w14:paraId="03493F4B" w14:textId="77777777" w:rsidR="00FC7847" w:rsidRPr="008A5832" w:rsidRDefault="00FC7847" w:rsidP="00AD46EF">
            <w:pPr>
              <w:spacing w:before="60" w:after="60"/>
              <w:rPr>
                <w:rFonts w:cstheme="minorHAnsi"/>
                <w:lang w:val="en-GB"/>
              </w:rPr>
            </w:pPr>
            <w:r w:rsidRPr="008A5832">
              <w:rPr>
                <w:rFonts w:cstheme="minorHAnsi"/>
                <w:lang w:val="en-GB"/>
              </w:rPr>
              <w:t>Bag, gunny</w:t>
            </w:r>
          </w:p>
        </w:tc>
      </w:tr>
      <w:tr w:rsidR="00FC7847" w:rsidRPr="008A5832" w14:paraId="35F55670" w14:textId="77777777" w:rsidTr="00AD46EF">
        <w:trPr>
          <w:trHeight w:val="300"/>
        </w:trPr>
        <w:tc>
          <w:tcPr>
            <w:tcW w:w="1271" w:type="dxa"/>
            <w:noWrap/>
          </w:tcPr>
          <w:p w14:paraId="2AD3629F" w14:textId="77777777" w:rsidR="00FC7847" w:rsidRPr="008A5832" w:rsidRDefault="00FC7847" w:rsidP="00AD46EF">
            <w:pPr>
              <w:spacing w:before="60" w:after="60"/>
              <w:rPr>
                <w:rFonts w:cstheme="minorHAnsi"/>
                <w:lang w:val="en-GB"/>
              </w:rPr>
            </w:pPr>
            <w:r w:rsidRPr="008A5832">
              <w:rPr>
                <w:rFonts w:cstheme="minorHAnsi"/>
                <w:lang w:val="en-GB"/>
              </w:rPr>
              <w:t>GZ</w:t>
            </w:r>
          </w:p>
        </w:tc>
        <w:tc>
          <w:tcPr>
            <w:tcW w:w="8222" w:type="dxa"/>
          </w:tcPr>
          <w:p w14:paraId="0A7B443C" w14:textId="77777777" w:rsidR="00FC7847" w:rsidRPr="008A5832" w:rsidRDefault="00FC7847" w:rsidP="00AD46EF">
            <w:pPr>
              <w:spacing w:before="60" w:after="60"/>
              <w:rPr>
                <w:rFonts w:cstheme="minorHAnsi"/>
                <w:lang w:val="en-GB"/>
              </w:rPr>
            </w:pPr>
            <w:r w:rsidRPr="008A5832">
              <w:rPr>
                <w:rFonts w:cstheme="minorHAnsi"/>
                <w:lang w:val="en-GB"/>
              </w:rPr>
              <w:t xml:space="preserve">Girders, in bundle/bunch/truss </w:t>
            </w:r>
          </w:p>
        </w:tc>
      </w:tr>
      <w:tr w:rsidR="00FC7847" w:rsidRPr="008A5832" w14:paraId="4EC2DDD2" w14:textId="77777777" w:rsidTr="00AD46EF">
        <w:trPr>
          <w:trHeight w:val="300"/>
        </w:trPr>
        <w:tc>
          <w:tcPr>
            <w:tcW w:w="1271" w:type="dxa"/>
            <w:noWrap/>
          </w:tcPr>
          <w:p w14:paraId="2001D9B6" w14:textId="77777777" w:rsidR="00FC7847" w:rsidRPr="008A5832" w:rsidRDefault="00FC7847" w:rsidP="00AD46EF">
            <w:pPr>
              <w:spacing w:before="60" w:after="60"/>
              <w:rPr>
                <w:rFonts w:cstheme="minorHAnsi"/>
                <w:lang w:val="en-GB"/>
              </w:rPr>
            </w:pPr>
            <w:r w:rsidRPr="008A5832">
              <w:rPr>
                <w:rFonts w:cstheme="minorHAnsi"/>
                <w:lang w:val="en-GB"/>
              </w:rPr>
              <w:t>HA</w:t>
            </w:r>
          </w:p>
        </w:tc>
        <w:tc>
          <w:tcPr>
            <w:tcW w:w="8222" w:type="dxa"/>
          </w:tcPr>
          <w:p w14:paraId="0209D87D" w14:textId="77777777" w:rsidR="00FC7847" w:rsidRPr="008A5832" w:rsidRDefault="00FC7847" w:rsidP="00AD46EF">
            <w:pPr>
              <w:spacing w:before="60" w:after="60"/>
              <w:rPr>
                <w:rFonts w:cstheme="minorHAnsi"/>
                <w:lang w:val="en-GB"/>
              </w:rPr>
            </w:pPr>
            <w:r w:rsidRPr="008A5832">
              <w:rPr>
                <w:rFonts w:cstheme="minorHAnsi"/>
                <w:lang w:val="en-GB"/>
              </w:rPr>
              <w:t xml:space="preserve">Basket, with handle, plastic </w:t>
            </w:r>
          </w:p>
        </w:tc>
      </w:tr>
      <w:tr w:rsidR="00FC7847" w:rsidRPr="008A5832" w14:paraId="09D6A5CD" w14:textId="77777777" w:rsidTr="00AD46EF">
        <w:trPr>
          <w:trHeight w:val="300"/>
        </w:trPr>
        <w:tc>
          <w:tcPr>
            <w:tcW w:w="1271" w:type="dxa"/>
            <w:noWrap/>
          </w:tcPr>
          <w:p w14:paraId="24C493CA" w14:textId="77777777" w:rsidR="00FC7847" w:rsidRPr="008A5832" w:rsidRDefault="00FC7847" w:rsidP="00AD46EF">
            <w:pPr>
              <w:spacing w:before="60" w:after="60"/>
              <w:rPr>
                <w:rFonts w:cstheme="minorHAnsi"/>
                <w:lang w:val="en-GB"/>
              </w:rPr>
            </w:pPr>
            <w:r w:rsidRPr="008A5832">
              <w:rPr>
                <w:rFonts w:cstheme="minorHAnsi"/>
                <w:lang w:val="en-GB"/>
              </w:rPr>
              <w:t>HB</w:t>
            </w:r>
          </w:p>
        </w:tc>
        <w:tc>
          <w:tcPr>
            <w:tcW w:w="8222" w:type="dxa"/>
          </w:tcPr>
          <w:p w14:paraId="24667657" w14:textId="77777777" w:rsidR="00FC7847" w:rsidRPr="008A5832" w:rsidRDefault="00FC7847" w:rsidP="00AD46EF">
            <w:pPr>
              <w:spacing w:before="60" w:after="60"/>
              <w:rPr>
                <w:rFonts w:cstheme="minorHAnsi"/>
                <w:lang w:val="en-GB"/>
              </w:rPr>
            </w:pPr>
            <w:r w:rsidRPr="008A5832">
              <w:rPr>
                <w:rFonts w:cstheme="minorHAnsi"/>
                <w:lang w:val="en-GB"/>
              </w:rPr>
              <w:t>Basket, with handle, wooden</w:t>
            </w:r>
          </w:p>
        </w:tc>
      </w:tr>
      <w:tr w:rsidR="00FC7847" w:rsidRPr="008A5832" w14:paraId="56767801" w14:textId="77777777" w:rsidTr="00AD46EF">
        <w:trPr>
          <w:trHeight w:val="300"/>
        </w:trPr>
        <w:tc>
          <w:tcPr>
            <w:tcW w:w="1271" w:type="dxa"/>
            <w:noWrap/>
          </w:tcPr>
          <w:p w14:paraId="0AA353D0" w14:textId="77777777" w:rsidR="00FC7847" w:rsidRPr="008A5832" w:rsidRDefault="00FC7847" w:rsidP="00AD46EF">
            <w:pPr>
              <w:spacing w:before="60" w:after="60"/>
              <w:rPr>
                <w:rFonts w:cstheme="minorHAnsi"/>
                <w:lang w:val="en-GB"/>
              </w:rPr>
            </w:pPr>
            <w:r w:rsidRPr="008A5832">
              <w:rPr>
                <w:rFonts w:cstheme="minorHAnsi"/>
                <w:lang w:val="en-GB"/>
              </w:rPr>
              <w:t>HC</w:t>
            </w:r>
          </w:p>
        </w:tc>
        <w:tc>
          <w:tcPr>
            <w:tcW w:w="8222" w:type="dxa"/>
          </w:tcPr>
          <w:p w14:paraId="36D2F7BA" w14:textId="77777777" w:rsidR="00FC7847" w:rsidRPr="008A5832" w:rsidRDefault="00FC7847" w:rsidP="00AD46EF">
            <w:pPr>
              <w:spacing w:before="60" w:after="60"/>
              <w:rPr>
                <w:rFonts w:cstheme="minorHAnsi"/>
                <w:lang w:val="en-GB"/>
              </w:rPr>
            </w:pPr>
            <w:r w:rsidRPr="008A5832">
              <w:rPr>
                <w:rFonts w:cstheme="minorHAnsi"/>
                <w:lang w:val="en-GB"/>
              </w:rPr>
              <w:t xml:space="preserve">Basket, with handle, cardboard </w:t>
            </w:r>
          </w:p>
        </w:tc>
      </w:tr>
      <w:tr w:rsidR="00FC7847" w:rsidRPr="008A5832" w14:paraId="0E499363" w14:textId="77777777" w:rsidTr="00AD46EF">
        <w:trPr>
          <w:trHeight w:val="300"/>
        </w:trPr>
        <w:tc>
          <w:tcPr>
            <w:tcW w:w="1271" w:type="dxa"/>
            <w:noWrap/>
          </w:tcPr>
          <w:p w14:paraId="19E6AB9D" w14:textId="77777777" w:rsidR="00FC7847" w:rsidRPr="008A5832" w:rsidRDefault="00FC7847" w:rsidP="00AD46EF">
            <w:pPr>
              <w:spacing w:before="60" w:after="60"/>
              <w:rPr>
                <w:rFonts w:cstheme="minorHAnsi"/>
                <w:lang w:val="en-GB"/>
              </w:rPr>
            </w:pPr>
            <w:r w:rsidRPr="008A5832">
              <w:rPr>
                <w:rFonts w:cstheme="minorHAnsi"/>
                <w:lang w:val="en-GB"/>
              </w:rPr>
              <w:t>HG</w:t>
            </w:r>
          </w:p>
        </w:tc>
        <w:tc>
          <w:tcPr>
            <w:tcW w:w="8222" w:type="dxa"/>
          </w:tcPr>
          <w:p w14:paraId="41525311" w14:textId="77777777" w:rsidR="00FC7847" w:rsidRPr="008A5832" w:rsidRDefault="00FC7847" w:rsidP="00AD46EF">
            <w:pPr>
              <w:spacing w:before="60" w:after="60"/>
              <w:rPr>
                <w:rFonts w:cstheme="minorHAnsi"/>
                <w:lang w:val="en-GB"/>
              </w:rPr>
            </w:pPr>
            <w:r w:rsidRPr="008A5832">
              <w:rPr>
                <w:rFonts w:cstheme="minorHAnsi"/>
                <w:lang w:val="en-GB"/>
              </w:rPr>
              <w:t xml:space="preserve">Hogshead </w:t>
            </w:r>
          </w:p>
        </w:tc>
      </w:tr>
      <w:tr w:rsidR="00FC7847" w:rsidRPr="008A5832" w14:paraId="166ABDEB" w14:textId="77777777" w:rsidTr="00AD46EF">
        <w:trPr>
          <w:trHeight w:val="300"/>
        </w:trPr>
        <w:tc>
          <w:tcPr>
            <w:tcW w:w="1271" w:type="dxa"/>
            <w:noWrap/>
          </w:tcPr>
          <w:p w14:paraId="37A7F922" w14:textId="77777777" w:rsidR="00FC7847" w:rsidRPr="008A5832" w:rsidRDefault="00FC7847" w:rsidP="00AD46EF">
            <w:pPr>
              <w:spacing w:before="60" w:after="60"/>
              <w:rPr>
                <w:rFonts w:cstheme="minorHAnsi"/>
                <w:lang w:val="en-GB"/>
              </w:rPr>
            </w:pPr>
            <w:r w:rsidRPr="008A5832">
              <w:rPr>
                <w:rFonts w:cstheme="minorHAnsi"/>
                <w:lang w:val="en-GB"/>
              </w:rPr>
              <w:t>HN</w:t>
            </w:r>
          </w:p>
        </w:tc>
        <w:tc>
          <w:tcPr>
            <w:tcW w:w="8222" w:type="dxa"/>
          </w:tcPr>
          <w:p w14:paraId="420D61B9" w14:textId="77777777" w:rsidR="00FC7847" w:rsidRPr="008A5832" w:rsidRDefault="00FC7847" w:rsidP="00AD46EF">
            <w:pPr>
              <w:spacing w:before="60" w:after="60"/>
              <w:rPr>
                <w:rFonts w:cstheme="minorHAnsi"/>
                <w:lang w:val="en-GB"/>
              </w:rPr>
            </w:pPr>
            <w:r w:rsidRPr="008A5832">
              <w:rPr>
                <w:rFonts w:cstheme="minorHAnsi"/>
                <w:lang w:val="en-GB"/>
              </w:rPr>
              <w:t>Hanger</w:t>
            </w:r>
          </w:p>
        </w:tc>
      </w:tr>
      <w:tr w:rsidR="00FC7847" w:rsidRPr="008A5832" w14:paraId="248CDAC4" w14:textId="77777777" w:rsidTr="00AD46EF">
        <w:trPr>
          <w:trHeight w:val="300"/>
        </w:trPr>
        <w:tc>
          <w:tcPr>
            <w:tcW w:w="1271" w:type="dxa"/>
            <w:noWrap/>
          </w:tcPr>
          <w:p w14:paraId="18048D55" w14:textId="77777777" w:rsidR="00FC7847" w:rsidRPr="008A5832" w:rsidRDefault="00FC7847" w:rsidP="00AD46EF">
            <w:pPr>
              <w:spacing w:before="60" w:after="60"/>
              <w:rPr>
                <w:rFonts w:cstheme="minorHAnsi"/>
                <w:lang w:val="en-GB"/>
              </w:rPr>
            </w:pPr>
            <w:r w:rsidRPr="008A5832">
              <w:rPr>
                <w:rFonts w:cstheme="minorHAnsi"/>
                <w:lang w:val="en-GB"/>
              </w:rPr>
              <w:t>HR</w:t>
            </w:r>
          </w:p>
        </w:tc>
        <w:tc>
          <w:tcPr>
            <w:tcW w:w="8222" w:type="dxa"/>
          </w:tcPr>
          <w:p w14:paraId="01AEA8C2" w14:textId="77777777" w:rsidR="00FC7847" w:rsidRPr="008A5832" w:rsidRDefault="00FC7847" w:rsidP="00AD46EF">
            <w:pPr>
              <w:spacing w:before="60" w:after="60"/>
              <w:rPr>
                <w:rFonts w:cstheme="minorHAnsi"/>
                <w:lang w:val="en-GB"/>
              </w:rPr>
            </w:pPr>
            <w:r w:rsidRPr="008A5832">
              <w:rPr>
                <w:rFonts w:cstheme="minorHAnsi"/>
                <w:lang w:val="en-GB"/>
              </w:rPr>
              <w:t xml:space="preserve">Hamper </w:t>
            </w:r>
          </w:p>
        </w:tc>
      </w:tr>
      <w:tr w:rsidR="00FC7847" w:rsidRPr="008A5832" w14:paraId="755BEC55" w14:textId="77777777" w:rsidTr="00AD46EF">
        <w:trPr>
          <w:trHeight w:val="300"/>
        </w:trPr>
        <w:tc>
          <w:tcPr>
            <w:tcW w:w="1271" w:type="dxa"/>
            <w:noWrap/>
          </w:tcPr>
          <w:p w14:paraId="4AB16533" w14:textId="77777777" w:rsidR="00FC7847" w:rsidRPr="008A5832" w:rsidRDefault="00FC7847" w:rsidP="00AD46EF">
            <w:pPr>
              <w:spacing w:before="60" w:after="60"/>
              <w:rPr>
                <w:rFonts w:cstheme="minorHAnsi"/>
                <w:lang w:val="en-GB"/>
              </w:rPr>
            </w:pPr>
            <w:r w:rsidRPr="008A5832">
              <w:rPr>
                <w:rFonts w:cstheme="minorHAnsi"/>
                <w:lang w:val="en-GB"/>
              </w:rPr>
              <w:t>IA</w:t>
            </w:r>
          </w:p>
        </w:tc>
        <w:tc>
          <w:tcPr>
            <w:tcW w:w="8222" w:type="dxa"/>
          </w:tcPr>
          <w:p w14:paraId="128437C3" w14:textId="77777777" w:rsidR="00FC7847" w:rsidRPr="008A5832" w:rsidRDefault="00FC7847" w:rsidP="00AD46EF">
            <w:pPr>
              <w:spacing w:before="60" w:after="60"/>
              <w:rPr>
                <w:rFonts w:cstheme="minorHAnsi"/>
                <w:lang w:val="en-GB"/>
              </w:rPr>
            </w:pPr>
            <w:r w:rsidRPr="008A5832">
              <w:rPr>
                <w:rFonts w:cstheme="minorHAnsi"/>
                <w:lang w:val="en-GB"/>
              </w:rPr>
              <w:t xml:space="preserve">Package, display, wooden </w:t>
            </w:r>
          </w:p>
        </w:tc>
      </w:tr>
      <w:tr w:rsidR="00FC7847" w:rsidRPr="008A5832" w14:paraId="3E6EE5A3" w14:textId="77777777" w:rsidTr="00AD46EF">
        <w:trPr>
          <w:trHeight w:val="300"/>
        </w:trPr>
        <w:tc>
          <w:tcPr>
            <w:tcW w:w="1271" w:type="dxa"/>
            <w:noWrap/>
          </w:tcPr>
          <w:p w14:paraId="6286776E" w14:textId="77777777" w:rsidR="00FC7847" w:rsidRPr="008A5832" w:rsidRDefault="00FC7847" w:rsidP="00AD46EF">
            <w:pPr>
              <w:spacing w:before="60" w:after="60"/>
              <w:rPr>
                <w:rFonts w:cstheme="minorHAnsi"/>
                <w:lang w:val="en-GB"/>
              </w:rPr>
            </w:pPr>
            <w:r w:rsidRPr="008A5832">
              <w:rPr>
                <w:rFonts w:cstheme="minorHAnsi"/>
                <w:lang w:val="en-GB"/>
              </w:rPr>
              <w:t>IB</w:t>
            </w:r>
          </w:p>
        </w:tc>
        <w:tc>
          <w:tcPr>
            <w:tcW w:w="8222" w:type="dxa"/>
          </w:tcPr>
          <w:p w14:paraId="5BA0AF38" w14:textId="77777777" w:rsidR="00FC7847" w:rsidRPr="008A5832" w:rsidRDefault="00FC7847" w:rsidP="00AD46EF">
            <w:pPr>
              <w:spacing w:before="60" w:after="60"/>
              <w:rPr>
                <w:rFonts w:cstheme="minorHAnsi"/>
                <w:lang w:val="en-GB"/>
              </w:rPr>
            </w:pPr>
            <w:r w:rsidRPr="008A5832">
              <w:rPr>
                <w:rFonts w:cstheme="minorHAnsi"/>
                <w:lang w:val="en-GB"/>
              </w:rPr>
              <w:t>Package, display, cardboard</w:t>
            </w:r>
          </w:p>
        </w:tc>
      </w:tr>
      <w:tr w:rsidR="00FC7847" w:rsidRPr="008A5832" w14:paraId="43E290E0" w14:textId="77777777" w:rsidTr="00AD46EF">
        <w:trPr>
          <w:trHeight w:val="300"/>
        </w:trPr>
        <w:tc>
          <w:tcPr>
            <w:tcW w:w="1271" w:type="dxa"/>
            <w:noWrap/>
          </w:tcPr>
          <w:p w14:paraId="3F6C8671" w14:textId="77777777" w:rsidR="00FC7847" w:rsidRPr="008A5832" w:rsidRDefault="00FC7847" w:rsidP="00AD46EF">
            <w:pPr>
              <w:spacing w:before="60" w:after="60"/>
              <w:rPr>
                <w:rFonts w:cstheme="minorHAnsi"/>
                <w:lang w:val="en-GB"/>
              </w:rPr>
            </w:pPr>
            <w:r w:rsidRPr="008A5832">
              <w:rPr>
                <w:rFonts w:cstheme="minorHAnsi"/>
                <w:lang w:val="en-GB"/>
              </w:rPr>
              <w:t>IC</w:t>
            </w:r>
          </w:p>
        </w:tc>
        <w:tc>
          <w:tcPr>
            <w:tcW w:w="8222" w:type="dxa"/>
          </w:tcPr>
          <w:p w14:paraId="416E69ED" w14:textId="77777777" w:rsidR="00FC7847" w:rsidRPr="008A5832" w:rsidRDefault="00FC7847" w:rsidP="00AD46EF">
            <w:pPr>
              <w:spacing w:before="60" w:after="60"/>
              <w:rPr>
                <w:rFonts w:cstheme="minorHAnsi"/>
                <w:lang w:val="en-GB"/>
              </w:rPr>
            </w:pPr>
            <w:r w:rsidRPr="008A5832">
              <w:rPr>
                <w:rFonts w:cstheme="minorHAnsi"/>
                <w:lang w:val="en-GB"/>
              </w:rPr>
              <w:t>Package, display, plastic</w:t>
            </w:r>
          </w:p>
        </w:tc>
      </w:tr>
      <w:tr w:rsidR="00FC7847" w:rsidRPr="008A5832" w14:paraId="31279001" w14:textId="77777777" w:rsidTr="00AD46EF">
        <w:trPr>
          <w:trHeight w:val="300"/>
        </w:trPr>
        <w:tc>
          <w:tcPr>
            <w:tcW w:w="1271" w:type="dxa"/>
            <w:noWrap/>
          </w:tcPr>
          <w:p w14:paraId="65DCAACE" w14:textId="77777777" w:rsidR="00FC7847" w:rsidRPr="008A5832" w:rsidRDefault="00FC7847" w:rsidP="00AD46EF">
            <w:pPr>
              <w:spacing w:before="60" w:after="60"/>
              <w:rPr>
                <w:rFonts w:cstheme="minorHAnsi"/>
                <w:lang w:val="en-GB"/>
              </w:rPr>
            </w:pPr>
            <w:r w:rsidRPr="008A5832">
              <w:rPr>
                <w:rFonts w:cstheme="minorHAnsi"/>
                <w:lang w:val="en-GB"/>
              </w:rPr>
              <w:t>ID</w:t>
            </w:r>
          </w:p>
        </w:tc>
        <w:tc>
          <w:tcPr>
            <w:tcW w:w="8222" w:type="dxa"/>
          </w:tcPr>
          <w:p w14:paraId="5D917AF9" w14:textId="77777777" w:rsidR="00FC7847" w:rsidRPr="008A5832" w:rsidRDefault="00FC7847" w:rsidP="00AD46EF">
            <w:pPr>
              <w:spacing w:before="60" w:after="60"/>
              <w:rPr>
                <w:rFonts w:cstheme="minorHAnsi"/>
                <w:lang w:val="en-GB"/>
              </w:rPr>
            </w:pPr>
            <w:r w:rsidRPr="008A5832">
              <w:rPr>
                <w:rFonts w:cstheme="minorHAnsi"/>
                <w:lang w:val="en-GB"/>
              </w:rPr>
              <w:t>Package, display, metal</w:t>
            </w:r>
          </w:p>
        </w:tc>
      </w:tr>
      <w:tr w:rsidR="00FC7847" w:rsidRPr="008A5832" w14:paraId="0B186E6A" w14:textId="77777777" w:rsidTr="00AD46EF">
        <w:trPr>
          <w:trHeight w:val="300"/>
        </w:trPr>
        <w:tc>
          <w:tcPr>
            <w:tcW w:w="1271" w:type="dxa"/>
            <w:noWrap/>
          </w:tcPr>
          <w:p w14:paraId="55CC3F44" w14:textId="77777777" w:rsidR="00FC7847" w:rsidRPr="008A5832" w:rsidRDefault="00FC7847" w:rsidP="00AD46EF">
            <w:pPr>
              <w:spacing w:before="60" w:after="60"/>
              <w:rPr>
                <w:rFonts w:cstheme="minorHAnsi"/>
                <w:lang w:val="en-GB"/>
              </w:rPr>
            </w:pPr>
            <w:r w:rsidRPr="008A5832">
              <w:rPr>
                <w:rFonts w:cstheme="minorHAnsi"/>
                <w:lang w:val="en-GB"/>
              </w:rPr>
              <w:t>IE</w:t>
            </w:r>
          </w:p>
        </w:tc>
        <w:tc>
          <w:tcPr>
            <w:tcW w:w="8222" w:type="dxa"/>
          </w:tcPr>
          <w:p w14:paraId="17A409CB" w14:textId="77777777" w:rsidR="00FC7847" w:rsidRPr="008A5832" w:rsidRDefault="00FC7847" w:rsidP="00AD46EF">
            <w:pPr>
              <w:spacing w:before="60" w:after="60"/>
              <w:rPr>
                <w:rFonts w:cstheme="minorHAnsi"/>
                <w:lang w:val="en-GB"/>
              </w:rPr>
            </w:pPr>
            <w:r w:rsidRPr="008A5832">
              <w:rPr>
                <w:rFonts w:cstheme="minorHAnsi"/>
                <w:lang w:val="en-GB"/>
              </w:rPr>
              <w:t>Package, show</w:t>
            </w:r>
          </w:p>
        </w:tc>
      </w:tr>
      <w:tr w:rsidR="00FC7847" w:rsidRPr="008A5832" w14:paraId="2379544B" w14:textId="77777777" w:rsidTr="00AD46EF">
        <w:trPr>
          <w:trHeight w:val="300"/>
        </w:trPr>
        <w:tc>
          <w:tcPr>
            <w:tcW w:w="1271" w:type="dxa"/>
            <w:noWrap/>
          </w:tcPr>
          <w:p w14:paraId="43509ECA" w14:textId="77777777" w:rsidR="00FC7847" w:rsidRPr="008A5832" w:rsidRDefault="00FC7847" w:rsidP="00AD46EF">
            <w:pPr>
              <w:spacing w:before="60" w:after="60"/>
              <w:rPr>
                <w:rFonts w:cstheme="minorHAnsi"/>
                <w:lang w:val="en-GB"/>
              </w:rPr>
            </w:pPr>
            <w:r w:rsidRPr="008A5832">
              <w:rPr>
                <w:rFonts w:cstheme="minorHAnsi"/>
                <w:lang w:val="en-GB"/>
              </w:rPr>
              <w:t>IF</w:t>
            </w:r>
          </w:p>
        </w:tc>
        <w:tc>
          <w:tcPr>
            <w:tcW w:w="8222" w:type="dxa"/>
          </w:tcPr>
          <w:p w14:paraId="06E893C3" w14:textId="77777777" w:rsidR="00FC7847" w:rsidRPr="008A5832" w:rsidRDefault="00FC7847" w:rsidP="00AD46EF">
            <w:pPr>
              <w:spacing w:before="60" w:after="60"/>
              <w:rPr>
                <w:rFonts w:cstheme="minorHAnsi"/>
                <w:lang w:val="en-GB"/>
              </w:rPr>
            </w:pPr>
            <w:r w:rsidRPr="008A5832">
              <w:rPr>
                <w:rFonts w:cstheme="minorHAnsi"/>
                <w:lang w:val="en-GB"/>
              </w:rPr>
              <w:t xml:space="preserve">Package, flow </w:t>
            </w:r>
          </w:p>
        </w:tc>
      </w:tr>
      <w:tr w:rsidR="00FC7847" w:rsidRPr="008A5832" w14:paraId="734636D1" w14:textId="77777777" w:rsidTr="00AD46EF">
        <w:trPr>
          <w:trHeight w:val="300"/>
        </w:trPr>
        <w:tc>
          <w:tcPr>
            <w:tcW w:w="1271" w:type="dxa"/>
            <w:noWrap/>
          </w:tcPr>
          <w:p w14:paraId="00A37A6C" w14:textId="77777777" w:rsidR="00FC7847" w:rsidRPr="008A5832" w:rsidRDefault="00FC7847" w:rsidP="00AD46EF">
            <w:pPr>
              <w:spacing w:before="60" w:after="60"/>
              <w:rPr>
                <w:rFonts w:cstheme="minorHAnsi"/>
                <w:lang w:val="en-GB"/>
              </w:rPr>
            </w:pPr>
            <w:r w:rsidRPr="008A5832">
              <w:rPr>
                <w:rFonts w:cstheme="minorHAnsi"/>
                <w:lang w:val="en-GB"/>
              </w:rPr>
              <w:t>IG</w:t>
            </w:r>
          </w:p>
        </w:tc>
        <w:tc>
          <w:tcPr>
            <w:tcW w:w="8222" w:type="dxa"/>
          </w:tcPr>
          <w:p w14:paraId="1A9C250D" w14:textId="77777777" w:rsidR="00FC7847" w:rsidRPr="008A5832" w:rsidRDefault="00FC7847" w:rsidP="00AD46EF">
            <w:pPr>
              <w:spacing w:before="60" w:after="60"/>
              <w:rPr>
                <w:rFonts w:cstheme="minorHAnsi"/>
                <w:lang w:val="en-GB"/>
              </w:rPr>
            </w:pPr>
            <w:r w:rsidRPr="008A5832">
              <w:rPr>
                <w:rFonts w:cstheme="minorHAnsi"/>
                <w:lang w:val="en-GB"/>
              </w:rPr>
              <w:t>Package, paper wrapped</w:t>
            </w:r>
          </w:p>
        </w:tc>
      </w:tr>
      <w:tr w:rsidR="00FC7847" w:rsidRPr="008A5832" w14:paraId="6ABAAB50" w14:textId="77777777" w:rsidTr="00AD46EF">
        <w:trPr>
          <w:trHeight w:val="300"/>
        </w:trPr>
        <w:tc>
          <w:tcPr>
            <w:tcW w:w="1271" w:type="dxa"/>
            <w:noWrap/>
          </w:tcPr>
          <w:p w14:paraId="67B1E620" w14:textId="77777777" w:rsidR="00FC7847" w:rsidRPr="008A5832" w:rsidRDefault="00FC7847" w:rsidP="00AD46EF">
            <w:pPr>
              <w:spacing w:before="60" w:after="60"/>
              <w:rPr>
                <w:rFonts w:cstheme="minorHAnsi"/>
                <w:lang w:val="en-GB"/>
              </w:rPr>
            </w:pPr>
            <w:r w:rsidRPr="008A5832">
              <w:rPr>
                <w:rFonts w:cstheme="minorHAnsi"/>
                <w:lang w:val="en-GB"/>
              </w:rPr>
              <w:t>IH</w:t>
            </w:r>
          </w:p>
        </w:tc>
        <w:tc>
          <w:tcPr>
            <w:tcW w:w="8222" w:type="dxa"/>
          </w:tcPr>
          <w:p w14:paraId="2ED634F7" w14:textId="77777777" w:rsidR="00FC7847" w:rsidRPr="008A5832" w:rsidRDefault="00FC7847" w:rsidP="00AD46EF">
            <w:pPr>
              <w:spacing w:before="60" w:after="60"/>
              <w:rPr>
                <w:rFonts w:cstheme="minorHAnsi"/>
                <w:lang w:val="en-GB"/>
              </w:rPr>
            </w:pPr>
            <w:r w:rsidRPr="008A5832">
              <w:rPr>
                <w:rFonts w:cstheme="minorHAnsi"/>
                <w:lang w:val="en-GB"/>
              </w:rPr>
              <w:t>Drum, plastic</w:t>
            </w:r>
          </w:p>
        </w:tc>
      </w:tr>
      <w:tr w:rsidR="00FC7847" w:rsidRPr="008A5832" w14:paraId="62DA073A" w14:textId="77777777" w:rsidTr="00AD46EF">
        <w:trPr>
          <w:trHeight w:val="300"/>
        </w:trPr>
        <w:tc>
          <w:tcPr>
            <w:tcW w:w="1271" w:type="dxa"/>
            <w:noWrap/>
          </w:tcPr>
          <w:p w14:paraId="164B1620" w14:textId="77777777" w:rsidR="00FC7847" w:rsidRPr="008A5832" w:rsidRDefault="00FC7847" w:rsidP="00AD46EF">
            <w:pPr>
              <w:spacing w:before="60" w:after="60"/>
              <w:rPr>
                <w:rFonts w:cstheme="minorHAnsi"/>
                <w:lang w:val="en-GB"/>
              </w:rPr>
            </w:pPr>
            <w:r w:rsidRPr="008A5832">
              <w:rPr>
                <w:rFonts w:cstheme="minorHAnsi"/>
                <w:lang w:val="en-GB"/>
              </w:rPr>
              <w:t>IK</w:t>
            </w:r>
          </w:p>
        </w:tc>
        <w:tc>
          <w:tcPr>
            <w:tcW w:w="8222" w:type="dxa"/>
          </w:tcPr>
          <w:p w14:paraId="599C78FA" w14:textId="77777777" w:rsidR="00FC7847" w:rsidRPr="008A5832" w:rsidRDefault="00FC7847" w:rsidP="00AD46EF">
            <w:pPr>
              <w:spacing w:before="60" w:after="60"/>
              <w:rPr>
                <w:rFonts w:cstheme="minorHAnsi"/>
                <w:lang w:val="en-GB"/>
              </w:rPr>
            </w:pPr>
            <w:r w:rsidRPr="008A5832">
              <w:rPr>
                <w:rFonts w:cstheme="minorHAnsi"/>
                <w:lang w:val="en-GB"/>
              </w:rPr>
              <w:t xml:space="preserve">Package, cardboard, with bottle grip-holes </w:t>
            </w:r>
          </w:p>
        </w:tc>
      </w:tr>
      <w:tr w:rsidR="00FC7847" w:rsidRPr="008A5832" w14:paraId="731DA1A0" w14:textId="77777777" w:rsidTr="00AD46EF">
        <w:trPr>
          <w:trHeight w:val="300"/>
        </w:trPr>
        <w:tc>
          <w:tcPr>
            <w:tcW w:w="1271" w:type="dxa"/>
            <w:noWrap/>
          </w:tcPr>
          <w:p w14:paraId="6154384D" w14:textId="77777777" w:rsidR="00FC7847" w:rsidRPr="008A5832" w:rsidRDefault="00FC7847" w:rsidP="00AD46EF">
            <w:pPr>
              <w:spacing w:before="60" w:after="60"/>
              <w:rPr>
                <w:rFonts w:cstheme="minorHAnsi"/>
                <w:lang w:val="en-GB"/>
              </w:rPr>
            </w:pPr>
            <w:r w:rsidRPr="008A5832">
              <w:rPr>
                <w:rFonts w:cstheme="minorHAnsi"/>
                <w:lang w:val="en-GB"/>
              </w:rPr>
              <w:t>IL</w:t>
            </w:r>
          </w:p>
        </w:tc>
        <w:tc>
          <w:tcPr>
            <w:tcW w:w="8222" w:type="dxa"/>
          </w:tcPr>
          <w:p w14:paraId="7700C1F4" w14:textId="77777777" w:rsidR="00FC7847" w:rsidRPr="008A5832" w:rsidRDefault="00FC7847" w:rsidP="00AD46EF">
            <w:pPr>
              <w:spacing w:before="60" w:after="60"/>
              <w:rPr>
                <w:rFonts w:cstheme="minorHAnsi"/>
                <w:lang w:val="en-GB"/>
              </w:rPr>
            </w:pPr>
            <w:r w:rsidRPr="008A5832">
              <w:rPr>
                <w:rFonts w:cstheme="minorHAnsi"/>
                <w:lang w:val="en-GB"/>
              </w:rPr>
              <w:t>Tray, rigid, lidded stackable (CEN TS 14482:2002)</w:t>
            </w:r>
          </w:p>
        </w:tc>
      </w:tr>
      <w:tr w:rsidR="00FC7847" w:rsidRPr="008A5832" w14:paraId="15062FA4" w14:textId="77777777" w:rsidTr="00AD46EF">
        <w:trPr>
          <w:trHeight w:val="300"/>
        </w:trPr>
        <w:tc>
          <w:tcPr>
            <w:tcW w:w="1271" w:type="dxa"/>
            <w:noWrap/>
          </w:tcPr>
          <w:p w14:paraId="52CE7E38" w14:textId="77777777" w:rsidR="00FC7847" w:rsidRPr="008A5832" w:rsidRDefault="00FC7847" w:rsidP="00AD46EF">
            <w:pPr>
              <w:spacing w:before="60" w:after="60"/>
              <w:rPr>
                <w:rFonts w:cstheme="minorHAnsi"/>
                <w:lang w:val="en-GB"/>
              </w:rPr>
            </w:pPr>
            <w:r w:rsidRPr="008A5832">
              <w:rPr>
                <w:rFonts w:cstheme="minorHAnsi"/>
                <w:lang w:val="en-GB"/>
              </w:rPr>
              <w:t>IN</w:t>
            </w:r>
          </w:p>
        </w:tc>
        <w:tc>
          <w:tcPr>
            <w:tcW w:w="8222" w:type="dxa"/>
          </w:tcPr>
          <w:p w14:paraId="56CD175D" w14:textId="77777777" w:rsidR="00FC7847" w:rsidRPr="008A5832" w:rsidRDefault="00FC7847" w:rsidP="00AD46EF">
            <w:pPr>
              <w:spacing w:before="60" w:after="60"/>
              <w:rPr>
                <w:rFonts w:cstheme="minorHAnsi"/>
                <w:lang w:val="en-GB"/>
              </w:rPr>
            </w:pPr>
            <w:r w:rsidRPr="008A5832">
              <w:rPr>
                <w:rFonts w:cstheme="minorHAnsi"/>
                <w:lang w:val="en-GB"/>
              </w:rPr>
              <w:t>Ingot</w:t>
            </w:r>
          </w:p>
        </w:tc>
      </w:tr>
      <w:tr w:rsidR="00FC7847" w:rsidRPr="008A5832" w14:paraId="209B0089" w14:textId="77777777" w:rsidTr="00AD46EF">
        <w:trPr>
          <w:trHeight w:val="300"/>
        </w:trPr>
        <w:tc>
          <w:tcPr>
            <w:tcW w:w="1271" w:type="dxa"/>
            <w:noWrap/>
          </w:tcPr>
          <w:p w14:paraId="295E6CCA" w14:textId="77777777" w:rsidR="00FC7847" w:rsidRPr="008A5832" w:rsidRDefault="00FC7847" w:rsidP="00AD46EF">
            <w:pPr>
              <w:spacing w:before="60" w:after="60"/>
              <w:rPr>
                <w:rFonts w:cstheme="minorHAnsi"/>
                <w:lang w:val="en-GB"/>
              </w:rPr>
            </w:pPr>
            <w:r w:rsidRPr="008A5832">
              <w:rPr>
                <w:rFonts w:cstheme="minorHAnsi"/>
                <w:lang w:val="en-GB"/>
              </w:rPr>
              <w:t>IZ</w:t>
            </w:r>
          </w:p>
        </w:tc>
        <w:tc>
          <w:tcPr>
            <w:tcW w:w="8222" w:type="dxa"/>
          </w:tcPr>
          <w:p w14:paraId="26803C6E" w14:textId="77777777" w:rsidR="00FC7847" w:rsidRPr="008A5832" w:rsidRDefault="00FC7847" w:rsidP="00AD46EF">
            <w:pPr>
              <w:spacing w:before="60" w:after="60"/>
              <w:rPr>
                <w:rFonts w:cstheme="minorHAnsi"/>
                <w:lang w:val="en-GB"/>
              </w:rPr>
            </w:pPr>
            <w:r w:rsidRPr="008A5832">
              <w:rPr>
                <w:rFonts w:cstheme="minorHAnsi"/>
                <w:lang w:val="en-GB"/>
              </w:rPr>
              <w:t>Ingots, in bundle/bunch/truss</w:t>
            </w:r>
          </w:p>
        </w:tc>
      </w:tr>
      <w:tr w:rsidR="00FC7847" w:rsidRPr="008A5832" w14:paraId="6B38F2A6" w14:textId="77777777" w:rsidTr="00AD46EF">
        <w:trPr>
          <w:trHeight w:val="300"/>
        </w:trPr>
        <w:tc>
          <w:tcPr>
            <w:tcW w:w="1271" w:type="dxa"/>
            <w:noWrap/>
          </w:tcPr>
          <w:p w14:paraId="75704090" w14:textId="77777777" w:rsidR="00FC7847" w:rsidRPr="008A5832" w:rsidRDefault="00FC7847" w:rsidP="00AD46EF">
            <w:pPr>
              <w:spacing w:before="60" w:after="60"/>
              <w:rPr>
                <w:rFonts w:cstheme="minorHAnsi"/>
                <w:lang w:val="en-GB"/>
              </w:rPr>
            </w:pPr>
            <w:r w:rsidRPr="008A5832">
              <w:rPr>
                <w:rFonts w:cstheme="minorHAnsi"/>
                <w:lang w:val="en-GB"/>
              </w:rPr>
              <w:t>JB</w:t>
            </w:r>
          </w:p>
        </w:tc>
        <w:tc>
          <w:tcPr>
            <w:tcW w:w="8222" w:type="dxa"/>
          </w:tcPr>
          <w:p w14:paraId="6E69C860" w14:textId="77777777" w:rsidR="00FC7847" w:rsidRPr="008A5832" w:rsidRDefault="00FC7847" w:rsidP="00AD46EF">
            <w:pPr>
              <w:spacing w:before="60" w:after="60"/>
              <w:rPr>
                <w:rFonts w:cstheme="minorHAnsi"/>
                <w:lang w:val="en-GB"/>
              </w:rPr>
            </w:pPr>
            <w:r w:rsidRPr="008A5832">
              <w:rPr>
                <w:rFonts w:cstheme="minorHAnsi"/>
                <w:lang w:val="en-GB"/>
              </w:rPr>
              <w:t>Bag, jumbo</w:t>
            </w:r>
          </w:p>
        </w:tc>
      </w:tr>
      <w:tr w:rsidR="00FC7847" w:rsidRPr="008A5832" w14:paraId="4B893AA7" w14:textId="77777777" w:rsidTr="00AD46EF">
        <w:trPr>
          <w:trHeight w:val="300"/>
        </w:trPr>
        <w:tc>
          <w:tcPr>
            <w:tcW w:w="1271" w:type="dxa"/>
            <w:noWrap/>
          </w:tcPr>
          <w:p w14:paraId="02C1BA2D" w14:textId="77777777" w:rsidR="00FC7847" w:rsidRPr="008A5832" w:rsidRDefault="00FC7847" w:rsidP="00AD46EF">
            <w:pPr>
              <w:spacing w:before="60" w:after="60"/>
              <w:rPr>
                <w:rFonts w:cstheme="minorHAnsi"/>
                <w:lang w:val="en-GB"/>
              </w:rPr>
            </w:pPr>
            <w:r w:rsidRPr="008A5832">
              <w:rPr>
                <w:rFonts w:cstheme="minorHAnsi"/>
                <w:lang w:val="en-GB"/>
              </w:rPr>
              <w:t>JC</w:t>
            </w:r>
          </w:p>
        </w:tc>
        <w:tc>
          <w:tcPr>
            <w:tcW w:w="8222" w:type="dxa"/>
          </w:tcPr>
          <w:p w14:paraId="5D100B2A" w14:textId="77777777" w:rsidR="00FC7847" w:rsidRPr="008A5832" w:rsidRDefault="00FC7847" w:rsidP="00AD46EF">
            <w:pPr>
              <w:spacing w:before="60" w:after="60"/>
              <w:rPr>
                <w:rFonts w:cstheme="minorHAnsi"/>
                <w:lang w:val="en-GB"/>
              </w:rPr>
            </w:pPr>
            <w:r w:rsidRPr="008A5832">
              <w:rPr>
                <w:rFonts w:cstheme="minorHAnsi"/>
                <w:lang w:val="en-GB"/>
              </w:rPr>
              <w:t>Jerrican, rectangular</w:t>
            </w:r>
          </w:p>
        </w:tc>
      </w:tr>
      <w:tr w:rsidR="00FC7847" w:rsidRPr="008A5832" w14:paraId="7FD4C18D" w14:textId="77777777" w:rsidTr="00AD46EF">
        <w:trPr>
          <w:trHeight w:val="300"/>
        </w:trPr>
        <w:tc>
          <w:tcPr>
            <w:tcW w:w="1271" w:type="dxa"/>
            <w:noWrap/>
          </w:tcPr>
          <w:p w14:paraId="6A9BF4D4" w14:textId="77777777" w:rsidR="00FC7847" w:rsidRPr="008A5832" w:rsidRDefault="00FC7847" w:rsidP="00AD46EF">
            <w:pPr>
              <w:spacing w:before="60" w:after="60"/>
              <w:rPr>
                <w:rFonts w:cstheme="minorHAnsi"/>
                <w:lang w:val="en-GB"/>
              </w:rPr>
            </w:pPr>
            <w:r w:rsidRPr="008A5832">
              <w:rPr>
                <w:rFonts w:cstheme="minorHAnsi"/>
                <w:lang w:val="en-GB"/>
              </w:rPr>
              <w:t>JG</w:t>
            </w:r>
          </w:p>
        </w:tc>
        <w:tc>
          <w:tcPr>
            <w:tcW w:w="8222" w:type="dxa"/>
          </w:tcPr>
          <w:p w14:paraId="7C0C52E3" w14:textId="77777777" w:rsidR="00FC7847" w:rsidRPr="008A5832" w:rsidRDefault="00FC7847" w:rsidP="00AD46EF">
            <w:pPr>
              <w:spacing w:before="60" w:after="60"/>
              <w:rPr>
                <w:rFonts w:cstheme="minorHAnsi"/>
                <w:lang w:val="en-GB"/>
              </w:rPr>
            </w:pPr>
            <w:r w:rsidRPr="008A5832">
              <w:rPr>
                <w:rFonts w:cstheme="minorHAnsi"/>
                <w:lang w:val="en-GB"/>
              </w:rPr>
              <w:t>Jug</w:t>
            </w:r>
          </w:p>
        </w:tc>
      </w:tr>
      <w:tr w:rsidR="00FC7847" w:rsidRPr="008A5832" w14:paraId="3093E954" w14:textId="77777777" w:rsidTr="00AD46EF">
        <w:trPr>
          <w:trHeight w:val="300"/>
        </w:trPr>
        <w:tc>
          <w:tcPr>
            <w:tcW w:w="1271" w:type="dxa"/>
            <w:noWrap/>
          </w:tcPr>
          <w:p w14:paraId="20123E6D" w14:textId="77777777" w:rsidR="00FC7847" w:rsidRPr="008A5832" w:rsidRDefault="00FC7847" w:rsidP="00AD46EF">
            <w:pPr>
              <w:spacing w:before="60" w:after="60"/>
              <w:rPr>
                <w:rFonts w:cstheme="minorHAnsi"/>
                <w:lang w:val="en-GB"/>
              </w:rPr>
            </w:pPr>
            <w:r w:rsidRPr="008A5832">
              <w:rPr>
                <w:rFonts w:cstheme="minorHAnsi"/>
                <w:lang w:val="en-GB"/>
              </w:rPr>
              <w:t>JR</w:t>
            </w:r>
          </w:p>
        </w:tc>
        <w:tc>
          <w:tcPr>
            <w:tcW w:w="8222" w:type="dxa"/>
          </w:tcPr>
          <w:p w14:paraId="76F1AD57" w14:textId="77777777" w:rsidR="00FC7847" w:rsidRPr="008A5832" w:rsidRDefault="00FC7847" w:rsidP="00AD46EF">
            <w:pPr>
              <w:spacing w:before="60" w:after="60"/>
              <w:rPr>
                <w:rFonts w:cstheme="minorHAnsi"/>
                <w:lang w:val="en-GB"/>
              </w:rPr>
            </w:pPr>
            <w:r w:rsidRPr="008A5832">
              <w:rPr>
                <w:rFonts w:cstheme="minorHAnsi"/>
                <w:lang w:val="en-GB"/>
              </w:rPr>
              <w:t>Jar</w:t>
            </w:r>
          </w:p>
        </w:tc>
      </w:tr>
      <w:tr w:rsidR="00FC7847" w:rsidRPr="008A5832" w14:paraId="725B7710" w14:textId="77777777" w:rsidTr="00AD46EF">
        <w:trPr>
          <w:trHeight w:val="300"/>
        </w:trPr>
        <w:tc>
          <w:tcPr>
            <w:tcW w:w="1271" w:type="dxa"/>
            <w:noWrap/>
          </w:tcPr>
          <w:p w14:paraId="356B05C5" w14:textId="77777777" w:rsidR="00FC7847" w:rsidRPr="008A5832" w:rsidRDefault="00FC7847" w:rsidP="00AD46EF">
            <w:pPr>
              <w:spacing w:before="60" w:after="60"/>
              <w:rPr>
                <w:rFonts w:cstheme="minorHAnsi"/>
                <w:lang w:val="en-GB"/>
              </w:rPr>
            </w:pPr>
            <w:r w:rsidRPr="008A5832">
              <w:rPr>
                <w:rFonts w:cstheme="minorHAnsi"/>
                <w:lang w:val="en-GB"/>
              </w:rPr>
              <w:t>JT</w:t>
            </w:r>
          </w:p>
        </w:tc>
        <w:tc>
          <w:tcPr>
            <w:tcW w:w="8222" w:type="dxa"/>
          </w:tcPr>
          <w:p w14:paraId="65C930A1" w14:textId="77777777" w:rsidR="00FC7847" w:rsidRPr="008A5832" w:rsidRDefault="00FC7847" w:rsidP="00AD46EF">
            <w:pPr>
              <w:spacing w:before="60" w:after="60"/>
              <w:rPr>
                <w:rFonts w:cstheme="minorHAnsi"/>
                <w:lang w:val="en-GB"/>
              </w:rPr>
            </w:pPr>
            <w:proofErr w:type="spellStart"/>
            <w:r w:rsidRPr="008A5832">
              <w:rPr>
                <w:rFonts w:cstheme="minorHAnsi"/>
                <w:lang w:val="en-GB"/>
              </w:rPr>
              <w:t>Jutebag</w:t>
            </w:r>
            <w:proofErr w:type="spellEnd"/>
          </w:p>
        </w:tc>
      </w:tr>
      <w:tr w:rsidR="00FC7847" w:rsidRPr="008A5832" w14:paraId="40F131B6" w14:textId="77777777" w:rsidTr="00AD46EF">
        <w:trPr>
          <w:trHeight w:val="300"/>
        </w:trPr>
        <w:tc>
          <w:tcPr>
            <w:tcW w:w="1271" w:type="dxa"/>
            <w:noWrap/>
          </w:tcPr>
          <w:p w14:paraId="39F39434" w14:textId="77777777" w:rsidR="00FC7847" w:rsidRPr="008A5832" w:rsidRDefault="00FC7847" w:rsidP="00AD46EF">
            <w:pPr>
              <w:spacing w:before="60" w:after="60"/>
              <w:rPr>
                <w:rFonts w:cstheme="minorHAnsi"/>
                <w:lang w:val="en-GB"/>
              </w:rPr>
            </w:pPr>
            <w:r w:rsidRPr="008A5832">
              <w:rPr>
                <w:rFonts w:cstheme="minorHAnsi"/>
                <w:lang w:val="en-GB"/>
              </w:rPr>
              <w:t>JY</w:t>
            </w:r>
          </w:p>
        </w:tc>
        <w:tc>
          <w:tcPr>
            <w:tcW w:w="8222" w:type="dxa"/>
          </w:tcPr>
          <w:p w14:paraId="50895E3D" w14:textId="77777777" w:rsidR="00FC7847" w:rsidRPr="008A5832" w:rsidRDefault="00FC7847" w:rsidP="00AD46EF">
            <w:pPr>
              <w:spacing w:before="60" w:after="60"/>
              <w:rPr>
                <w:rFonts w:cstheme="minorHAnsi"/>
                <w:lang w:val="en-GB"/>
              </w:rPr>
            </w:pPr>
            <w:r w:rsidRPr="008A5832">
              <w:rPr>
                <w:rFonts w:cstheme="minorHAnsi"/>
                <w:lang w:val="en-GB"/>
              </w:rPr>
              <w:t>Jerrican, cylindrical</w:t>
            </w:r>
          </w:p>
        </w:tc>
      </w:tr>
      <w:tr w:rsidR="00FC7847" w:rsidRPr="008A5832" w14:paraId="069044B6" w14:textId="77777777" w:rsidTr="00AD46EF">
        <w:trPr>
          <w:trHeight w:val="300"/>
        </w:trPr>
        <w:tc>
          <w:tcPr>
            <w:tcW w:w="1271" w:type="dxa"/>
            <w:noWrap/>
          </w:tcPr>
          <w:p w14:paraId="000CEE02" w14:textId="77777777" w:rsidR="00FC7847" w:rsidRPr="008A5832" w:rsidRDefault="00FC7847" w:rsidP="00AD46EF">
            <w:pPr>
              <w:spacing w:before="60" w:after="60"/>
              <w:rPr>
                <w:rFonts w:cstheme="minorHAnsi"/>
                <w:lang w:val="en-GB"/>
              </w:rPr>
            </w:pPr>
            <w:r w:rsidRPr="008A5832">
              <w:rPr>
                <w:rFonts w:cstheme="minorHAnsi"/>
                <w:lang w:val="en-GB"/>
              </w:rPr>
              <w:t>KG</w:t>
            </w:r>
          </w:p>
        </w:tc>
        <w:tc>
          <w:tcPr>
            <w:tcW w:w="8222" w:type="dxa"/>
          </w:tcPr>
          <w:p w14:paraId="0B1382DE" w14:textId="77777777" w:rsidR="00FC7847" w:rsidRPr="008A5832" w:rsidRDefault="00FC7847" w:rsidP="00AD46EF">
            <w:pPr>
              <w:spacing w:before="60" w:after="60"/>
              <w:rPr>
                <w:rFonts w:cstheme="minorHAnsi"/>
                <w:lang w:val="en-GB"/>
              </w:rPr>
            </w:pPr>
            <w:r w:rsidRPr="008A5832">
              <w:rPr>
                <w:rFonts w:cstheme="minorHAnsi"/>
                <w:lang w:val="en-GB"/>
              </w:rPr>
              <w:t>Keg</w:t>
            </w:r>
          </w:p>
        </w:tc>
      </w:tr>
      <w:tr w:rsidR="00FC7847" w:rsidRPr="008A5832" w14:paraId="2215CB11" w14:textId="77777777" w:rsidTr="00AD46EF">
        <w:trPr>
          <w:trHeight w:val="300"/>
        </w:trPr>
        <w:tc>
          <w:tcPr>
            <w:tcW w:w="1271" w:type="dxa"/>
            <w:noWrap/>
          </w:tcPr>
          <w:p w14:paraId="67A8B4E1" w14:textId="77777777" w:rsidR="00FC7847" w:rsidRPr="008A5832" w:rsidRDefault="00FC7847" w:rsidP="00AD46EF">
            <w:pPr>
              <w:spacing w:before="60" w:after="60"/>
              <w:rPr>
                <w:rFonts w:cstheme="minorHAnsi"/>
                <w:lang w:val="en-GB"/>
              </w:rPr>
            </w:pPr>
            <w:r w:rsidRPr="008A5832">
              <w:rPr>
                <w:rFonts w:cstheme="minorHAnsi"/>
                <w:lang w:val="en-GB"/>
              </w:rPr>
              <w:lastRenderedPageBreak/>
              <w:t>KI</w:t>
            </w:r>
          </w:p>
        </w:tc>
        <w:tc>
          <w:tcPr>
            <w:tcW w:w="8222" w:type="dxa"/>
          </w:tcPr>
          <w:p w14:paraId="4E2FFD50" w14:textId="77777777" w:rsidR="00FC7847" w:rsidRPr="008A5832" w:rsidRDefault="00FC7847" w:rsidP="00AD46EF">
            <w:pPr>
              <w:spacing w:before="60" w:after="60"/>
              <w:rPr>
                <w:rFonts w:cstheme="minorHAnsi"/>
                <w:lang w:val="en-GB"/>
              </w:rPr>
            </w:pPr>
            <w:r w:rsidRPr="008A5832">
              <w:rPr>
                <w:rFonts w:cstheme="minorHAnsi"/>
                <w:lang w:val="en-GB"/>
              </w:rPr>
              <w:t>Kit</w:t>
            </w:r>
          </w:p>
        </w:tc>
      </w:tr>
      <w:tr w:rsidR="00FC7847" w:rsidRPr="008A5832" w14:paraId="69562152" w14:textId="77777777" w:rsidTr="00AD46EF">
        <w:trPr>
          <w:trHeight w:val="300"/>
        </w:trPr>
        <w:tc>
          <w:tcPr>
            <w:tcW w:w="1271" w:type="dxa"/>
            <w:noWrap/>
          </w:tcPr>
          <w:p w14:paraId="391C1F52" w14:textId="77777777" w:rsidR="00FC7847" w:rsidRPr="008A5832" w:rsidRDefault="00FC7847" w:rsidP="00AD46EF">
            <w:pPr>
              <w:spacing w:before="60" w:after="60"/>
              <w:rPr>
                <w:rFonts w:cstheme="minorHAnsi"/>
                <w:lang w:val="en-GB"/>
              </w:rPr>
            </w:pPr>
            <w:r w:rsidRPr="008A5832">
              <w:rPr>
                <w:rFonts w:cstheme="minorHAnsi"/>
                <w:lang w:val="en-GB"/>
              </w:rPr>
              <w:t>LE</w:t>
            </w:r>
          </w:p>
        </w:tc>
        <w:tc>
          <w:tcPr>
            <w:tcW w:w="8222" w:type="dxa"/>
          </w:tcPr>
          <w:p w14:paraId="06EA65F5" w14:textId="77777777" w:rsidR="00FC7847" w:rsidRPr="008A5832" w:rsidRDefault="00FC7847" w:rsidP="00AD46EF">
            <w:pPr>
              <w:spacing w:before="60" w:after="60"/>
              <w:rPr>
                <w:rFonts w:cstheme="minorHAnsi"/>
                <w:lang w:val="en-GB"/>
              </w:rPr>
            </w:pPr>
            <w:r w:rsidRPr="008A5832">
              <w:rPr>
                <w:rFonts w:cstheme="minorHAnsi"/>
                <w:lang w:val="en-GB"/>
              </w:rPr>
              <w:t>Luggage</w:t>
            </w:r>
          </w:p>
        </w:tc>
      </w:tr>
      <w:tr w:rsidR="00FC7847" w:rsidRPr="008A5832" w14:paraId="15F54CD2" w14:textId="77777777" w:rsidTr="00AD46EF">
        <w:trPr>
          <w:trHeight w:val="300"/>
        </w:trPr>
        <w:tc>
          <w:tcPr>
            <w:tcW w:w="1271" w:type="dxa"/>
            <w:noWrap/>
          </w:tcPr>
          <w:p w14:paraId="28494545" w14:textId="77777777" w:rsidR="00FC7847" w:rsidRPr="008A5832" w:rsidRDefault="00FC7847" w:rsidP="00AD46EF">
            <w:pPr>
              <w:spacing w:before="60" w:after="60"/>
              <w:rPr>
                <w:rFonts w:cstheme="minorHAnsi"/>
                <w:lang w:val="en-GB"/>
              </w:rPr>
            </w:pPr>
            <w:r w:rsidRPr="008A5832">
              <w:rPr>
                <w:rFonts w:cstheme="minorHAnsi"/>
                <w:lang w:val="en-GB"/>
              </w:rPr>
              <w:t>LG</w:t>
            </w:r>
          </w:p>
        </w:tc>
        <w:tc>
          <w:tcPr>
            <w:tcW w:w="8222" w:type="dxa"/>
          </w:tcPr>
          <w:p w14:paraId="1DF332EC" w14:textId="77777777" w:rsidR="00FC7847" w:rsidRPr="008A5832" w:rsidRDefault="00FC7847" w:rsidP="00AD46EF">
            <w:pPr>
              <w:spacing w:before="60" w:after="60"/>
              <w:rPr>
                <w:rFonts w:cstheme="minorHAnsi"/>
                <w:lang w:val="en-GB"/>
              </w:rPr>
            </w:pPr>
            <w:r w:rsidRPr="008A5832">
              <w:rPr>
                <w:rFonts w:cstheme="minorHAnsi"/>
                <w:lang w:val="en-GB"/>
              </w:rPr>
              <w:t>Log</w:t>
            </w:r>
          </w:p>
        </w:tc>
      </w:tr>
      <w:tr w:rsidR="00FC7847" w:rsidRPr="008A5832" w14:paraId="36C9334E" w14:textId="77777777" w:rsidTr="00AD46EF">
        <w:trPr>
          <w:trHeight w:val="300"/>
        </w:trPr>
        <w:tc>
          <w:tcPr>
            <w:tcW w:w="1271" w:type="dxa"/>
            <w:noWrap/>
          </w:tcPr>
          <w:p w14:paraId="7E90D9E5" w14:textId="77777777" w:rsidR="00FC7847" w:rsidRPr="008A5832" w:rsidRDefault="00FC7847" w:rsidP="00AD46EF">
            <w:pPr>
              <w:spacing w:before="60" w:after="60"/>
              <w:rPr>
                <w:rFonts w:cstheme="minorHAnsi"/>
                <w:lang w:val="en-GB"/>
              </w:rPr>
            </w:pPr>
            <w:r w:rsidRPr="008A5832">
              <w:rPr>
                <w:rFonts w:cstheme="minorHAnsi"/>
                <w:lang w:val="en-GB"/>
              </w:rPr>
              <w:t>LT</w:t>
            </w:r>
          </w:p>
        </w:tc>
        <w:tc>
          <w:tcPr>
            <w:tcW w:w="8222" w:type="dxa"/>
          </w:tcPr>
          <w:p w14:paraId="16041C95" w14:textId="77777777" w:rsidR="00FC7847" w:rsidRPr="008A5832" w:rsidRDefault="00FC7847" w:rsidP="00AD46EF">
            <w:pPr>
              <w:spacing w:before="60" w:after="60"/>
              <w:rPr>
                <w:rFonts w:cstheme="minorHAnsi"/>
                <w:lang w:val="en-GB"/>
              </w:rPr>
            </w:pPr>
            <w:r w:rsidRPr="008A5832">
              <w:rPr>
                <w:rFonts w:cstheme="minorHAnsi"/>
                <w:lang w:val="en-GB"/>
              </w:rPr>
              <w:t>Lot</w:t>
            </w:r>
          </w:p>
        </w:tc>
      </w:tr>
      <w:tr w:rsidR="00FC7847" w:rsidRPr="008A5832" w14:paraId="57FC14D1" w14:textId="77777777" w:rsidTr="00AD46EF">
        <w:trPr>
          <w:trHeight w:val="300"/>
        </w:trPr>
        <w:tc>
          <w:tcPr>
            <w:tcW w:w="1271" w:type="dxa"/>
            <w:noWrap/>
          </w:tcPr>
          <w:p w14:paraId="5FC2137F" w14:textId="77777777" w:rsidR="00FC7847" w:rsidRPr="008A5832" w:rsidRDefault="00FC7847" w:rsidP="00AD46EF">
            <w:pPr>
              <w:spacing w:before="60" w:after="60"/>
              <w:rPr>
                <w:rFonts w:cstheme="minorHAnsi"/>
                <w:lang w:val="en-GB"/>
              </w:rPr>
            </w:pPr>
            <w:r w:rsidRPr="008A5832">
              <w:rPr>
                <w:rFonts w:cstheme="minorHAnsi"/>
                <w:lang w:val="en-GB"/>
              </w:rPr>
              <w:t>LU</w:t>
            </w:r>
          </w:p>
        </w:tc>
        <w:tc>
          <w:tcPr>
            <w:tcW w:w="8222" w:type="dxa"/>
          </w:tcPr>
          <w:p w14:paraId="3372D903" w14:textId="77777777" w:rsidR="00FC7847" w:rsidRPr="008A5832" w:rsidRDefault="00FC7847" w:rsidP="00AD46EF">
            <w:pPr>
              <w:spacing w:before="60" w:after="60"/>
              <w:rPr>
                <w:rFonts w:cstheme="minorHAnsi"/>
                <w:lang w:val="en-GB"/>
              </w:rPr>
            </w:pPr>
            <w:r w:rsidRPr="008A5832">
              <w:rPr>
                <w:rFonts w:cstheme="minorHAnsi"/>
                <w:lang w:val="en-GB"/>
              </w:rPr>
              <w:t>Lug</w:t>
            </w:r>
          </w:p>
        </w:tc>
      </w:tr>
      <w:tr w:rsidR="00FC7847" w:rsidRPr="008A5832" w14:paraId="669B01EA" w14:textId="77777777" w:rsidTr="00AD46EF">
        <w:trPr>
          <w:trHeight w:val="300"/>
        </w:trPr>
        <w:tc>
          <w:tcPr>
            <w:tcW w:w="1271" w:type="dxa"/>
            <w:noWrap/>
          </w:tcPr>
          <w:p w14:paraId="7CB76FC3" w14:textId="77777777" w:rsidR="00FC7847" w:rsidRPr="008A5832" w:rsidRDefault="00FC7847" w:rsidP="00AD46EF">
            <w:pPr>
              <w:spacing w:before="60" w:after="60"/>
              <w:rPr>
                <w:rFonts w:cstheme="minorHAnsi"/>
                <w:lang w:val="en-GB"/>
              </w:rPr>
            </w:pPr>
            <w:r w:rsidRPr="008A5832">
              <w:rPr>
                <w:rFonts w:cstheme="minorHAnsi"/>
                <w:lang w:val="en-GB"/>
              </w:rPr>
              <w:t>LV</w:t>
            </w:r>
          </w:p>
        </w:tc>
        <w:tc>
          <w:tcPr>
            <w:tcW w:w="8222" w:type="dxa"/>
          </w:tcPr>
          <w:p w14:paraId="244783E1" w14:textId="77777777" w:rsidR="00FC7847" w:rsidRPr="008A5832" w:rsidRDefault="00FC7847" w:rsidP="00AD46EF">
            <w:pPr>
              <w:spacing w:before="60" w:after="60"/>
              <w:rPr>
                <w:rFonts w:cstheme="minorHAnsi"/>
                <w:lang w:val="en-GB"/>
              </w:rPr>
            </w:pPr>
            <w:proofErr w:type="spellStart"/>
            <w:r w:rsidRPr="008A5832">
              <w:rPr>
                <w:rFonts w:cstheme="minorHAnsi"/>
                <w:lang w:val="en-GB"/>
              </w:rPr>
              <w:t>Liftvan</w:t>
            </w:r>
            <w:proofErr w:type="spellEnd"/>
          </w:p>
        </w:tc>
      </w:tr>
      <w:tr w:rsidR="00FC7847" w:rsidRPr="008A5832" w14:paraId="4B12FDDD" w14:textId="77777777" w:rsidTr="00AD46EF">
        <w:trPr>
          <w:trHeight w:val="300"/>
        </w:trPr>
        <w:tc>
          <w:tcPr>
            <w:tcW w:w="1271" w:type="dxa"/>
            <w:noWrap/>
          </w:tcPr>
          <w:p w14:paraId="63A54A2B" w14:textId="77777777" w:rsidR="00FC7847" w:rsidRPr="008A5832" w:rsidRDefault="00FC7847" w:rsidP="00AD46EF">
            <w:pPr>
              <w:spacing w:before="60" w:after="60"/>
              <w:rPr>
                <w:rFonts w:cstheme="minorHAnsi"/>
                <w:lang w:val="en-GB"/>
              </w:rPr>
            </w:pPr>
            <w:r w:rsidRPr="008A5832">
              <w:rPr>
                <w:rFonts w:cstheme="minorHAnsi"/>
                <w:lang w:val="en-GB"/>
              </w:rPr>
              <w:t>LZ</w:t>
            </w:r>
          </w:p>
        </w:tc>
        <w:tc>
          <w:tcPr>
            <w:tcW w:w="8222" w:type="dxa"/>
          </w:tcPr>
          <w:p w14:paraId="571B3D7E" w14:textId="77777777" w:rsidR="00FC7847" w:rsidRPr="008A5832" w:rsidRDefault="00FC7847" w:rsidP="00AD46EF">
            <w:pPr>
              <w:spacing w:before="60" w:after="60"/>
              <w:rPr>
                <w:rFonts w:cstheme="minorHAnsi"/>
                <w:lang w:val="en-GB"/>
              </w:rPr>
            </w:pPr>
            <w:r w:rsidRPr="008A5832">
              <w:rPr>
                <w:rFonts w:cstheme="minorHAnsi"/>
                <w:lang w:val="en-GB"/>
              </w:rPr>
              <w:t>Logs, in bundle/bunch/truss</w:t>
            </w:r>
          </w:p>
        </w:tc>
      </w:tr>
      <w:tr w:rsidR="00FC7847" w:rsidRPr="008A5832" w14:paraId="3102EF00" w14:textId="77777777" w:rsidTr="00AD46EF">
        <w:trPr>
          <w:trHeight w:val="300"/>
        </w:trPr>
        <w:tc>
          <w:tcPr>
            <w:tcW w:w="1271" w:type="dxa"/>
            <w:noWrap/>
          </w:tcPr>
          <w:p w14:paraId="32A1E120" w14:textId="77777777" w:rsidR="00FC7847" w:rsidRPr="008A5832" w:rsidRDefault="00FC7847" w:rsidP="00AD46EF">
            <w:pPr>
              <w:spacing w:before="60" w:after="60"/>
              <w:rPr>
                <w:rFonts w:cstheme="minorHAnsi"/>
                <w:lang w:val="en-GB"/>
              </w:rPr>
            </w:pPr>
            <w:r w:rsidRPr="008A5832">
              <w:rPr>
                <w:rFonts w:cstheme="minorHAnsi"/>
                <w:lang w:val="en-GB"/>
              </w:rPr>
              <w:t>MA</w:t>
            </w:r>
          </w:p>
        </w:tc>
        <w:tc>
          <w:tcPr>
            <w:tcW w:w="8222" w:type="dxa"/>
          </w:tcPr>
          <w:p w14:paraId="07465A4D" w14:textId="77777777" w:rsidR="00FC7847" w:rsidRPr="008A5832" w:rsidRDefault="00FC7847" w:rsidP="00AD46EF">
            <w:pPr>
              <w:spacing w:before="60" w:after="60"/>
              <w:rPr>
                <w:rFonts w:cstheme="minorHAnsi"/>
                <w:lang w:val="en-GB"/>
              </w:rPr>
            </w:pPr>
            <w:r w:rsidRPr="008A5832">
              <w:rPr>
                <w:rFonts w:cstheme="minorHAnsi"/>
                <w:lang w:val="en-GB"/>
              </w:rPr>
              <w:t>Crate, metal</w:t>
            </w:r>
          </w:p>
        </w:tc>
      </w:tr>
      <w:tr w:rsidR="00FC7847" w:rsidRPr="008A5832" w14:paraId="424CDFA1" w14:textId="77777777" w:rsidTr="00AD46EF">
        <w:trPr>
          <w:trHeight w:val="300"/>
        </w:trPr>
        <w:tc>
          <w:tcPr>
            <w:tcW w:w="1271" w:type="dxa"/>
            <w:noWrap/>
          </w:tcPr>
          <w:p w14:paraId="5897A139" w14:textId="77777777" w:rsidR="00FC7847" w:rsidRPr="008A5832" w:rsidRDefault="00FC7847" w:rsidP="00AD46EF">
            <w:pPr>
              <w:spacing w:before="60" w:after="60"/>
              <w:rPr>
                <w:rFonts w:cstheme="minorHAnsi"/>
                <w:lang w:val="en-GB"/>
              </w:rPr>
            </w:pPr>
            <w:r w:rsidRPr="008A5832">
              <w:rPr>
                <w:rFonts w:cstheme="minorHAnsi"/>
                <w:lang w:val="en-GB"/>
              </w:rPr>
              <w:t>MB</w:t>
            </w:r>
          </w:p>
        </w:tc>
        <w:tc>
          <w:tcPr>
            <w:tcW w:w="8222" w:type="dxa"/>
          </w:tcPr>
          <w:p w14:paraId="4C10F9D3" w14:textId="77777777" w:rsidR="00FC7847" w:rsidRPr="008A5832" w:rsidRDefault="00FC7847" w:rsidP="00AD46EF">
            <w:pPr>
              <w:spacing w:before="60" w:after="60"/>
              <w:rPr>
                <w:rFonts w:cstheme="minorHAnsi"/>
                <w:lang w:val="en-GB"/>
              </w:rPr>
            </w:pPr>
            <w:r w:rsidRPr="008A5832">
              <w:rPr>
                <w:rFonts w:cstheme="minorHAnsi"/>
                <w:lang w:val="en-GB"/>
              </w:rPr>
              <w:t>Bag, multiply</w:t>
            </w:r>
          </w:p>
        </w:tc>
      </w:tr>
      <w:tr w:rsidR="00FC7847" w:rsidRPr="008A5832" w14:paraId="7FEC598C" w14:textId="77777777" w:rsidTr="00AD46EF">
        <w:trPr>
          <w:trHeight w:val="300"/>
        </w:trPr>
        <w:tc>
          <w:tcPr>
            <w:tcW w:w="1271" w:type="dxa"/>
            <w:noWrap/>
          </w:tcPr>
          <w:p w14:paraId="1A2C0460" w14:textId="77777777" w:rsidR="00FC7847" w:rsidRPr="008A5832" w:rsidRDefault="00FC7847" w:rsidP="00AD46EF">
            <w:pPr>
              <w:spacing w:before="60" w:after="60"/>
              <w:rPr>
                <w:rFonts w:cstheme="minorHAnsi"/>
                <w:lang w:val="en-GB"/>
              </w:rPr>
            </w:pPr>
            <w:r w:rsidRPr="008A5832">
              <w:rPr>
                <w:rFonts w:cstheme="minorHAnsi"/>
                <w:lang w:val="en-GB"/>
              </w:rPr>
              <w:t>MC</w:t>
            </w:r>
          </w:p>
        </w:tc>
        <w:tc>
          <w:tcPr>
            <w:tcW w:w="8222" w:type="dxa"/>
          </w:tcPr>
          <w:p w14:paraId="25B08508" w14:textId="77777777" w:rsidR="00FC7847" w:rsidRPr="008A5832" w:rsidRDefault="00FC7847" w:rsidP="00AD46EF">
            <w:pPr>
              <w:spacing w:before="60" w:after="60"/>
              <w:rPr>
                <w:rFonts w:cstheme="minorHAnsi"/>
                <w:lang w:val="en-GB"/>
              </w:rPr>
            </w:pPr>
            <w:r w:rsidRPr="008A5832">
              <w:rPr>
                <w:rFonts w:cstheme="minorHAnsi"/>
                <w:lang w:val="en-GB"/>
              </w:rPr>
              <w:t>Crate, milk</w:t>
            </w:r>
          </w:p>
        </w:tc>
      </w:tr>
      <w:tr w:rsidR="00FC7847" w:rsidRPr="008A5832" w14:paraId="7EC97CB7" w14:textId="77777777" w:rsidTr="00AD46EF">
        <w:trPr>
          <w:trHeight w:val="300"/>
        </w:trPr>
        <w:tc>
          <w:tcPr>
            <w:tcW w:w="1271" w:type="dxa"/>
            <w:noWrap/>
          </w:tcPr>
          <w:p w14:paraId="2934414D" w14:textId="77777777" w:rsidR="00FC7847" w:rsidRPr="008A5832" w:rsidRDefault="00FC7847" w:rsidP="00AD46EF">
            <w:pPr>
              <w:spacing w:before="60" w:after="60"/>
              <w:rPr>
                <w:rFonts w:cstheme="minorHAnsi"/>
                <w:lang w:val="en-GB"/>
              </w:rPr>
            </w:pPr>
            <w:r w:rsidRPr="008A5832">
              <w:rPr>
                <w:rFonts w:cstheme="minorHAnsi"/>
                <w:lang w:val="en-GB"/>
              </w:rPr>
              <w:t>ME</w:t>
            </w:r>
          </w:p>
        </w:tc>
        <w:tc>
          <w:tcPr>
            <w:tcW w:w="8222" w:type="dxa"/>
          </w:tcPr>
          <w:p w14:paraId="54BA011C" w14:textId="77777777" w:rsidR="00FC7847" w:rsidRPr="008A5832" w:rsidRDefault="00FC7847" w:rsidP="00AD46EF">
            <w:pPr>
              <w:spacing w:before="60" w:after="60"/>
              <w:rPr>
                <w:rFonts w:cstheme="minorHAnsi"/>
                <w:lang w:val="en-GB"/>
              </w:rPr>
            </w:pPr>
            <w:r w:rsidRPr="008A5832">
              <w:rPr>
                <w:rFonts w:cstheme="minorHAnsi"/>
                <w:lang w:val="en-GB"/>
              </w:rPr>
              <w:t>Container, metal</w:t>
            </w:r>
          </w:p>
        </w:tc>
      </w:tr>
      <w:tr w:rsidR="00FC7847" w:rsidRPr="008A5832" w14:paraId="3F08E5DB" w14:textId="77777777" w:rsidTr="00AD46EF">
        <w:trPr>
          <w:trHeight w:val="300"/>
        </w:trPr>
        <w:tc>
          <w:tcPr>
            <w:tcW w:w="1271" w:type="dxa"/>
            <w:noWrap/>
          </w:tcPr>
          <w:p w14:paraId="12C267C1" w14:textId="77777777" w:rsidR="00FC7847" w:rsidRPr="008A5832" w:rsidRDefault="00FC7847" w:rsidP="00AD46EF">
            <w:pPr>
              <w:spacing w:before="60" w:after="60"/>
              <w:rPr>
                <w:rFonts w:cstheme="minorHAnsi"/>
                <w:lang w:val="en-GB"/>
              </w:rPr>
            </w:pPr>
            <w:r w:rsidRPr="008A5832">
              <w:rPr>
                <w:rFonts w:cstheme="minorHAnsi"/>
                <w:lang w:val="en-GB"/>
              </w:rPr>
              <w:t>MR</w:t>
            </w:r>
          </w:p>
        </w:tc>
        <w:tc>
          <w:tcPr>
            <w:tcW w:w="8222" w:type="dxa"/>
          </w:tcPr>
          <w:p w14:paraId="4713008C"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metal </w:t>
            </w:r>
          </w:p>
        </w:tc>
      </w:tr>
      <w:tr w:rsidR="00FC7847" w:rsidRPr="008A5832" w14:paraId="1E51F988" w14:textId="77777777" w:rsidTr="00AD46EF">
        <w:trPr>
          <w:trHeight w:val="300"/>
        </w:trPr>
        <w:tc>
          <w:tcPr>
            <w:tcW w:w="1271" w:type="dxa"/>
            <w:noWrap/>
          </w:tcPr>
          <w:p w14:paraId="5366EB15" w14:textId="77777777" w:rsidR="00FC7847" w:rsidRPr="008A5832" w:rsidRDefault="00FC7847" w:rsidP="00AD46EF">
            <w:pPr>
              <w:spacing w:before="60" w:after="60"/>
              <w:rPr>
                <w:rFonts w:cstheme="minorHAnsi"/>
                <w:lang w:val="en-GB"/>
              </w:rPr>
            </w:pPr>
            <w:r w:rsidRPr="008A5832">
              <w:rPr>
                <w:rFonts w:cstheme="minorHAnsi"/>
                <w:lang w:val="en-GB"/>
              </w:rPr>
              <w:t>MS</w:t>
            </w:r>
          </w:p>
        </w:tc>
        <w:tc>
          <w:tcPr>
            <w:tcW w:w="8222" w:type="dxa"/>
          </w:tcPr>
          <w:p w14:paraId="2E556D61" w14:textId="77777777" w:rsidR="00FC7847" w:rsidRPr="008A5832" w:rsidRDefault="00FC7847" w:rsidP="00AD46EF">
            <w:pPr>
              <w:spacing w:before="60" w:after="60"/>
              <w:rPr>
                <w:rFonts w:cstheme="minorHAnsi"/>
                <w:lang w:val="en-GB"/>
              </w:rPr>
            </w:pPr>
            <w:r w:rsidRPr="008A5832">
              <w:rPr>
                <w:rFonts w:cstheme="minorHAnsi"/>
                <w:lang w:val="en-GB"/>
              </w:rPr>
              <w:t xml:space="preserve">Sack, multi-wall </w:t>
            </w:r>
          </w:p>
        </w:tc>
      </w:tr>
      <w:tr w:rsidR="00FC7847" w:rsidRPr="008A5832" w14:paraId="3F102119" w14:textId="77777777" w:rsidTr="00AD46EF">
        <w:trPr>
          <w:trHeight w:val="300"/>
        </w:trPr>
        <w:tc>
          <w:tcPr>
            <w:tcW w:w="1271" w:type="dxa"/>
            <w:noWrap/>
          </w:tcPr>
          <w:p w14:paraId="49DEA156" w14:textId="77777777" w:rsidR="00FC7847" w:rsidRPr="008A5832" w:rsidRDefault="00FC7847" w:rsidP="00AD46EF">
            <w:pPr>
              <w:spacing w:before="60" w:after="60"/>
              <w:rPr>
                <w:rFonts w:cstheme="minorHAnsi"/>
                <w:lang w:val="en-GB"/>
              </w:rPr>
            </w:pPr>
            <w:r w:rsidRPr="008A5832">
              <w:rPr>
                <w:rFonts w:cstheme="minorHAnsi"/>
                <w:lang w:val="en-GB"/>
              </w:rPr>
              <w:t>MT</w:t>
            </w:r>
          </w:p>
        </w:tc>
        <w:tc>
          <w:tcPr>
            <w:tcW w:w="8222" w:type="dxa"/>
          </w:tcPr>
          <w:p w14:paraId="7CE02C4A" w14:textId="77777777" w:rsidR="00FC7847" w:rsidRPr="008A5832" w:rsidRDefault="00FC7847" w:rsidP="00AD46EF">
            <w:pPr>
              <w:spacing w:before="60" w:after="60"/>
              <w:rPr>
                <w:rFonts w:cstheme="minorHAnsi"/>
                <w:lang w:val="en-GB"/>
              </w:rPr>
            </w:pPr>
            <w:r w:rsidRPr="008A5832">
              <w:rPr>
                <w:rFonts w:cstheme="minorHAnsi"/>
                <w:lang w:val="en-GB"/>
              </w:rPr>
              <w:t>Mat</w:t>
            </w:r>
          </w:p>
        </w:tc>
      </w:tr>
      <w:tr w:rsidR="00FC7847" w:rsidRPr="008A5832" w14:paraId="28D434BB" w14:textId="77777777" w:rsidTr="00AD46EF">
        <w:trPr>
          <w:trHeight w:val="300"/>
        </w:trPr>
        <w:tc>
          <w:tcPr>
            <w:tcW w:w="1271" w:type="dxa"/>
            <w:noWrap/>
          </w:tcPr>
          <w:p w14:paraId="68D28CA1" w14:textId="77777777" w:rsidR="00FC7847" w:rsidRPr="008A5832" w:rsidRDefault="00FC7847" w:rsidP="00AD46EF">
            <w:pPr>
              <w:spacing w:before="60" w:after="60"/>
              <w:rPr>
                <w:rFonts w:cstheme="minorHAnsi"/>
                <w:lang w:val="en-GB"/>
              </w:rPr>
            </w:pPr>
            <w:r w:rsidRPr="008A5832">
              <w:rPr>
                <w:rFonts w:cstheme="minorHAnsi"/>
                <w:lang w:val="en-GB"/>
              </w:rPr>
              <w:t>MW</w:t>
            </w:r>
          </w:p>
        </w:tc>
        <w:tc>
          <w:tcPr>
            <w:tcW w:w="8222" w:type="dxa"/>
          </w:tcPr>
          <w:p w14:paraId="7069E071"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plastic wrapped </w:t>
            </w:r>
          </w:p>
        </w:tc>
      </w:tr>
      <w:tr w:rsidR="00FC7847" w:rsidRPr="008A5832" w14:paraId="3D9011FB" w14:textId="77777777" w:rsidTr="00AD46EF">
        <w:trPr>
          <w:trHeight w:val="300"/>
        </w:trPr>
        <w:tc>
          <w:tcPr>
            <w:tcW w:w="1271" w:type="dxa"/>
            <w:noWrap/>
          </w:tcPr>
          <w:p w14:paraId="6FF7B024" w14:textId="77777777" w:rsidR="00FC7847" w:rsidRPr="008A5832" w:rsidRDefault="00FC7847" w:rsidP="00AD46EF">
            <w:pPr>
              <w:spacing w:before="60" w:after="60"/>
              <w:rPr>
                <w:rFonts w:cstheme="minorHAnsi"/>
                <w:lang w:val="en-GB"/>
              </w:rPr>
            </w:pPr>
            <w:r w:rsidRPr="008A5832">
              <w:rPr>
                <w:rFonts w:cstheme="minorHAnsi"/>
                <w:lang w:val="en-GB"/>
              </w:rPr>
              <w:t>MX</w:t>
            </w:r>
          </w:p>
        </w:tc>
        <w:tc>
          <w:tcPr>
            <w:tcW w:w="8222" w:type="dxa"/>
          </w:tcPr>
          <w:p w14:paraId="0C2D367D" w14:textId="77777777" w:rsidR="00FC7847" w:rsidRPr="008A5832" w:rsidRDefault="00FC7847" w:rsidP="00AD46EF">
            <w:pPr>
              <w:spacing w:before="60" w:after="60"/>
              <w:rPr>
                <w:rFonts w:cstheme="minorHAnsi"/>
                <w:lang w:val="en-GB"/>
              </w:rPr>
            </w:pPr>
            <w:r w:rsidRPr="008A5832">
              <w:rPr>
                <w:rFonts w:cstheme="minorHAnsi"/>
                <w:lang w:val="en-GB"/>
              </w:rPr>
              <w:t xml:space="preserve">Matchbox </w:t>
            </w:r>
          </w:p>
        </w:tc>
      </w:tr>
      <w:tr w:rsidR="00FC7847" w:rsidRPr="008A5832" w14:paraId="376D21D3" w14:textId="77777777" w:rsidTr="00AD46EF">
        <w:trPr>
          <w:trHeight w:val="300"/>
        </w:trPr>
        <w:tc>
          <w:tcPr>
            <w:tcW w:w="1271" w:type="dxa"/>
            <w:noWrap/>
          </w:tcPr>
          <w:p w14:paraId="5B0EA957" w14:textId="77777777" w:rsidR="00FC7847" w:rsidRPr="008A5832" w:rsidRDefault="00FC7847" w:rsidP="00AD46EF">
            <w:pPr>
              <w:spacing w:before="60" w:after="60"/>
              <w:rPr>
                <w:rFonts w:cstheme="minorHAnsi"/>
                <w:lang w:val="en-GB"/>
              </w:rPr>
            </w:pPr>
            <w:r w:rsidRPr="008A5832">
              <w:rPr>
                <w:rFonts w:cstheme="minorHAnsi"/>
                <w:lang w:val="en-GB"/>
              </w:rPr>
              <w:t>NA</w:t>
            </w:r>
          </w:p>
        </w:tc>
        <w:tc>
          <w:tcPr>
            <w:tcW w:w="8222" w:type="dxa"/>
          </w:tcPr>
          <w:p w14:paraId="5C8362AB" w14:textId="77777777" w:rsidR="00FC7847" w:rsidRPr="008A5832" w:rsidRDefault="00FC7847" w:rsidP="00AD46EF">
            <w:pPr>
              <w:spacing w:before="60" w:after="60"/>
              <w:rPr>
                <w:rFonts w:cstheme="minorHAnsi"/>
                <w:lang w:val="en-GB"/>
              </w:rPr>
            </w:pPr>
            <w:r w:rsidRPr="008A5832">
              <w:rPr>
                <w:rFonts w:cstheme="minorHAnsi"/>
                <w:lang w:val="en-GB"/>
              </w:rPr>
              <w:t>Not available</w:t>
            </w:r>
          </w:p>
        </w:tc>
      </w:tr>
      <w:tr w:rsidR="00FC7847" w:rsidRPr="008A5832" w14:paraId="00CEC512" w14:textId="77777777" w:rsidTr="00AD46EF">
        <w:trPr>
          <w:trHeight w:val="300"/>
        </w:trPr>
        <w:tc>
          <w:tcPr>
            <w:tcW w:w="1271" w:type="dxa"/>
            <w:noWrap/>
          </w:tcPr>
          <w:p w14:paraId="70B75E1C" w14:textId="77777777" w:rsidR="00FC7847" w:rsidRPr="008A5832" w:rsidRDefault="00FC7847" w:rsidP="00AD46EF">
            <w:pPr>
              <w:spacing w:before="60" w:after="60"/>
              <w:rPr>
                <w:rFonts w:cstheme="minorHAnsi"/>
                <w:lang w:val="en-GB"/>
              </w:rPr>
            </w:pPr>
            <w:r w:rsidRPr="008A5832">
              <w:rPr>
                <w:rFonts w:cstheme="minorHAnsi"/>
                <w:lang w:val="en-GB"/>
              </w:rPr>
              <w:t>NE</w:t>
            </w:r>
          </w:p>
        </w:tc>
        <w:tc>
          <w:tcPr>
            <w:tcW w:w="8222" w:type="dxa"/>
          </w:tcPr>
          <w:p w14:paraId="45A25CCC" w14:textId="77777777" w:rsidR="00FC7847" w:rsidRPr="008A5832" w:rsidRDefault="00FC7847" w:rsidP="00AD46EF">
            <w:pPr>
              <w:spacing w:before="60" w:after="60"/>
              <w:rPr>
                <w:rFonts w:cstheme="minorHAnsi"/>
                <w:lang w:val="en-GB"/>
              </w:rPr>
            </w:pPr>
            <w:r w:rsidRPr="008A5832">
              <w:rPr>
                <w:rFonts w:cstheme="minorHAnsi"/>
                <w:lang w:val="en-GB"/>
              </w:rPr>
              <w:t xml:space="preserve">Unpacked or unpackaged </w:t>
            </w:r>
          </w:p>
        </w:tc>
      </w:tr>
      <w:tr w:rsidR="00FC7847" w:rsidRPr="008A5832" w14:paraId="151763C1" w14:textId="77777777" w:rsidTr="00AD46EF">
        <w:trPr>
          <w:trHeight w:val="300"/>
        </w:trPr>
        <w:tc>
          <w:tcPr>
            <w:tcW w:w="1271" w:type="dxa"/>
            <w:noWrap/>
          </w:tcPr>
          <w:p w14:paraId="176AF78B" w14:textId="77777777" w:rsidR="00FC7847" w:rsidRPr="008A5832" w:rsidRDefault="00FC7847" w:rsidP="00AD46EF">
            <w:pPr>
              <w:spacing w:before="60" w:after="60"/>
              <w:rPr>
                <w:rFonts w:cstheme="minorHAnsi"/>
                <w:lang w:val="en-GB"/>
              </w:rPr>
            </w:pPr>
            <w:r w:rsidRPr="008A5832">
              <w:rPr>
                <w:rFonts w:cstheme="minorHAnsi"/>
                <w:lang w:val="en-GB"/>
              </w:rPr>
              <w:t>NF</w:t>
            </w:r>
          </w:p>
        </w:tc>
        <w:tc>
          <w:tcPr>
            <w:tcW w:w="8222" w:type="dxa"/>
          </w:tcPr>
          <w:p w14:paraId="7DA74538" w14:textId="77777777" w:rsidR="00FC7847" w:rsidRPr="008A5832" w:rsidRDefault="00FC7847" w:rsidP="00AD46EF">
            <w:pPr>
              <w:spacing w:before="60" w:after="60"/>
              <w:rPr>
                <w:rFonts w:cstheme="minorHAnsi"/>
                <w:lang w:val="en-GB"/>
              </w:rPr>
            </w:pPr>
            <w:r w:rsidRPr="008A5832">
              <w:rPr>
                <w:rFonts w:cstheme="minorHAnsi"/>
                <w:lang w:val="en-GB"/>
              </w:rPr>
              <w:t>Unpacked or unpackaged, single unit</w:t>
            </w:r>
          </w:p>
        </w:tc>
      </w:tr>
      <w:tr w:rsidR="00FC7847" w:rsidRPr="008A5832" w14:paraId="6DB2B41F" w14:textId="77777777" w:rsidTr="00AD46EF">
        <w:trPr>
          <w:trHeight w:val="300"/>
        </w:trPr>
        <w:tc>
          <w:tcPr>
            <w:tcW w:w="1271" w:type="dxa"/>
            <w:noWrap/>
          </w:tcPr>
          <w:p w14:paraId="3D5A9C49" w14:textId="77777777" w:rsidR="00FC7847" w:rsidRPr="008A5832" w:rsidRDefault="00FC7847" w:rsidP="00AD46EF">
            <w:pPr>
              <w:spacing w:before="60" w:after="60"/>
              <w:rPr>
                <w:rFonts w:cstheme="minorHAnsi"/>
                <w:lang w:val="en-GB"/>
              </w:rPr>
            </w:pPr>
            <w:r w:rsidRPr="008A5832">
              <w:rPr>
                <w:rFonts w:cstheme="minorHAnsi"/>
                <w:lang w:val="en-GB"/>
              </w:rPr>
              <w:t>NG</w:t>
            </w:r>
          </w:p>
        </w:tc>
        <w:tc>
          <w:tcPr>
            <w:tcW w:w="8222" w:type="dxa"/>
          </w:tcPr>
          <w:p w14:paraId="582A66B3" w14:textId="77777777" w:rsidR="00FC7847" w:rsidRPr="008A5832" w:rsidRDefault="00FC7847" w:rsidP="00AD46EF">
            <w:pPr>
              <w:spacing w:before="60" w:after="60"/>
              <w:rPr>
                <w:rFonts w:cstheme="minorHAnsi"/>
                <w:lang w:val="en-GB"/>
              </w:rPr>
            </w:pPr>
            <w:r w:rsidRPr="008A5832">
              <w:rPr>
                <w:rFonts w:cstheme="minorHAnsi"/>
                <w:lang w:val="en-GB"/>
              </w:rPr>
              <w:t>Unpacked or unpackaged, multiple units</w:t>
            </w:r>
          </w:p>
        </w:tc>
      </w:tr>
      <w:tr w:rsidR="00FC7847" w:rsidRPr="008A5832" w14:paraId="60CE1FC3" w14:textId="77777777" w:rsidTr="00AD46EF">
        <w:trPr>
          <w:trHeight w:val="300"/>
        </w:trPr>
        <w:tc>
          <w:tcPr>
            <w:tcW w:w="1271" w:type="dxa"/>
            <w:noWrap/>
          </w:tcPr>
          <w:p w14:paraId="7BB4F3F5" w14:textId="77777777" w:rsidR="00FC7847" w:rsidRPr="008A5832" w:rsidRDefault="00FC7847" w:rsidP="00AD46EF">
            <w:pPr>
              <w:spacing w:before="60" w:after="60"/>
              <w:rPr>
                <w:rFonts w:cstheme="minorHAnsi"/>
                <w:lang w:val="en-GB"/>
              </w:rPr>
            </w:pPr>
            <w:r w:rsidRPr="008A5832">
              <w:rPr>
                <w:rFonts w:cstheme="minorHAnsi"/>
                <w:lang w:val="en-GB"/>
              </w:rPr>
              <w:t>NS</w:t>
            </w:r>
          </w:p>
        </w:tc>
        <w:tc>
          <w:tcPr>
            <w:tcW w:w="8222" w:type="dxa"/>
          </w:tcPr>
          <w:p w14:paraId="67FFF104" w14:textId="77777777" w:rsidR="00FC7847" w:rsidRPr="008A5832" w:rsidRDefault="00FC7847" w:rsidP="00AD46EF">
            <w:pPr>
              <w:spacing w:before="60" w:after="60"/>
              <w:rPr>
                <w:rFonts w:cstheme="minorHAnsi"/>
                <w:lang w:val="en-GB"/>
              </w:rPr>
            </w:pPr>
            <w:r w:rsidRPr="008A5832">
              <w:rPr>
                <w:rFonts w:cstheme="minorHAnsi"/>
                <w:lang w:val="en-GB"/>
              </w:rPr>
              <w:t xml:space="preserve">Nest </w:t>
            </w:r>
          </w:p>
        </w:tc>
      </w:tr>
      <w:tr w:rsidR="00FC7847" w:rsidRPr="008A5832" w14:paraId="55726A3A" w14:textId="77777777" w:rsidTr="00AD46EF">
        <w:trPr>
          <w:trHeight w:val="300"/>
        </w:trPr>
        <w:tc>
          <w:tcPr>
            <w:tcW w:w="1271" w:type="dxa"/>
            <w:noWrap/>
          </w:tcPr>
          <w:p w14:paraId="5EA55899" w14:textId="77777777" w:rsidR="00FC7847" w:rsidRPr="008A5832" w:rsidRDefault="00FC7847" w:rsidP="00AD46EF">
            <w:pPr>
              <w:spacing w:before="60" w:after="60"/>
              <w:rPr>
                <w:rFonts w:cstheme="minorHAnsi"/>
                <w:lang w:val="en-GB"/>
              </w:rPr>
            </w:pPr>
            <w:r w:rsidRPr="008A5832">
              <w:rPr>
                <w:rFonts w:cstheme="minorHAnsi"/>
                <w:lang w:val="en-GB"/>
              </w:rPr>
              <w:t>NT</w:t>
            </w:r>
          </w:p>
        </w:tc>
        <w:tc>
          <w:tcPr>
            <w:tcW w:w="8222" w:type="dxa"/>
          </w:tcPr>
          <w:p w14:paraId="0844E0D8" w14:textId="77777777" w:rsidR="00FC7847" w:rsidRPr="008A5832" w:rsidRDefault="00FC7847" w:rsidP="00AD46EF">
            <w:pPr>
              <w:spacing w:before="60" w:after="60"/>
              <w:rPr>
                <w:rFonts w:cstheme="minorHAnsi"/>
                <w:lang w:val="en-GB"/>
              </w:rPr>
            </w:pPr>
            <w:r w:rsidRPr="008A5832">
              <w:rPr>
                <w:rFonts w:cstheme="minorHAnsi"/>
                <w:lang w:val="en-GB"/>
              </w:rPr>
              <w:t>Net</w:t>
            </w:r>
          </w:p>
        </w:tc>
      </w:tr>
      <w:tr w:rsidR="00FC7847" w:rsidRPr="008A5832" w14:paraId="59304071" w14:textId="77777777" w:rsidTr="00AD46EF">
        <w:trPr>
          <w:trHeight w:val="300"/>
        </w:trPr>
        <w:tc>
          <w:tcPr>
            <w:tcW w:w="1271" w:type="dxa"/>
            <w:noWrap/>
          </w:tcPr>
          <w:p w14:paraId="21620FE9" w14:textId="77777777" w:rsidR="00FC7847" w:rsidRPr="008A5832" w:rsidRDefault="00FC7847" w:rsidP="00AD46EF">
            <w:pPr>
              <w:spacing w:before="60" w:after="60"/>
              <w:rPr>
                <w:rFonts w:cstheme="minorHAnsi"/>
                <w:lang w:val="en-GB"/>
              </w:rPr>
            </w:pPr>
            <w:r w:rsidRPr="008A5832">
              <w:rPr>
                <w:rFonts w:cstheme="minorHAnsi"/>
                <w:lang w:val="en-GB"/>
              </w:rPr>
              <w:t>NU</w:t>
            </w:r>
          </w:p>
        </w:tc>
        <w:tc>
          <w:tcPr>
            <w:tcW w:w="8222" w:type="dxa"/>
          </w:tcPr>
          <w:p w14:paraId="4A091325" w14:textId="77777777" w:rsidR="00FC7847" w:rsidRPr="008A5832" w:rsidRDefault="00FC7847" w:rsidP="00AD46EF">
            <w:pPr>
              <w:spacing w:before="60" w:after="60"/>
              <w:rPr>
                <w:rFonts w:cstheme="minorHAnsi"/>
                <w:lang w:val="en-GB"/>
              </w:rPr>
            </w:pPr>
            <w:r w:rsidRPr="008A5832">
              <w:rPr>
                <w:rFonts w:cstheme="minorHAnsi"/>
                <w:lang w:val="en-GB"/>
              </w:rPr>
              <w:t xml:space="preserve">Net, tube, plastic </w:t>
            </w:r>
          </w:p>
        </w:tc>
      </w:tr>
      <w:tr w:rsidR="00FC7847" w:rsidRPr="008A5832" w14:paraId="05F578F9" w14:textId="77777777" w:rsidTr="00AD46EF">
        <w:trPr>
          <w:trHeight w:val="300"/>
        </w:trPr>
        <w:tc>
          <w:tcPr>
            <w:tcW w:w="1271" w:type="dxa"/>
            <w:noWrap/>
          </w:tcPr>
          <w:p w14:paraId="2B250C43" w14:textId="77777777" w:rsidR="00FC7847" w:rsidRPr="008A5832" w:rsidRDefault="00FC7847" w:rsidP="00AD46EF">
            <w:pPr>
              <w:spacing w:before="60" w:after="60"/>
              <w:rPr>
                <w:rFonts w:cstheme="minorHAnsi"/>
                <w:lang w:val="en-GB"/>
              </w:rPr>
            </w:pPr>
            <w:r w:rsidRPr="008A5832">
              <w:rPr>
                <w:rFonts w:cstheme="minorHAnsi"/>
                <w:lang w:val="en-GB"/>
              </w:rPr>
              <w:t>NV</w:t>
            </w:r>
          </w:p>
        </w:tc>
        <w:tc>
          <w:tcPr>
            <w:tcW w:w="8222" w:type="dxa"/>
          </w:tcPr>
          <w:p w14:paraId="47543EAE" w14:textId="77777777" w:rsidR="00FC7847" w:rsidRPr="008A5832" w:rsidRDefault="00FC7847" w:rsidP="00AD46EF">
            <w:pPr>
              <w:spacing w:before="60" w:after="60"/>
              <w:rPr>
                <w:rFonts w:cstheme="minorHAnsi"/>
                <w:lang w:val="en-GB"/>
              </w:rPr>
            </w:pPr>
            <w:r w:rsidRPr="008A5832">
              <w:rPr>
                <w:rFonts w:cstheme="minorHAnsi"/>
                <w:lang w:val="en-GB"/>
              </w:rPr>
              <w:t xml:space="preserve">Net, tube, textile </w:t>
            </w:r>
          </w:p>
        </w:tc>
      </w:tr>
      <w:tr w:rsidR="00FC7847" w:rsidRPr="008A5832" w14:paraId="2A1E62E0" w14:textId="77777777" w:rsidTr="00AD46EF">
        <w:trPr>
          <w:trHeight w:val="300"/>
        </w:trPr>
        <w:tc>
          <w:tcPr>
            <w:tcW w:w="1271" w:type="dxa"/>
            <w:noWrap/>
          </w:tcPr>
          <w:p w14:paraId="352EA12E" w14:textId="77777777" w:rsidR="00FC7847" w:rsidRPr="008A5832" w:rsidRDefault="00FC7847" w:rsidP="00AD46EF">
            <w:pPr>
              <w:spacing w:before="60" w:after="60"/>
              <w:rPr>
                <w:rFonts w:cstheme="minorHAnsi"/>
                <w:lang w:val="en-GB"/>
              </w:rPr>
            </w:pPr>
            <w:r w:rsidRPr="008A5832">
              <w:rPr>
                <w:rFonts w:cstheme="minorHAnsi"/>
                <w:lang w:val="en-GB"/>
              </w:rPr>
              <w:t>OA</w:t>
            </w:r>
          </w:p>
        </w:tc>
        <w:tc>
          <w:tcPr>
            <w:tcW w:w="8222" w:type="dxa"/>
          </w:tcPr>
          <w:p w14:paraId="58EA2871" w14:textId="77777777" w:rsidR="00FC7847" w:rsidRPr="008A5832" w:rsidRDefault="00FC7847" w:rsidP="00AD46EF">
            <w:pPr>
              <w:spacing w:before="60" w:after="60"/>
              <w:rPr>
                <w:rFonts w:cstheme="minorHAnsi"/>
                <w:lang w:val="en-GB"/>
              </w:rPr>
            </w:pPr>
            <w:r w:rsidRPr="008A5832">
              <w:rPr>
                <w:rFonts w:cstheme="minorHAnsi"/>
                <w:lang w:val="en-GB"/>
              </w:rPr>
              <w:t>Pallet, CHEP 40 cm x 60 cm</w:t>
            </w:r>
          </w:p>
        </w:tc>
      </w:tr>
      <w:tr w:rsidR="00FC7847" w:rsidRPr="008A5832" w14:paraId="4B6E20B8" w14:textId="77777777" w:rsidTr="00AD46EF">
        <w:trPr>
          <w:trHeight w:val="300"/>
        </w:trPr>
        <w:tc>
          <w:tcPr>
            <w:tcW w:w="1271" w:type="dxa"/>
            <w:noWrap/>
          </w:tcPr>
          <w:p w14:paraId="6AC3ED76" w14:textId="77777777" w:rsidR="00FC7847" w:rsidRPr="008A5832" w:rsidRDefault="00FC7847" w:rsidP="00AD46EF">
            <w:pPr>
              <w:spacing w:before="60" w:after="60"/>
              <w:rPr>
                <w:rFonts w:cstheme="minorHAnsi"/>
                <w:lang w:val="en-GB"/>
              </w:rPr>
            </w:pPr>
            <w:r w:rsidRPr="008A5832">
              <w:rPr>
                <w:rFonts w:cstheme="minorHAnsi"/>
                <w:lang w:val="en-GB"/>
              </w:rPr>
              <w:t>OB</w:t>
            </w:r>
          </w:p>
        </w:tc>
        <w:tc>
          <w:tcPr>
            <w:tcW w:w="8222" w:type="dxa"/>
          </w:tcPr>
          <w:p w14:paraId="7979A9A5" w14:textId="77777777" w:rsidR="00FC7847" w:rsidRPr="008A5832" w:rsidRDefault="00FC7847" w:rsidP="00AD46EF">
            <w:pPr>
              <w:spacing w:before="60" w:after="60"/>
              <w:rPr>
                <w:rFonts w:cstheme="minorHAnsi"/>
                <w:lang w:val="en-GB"/>
              </w:rPr>
            </w:pPr>
            <w:r w:rsidRPr="008A5832">
              <w:rPr>
                <w:rFonts w:cstheme="minorHAnsi"/>
                <w:lang w:val="en-GB"/>
              </w:rPr>
              <w:t>Pallet, CHEP 80 cm x 120 cm</w:t>
            </w:r>
          </w:p>
        </w:tc>
      </w:tr>
      <w:tr w:rsidR="00FC7847" w:rsidRPr="008A5832" w14:paraId="046A5396" w14:textId="77777777" w:rsidTr="00AD46EF">
        <w:trPr>
          <w:trHeight w:val="300"/>
        </w:trPr>
        <w:tc>
          <w:tcPr>
            <w:tcW w:w="1271" w:type="dxa"/>
            <w:noWrap/>
          </w:tcPr>
          <w:p w14:paraId="5AE9FD65" w14:textId="77777777" w:rsidR="00FC7847" w:rsidRPr="008A5832" w:rsidRDefault="00FC7847" w:rsidP="00AD46EF">
            <w:pPr>
              <w:spacing w:before="60" w:after="60"/>
              <w:rPr>
                <w:rFonts w:cstheme="minorHAnsi"/>
                <w:lang w:val="en-GB"/>
              </w:rPr>
            </w:pPr>
            <w:r w:rsidRPr="008A5832">
              <w:rPr>
                <w:rFonts w:cstheme="minorHAnsi"/>
                <w:lang w:val="en-GB"/>
              </w:rPr>
              <w:t>OC</w:t>
            </w:r>
          </w:p>
        </w:tc>
        <w:tc>
          <w:tcPr>
            <w:tcW w:w="8222" w:type="dxa"/>
          </w:tcPr>
          <w:p w14:paraId="5DAB01A1" w14:textId="77777777" w:rsidR="00FC7847" w:rsidRPr="008A5832" w:rsidRDefault="00FC7847" w:rsidP="00AD46EF">
            <w:pPr>
              <w:spacing w:before="60" w:after="60"/>
              <w:rPr>
                <w:rFonts w:cstheme="minorHAnsi"/>
                <w:lang w:val="en-GB"/>
              </w:rPr>
            </w:pPr>
            <w:r w:rsidRPr="008A5832">
              <w:rPr>
                <w:rFonts w:cstheme="minorHAnsi"/>
                <w:lang w:val="en-GB"/>
              </w:rPr>
              <w:t>Pallet, CHEP 100 cm x 120 cm</w:t>
            </w:r>
          </w:p>
        </w:tc>
      </w:tr>
      <w:tr w:rsidR="00FC7847" w:rsidRPr="008A5832" w14:paraId="45CEE62D" w14:textId="77777777" w:rsidTr="00AD46EF">
        <w:trPr>
          <w:trHeight w:val="300"/>
        </w:trPr>
        <w:tc>
          <w:tcPr>
            <w:tcW w:w="1271" w:type="dxa"/>
            <w:noWrap/>
          </w:tcPr>
          <w:p w14:paraId="7E1549A6" w14:textId="77777777" w:rsidR="00FC7847" w:rsidRPr="008A5832" w:rsidRDefault="00FC7847" w:rsidP="00AD46EF">
            <w:pPr>
              <w:spacing w:before="60" w:after="60"/>
              <w:rPr>
                <w:rFonts w:cstheme="minorHAnsi"/>
                <w:lang w:val="en-GB"/>
              </w:rPr>
            </w:pPr>
            <w:r w:rsidRPr="008A5832">
              <w:rPr>
                <w:rFonts w:cstheme="minorHAnsi"/>
                <w:lang w:val="en-GB"/>
              </w:rPr>
              <w:t>OD</w:t>
            </w:r>
          </w:p>
        </w:tc>
        <w:tc>
          <w:tcPr>
            <w:tcW w:w="8222" w:type="dxa"/>
          </w:tcPr>
          <w:p w14:paraId="11B7734C" w14:textId="77777777" w:rsidR="00FC7847" w:rsidRPr="008A5832" w:rsidRDefault="00FC7847" w:rsidP="00AD46EF">
            <w:pPr>
              <w:spacing w:before="60" w:after="60"/>
              <w:rPr>
                <w:rFonts w:cstheme="minorHAnsi"/>
                <w:lang w:val="en-GB"/>
              </w:rPr>
            </w:pPr>
            <w:r w:rsidRPr="008A5832">
              <w:rPr>
                <w:rFonts w:cstheme="minorHAnsi"/>
                <w:lang w:val="en-GB"/>
              </w:rPr>
              <w:t>Pallet, AS 4068-1993</w:t>
            </w:r>
          </w:p>
        </w:tc>
      </w:tr>
      <w:tr w:rsidR="00FC7847" w:rsidRPr="008A5832" w14:paraId="490C97EE" w14:textId="77777777" w:rsidTr="00AD46EF">
        <w:trPr>
          <w:trHeight w:val="300"/>
        </w:trPr>
        <w:tc>
          <w:tcPr>
            <w:tcW w:w="1271" w:type="dxa"/>
            <w:noWrap/>
          </w:tcPr>
          <w:p w14:paraId="2D6135B3" w14:textId="77777777" w:rsidR="00FC7847" w:rsidRPr="008A5832" w:rsidRDefault="00FC7847" w:rsidP="00AD46EF">
            <w:pPr>
              <w:spacing w:before="60" w:after="60"/>
              <w:rPr>
                <w:rFonts w:cstheme="minorHAnsi"/>
                <w:lang w:val="en-GB"/>
              </w:rPr>
            </w:pPr>
            <w:r w:rsidRPr="008A5832">
              <w:rPr>
                <w:rFonts w:cstheme="minorHAnsi"/>
                <w:lang w:val="en-GB"/>
              </w:rPr>
              <w:t>OE</w:t>
            </w:r>
          </w:p>
        </w:tc>
        <w:tc>
          <w:tcPr>
            <w:tcW w:w="8222" w:type="dxa"/>
          </w:tcPr>
          <w:p w14:paraId="0555D658" w14:textId="77777777" w:rsidR="00FC7847" w:rsidRPr="008A5832" w:rsidRDefault="00FC7847" w:rsidP="00AD46EF">
            <w:pPr>
              <w:spacing w:before="60" w:after="60"/>
              <w:rPr>
                <w:rFonts w:cstheme="minorHAnsi"/>
                <w:lang w:val="en-GB"/>
              </w:rPr>
            </w:pPr>
            <w:r w:rsidRPr="008A5832">
              <w:rPr>
                <w:rFonts w:cstheme="minorHAnsi"/>
                <w:lang w:val="en-GB"/>
              </w:rPr>
              <w:t>Pallet, ISO T11</w:t>
            </w:r>
          </w:p>
        </w:tc>
      </w:tr>
      <w:tr w:rsidR="00FC7847" w:rsidRPr="008A5832" w14:paraId="67A7A913" w14:textId="77777777" w:rsidTr="00AD46EF">
        <w:trPr>
          <w:trHeight w:val="300"/>
        </w:trPr>
        <w:tc>
          <w:tcPr>
            <w:tcW w:w="1271" w:type="dxa"/>
            <w:noWrap/>
          </w:tcPr>
          <w:p w14:paraId="032D5484" w14:textId="77777777" w:rsidR="00FC7847" w:rsidRPr="008A5832" w:rsidRDefault="00FC7847" w:rsidP="00AD46EF">
            <w:pPr>
              <w:spacing w:before="60" w:after="60"/>
              <w:rPr>
                <w:rFonts w:cstheme="minorHAnsi"/>
                <w:lang w:val="en-GB"/>
              </w:rPr>
            </w:pPr>
            <w:r w:rsidRPr="008A5832">
              <w:rPr>
                <w:rFonts w:cstheme="minorHAnsi"/>
                <w:lang w:val="en-GB"/>
              </w:rPr>
              <w:t>OF</w:t>
            </w:r>
          </w:p>
        </w:tc>
        <w:tc>
          <w:tcPr>
            <w:tcW w:w="8222" w:type="dxa"/>
          </w:tcPr>
          <w:p w14:paraId="7D0FF144" w14:textId="77777777" w:rsidR="00FC7847" w:rsidRPr="008A5832" w:rsidRDefault="00FC7847" w:rsidP="00AD46EF">
            <w:pPr>
              <w:spacing w:before="60" w:after="60"/>
              <w:rPr>
                <w:rFonts w:cstheme="minorHAnsi"/>
                <w:lang w:val="en-GB"/>
              </w:rPr>
            </w:pPr>
            <w:r w:rsidRPr="008A5832">
              <w:rPr>
                <w:rFonts w:cstheme="minorHAnsi"/>
                <w:lang w:val="en-GB"/>
              </w:rPr>
              <w:t>Platform, unspecified weight or dimension</w:t>
            </w:r>
          </w:p>
        </w:tc>
      </w:tr>
      <w:tr w:rsidR="00FC7847" w:rsidRPr="008A5832" w14:paraId="789B1531" w14:textId="77777777" w:rsidTr="00AD46EF">
        <w:trPr>
          <w:trHeight w:val="300"/>
        </w:trPr>
        <w:tc>
          <w:tcPr>
            <w:tcW w:w="1271" w:type="dxa"/>
            <w:noWrap/>
          </w:tcPr>
          <w:p w14:paraId="260E39E9" w14:textId="77777777" w:rsidR="00FC7847" w:rsidRPr="008A5832" w:rsidRDefault="00FC7847" w:rsidP="00AD46EF">
            <w:pPr>
              <w:spacing w:before="60" w:after="60"/>
              <w:rPr>
                <w:rFonts w:cstheme="minorHAnsi"/>
                <w:lang w:val="en-GB"/>
              </w:rPr>
            </w:pPr>
            <w:r w:rsidRPr="008A5832">
              <w:rPr>
                <w:rFonts w:cstheme="minorHAnsi"/>
                <w:lang w:val="en-GB"/>
              </w:rPr>
              <w:lastRenderedPageBreak/>
              <w:t>OK</w:t>
            </w:r>
          </w:p>
        </w:tc>
        <w:tc>
          <w:tcPr>
            <w:tcW w:w="8222" w:type="dxa"/>
          </w:tcPr>
          <w:p w14:paraId="0AD06ABA" w14:textId="77777777" w:rsidR="00FC7847" w:rsidRPr="008A5832" w:rsidRDefault="00FC7847" w:rsidP="00AD46EF">
            <w:pPr>
              <w:spacing w:before="60" w:after="60"/>
              <w:rPr>
                <w:rFonts w:cstheme="minorHAnsi"/>
                <w:lang w:val="en-GB"/>
              </w:rPr>
            </w:pPr>
            <w:r w:rsidRPr="008A5832">
              <w:rPr>
                <w:rFonts w:cstheme="minorHAnsi"/>
                <w:lang w:val="en-GB"/>
              </w:rPr>
              <w:t>Block</w:t>
            </w:r>
          </w:p>
        </w:tc>
      </w:tr>
      <w:tr w:rsidR="00FC7847" w:rsidRPr="008A5832" w14:paraId="4922A551" w14:textId="77777777" w:rsidTr="00AD46EF">
        <w:trPr>
          <w:trHeight w:val="300"/>
        </w:trPr>
        <w:tc>
          <w:tcPr>
            <w:tcW w:w="1271" w:type="dxa"/>
            <w:noWrap/>
          </w:tcPr>
          <w:p w14:paraId="7088FEC5" w14:textId="77777777" w:rsidR="00FC7847" w:rsidRPr="008A5832" w:rsidRDefault="00FC7847" w:rsidP="00AD46EF">
            <w:pPr>
              <w:spacing w:before="60" w:after="60"/>
              <w:rPr>
                <w:rFonts w:cstheme="minorHAnsi"/>
                <w:lang w:val="en-GB"/>
              </w:rPr>
            </w:pPr>
            <w:r w:rsidRPr="008A5832">
              <w:rPr>
                <w:rFonts w:cstheme="minorHAnsi"/>
                <w:lang w:val="en-GB"/>
              </w:rPr>
              <w:t>OT</w:t>
            </w:r>
          </w:p>
        </w:tc>
        <w:tc>
          <w:tcPr>
            <w:tcW w:w="8222" w:type="dxa"/>
          </w:tcPr>
          <w:p w14:paraId="52A2C314" w14:textId="77777777" w:rsidR="00FC7847" w:rsidRPr="008A5832" w:rsidRDefault="00FC7847" w:rsidP="00AD46EF">
            <w:pPr>
              <w:spacing w:before="60" w:after="60"/>
              <w:rPr>
                <w:rFonts w:cstheme="minorHAnsi"/>
                <w:lang w:val="en-GB"/>
              </w:rPr>
            </w:pPr>
            <w:proofErr w:type="spellStart"/>
            <w:r w:rsidRPr="008A5832">
              <w:rPr>
                <w:rFonts w:cstheme="minorHAnsi"/>
                <w:lang w:val="en-GB"/>
              </w:rPr>
              <w:t>Octabin</w:t>
            </w:r>
            <w:proofErr w:type="spellEnd"/>
          </w:p>
        </w:tc>
      </w:tr>
      <w:tr w:rsidR="00FC7847" w:rsidRPr="008A5832" w14:paraId="6CC3A6ED" w14:textId="77777777" w:rsidTr="00AD46EF">
        <w:trPr>
          <w:trHeight w:val="300"/>
        </w:trPr>
        <w:tc>
          <w:tcPr>
            <w:tcW w:w="1271" w:type="dxa"/>
            <w:noWrap/>
          </w:tcPr>
          <w:p w14:paraId="512CE01A" w14:textId="77777777" w:rsidR="00FC7847" w:rsidRPr="008A5832" w:rsidRDefault="00FC7847" w:rsidP="00AD46EF">
            <w:pPr>
              <w:spacing w:before="60" w:after="60"/>
              <w:rPr>
                <w:rFonts w:cstheme="minorHAnsi"/>
                <w:lang w:val="en-GB"/>
              </w:rPr>
            </w:pPr>
            <w:r w:rsidRPr="008A5832">
              <w:rPr>
                <w:rFonts w:cstheme="minorHAnsi"/>
                <w:lang w:val="en-GB"/>
              </w:rPr>
              <w:t>OU</w:t>
            </w:r>
          </w:p>
        </w:tc>
        <w:tc>
          <w:tcPr>
            <w:tcW w:w="8222" w:type="dxa"/>
          </w:tcPr>
          <w:p w14:paraId="419E30D1" w14:textId="77777777" w:rsidR="00FC7847" w:rsidRPr="008A5832" w:rsidRDefault="00FC7847" w:rsidP="00AD46EF">
            <w:pPr>
              <w:spacing w:before="60" w:after="60"/>
              <w:rPr>
                <w:rFonts w:cstheme="minorHAnsi"/>
                <w:lang w:val="en-GB"/>
              </w:rPr>
            </w:pPr>
            <w:r w:rsidRPr="008A5832">
              <w:rPr>
                <w:rFonts w:cstheme="minorHAnsi"/>
                <w:lang w:val="en-GB"/>
              </w:rPr>
              <w:t>Container, outer</w:t>
            </w:r>
          </w:p>
        </w:tc>
      </w:tr>
      <w:tr w:rsidR="00FC7847" w:rsidRPr="008A5832" w14:paraId="45A9F483" w14:textId="77777777" w:rsidTr="00AD46EF">
        <w:trPr>
          <w:trHeight w:val="300"/>
        </w:trPr>
        <w:tc>
          <w:tcPr>
            <w:tcW w:w="1271" w:type="dxa"/>
            <w:noWrap/>
          </w:tcPr>
          <w:p w14:paraId="28E7CC9B" w14:textId="77777777" w:rsidR="00FC7847" w:rsidRPr="008A5832" w:rsidRDefault="00FC7847" w:rsidP="00AD46EF">
            <w:pPr>
              <w:spacing w:before="60" w:after="60"/>
              <w:rPr>
                <w:rFonts w:cstheme="minorHAnsi"/>
                <w:lang w:val="en-GB"/>
              </w:rPr>
            </w:pPr>
            <w:r w:rsidRPr="008A5832">
              <w:rPr>
                <w:rFonts w:cstheme="minorHAnsi"/>
                <w:lang w:val="en-GB"/>
              </w:rPr>
              <w:t>P2</w:t>
            </w:r>
          </w:p>
        </w:tc>
        <w:tc>
          <w:tcPr>
            <w:tcW w:w="8222" w:type="dxa"/>
          </w:tcPr>
          <w:p w14:paraId="5FA12F8C" w14:textId="77777777" w:rsidR="00FC7847" w:rsidRPr="008A5832" w:rsidRDefault="00FC7847" w:rsidP="00AD46EF">
            <w:pPr>
              <w:spacing w:before="60" w:after="60"/>
              <w:rPr>
                <w:rFonts w:cstheme="minorHAnsi"/>
                <w:lang w:val="en-GB"/>
              </w:rPr>
            </w:pPr>
            <w:r w:rsidRPr="008A5832">
              <w:rPr>
                <w:rFonts w:cstheme="minorHAnsi"/>
                <w:lang w:val="en-GB"/>
              </w:rPr>
              <w:t>Pan</w:t>
            </w:r>
          </w:p>
        </w:tc>
      </w:tr>
      <w:tr w:rsidR="00FC7847" w:rsidRPr="008A5832" w14:paraId="00052CC6" w14:textId="77777777" w:rsidTr="00AD46EF">
        <w:trPr>
          <w:trHeight w:val="300"/>
        </w:trPr>
        <w:tc>
          <w:tcPr>
            <w:tcW w:w="1271" w:type="dxa"/>
            <w:noWrap/>
          </w:tcPr>
          <w:p w14:paraId="24161996" w14:textId="77777777" w:rsidR="00FC7847" w:rsidRPr="008A5832" w:rsidRDefault="00FC7847" w:rsidP="00AD46EF">
            <w:pPr>
              <w:spacing w:before="60" w:after="60"/>
              <w:rPr>
                <w:rFonts w:cstheme="minorHAnsi"/>
                <w:lang w:val="en-GB"/>
              </w:rPr>
            </w:pPr>
            <w:r w:rsidRPr="008A5832">
              <w:rPr>
                <w:rFonts w:cstheme="minorHAnsi"/>
                <w:lang w:val="en-GB"/>
              </w:rPr>
              <w:t>PA</w:t>
            </w:r>
          </w:p>
        </w:tc>
        <w:tc>
          <w:tcPr>
            <w:tcW w:w="8222" w:type="dxa"/>
          </w:tcPr>
          <w:p w14:paraId="7EE05AB7" w14:textId="77777777" w:rsidR="00FC7847" w:rsidRPr="008A5832" w:rsidRDefault="00FC7847" w:rsidP="00AD46EF">
            <w:pPr>
              <w:spacing w:before="60" w:after="60"/>
              <w:rPr>
                <w:rFonts w:cstheme="minorHAnsi"/>
                <w:lang w:val="en-GB"/>
              </w:rPr>
            </w:pPr>
            <w:r w:rsidRPr="008A5832">
              <w:rPr>
                <w:rFonts w:cstheme="minorHAnsi"/>
                <w:lang w:val="en-GB"/>
              </w:rPr>
              <w:t xml:space="preserve">Packet </w:t>
            </w:r>
          </w:p>
        </w:tc>
      </w:tr>
      <w:tr w:rsidR="00FC7847" w:rsidRPr="008A5832" w14:paraId="2ECDEAE4" w14:textId="77777777" w:rsidTr="00AD46EF">
        <w:trPr>
          <w:trHeight w:val="300"/>
        </w:trPr>
        <w:tc>
          <w:tcPr>
            <w:tcW w:w="1271" w:type="dxa"/>
            <w:noWrap/>
          </w:tcPr>
          <w:p w14:paraId="61935902" w14:textId="77777777" w:rsidR="00FC7847" w:rsidRPr="008A5832" w:rsidRDefault="00FC7847" w:rsidP="00AD46EF">
            <w:pPr>
              <w:spacing w:before="60" w:after="60"/>
              <w:rPr>
                <w:rFonts w:cstheme="minorHAnsi"/>
                <w:lang w:val="en-GB"/>
              </w:rPr>
            </w:pPr>
            <w:r w:rsidRPr="008A5832">
              <w:rPr>
                <w:rFonts w:cstheme="minorHAnsi"/>
                <w:lang w:val="en-GB"/>
              </w:rPr>
              <w:t>PB</w:t>
            </w:r>
          </w:p>
        </w:tc>
        <w:tc>
          <w:tcPr>
            <w:tcW w:w="8222" w:type="dxa"/>
          </w:tcPr>
          <w:p w14:paraId="6CCA7A97" w14:textId="77777777" w:rsidR="00FC7847" w:rsidRPr="008A5832" w:rsidRDefault="00FC7847" w:rsidP="00AD46EF">
            <w:pPr>
              <w:spacing w:before="60" w:after="60"/>
              <w:rPr>
                <w:rFonts w:cstheme="minorHAnsi"/>
                <w:lang w:val="en-GB"/>
              </w:rPr>
            </w:pPr>
            <w:r w:rsidRPr="008A5832">
              <w:rPr>
                <w:rFonts w:cstheme="minorHAnsi"/>
                <w:lang w:val="en-GB"/>
              </w:rPr>
              <w:t>Pallet, box Combined open-ended box and pallet</w:t>
            </w:r>
          </w:p>
        </w:tc>
      </w:tr>
      <w:tr w:rsidR="00FC7847" w:rsidRPr="008A5832" w14:paraId="24826093" w14:textId="77777777" w:rsidTr="00AD46EF">
        <w:trPr>
          <w:trHeight w:val="300"/>
        </w:trPr>
        <w:tc>
          <w:tcPr>
            <w:tcW w:w="1271" w:type="dxa"/>
            <w:noWrap/>
          </w:tcPr>
          <w:p w14:paraId="2CB9065E" w14:textId="77777777" w:rsidR="00FC7847" w:rsidRPr="008A5832" w:rsidRDefault="00FC7847" w:rsidP="00AD46EF">
            <w:pPr>
              <w:spacing w:before="60" w:after="60"/>
              <w:rPr>
                <w:rFonts w:cstheme="minorHAnsi"/>
                <w:lang w:val="en-GB"/>
              </w:rPr>
            </w:pPr>
            <w:r w:rsidRPr="008A5832">
              <w:rPr>
                <w:rFonts w:cstheme="minorHAnsi"/>
                <w:lang w:val="en-GB"/>
              </w:rPr>
              <w:t>PC</w:t>
            </w:r>
          </w:p>
        </w:tc>
        <w:tc>
          <w:tcPr>
            <w:tcW w:w="8222" w:type="dxa"/>
          </w:tcPr>
          <w:p w14:paraId="5136204F" w14:textId="77777777" w:rsidR="00FC7847" w:rsidRPr="008A5832" w:rsidRDefault="00FC7847" w:rsidP="00AD46EF">
            <w:pPr>
              <w:spacing w:before="60" w:after="60"/>
              <w:rPr>
                <w:rFonts w:cstheme="minorHAnsi"/>
                <w:lang w:val="en-GB"/>
              </w:rPr>
            </w:pPr>
            <w:r w:rsidRPr="008A5832">
              <w:rPr>
                <w:rFonts w:cstheme="minorHAnsi"/>
                <w:lang w:val="en-GB"/>
              </w:rPr>
              <w:t xml:space="preserve">Parcel </w:t>
            </w:r>
          </w:p>
        </w:tc>
      </w:tr>
      <w:tr w:rsidR="00FC7847" w:rsidRPr="008A5832" w14:paraId="772DA9AF" w14:textId="77777777" w:rsidTr="00AD46EF">
        <w:trPr>
          <w:trHeight w:val="300"/>
        </w:trPr>
        <w:tc>
          <w:tcPr>
            <w:tcW w:w="1271" w:type="dxa"/>
            <w:noWrap/>
          </w:tcPr>
          <w:p w14:paraId="38BFB421" w14:textId="77777777" w:rsidR="00FC7847" w:rsidRPr="008A5832" w:rsidRDefault="00FC7847" w:rsidP="00AD46EF">
            <w:pPr>
              <w:spacing w:before="60" w:after="60"/>
              <w:rPr>
                <w:rFonts w:cstheme="minorHAnsi"/>
                <w:lang w:val="en-GB"/>
              </w:rPr>
            </w:pPr>
            <w:r w:rsidRPr="008A5832">
              <w:rPr>
                <w:rFonts w:cstheme="minorHAnsi"/>
                <w:lang w:val="en-GB"/>
              </w:rPr>
              <w:t>PD</w:t>
            </w:r>
          </w:p>
        </w:tc>
        <w:tc>
          <w:tcPr>
            <w:tcW w:w="8222" w:type="dxa"/>
          </w:tcPr>
          <w:p w14:paraId="2D6E2FD4" w14:textId="77777777" w:rsidR="00FC7847" w:rsidRPr="008A5832" w:rsidRDefault="00FC7847" w:rsidP="00AD46EF">
            <w:pPr>
              <w:spacing w:before="60" w:after="60"/>
              <w:rPr>
                <w:rFonts w:cstheme="minorHAnsi"/>
                <w:lang w:val="en-GB"/>
              </w:rPr>
            </w:pPr>
            <w:r w:rsidRPr="008A5832">
              <w:rPr>
                <w:rFonts w:cstheme="minorHAnsi"/>
                <w:lang w:val="en-GB"/>
              </w:rPr>
              <w:t xml:space="preserve">Pallet, modular, collars 80cms * 100cms </w:t>
            </w:r>
          </w:p>
        </w:tc>
      </w:tr>
      <w:tr w:rsidR="00FC7847" w:rsidRPr="008A5832" w14:paraId="510A86A5" w14:textId="77777777" w:rsidTr="00AD46EF">
        <w:trPr>
          <w:trHeight w:val="300"/>
        </w:trPr>
        <w:tc>
          <w:tcPr>
            <w:tcW w:w="1271" w:type="dxa"/>
            <w:noWrap/>
          </w:tcPr>
          <w:p w14:paraId="2DD39E54" w14:textId="77777777" w:rsidR="00FC7847" w:rsidRPr="008A5832" w:rsidRDefault="00FC7847" w:rsidP="00AD46EF">
            <w:pPr>
              <w:spacing w:before="60" w:after="60"/>
              <w:rPr>
                <w:rFonts w:cstheme="minorHAnsi"/>
                <w:lang w:val="en-GB"/>
              </w:rPr>
            </w:pPr>
            <w:r w:rsidRPr="008A5832">
              <w:rPr>
                <w:rFonts w:cstheme="minorHAnsi"/>
                <w:lang w:val="en-GB"/>
              </w:rPr>
              <w:t>PE</w:t>
            </w:r>
          </w:p>
        </w:tc>
        <w:tc>
          <w:tcPr>
            <w:tcW w:w="8222" w:type="dxa"/>
          </w:tcPr>
          <w:p w14:paraId="2A6DCAD1" w14:textId="77777777" w:rsidR="00FC7847" w:rsidRPr="008A5832" w:rsidRDefault="00FC7847" w:rsidP="00AD46EF">
            <w:pPr>
              <w:spacing w:before="60" w:after="60"/>
              <w:rPr>
                <w:rFonts w:cstheme="minorHAnsi"/>
                <w:lang w:val="en-GB"/>
              </w:rPr>
            </w:pPr>
            <w:r w:rsidRPr="008A5832">
              <w:rPr>
                <w:rFonts w:cstheme="minorHAnsi"/>
                <w:lang w:val="en-GB"/>
              </w:rPr>
              <w:t xml:space="preserve">Pallet, modular, collars 80cms * 120cms </w:t>
            </w:r>
          </w:p>
        </w:tc>
      </w:tr>
      <w:tr w:rsidR="00FC7847" w:rsidRPr="008A5832" w14:paraId="795D5D2A" w14:textId="77777777" w:rsidTr="00AD46EF">
        <w:trPr>
          <w:trHeight w:val="300"/>
        </w:trPr>
        <w:tc>
          <w:tcPr>
            <w:tcW w:w="1271" w:type="dxa"/>
            <w:noWrap/>
          </w:tcPr>
          <w:p w14:paraId="1BDC562A" w14:textId="77777777" w:rsidR="00FC7847" w:rsidRPr="008A5832" w:rsidRDefault="00FC7847" w:rsidP="00AD46EF">
            <w:pPr>
              <w:spacing w:before="60" w:after="60"/>
              <w:rPr>
                <w:rFonts w:cstheme="minorHAnsi"/>
                <w:lang w:val="en-GB"/>
              </w:rPr>
            </w:pPr>
            <w:r w:rsidRPr="008A5832">
              <w:rPr>
                <w:rFonts w:cstheme="minorHAnsi"/>
                <w:lang w:val="en-GB"/>
              </w:rPr>
              <w:t>PF</w:t>
            </w:r>
          </w:p>
        </w:tc>
        <w:tc>
          <w:tcPr>
            <w:tcW w:w="8222" w:type="dxa"/>
          </w:tcPr>
          <w:p w14:paraId="6EE24426" w14:textId="77777777" w:rsidR="00FC7847" w:rsidRPr="008A5832" w:rsidRDefault="00FC7847" w:rsidP="00AD46EF">
            <w:pPr>
              <w:spacing w:before="60" w:after="60"/>
              <w:rPr>
                <w:rFonts w:cstheme="minorHAnsi"/>
                <w:lang w:val="en-GB"/>
              </w:rPr>
            </w:pPr>
            <w:r w:rsidRPr="008A5832">
              <w:rPr>
                <w:rFonts w:cstheme="minorHAnsi"/>
                <w:lang w:val="en-GB"/>
              </w:rPr>
              <w:t xml:space="preserve">Pen </w:t>
            </w:r>
          </w:p>
        </w:tc>
      </w:tr>
      <w:tr w:rsidR="00FC7847" w:rsidRPr="008A5832" w14:paraId="41741B79" w14:textId="77777777" w:rsidTr="00AD46EF">
        <w:trPr>
          <w:trHeight w:val="300"/>
        </w:trPr>
        <w:tc>
          <w:tcPr>
            <w:tcW w:w="1271" w:type="dxa"/>
            <w:noWrap/>
          </w:tcPr>
          <w:p w14:paraId="0DCBFBBD" w14:textId="77777777" w:rsidR="00FC7847" w:rsidRPr="008A5832" w:rsidRDefault="00FC7847" w:rsidP="00AD46EF">
            <w:pPr>
              <w:spacing w:before="60" w:after="60"/>
              <w:rPr>
                <w:rFonts w:cstheme="minorHAnsi"/>
                <w:lang w:val="en-GB"/>
              </w:rPr>
            </w:pPr>
            <w:r w:rsidRPr="008A5832">
              <w:rPr>
                <w:rFonts w:cstheme="minorHAnsi"/>
                <w:lang w:val="en-GB"/>
              </w:rPr>
              <w:t>PG</w:t>
            </w:r>
          </w:p>
        </w:tc>
        <w:tc>
          <w:tcPr>
            <w:tcW w:w="8222" w:type="dxa"/>
          </w:tcPr>
          <w:p w14:paraId="65852F4A" w14:textId="77777777" w:rsidR="00FC7847" w:rsidRPr="008A5832" w:rsidRDefault="00FC7847" w:rsidP="00AD46EF">
            <w:pPr>
              <w:spacing w:before="60" w:after="60"/>
              <w:rPr>
                <w:rFonts w:cstheme="minorHAnsi"/>
                <w:lang w:val="en-GB"/>
              </w:rPr>
            </w:pPr>
            <w:r w:rsidRPr="008A5832">
              <w:rPr>
                <w:rFonts w:cstheme="minorHAnsi"/>
                <w:lang w:val="en-GB"/>
              </w:rPr>
              <w:t>Plate</w:t>
            </w:r>
          </w:p>
        </w:tc>
      </w:tr>
      <w:tr w:rsidR="00FC7847" w:rsidRPr="008A5832" w14:paraId="1354267E" w14:textId="77777777" w:rsidTr="00AD46EF">
        <w:trPr>
          <w:trHeight w:val="300"/>
        </w:trPr>
        <w:tc>
          <w:tcPr>
            <w:tcW w:w="1271" w:type="dxa"/>
            <w:noWrap/>
          </w:tcPr>
          <w:p w14:paraId="1E4ED8E3" w14:textId="77777777" w:rsidR="00FC7847" w:rsidRPr="008A5832" w:rsidRDefault="00FC7847" w:rsidP="00AD46EF">
            <w:pPr>
              <w:spacing w:before="60" w:after="60"/>
              <w:rPr>
                <w:rFonts w:cstheme="minorHAnsi"/>
                <w:lang w:val="en-GB"/>
              </w:rPr>
            </w:pPr>
            <w:r w:rsidRPr="008A5832">
              <w:rPr>
                <w:rFonts w:cstheme="minorHAnsi"/>
                <w:lang w:val="en-GB"/>
              </w:rPr>
              <w:t>PH</w:t>
            </w:r>
          </w:p>
        </w:tc>
        <w:tc>
          <w:tcPr>
            <w:tcW w:w="8222" w:type="dxa"/>
          </w:tcPr>
          <w:p w14:paraId="51E32D78" w14:textId="77777777" w:rsidR="00FC7847" w:rsidRPr="008A5832" w:rsidRDefault="00FC7847" w:rsidP="00AD46EF">
            <w:pPr>
              <w:spacing w:before="60" w:after="60"/>
              <w:rPr>
                <w:rFonts w:cstheme="minorHAnsi"/>
                <w:lang w:val="en-GB"/>
              </w:rPr>
            </w:pPr>
            <w:r w:rsidRPr="008A5832">
              <w:rPr>
                <w:rFonts w:cstheme="minorHAnsi"/>
                <w:lang w:val="en-GB"/>
              </w:rPr>
              <w:t>Pitcher</w:t>
            </w:r>
          </w:p>
        </w:tc>
      </w:tr>
      <w:tr w:rsidR="00FC7847" w:rsidRPr="008A5832" w14:paraId="16FCA647" w14:textId="77777777" w:rsidTr="00AD46EF">
        <w:trPr>
          <w:trHeight w:val="300"/>
        </w:trPr>
        <w:tc>
          <w:tcPr>
            <w:tcW w:w="1271" w:type="dxa"/>
            <w:noWrap/>
          </w:tcPr>
          <w:p w14:paraId="1E5577B5" w14:textId="77777777" w:rsidR="00FC7847" w:rsidRPr="008A5832" w:rsidRDefault="00FC7847" w:rsidP="00AD46EF">
            <w:pPr>
              <w:spacing w:before="60" w:after="60"/>
              <w:rPr>
                <w:rFonts w:cstheme="minorHAnsi"/>
                <w:lang w:val="en-GB"/>
              </w:rPr>
            </w:pPr>
            <w:r w:rsidRPr="008A5832">
              <w:rPr>
                <w:rFonts w:cstheme="minorHAnsi"/>
                <w:lang w:val="en-GB"/>
              </w:rPr>
              <w:t>PI</w:t>
            </w:r>
          </w:p>
        </w:tc>
        <w:tc>
          <w:tcPr>
            <w:tcW w:w="8222" w:type="dxa"/>
          </w:tcPr>
          <w:p w14:paraId="4FDE1C9E" w14:textId="77777777" w:rsidR="00FC7847" w:rsidRPr="008A5832" w:rsidRDefault="00FC7847" w:rsidP="00AD46EF">
            <w:pPr>
              <w:spacing w:before="60" w:after="60"/>
              <w:rPr>
                <w:rFonts w:cstheme="minorHAnsi"/>
                <w:lang w:val="en-GB"/>
              </w:rPr>
            </w:pPr>
            <w:r w:rsidRPr="008A5832">
              <w:rPr>
                <w:rFonts w:cstheme="minorHAnsi"/>
                <w:lang w:val="en-GB"/>
              </w:rPr>
              <w:t xml:space="preserve">Pipe </w:t>
            </w:r>
          </w:p>
        </w:tc>
      </w:tr>
      <w:tr w:rsidR="00FC7847" w:rsidRPr="008A5832" w14:paraId="11D930B7" w14:textId="77777777" w:rsidTr="00AD46EF">
        <w:trPr>
          <w:trHeight w:val="300"/>
        </w:trPr>
        <w:tc>
          <w:tcPr>
            <w:tcW w:w="1271" w:type="dxa"/>
            <w:noWrap/>
          </w:tcPr>
          <w:p w14:paraId="7583B334" w14:textId="77777777" w:rsidR="00FC7847" w:rsidRPr="008A5832" w:rsidRDefault="00FC7847" w:rsidP="00AD46EF">
            <w:pPr>
              <w:spacing w:before="60" w:after="60"/>
              <w:rPr>
                <w:rFonts w:cstheme="minorHAnsi"/>
                <w:lang w:val="en-GB"/>
              </w:rPr>
            </w:pPr>
            <w:r w:rsidRPr="008A5832">
              <w:rPr>
                <w:rFonts w:cstheme="minorHAnsi"/>
                <w:lang w:val="en-GB"/>
              </w:rPr>
              <w:t>PJ</w:t>
            </w:r>
          </w:p>
        </w:tc>
        <w:tc>
          <w:tcPr>
            <w:tcW w:w="8222" w:type="dxa"/>
          </w:tcPr>
          <w:p w14:paraId="587EC1AF" w14:textId="77777777" w:rsidR="00FC7847" w:rsidRPr="008A5832" w:rsidRDefault="00FC7847" w:rsidP="00AD46EF">
            <w:pPr>
              <w:spacing w:before="60" w:after="60"/>
              <w:rPr>
                <w:rFonts w:cstheme="minorHAnsi"/>
                <w:lang w:val="en-GB"/>
              </w:rPr>
            </w:pPr>
            <w:r w:rsidRPr="008A5832">
              <w:rPr>
                <w:rFonts w:cstheme="minorHAnsi"/>
                <w:lang w:val="en-GB"/>
              </w:rPr>
              <w:t>Punnet</w:t>
            </w:r>
          </w:p>
        </w:tc>
      </w:tr>
      <w:tr w:rsidR="00FC7847" w:rsidRPr="008A5832" w14:paraId="49CD3E7B" w14:textId="77777777" w:rsidTr="00AD46EF">
        <w:trPr>
          <w:trHeight w:val="300"/>
        </w:trPr>
        <w:tc>
          <w:tcPr>
            <w:tcW w:w="1271" w:type="dxa"/>
            <w:noWrap/>
          </w:tcPr>
          <w:p w14:paraId="542EA3A9" w14:textId="77777777" w:rsidR="00FC7847" w:rsidRPr="008A5832" w:rsidRDefault="00FC7847" w:rsidP="00AD46EF">
            <w:pPr>
              <w:spacing w:before="60" w:after="60"/>
              <w:rPr>
                <w:rFonts w:cstheme="minorHAnsi"/>
                <w:lang w:val="en-GB"/>
              </w:rPr>
            </w:pPr>
            <w:r w:rsidRPr="008A5832">
              <w:rPr>
                <w:rFonts w:cstheme="minorHAnsi"/>
                <w:lang w:val="en-GB"/>
              </w:rPr>
              <w:t>PK</w:t>
            </w:r>
          </w:p>
        </w:tc>
        <w:tc>
          <w:tcPr>
            <w:tcW w:w="8222" w:type="dxa"/>
          </w:tcPr>
          <w:p w14:paraId="1C4979AA" w14:textId="77777777" w:rsidR="00FC7847" w:rsidRPr="008A5832" w:rsidRDefault="00FC7847" w:rsidP="00AD46EF">
            <w:pPr>
              <w:spacing w:before="60" w:after="60"/>
              <w:rPr>
                <w:rFonts w:cstheme="minorHAnsi"/>
                <w:lang w:val="en-GB"/>
              </w:rPr>
            </w:pPr>
            <w:r w:rsidRPr="008A5832">
              <w:rPr>
                <w:rFonts w:cstheme="minorHAnsi"/>
                <w:lang w:val="en-GB"/>
              </w:rPr>
              <w:t>Package</w:t>
            </w:r>
          </w:p>
        </w:tc>
      </w:tr>
      <w:tr w:rsidR="00FC7847" w:rsidRPr="008A5832" w14:paraId="6CC3E336" w14:textId="77777777" w:rsidTr="00AD46EF">
        <w:trPr>
          <w:trHeight w:val="300"/>
        </w:trPr>
        <w:tc>
          <w:tcPr>
            <w:tcW w:w="1271" w:type="dxa"/>
            <w:noWrap/>
          </w:tcPr>
          <w:p w14:paraId="61E2D8B6" w14:textId="77777777" w:rsidR="00FC7847" w:rsidRPr="008A5832" w:rsidRDefault="00FC7847" w:rsidP="00AD46EF">
            <w:pPr>
              <w:spacing w:before="60" w:after="60"/>
              <w:rPr>
                <w:rFonts w:cstheme="minorHAnsi"/>
                <w:lang w:val="en-GB"/>
              </w:rPr>
            </w:pPr>
            <w:r w:rsidRPr="008A5832">
              <w:rPr>
                <w:rFonts w:cstheme="minorHAnsi"/>
                <w:lang w:val="en-GB"/>
              </w:rPr>
              <w:t>PL</w:t>
            </w:r>
          </w:p>
        </w:tc>
        <w:tc>
          <w:tcPr>
            <w:tcW w:w="8222" w:type="dxa"/>
          </w:tcPr>
          <w:p w14:paraId="56A0AAC3" w14:textId="77777777" w:rsidR="00FC7847" w:rsidRPr="008A5832" w:rsidRDefault="00FC7847" w:rsidP="00AD46EF">
            <w:pPr>
              <w:spacing w:before="60" w:after="60"/>
              <w:rPr>
                <w:rFonts w:cstheme="minorHAnsi"/>
                <w:lang w:val="en-GB"/>
              </w:rPr>
            </w:pPr>
            <w:r w:rsidRPr="008A5832">
              <w:rPr>
                <w:rFonts w:cstheme="minorHAnsi"/>
                <w:lang w:val="en-GB"/>
              </w:rPr>
              <w:t xml:space="preserve">Pail </w:t>
            </w:r>
          </w:p>
        </w:tc>
      </w:tr>
      <w:tr w:rsidR="00FC7847" w:rsidRPr="008A5832" w14:paraId="67671A55" w14:textId="77777777" w:rsidTr="00AD46EF">
        <w:trPr>
          <w:trHeight w:val="300"/>
        </w:trPr>
        <w:tc>
          <w:tcPr>
            <w:tcW w:w="1271" w:type="dxa"/>
            <w:noWrap/>
          </w:tcPr>
          <w:p w14:paraId="31F08FCB" w14:textId="77777777" w:rsidR="00FC7847" w:rsidRPr="008A5832" w:rsidRDefault="00FC7847" w:rsidP="00AD46EF">
            <w:pPr>
              <w:spacing w:before="60" w:after="60"/>
              <w:rPr>
                <w:rFonts w:cstheme="minorHAnsi"/>
                <w:lang w:val="en-GB"/>
              </w:rPr>
            </w:pPr>
            <w:r w:rsidRPr="008A5832">
              <w:rPr>
                <w:rFonts w:cstheme="minorHAnsi"/>
                <w:lang w:val="en-GB"/>
              </w:rPr>
              <w:t>PN</w:t>
            </w:r>
          </w:p>
        </w:tc>
        <w:tc>
          <w:tcPr>
            <w:tcW w:w="8222" w:type="dxa"/>
          </w:tcPr>
          <w:p w14:paraId="74C93E47" w14:textId="77777777" w:rsidR="00FC7847" w:rsidRPr="008A5832" w:rsidRDefault="00FC7847" w:rsidP="00AD46EF">
            <w:pPr>
              <w:spacing w:before="60" w:after="60"/>
              <w:rPr>
                <w:rFonts w:cstheme="minorHAnsi"/>
                <w:lang w:val="en-GB"/>
              </w:rPr>
            </w:pPr>
            <w:r w:rsidRPr="008A5832">
              <w:rPr>
                <w:rFonts w:cstheme="minorHAnsi"/>
                <w:lang w:val="en-GB"/>
              </w:rPr>
              <w:t>Plank</w:t>
            </w:r>
          </w:p>
        </w:tc>
      </w:tr>
      <w:tr w:rsidR="00FC7847" w:rsidRPr="008A5832" w14:paraId="306C9F23" w14:textId="77777777" w:rsidTr="00AD46EF">
        <w:trPr>
          <w:trHeight w:val="300"/>
        </w:trPr>
        <w:tc>
          <w:tcPr>
            <w:tcW w:w="1271" w:type="dxa"/>
            <w:noWrap/>
          </w:tcPr>
          <w:p w14:paraId="796A287C" w14:textId="77777777" w:rsidR="00FC7847" w:rsidRPr="008A5832" w:rsidRDefault="00FC7847" w:rsidP="00AD46EF">
            <w:pPr>
              <w:spacing w:before="60" w:after="60"/>
              <w:rPr>
                <w:rFonts w:cstheme="minorHAnsi"/>
                <w:lang w:val="en-GB"/>
              </w:rPr>
            </w:pPr>
            <w:r w:rsidRPr="008A5832">
              <w:rPr>
                <w:rFonts w:cstheme="minorHAnsi"/>
                <w:lang w:val="en-GB"/>
              </w:rPr>
              <w:t>PO</w:t>
            </w:r>
          </w:p>
        </w:tc>
        <w:tc>
          <w:tcPr>
            <w:tcW w:w="8222" w:type="dxa"/>
          </w:tcPr>
          <w:p w14:paraId="78A015AE" w14:textId="77777777" w:rsidR="00FC7847" w:rsidRPr="008A5832" w:rsidRDefault="00FC7847" w:rsidP="00AD46EF">
            <w:pPr>
              <w:spacing w:before="60" w:after="60"/>
              <w:rPr>
                <w:rFonts w:cstheme="minorHAnsi"/>
                <w:lang w:val="en-GB"/>
              </w:rPr>
            </w:pPr>
            <w:r w:rsidRPr="008A5832">
              <w:rPr>
                <w:rFonts w:cstheme="minorHAnsi"/>
                <w:lang w:val="en-GB"/>
              </w:rPr>
              <w:t>Pouch</w:t>
            </w:r>
          </w:p>
        </w:tc>
      </w:tr>
      <w:tr w:rsidR="00FC7847" w:rsidRPr="008A5832" w14:paraId="263B01FA" w14:textId="77777777" w:rsidTr="00AD46EF">
        <w:trPr>
          <w:trHeight w:val="300"/>
        </w:trPr>
        <w:tc>
          <w:tcPr>
            <w:tcW w:w="1271" w:type="dxa"/>
            <w:noWrap/>
          </w:tcPr>
          <w:p w14:paraId="5221BCFB" w14:textId="77777777" w:rsidR="00FC7847" w:rsidRPr="008A5832" w:rsidRDefault="00FC7847" w:rsidP="00AD46EF">
            <w:pPr>
              <w:spacing w:before="60" w:after="60"/>
              <w:rPr>
                <w:rFonts w:cstheme="minorHAnsi"/>
                <w:lang w:val="en-GB"/>
              </w:rPr>
            </w:pPr>
            <w:r w:rsidRPr="008A5832">
              <w:rPr>
                <w:rFonts w:cstheme="minorHAnsi"/>
                <w:lang w:val="en-GB"/>
              </w:rPr>
              <w:t>PP</w:t>
            </w:r>
          </w:p>
        </w:tc>
        <w:tc>
          <w:tcPr>
            <w:tcW w:w="8222" w:type="dxa"/>
          </w:tcPr>
          <w:p w14:paraId="735BDD05" w14:textId="77777777" w:rsidR="00FC7847" w:rsidRPr="008A5832" w:rsidRDefault="00FC7847" w:rsidP="00AD46EF">
            <w:pPr>
              <w:spacing w:before="60" w:after="60"/>
              <w:rPr>
                <w:rFonts w:cstheme="minorHAnsi"/>
                <w:lang w:val="en-GB"/>
              </w:rPr>
            </w:pPr>
            <w:r w:rsidRPr="008A5832">
              <w:rPr>
                <w:rFonts w:cstheme="minorHAnsi"/>
                <w:lang w:val="en-GB"/>
              </w:rPr>
              <w:t>Piece</w:t>
            </w:r>
          </w:p>
        </w:tc>
      </w:tr>
      <w:tr w:rsidR="00FC7847" w:rsidRPr="008A5832" w14:paraId="17C04788" w14:textId="77777777" w:rsidTr="00AD46EF">
        <w:trPr>
          <w:trHeight w:val="300"/>
        </w:trPr>
        <w:tc>
          <w:tcPr>
            <w:tcW w:w="1271" w:type="dxa"/>
            <w:noWrap/>
          </w:tcPr>
          <w:p w14:paraId="40C7A2B8" w14:textId="77777777" w:rsidR="00FC7847" w:rsidRPr="008A5832" w:rsidRDefault="00FC7847" w:rsidP="00AD46EF">
            <w:pPr>
              <w:spacing w:before="60" w:after="60"/>
              <w:rPr>
                <w:rFonts w:cstheme="minorHAnsi"/>
                <w:lang w:val="en-GB"/>
              </w:rPr>
            </w:pPr>
            <w:r w:rsidRPr="008A5832">
              <w:rPr>
                <w:rFonts w:cstheme="minorHAnsi"/>
                <w:lang w:val="en-GB"/>
              </w:rPr>
              <w:t>PR</w:t>
            </w:r>
          </w:p>
        </w:tc>
        <w:tc>
          <w:tcPr>
            <w:tcW w:w="8222" w:type="dxa"/>
          </w:tcPr>
          <w:p w14:paraId="45BA50F3" w14:textId="77777777" w:rsidR="00FC7847" w:rsidRPr="008A5832" w:rsidRDefault="00FC7847" w:rsidP="00AD46EF">
            <w:pPr>
              <w:spacing w:before="60" w:after="60"/>
              <w:rPr>
                <w:rFonts w:cstheme="minorHAnsi"/>
                <w:lang w:val="en-GB"/>
              </w:rPr>
            </w:pPr>
            <w:r w:rsidRPr="008A5832">
              <w:rPr>
                <w:rFonts w:cstheme="minorHAnsi"/>
                <w:lang w:val="en-GB"/>
              </w:rPr>
              <w:t xml:space="preserve">Receptacle, plastic </w:t>
            </w:r>
          </w:p>
        </w:tc>
      </w:tr>
      <w:tr w:rsidR="00FC7847" w:rsidRPr="008A5832" w14:paraId="214BAE20" w14:textId="77777777" w:rsidTr="00AD46EF">
        <w:trPr>
          <w:trHeight w:val="300"/>
        </w:trPr>
        <w:tc>
          <w:tcPr>
            <w:tcW w:w="1271" w:type="dxa"/>
            <w:noWrap/>
          </w:tcPr>
          <w:p w14:paraId="4684EA4C" w14:textId="77777777" w:rsidR="00FC7847" w:rsidRPr="008A5832" w:rsidRDefault="00FC7847" w:rsidP="00AD46EF">
            <w:pPr>
              <w:spacing w:before="60" w:after="60"/>
              <w:rPr>
                <w:rFonts w:cstheme="minorHAnsi"/>
                <w:lang w:val="en-GB"/>
              </w:rPr>
            </w:pPr>
            <w:r w:rsidRPr="008A5832">
              <w:rPr>
                <w:rFonts w:cstheme="minorHAnsi"/>
                <w:lang w:val="en-GB"/>
              </w:rPr>
              <w:t>PT</w:t>
            </w:r>
          </w:p>
        </w:tc>
        <w:tc>
          <w:tcPr>
            <w:tcW w:w="8222" w:type="dxa"/>
          </w:tcPr>
          <w:p w14:paraId="741D40CB" w14:textId="77777777" w:rsidR="00FC7847" w:rsidRPr="008A5832" w:rsidRDefault="00FC7847" w:rsidP="00AD46EF">
            <w:pPr>
              <w:spacing w:before="60" w:after="60"/>
              <w:rPr>
                <w:rFonts w:cstheme="minorHAnsi"/>
                <w:lang w:val="en-GB"/>
              </w:rPr>
            </w:pPr>
            <w:r w:rsidRPr="008A5832">
              <w:rPr>
                <w:rFonts w:cstheme="minorHAnsi"/>
                <w:lang w:val="en-GB"/>
              </w:rPr>
              <w:t>Pot</w:t>
            </w:r>
          </w:p>
        </w:tc>
      </w:tr>
      <w:tr w:rsidR="00FC7847" w:rsidRPr="008A5832" w14:paraId="17EB8561" w14:textId="77777777" w:rsidTr="00AD46EF">
        <w:trPr>
          <w:trHeight w:val="300"/>
        </w:trPr>
        <w:tc>
          <w:tcPr>
            <w:tcW w:w="1271" w:type="dxa"/>
            <w:noWrap/>
          </w:tcPr>
          <w:p w14:paraId="6F63B732" w14:textId="77777777" w:rsidR="00FC7847" w:rsidRPr="008A5832" w:rsidRDefault="00FC7847" w:rsidP="00AD46EF">
            <w:pPr>
              <w:spacing w:before="60" w:after="60"/>
              <w:rPr>
                <w:rFonts w:cstheme="minorHAnsi"/>
                <w:lang w:val="en-GB"/>
              </w:rPr>
            </w:pPr>
            <w:r w:rsidRPr="008A5832">
              <w:rPr>
                <w:rFonts w:cstheme="minorHAnsi"/>
                <w:lang w:val="en-GB"/>
              </w:rPr>
              <w:t>PU</w:t>
            </w:r>
          </w:p>
        </w:tc>
        <w:tc>
          <w:tcPr>
            <w:tcW w:w="8222" w:type="dxa"/>
          </w:tcPr>
          <w:p w14:paraId="5F77F47F" w14:textId="77777777" w:rsidR="00FC7847" w:rsidRPr="008A5832" w:rsidRDefault="00FC7847" w:rsidP="00AD46EF">
            <w:pPr>
              <w:spacing w:before="60" w:after="60"/>
              <w:rPr>
                <w:rFonts w:cstheme="minorHAnsi"/>
                <w:lang w:val="en-GB"/>
              </w:rPr>
            </w:pPr>
            <w:r w:rsidRPr="008A5832">
              <w:rPr>
                <w:rFonts w:cstheme="minorHAnsi"/>
                <w:lang w:val="en-GB"/>
              </w:rPr>
              <w:t xml:space="preserve">Tray </w:t>
            </w:r>
          </w:p>
        </w:tc>
      </w:tr>
      <w:tr w:rsidR="00FC7847" w:rsidRPr="008A5832" w14:paraId="591DA7DC" w14:textId="77777777" w:rsidTr="00AD46EF">
        <w:trPr>
          <w:trHeight w:val="300"/>
        </w:trPr>
        <w:tc>
          <w:tcPr>
            <w:tcW w:w="1271" w:type="dxa"/>
            <w:noWrap/>
          </w:tcPr>
          <w:p w14:paraId="41689A87" w14:textId="77777777" w:rsidR="00FC7847" w:rsidRPr="008A5832" w:rsidRDefault="00FC7847" w:rsidP="00AD46EF">
            <w:pPr>
              <w:spacing w:before="60" w:after="60"/>
              <w:rPr>
                <w:rFonts w:cstheme="minorHAnsi"/>
                <w:lang w:val="en-GB"/>
              </w:rPr>
            </w:pPr>
            <w:r w:rsidRPr="008A5832">
              <w:rPr>
                <w:rFonts w:cstheme="minorHAnsi"/>
                <w:lang w:val="en-GB"/>
              </w:rPr>
              <w:t>PV</w:t>
            </w:r>
          </w:p>
        </w:tc>
        <w:tc>
          <w:tcPr>
            <w:tcW w:w="8222" w:type="dxa"/>
          </w:tcPr>
          <w:p w14:paraId="64FD0109" w14:textId="77777777" w:rsidR="00FC7847" w:rsidRPr="008A5832" w:rsidRDefault="00FC7847" w:rsidP="00AD46EF">
            <w:pPr>
              <w:spacing w:before="60" w:after="60"/>
              <w:rPr>
                <w:rFonts w:cstheme="minorHAnsi"/>
                <w:lang w:val="en-GB"/>
              </w:rPr>
            </w:pPr>
            <w:r w:rsidRPr="008A5832">
              <w:rPr>
                <w:rFonts w:cstheme="minorHAnsi"/>
                <w:lang w:val="en-GB"/>
              </w:rPr>
              <w:t xml:space="preserve">Pipes, in bundle/bunch/truss </w:t>
            </w:r>
          </w:p>
        </w:tc>
      </w:tr>
      <w:tr w:rsidR="00FC7847" w:rsidRPr="008A5832" w14:paraId="58EA3C6C" w14:textId="77777777" w:rsidTr="00AD46EF">
        <w:trPr>
          <w:trHeight w:val="300"/>
        </w:trPr>
        <w:tc>
          <w:tcPr>
            <w:tcW w:w="1271" w:type="dxa"/>
            <w:noWrap/>
          </w:tcPr>
          <w:p w14:paraId="61BD8AD8" w14:textId="77777777" w:rsidR="00FC7847" w:rsidRPr="008A5832" w:rsidRDefault="00FC7847" w:rsidP="00AD46EF">
            <w:pPr>
              <w:spacing w:before="60" w:after="60"/>
              <w:rPr>
                <w:rFonts w:cstheme="minorHAnsi"/>
                <w:lang w:val="en-GB"/>
              </w:rPr>
            </w:pPr>
            <w:r w:rsidRPr="008A5832">
              <w:rPr>
                <w:rFonts w:cstheme="minorHAnsi"/>
                <w:lang w:val="en-GB"/>
              </w:rPr>
              <w:t>PX</w:t>
            </w:r>
          </w:p>
        </w:tc>
        <w:tc>
          <w:tcPr>
            <w:tcW w:w="8222" w:type="dxa"/>
          </w:tcPr>
          <w:p w14:paraId="3F847E33" w14:textId="77777777" w:rsidR="00FC7847" w:rsidRPr="008A5832" w:rsidRDefault="00FC7847" w:rsidP="00AD46EF">
            <w:pPr>
              <w:spacing w:before="60" w:after="60"/>
              <w:rPr>
                <w:rFonts w:cstheme="minorHAnsi"/>
                <w:lang w:val="en-GB"/>
              </w:rPr>
            </w:pPr>
            <w:r w:rsidRPr="008A5832">
              <w:rPr>
                <w:rFonts w:cstheme="minorHAnsi"/>
                <w:lang w:val="en-GB"/>
              </w:rPr>
              <w:t xml:space="preserve">Pallet </w:t>
            </w:r>
          </w:p>
        </w:tc>
      </w:tr>
      <w:tr w:rsidR="00FC7847" w:rsidRPr="008A5832" w14:paraId="7C0ACBF1" w14:textId="77777777" w:rsidTr="00AD46EF">
        <w:trPr>
          <w:trHeight w:val="300"/>
        </w:trPr>
        <w:tc>
          <w:tcPr>
            <w:tcW w:w="1271" w:type="dxa"/>
            <w:noWrap/>
          </w:tcPr>
          <w:p w14:paraId="2D1CE988" w14:textId="77777777" w:rsidR="00FC7847" w:rsidRPr="008A5832" w:rsidRDefault="00FC7847" w:rsidP="00AD46EF">
            <w:pPr>
              <w:spacing w:before="60" w:after="60"/>
              <w:rPr>
                <w:rFonts w:cstheme="minorHAnsi"/>
                <w:lang w:val="en-GB"/>
              </w:rPr>
            </w:pPr>
            <w:r w:rsidRPr="008A5832">
              <w:rPr>
                <w:rFonts w:cstheme="minorHAnsi"/>
                <w:lang w:val="en-GB"/>
              </w:rPr>
              <w:t>PY</w:t>
            </w:r>
          </w:p>
        </w:tc>
        <w:tc>
          <w:tcPr>
            <w:tcW w:w="8222" w:type="dxa"/>
          </w:tcPr>
          <w:p w14:paraId="4937C845" w14:textId="77777777" w:rsidR="00FC7847" w:rsidRPr="008A5832" w:rsidRDefault="00FC7847" w:rsidP="00AD46EF">
            <w:pPr>
              <w:spacing w:before="60" w:after="60"/>
              <w:rPr>
                <w:rFonts w:cstheme="minorHAnsi"/>
                <w:lang w:val="en-GB"/>
              </w:rPr>
            </w:pPr>
            <w:r w:rsidRPr="008A5832">
              <w:rPr>
                <w:rFonts w:cstheme="minorHAnsi"/>
                <w:lang w:val="en-GB"/>
              </w:rPr>
              <w:t>Plates, in bundle/bunch/truss</w:t>
            </w:r>
          </w:p>
        </w:tc>
      </w:tr>
      <w:tr w:rsidR="00FC7847" w:rsidRPr="008A5832" w14:paraId="288164ED" w14:textId="77777777" w:rsidTr="00AD46EF">
        <w:trPr>
          <w:trHeight w:val="300"/>
        </w:trPr>
        <w:tc>
          <w:tcPr>
            <w:tcW w:w="1271" w:type="dxa"/>
            <w:noWrap/>
          </w:tcPr>
          <w:p w14:paraId="453EC454" w14:textId="77777777" w:rsidR="00FC7847" w:rsidRPr="008A5832" w:rsidRDefault="00FC7847" w:rsidP="00AD46EF">
            <w:pPr>
              <w:spacing w:before="60" w:after="60"/>
              <w:rPr>
                <w:rFonts w:cstheme="minorHAnsi"/>
                <w:lang w:val="en-GB"/>
              </w:rPr>
            </w:pPr>
            <w:r w:rsidRPr="008A5832">
              <w:rPr>
                <w:rFonts w:cstheme="minorHAnsi"/>
                <w:lang w:val="en-GB"/>
              </w:rPr>
              <w:t>PZ</w:t>
            </w:r>
          </w:p>
        </w:tc>
        <w:tc>
          <w:tcPr>
            <w:tcW w:w="8222" w:type="dxa"/>
          </w:tcPr>
          <w:p w14:paraId="13FE9406" w14:textId="77777777" w:rsidR="00FC7847" w:rsidRPr="008A5832" w:rsidRDefault="00FC7847" w:rsidP="00AD46EF">
            <w:pPr>
              <w:spacing w:before="60" w:after="60"/>
              <w:rPr>
                <w:rFonts w:cstheme="minorHAnsi"/>
                <w:lang w:val="en-GB"/>
              </w:rPr>
            </w:pPr>
            <w:r w:rsidRPr="008A5832">
              <w:rPr>
                <w:rFonts w:cstheme="minorHAnsi"/>
                <w:lang w:val="en-GB"/>
              </w:rPr>
              <w:t>Planks, in bundle/bunch/truss</w:t>
            </w:r>
          </w:p>
        </w:tc>
      </w:tr>
      <w:tr w:rsidR="00FC7847" w:rsidRPr="008A5832" w14:paraId="0341B38E" w14:textId="77777777" w:rsidTr="00AD46EF">
        <w:trPr>
          <w:trHeight w:val="300"/>
        </w:trPr>
        <w:tc>
          <w:tcPr>
            <w:tcW w:w="1271" w:type="dxa"/>
            <w:noWrap/>
          </w:tcPr>
          <w:p w14:paraId="07099B2A" w14:textId="77777777" w:rsidR="00FC7847" w:rsidRPr="008A5832" w:rsidRDefault="00FC7847" w:rsidP="00AD46EF">
            <w:pPr>
              <w:spacing w:before="60" w:after="60"/>
              <w:rPr>
                <w:rFonts w:cstheme="minorHAnsi"/>
                <w:lang w:val="en-GB"/>
              </w:rPr>
            </w:pPr>
            <w:r w:rsidRPr="008A5832">
              <w:rPr>
                <w:rFonts w:cstheme="minorHAnsi"/>
                <w:lang w:val="en-GB"/>
              </w:rPr>
              <w:t>QA</w:t>
            </w:r>
          </w:p>
        </w:tc>
        <w:tc>
          <w:tcPr>
            <w:tcW w:w="8222" w:type="dxa"/>
          </w:tcPr>
          <w:p w14:paraId="16923D2D" w14:textId="77777777" w:rsidR="00FC7847" w:rsidRPr="008A5832" w:rsidRDefault="00FC7847" w:rsidP="00AD46EF">
            <w:pPr>
              <w:spacing w:before="60" w:after="60"/>
              <w:rPr>
                <w:rFonts w:cstheme="minorHAnsi"/>
                <w:lang w:val="en-GB"/>
              </w:rPr>
            </w:pPr>
            <w:r w:rsidRPr="008A5832">
              <w:rPr>
                <w:rFonts w:cstheme="minorHAnsi"/>
                <w:lang w:val="en-GB"/>
              </w:rPr>
              <w:t>Drum, steel, non-removable head</w:t>
            </w:r>
          </w:p>
        </w:tc>
      </w:tr>
      <w:tr w:rsidR="00FC7847" w:rsidRPr="008A5832" w14:paraId="67B293A0" w14:textId="77777777" w:rsidTr="00AD46EF">
        <w:trPr>
          <w:trHeight w:val="300"/>
        </w:trPr>
        <w:tc>
          <w:tcPr>
            <w:tcW w:w="1271" w:type="dxa"/>
            <w:noWrap/>
          </w:tcPr>
          <w:p w14:paraId="0A91F7A6" w14:textId="77777777" w:rsidR="00FC7847" w:rsidRPr="008A5832" w:rsidRDefault="00FC7847" w:rsidP="00AD46EF">
            <w:pPr>
              <w:spacing w:before="60" w:after="60"/>
              <w:rPr>
                <w:rFonts w:cstheme="minorHAnsi"/>
                <w:lang w:val="en-GB"/>
              </w:rPr>
            </w:pPr>
            <w:r w:rsidRPr="008A5832">
              <w:rPr>
                <w:rFonts w:cstheme="minorHAnsi"/>
                <w:lang w:val="en-GB"/>
              </w:rPr>
              <w:t>QB</w:t>
            </w:r>
          </w:p>
        </w:tc>
        <w:tc>
          <w:tcPr>
            <w:tcW w:w="8222" w:type="dxa"/>
          </w:tcPr>
          <w:p w14:paraId="1CD66377" w14:textId="77777777" w:rsidR="00FC7847" w:rsidRPr="008A5832" w:rsidRDefault="00FC7847" w:rsidP="00AD46EF">
            <w:pPr>
              <w:spacing w:before="60" w:after="60"/>
              <w:rPr>
                <w:rFonts w:cstheme="minorHAnsi"/>
                <w:lang w:val="en-GB"/>
              </w:rPr>
            </w:pPr>
            <w:r w:rsidRPr="008A5832">
              <w:rPr>
                <w:rFonts w:cstheme="minorHAnsi"/>
                <w:lang w:val="en-GB"/>
              </w:rPr>
              <w:t>Drum, steel, removable head</w:t>
            </w:r>
          </w:p>
        </w:tc>
      </w:tr>
      <w:tr w:rsidR="00FC7847" w:rsidRPr="008A5832" w14:paraId="394A2B38" w14:textId="77777777" w:rsidTr="00AD46EF">
        <w:trPr>
          <w:trHeight w:val="300"/>
        </w:trPr>
        <w:tc>
          <w:tcPr>
            <w:tcW w:w="1271" w:type="dxa"/>
            <w:noWrap/>
          </w:tcPr>
          <w:p w14:paraId="48D6560D" w14:textId="77777777" w:rsidR="00FC7847" w:rsidRPr="008A5832" w:rsidRDefault="00FC7847" w:rsidP="00AD46EF">
            <w:pPr>
              <w:spacing w:before="60" w:after="60"/>
              <w:rPr>
                <w:rFonts w:cstheme="minorHAnsi"/>
                <w:lang w:val="en-GB"/>
              </w:rPr>
            </w:pPr>
            <w:r w:rsidRPr="008A5832">
              <w:rPr>
                <w:rFonts w:cstheme="minorHAnsi"/>
                <w:lang w:val="en-GB"/>
              </w:rPr>
              <w:t>QC</w:t>
            </w:r>
          </w:p>
        </w:tc>
        <w:tc>
          <w:tcPr>
            <w:tcW w:w="8222" w:type="dxa"/>
          </w:tcPr>
          <w:p w14:paraId="61B008B0" w14:textId="77777777" w:rsidR="00FC7847" w:rsidRPr="008A5832" w:rsidRDefault="00FC7847" w:rsidP="00AD46EF">
            <w:pPr>
              <w:spacing w:before="60" w:after="60"/>
              <w:rPr>
                <w:rFonts w:cstheme="minorHAnsi"/>
                <w:lang w:val="en-GB"/>
              </w:rPr>
            </w:pPr>
            <w:r w:rsidRPr="008A5832">
              <w:rPr>
                <w:rFonts w:cstheme="minorHAnsi"/>
                <w:lang w:val="en-GB"/>
              </w:rPr>
              <w:t>Drum, aluminium, non-removable head</w:t>
            </w:r>
          </w:p>
        </w:tc>
      </w:tr>
      <w:tr w:rsidR="00FC7847" w:rsidRPr="008A5832" w14:paraId="2997D61D" w14:textId="77777777" w:rsidTr="00AD46EF">
        <w:trPr>
          <w:trHeight w:val="300"/>
        </w:trPr>
        <w:tc>
          <w:tcPr>
            <w:tcW w:w="1271" w:type="dxa"/>
            <w:noWrap/>
          </w:tcPr>
          <w:p w14:paraId="6D68D0AB" w14:textId="77777777" w:rsidR="00FC7847" w:rsidRPr="008A5832" w:rsidRDefault="00FC7847" w:rsidP="00AD46EF">
            <w:pPr>
              <w:spacing w:before="60" w:after="60"/>
              <w:rPr>
                <w:rFonts w:cstheme="minorHAnsi"/>
                <w:lang w:val="en-GB"/>
              </w:rPr>
            </w:pPr>
            <w:r w:rsidRPr="008A5832">
              <w:rPr>
                <w:rFonts w:cstheme="minorHAnsi"/>
                <w:lang w:val="en-GB"/>
              </w:rPr>
              <w:t>QD</w:t>
            </w:r>
          </w:p>
        </w:tc>
        <w:tc>
          <w:tcPr>
            <w:tcW w:w="8222" w:type="dxa"/>
          </w:tcPr>
          <w:p w14:paraId="691A1B57" w14:textId="77777777" w:rsidR="00FC7847" w:rsidRPr="008A5832" w:rsidRDefault="00FC7847" w:rsidP="00AD46EF">
            <w:pPr>
              <w:spacing w:before="60" w:after="60"/>
              <w:rPr>
                <w:rFonts w:cstheme="minorHAnsi"/>
                <w:lang w:val="en-GB"/>
              </w:rPr>
            </w:pPr>
            <w:r w:rsidRPr="008A5832">
              <w:rPr>
                <w:rFonts w:cstheme="minorHAnsi"/>
                <w:lang w:val="en-GB"/>
              </w:rPr>
              <w:t>Drum, aluminium, removable head</w:t>
            </w:r>
          </w:p>
        </w:tc>
      </w:tr>
      <w:tr w:rsidR="00FC7847" w:rsidRPr="008A5832" w14:paraId="3767E858" w14:textId="77777777" w:rsidTr="00AD46EF">
        <w:trPr>
          <w:trHeight w:val="300"/>
        </w:trPr>
        <w:tc>
          <w:tcPr>
            <w:tcW w:w="1271" w:type="dxa"/>
            <w:noWrap/>
          </w:tcPr>
          <w:p w14:paraId="40FDD387" w14:textId="77777777" w:rsidR="00FC7847" w:rsidRPr="008A5832" w:rsidRDefault="00FC7847" w:rsidP="00AD46EF">
            <w:pPr>
              <w:spacing w:before="60" w:after="60"/>
              <w:rPr>
                <w:rFonts w:cstheme="minorHAnsi"/>
                <w:lang w:val="en-GB"/>
              </w:rPr>
            </w:pPr>
            <w:r w:rsidRPr="008A5832">
              <w:rPr>
                <w:rFonts w:cstheme="minorHAnsi"/>
                <w:lang w:val="en-GB"/>
              </w:rPr>
              <w:lastRenderedPageBreak/>
              <w:t>QF</w:t>
            </w:r>
          </w:p>
        </w:tc>
        <w:tc>
          <w:tcPr>
            <w:tcW w:w="8222" w:type="dxa"/>
          </w:tcPr>
          <w:p w14:paraId="64A8B656" w14:textId="77777777" w:rsidR="00FC7847" w:rsidRPr="008A5832" w:rsidRDefault="00FC7847" w:rsidP="00AD46EF">
            <w:pPr>
              <w:spacing w:before="60" w:after="60"/>
              <w:rPr>
                <w:rFonts w:cstheme="minorHAnsi"/>
                <w:lang w:val="en-GB"/>
              </w:rPr>
            </w:pPr>
            <w:r w:rsidRPr="008A5832">
              <w:rPr>
                <w:rFonts w:cstheme="minorHAnsi"/>
                <w:lang w:val="en-GB"/>
              </w:rPr>
              <w:t>Drum, plastic, non-removable head</w:t>
            </w:r>
          </w:p>
        </w:tc>
      </w:tr>
      <w:tr w:rsidR="00FC7847" w:rsidRPr="008A5832" w14:paraId="646F5EE6" w14:textId="77777777" w:rsidTr="00AD46EF">
        <w:trPr>
          <w:trHeight w:val="300"/>
        </w:trPr>
        <w:tc>
          <w:tcPr>
            <w:tcW w:w="1271" w:type="dxa"/>
            <w:noWrap/>
          </w:tcPr>
          <w:p w14:paraId="28494F69" w14:textId="77777777" w:rsidR="00FC7847" w:rsidRPr="008A5832" w:rsidRDefault="00FC7847" w:rsidP="00AD46EF">
            <w:pPr>
              <w:spacing w:before="60" w:after="60"/>
              <w:rPr>
                <w:rFonts w:cstheme="minorHAnsi"/>
                <w:lang w:val="en-GB"/>
              </w:rPr>
            </w:pPr>
            <w:r w:rsidRPr="008A5832">
              <w:rPr>
                <w:rFonts w:cstheme="minorHAnsi"/>
                <w:lang w:val="en-GB"/>
              </w:rPr>
              <w:t>QG</w:t>
            </w:r>
          </w:p>
        </w:tc>
        <w:tc>
          <w:tcPr>
            <w:tcW w:w="8222" w:type="dxa"/>
          </w:tcPr>
          <w:p w14:paraId="1F784803" w14:textId="77777777" w:rsidR="00FC7847" w:rsidRPr="008A5832" w:rsidRDefault="00FC7847" w:rsidP="00AD46EF">
            <w:pPr>
              <w:spacing w:before="60" w:after="60"/>
              <w:rPr>
                <w:rFonts w:cstheme="minorHAnsi"/>
                <w:lang w:val="en-GB"/>
              </w:rPr>
            </w:pPr>
            <w:r w:rsidRPr="008A5832">
              <w:rPr>
                <w:rFonts w:cstheme="minorHAnsi"/>
                <w:lang w:val="en-GB"/>
              </w:rPr>
              <w:t>Drum, plastic, removable head</w:t>
            </w:r>
          </w:p>
        </w:tc>
      </w:tr>
      <w:tr w:rsidR="00FC7847" w:rsidRPr="008A5832" w14:paraId="1E3A58A3" w14:textId="77777777" w:rsidTr="00AD46EF">
        <w:trPr>
          <w:trHeight w:val="300"/>
        </w:trPr>
        <w:tc>
          <w:tcPr>
            <w:tcW w:w="1271" w:type="dxa"/>
            <w:noWrap/>
          </w:tcPr>
          <w:p w14:paraId="1F988628" w14:textId="77777777" w:rsidR="00FC7847" w:rsidRPr="008A5832" w:rsidRDefault="00FC7847" w:rsidP="00AD46EF">
            <w:pPr>
              <w:spacing w:before="60" w:after="60"/>
              <w:rPr>
                <w:rFonts w:cstheme="minorHAnsi"/>
                <w:lang w:val="en-GB"/>
              </w:rPr>
            </w:pPr>
            <w:r w:rsidRPr="008A5832">
              <w:rPr>
                <w:rFonts w:cstheme="minorHAnsi"/>
                <w:lang w:val="en-GB"/>
              </w:rPr>
              <w:t>QH</w:t>
            </w:r>
          </w:p>
        </w:tc>
        <w:tc>
          <w:tcPr>
            <w:tcW w:w="8222" w:type="dxa"/>
          </w:tcPr>
          <w:p w14:paraId="395F75E3" w14:textId="77777777" w:rsidR="00FC7847" w:rsidRPr="008A5832" w:rsidRDefault="00FC7847" w:rsidP="00AD46EF">
            <w:pPr>
              <w:spacing w:before="60" w:after="60"/>
              <w:rPr>
                <w:rFonts w:cstheme="minorHAnsi"/>
                <w:lang w:val="en-GB"/>
              </w:rPr>
            </w:pPr>
            <w:r w:rsidRPr="008A5832">
              <w:rPr>
                <w:rFonts w:cstheme="minorHAnsi"/>
                <w:lang w:val="en-GB"/>
              </w:rPr>
              <w:t>Barrel, wooden, bung type</w:t>
            </w:r>
          </w:p>
        </w:tc>
      </w:tr>
      <w:tr w:rsidR="00FC7847" w:rsidRPr="008A5832" w14:paraId="17882615" w14:textId="77777777" w:rsidTr="00AD46EF">
        <w:trPr>
          <w:trHeight w:val="300"/>
        </w:trPr>
        <w:tc>
          <w:tcPr>
            <w:tcW w:w="1271" w:type="dxa"/>
            <w:noWrap/>
          </w:tcPr>
          <w:p w14:paraId="3F673085" w14:textId="77777777" w:rsidR="00FC7847" w:rsidRPr="008A5832" w:rsidRDefault="00FC7847" w:rsidP="00AD46EF">
            <w:pPr>
              <w:spacing w:before="60" w:after="60"/>
              <w:rPr>
                <w:rFonts w:cstheme="minorHAnsi"/>
                <w:lang w:val="en-GB"/>
              </w:rPr>
            </w:pPr>
            <w:r w:rsidRPr="008A5832">
              <w:rPr>
                <w:rFonts w:cstheme="minorHAnsi"/>
                <w:lang w:val="en-GB"/>
              </w:rPr>
              <w:t>QJ</w:t>
            </w:r>
          </w:p>
        </w:tc>
        <w:tc>
          <w:tcPr>
            <w:tcW w:w="8222" w:type="dxa"/>
          </w:tcPr>
          <w:p w14:paraId="74BD26D8" w14:textId="77777777" w:rsidR="00FC7847" w:rsidRPr="008A5832" w:rsidRDefault="00FC7847" w:rsidP="00AD46EF">
            <w:pPr>
              <w:spacing w:before="60" w:after="60"/>
              <w:rPr>
                <w:rFonts w:cstheme="minorHAnsi"/>
                <w:lang w:val="en-GB"/>
              </w:rPr>
            </w:pPr>
            <w:r w:rsidRPr="008A5832">
              <w:rPr>
                <w:rFonts w:cstheme="minorHAnsi"/>
                <w:lang w:val="en-GB"/>
              </w:rPr>
              <w:t xml:space="preserve">Barrel, wooden, removable head </w:t>
            </w:r>
          </w:p>
        </w:tc>
      </w:tr>
      <w:tr w:rsidR="00FC7847" w:rsidRPr="008A5832" w14:paraId="5C8B5301" w14:textId="77777777" w:rsidTr="00AD46EF">
        <w:trPr>
          <w:trHeight w:val="300"/>
        </w:trPr>
        <w:tc>
          <w:tcPr>
            <w:tcW w:w="1271" w:type="dxa"/>
            <w:noWrap/>
          </w:tcPr>
          <w:p w14:paraId="5D299F9C" w14:textId="77777777" w:rsidR="00FC7847" w:rsidRPr="008A5832" w:rsidRDefault="00FC7847" w:rsidP="00AD46EF">
            <w:pPr>
              <w:spacing w:before="60" w:after="60"/>
              <w:rPr>
                <w:rFonts w:cstheme="minorHAnsi"/>
                <w:lang w:val="en-GB"/>
              </w:rPr>
            </w:pPr>
            <w:r w:rsidRPr="008A5832">
              <w:rPr>
                <w:rFonts w:cstheme="minorHAnsi"/>
                <w:lang w:val="en-GB"/>
              </w:rPr>
              <w:t>QK</w:t>
            </w:r>
          </w:p>
        </w:tc>
        <w:tc>
          <w:tcPr>
            <w:tcW w:w="8222" w:type="dxa"/>
          </w:tcPr>
          <w:p w14:paraId="20DD156A" w14:textId="77777777" w:rsidR="00FC7847" w:rsidRPr="008A5832" w:rsidRDefault="00FC7847" w:rsidP="00AD46EF">
            <w:pPr>
              <w:spacing w:before="60" w:after="60"/>
              <w:rPr>
                <w:rFonts w:cstheme="minorHAnsi"/>
                <w:lang w:val="en-GB"/>
              </w:rPr>
            </w:pPr>
            <w:r w:rsidRPr="008A5832">
              <w:rPr>
                <w:rFonts w:cstheme="minorHAnsi"/>
                <w:lang w:val="en-GB"/>
              </w:rPr>
              <w:t>Jerrican, steel, non-removable head</w:t>
            </w:r>
          </w:p>
        </w:tc>
      </w:tr>
      <w:tr w:rsidR="00FC7847" w:rsidRPr="008A5832" w14:paraId="5B0B5A5B" w14:textId="77777777" w:rsidTr="00AD46EF">
        <w:trPr>
          <w:trHeight w:val="300"/>
        </w:trPr>
        <w:tc>
          <w:tcPr>
            <w:tcW w:w="1271" w:type="dxa"/>
            <w:noWrap/>
          </w:tcPr>
          <w:p w14:paraId="67FC42D9" w14:textId="77777777" w:rsidR="00FC7847" w:rsidRPr="008A5832" w:rsidRDefault="00FC7847" w:rsidP="00AD46EF">
            <w:pPr>
              <w:spacing w:before="60" w:after="60"/>
              <w:rPr>
                <w:rFonts w:cstheme="minorHAnsi"/>
                <w:lang w:val="en-GB"/>
              </w:rPr>
            </w:pPr>
            <w:r w:rsidRPr="008A5832">
              <w:rPr>
                <w:rFonts w:cstheme="minorHAnsi"/>
                <w:lang w:val="en-GB"/>
              </w:rPr>
              <w:t>QL</w:t>
            </w:r>
          </w:p>
        </w:tc>
        <w:tc>
          <w:tcPr>
            <w:tcW w:w="8222" w:type="dxa"/>
          </w:tcPr>
          <w:p w14:paraId="539D77D7" w14:textId="77777777" w:rsidR="00FC7847" w:rsidRPr="008A5832" w:rsidRDefault="00FC7847" w:rsidP="00AD46EF">
            <w:pPr>
              <w:spacing w:before="60" w:after="60"/>
              <w:rPr>
                <w:rFonts w:cstheme="minorHAnsi"/>
                <w:lang w:val="en-GB"/>
              </w:rPr>
            </w:pPr>
            <w:r w:rsidRPr="008A5832">
              <w:rPr>
                <w:rFonts w:cstheme="minorHAnsi"/>
                <w:lang w:val="en-GB"/>
              </w:rPr>
              <w:t>Jerrican, steel, removable head</w:t>
            </w:r>
          </w:p>
        </w:tc>
      </w:tr>
      <w:tr w:rsidR="00FC7847" w:rsidRPr="008A5832" w14:paraId="0354E0A0" w14:textId="77777777" w:rsidTr="00AD46EF">
        <w:trPr>
          <w:trHeight w:val="300"/>
        </w:trPr>
        <w:tc>
          <w:tcPr>
            <w:tcW w:w="1271" w:type="dxa"/>
            <w:noWrap/>
          </w:tcPr>
          <w:p w14:paraId="5D963A6F" w14:textId="77777777" w:rsidR="00FC7847" w:rsidRPr="008A5832" w:rsidRDefault="00FC7847" w:rsidP="00AD46EF">
            <w:pPr>
              <w:spacing w:before="60" w:after="60"/>
              <w:rPr>
                <w:rFonts w:cstheme="minorHAnsi"/>
                <w:lang w:val="en-GB"/>
              </w:rPr>
            </w:pPr>
            <w:r w:rsidRPr="008A5832">
              <w:rPr>
                <w:rFonts w:cstheme="minorHAnsi"/>
                <w:lang w:val="en-GB"/>
              </w:rPr>
              <w:t>QM</w:t>
            </w:r>
          </w:p>
        </w:tc>
        <w:tc>
          <w:tcPr>
            <w:tcW w:w="8222" w:type="dxa"/>
          </w:tcPr>
          <w:p w14:paraId="674CAB4F" w14:textId="77777777" w:rsidR="00FC7847" w:rsidRPr="008A5832" w:rsidRDefault="00FC7847" w:rsidP="00AD46EF">
            <w:pPr>
              <w:spacing w:before="60" w:after="60"/>
              <w:rPr>
                <w:rFonts w:cstheme="minorHAnsi"/>
                <w:lang w:val="en-GB"/>
              </w:rPr>
            </w:pPr>
            <w:r w:rsidRPr="008A5832">
              <w:rPr>
                <w:rFonts w:cstheme="minorHAnsi"/>
                <w:lang w:val="en-GB"/>
              </w:rPr>
              <w:t>Jerrican, plastic, non-removable head</w:t>
            </w:r>
          </w:p>
        </w:tc>
      </w:tr>
      <w:tr w:rsidR="00FC7847" w:rsidRPr="008A5832" w14:paraId="1FAE9E88" w14:textId="77777777" w:rsidTr="00AD46EF">
        <w:trPr>
          <w:trHeight w:val="300"/>
        </w:trPr>
        <w:tc>
          <w:tcPr>
            <w:tcW w:w="1271" w:type="dxa"/>
            <w:noWrap/>
          </w:tcPr>
          <w:p w14:paraId="6A3A1551" w14:textId="77777777" w:rsidR="00FC7847" w:rsidRPr="008A5832" w:rsidRDefault="00FC7847" w:rsidP="00AD46EF">
            <w:pPr>
              <w:spacing w:before="60" w:after="60"/>
              <w:rPr>
                <w:rFonts w:cstheme="minorHAnsi"/>
                <w:lang w:val="en-GB"/>
              </w:rPr>
            </w:pPr>
            <w:r w:rsidRPr="008A5832">
              <w:rPr>
                <w:rFonts w:cstheme="minorHAnsi"/>
                <w:lang w:val="en-GB"/>
              </w:rPr>
              <w:t>QN</w:t>
            </w:r>
          </w:p>
        </w:tc>
        <w:tc>
          <w:tcPr>
            <w:tcW w:w="8222" w:type="dxa"/>
          </w:tcPr>
          <w:p w14:paraId="5150B14C" w14:textId="77777777" w:rsidR="00FC7847" w:rsidRPr="008A5832" w:rsidRDefault="00FC7847" w:rsidP="00AD46EF">
            <w:pPr>
              <w:spacing w:before="60" w:after="60"/>
              <w:rPr>
                <w:rFonts w:cstheme="minorHAnsi"/>
                <w:lang w:val="en-GB"/>
              </w:rPr>
            </w:pPr>
            <w:r w:rsidRPr="008A5832">
              <w:rPr>
                <w:rFonts w:cstheme="minorHAnsi"/>
                <w:lang w:val="en-GB"/>
              </w:rPr>
              <w:t>Jerrican, plastic, removable head</w:t>
            </w:r>
          </w:p>
        </w:tc>
      </w:tr>
      <w:tr w:rsidR="00FC7847" w:rsidRPr="008A5832" w14:paraId="456CBE30" w14:textId="77777777" w:rsidTr="00AD46EF">
        <w:trPr>
          <w:trHeight w:val="300"/>
        </w:trPr>
        <w:tc>
          <w:tcPr>
            <w:tcW w:w="1271" w:type="dxa"/>
            <w:noWrap/>
          </w:tcPr>
          <w:p w14:paraId="09048CCB" w14:textId="77777777" w:rsidR="00FC7847" w:rsidRPr="008A5832" w:rsidRDefault="00FC7847" w:rsidP="00AD46EF">
            <w:pPr>
              <w:spacing w:before="60" w:after="60"/>
              <w:rPr>
                <w:rFonts w:cstheme="minorHAnsi"/>
                <w:lang w:val="en-GB"/>
              </w:rPr>
            </w:pPr>
            <w:r w:rsidRPr="008A5832">
              <w:rPr>
                <w:rFonts w:cstheme="minorHAnsi"/>
                <w:lang w:val="en-GB"/>
              </w:rPr>
              <w:t>QP</w:t>
            </w:r>
          </w:p>
        </w:tc>
        <w:tc>
          <w:tcPr>
            <w:tcW w:w="8222" w:type="dxa"/>
          </w:tcPr>
          <w:p w14:paraId="0E9A02DE" w14:textId="77777777" w:rsidR="00FC7847" w:rsidRPr="008A5832" w:rsidRDefault="00FC7847" w:rsidP="00AD46EF">
            <w:pPr>
              <w:spacing w:before="60" w:after="60"/>
              <w:rPr>
                <w:rFonts w:cstheme="minorHAnsi"/>
                <w:lang w:val="en-GB"/>
              </w:rPr>
            </w:pPr>
            <w:r w:rsidRPr="008A5832">
              <w:rPr>
                <w:rFonts w:cstheme="minorHAnsi"/>
                <w:lang w:val="en-GB"/>
              </w:rPr>
              <w:t>Box, wooden, natural wood, ordinary</w:t>
            </w:r>
          </w:p>
        </w:tc>
      </w:tr>
      <w:tr w:rsidR="00FC7847" w:rsidRPr="008A5832" w14:paraId="7FD42704" w14:textId="77777777" w:rsidTr="00AD46EF">
        <w:trPr>
          <w:trHeight w:val="300"/>
        </w:trPr>
        <w:tc>
          <w:tcPr>
            <w:tcW w:w="1271" w:type="dxa"/>
            <w:noWrap/>
          </w:tcPr>
          <w:p w14:paraId="77C91279" w14:textId="77777777" w:rsidR="00FC7847" w:rsidRPr="008A5832" w:rsidRDefault="00FC7847" w:rsidP="00AD46EF">
            <w:pPr>
              <w:spacing w:before="60" w:after="60"/>
              <w:rPr>
                <w:rFonts w:cstheme="minorHAnsi"/>
                <w:lang w:val="en-GB"/>
              </w:rPr>
            </w:pPr>
            <w:r w:rsidRPr="008A5832">
              <w:rPr>
                <w:rFonts w:cstheme="minorHAnsi"/>
                <w:lang w:val="en-GB"/>
              </w:rPr>
              <w:t>QQ</w:t>
            </w:r>
          </w:p>
        </w:tc>
        <w:tc>
          <w:tcPr>
            <w:tcW w:w="8222" w:type="dxa"/>
          </w:tcPr>
          <w:p w14:paraId="77D6A064" w14:textId="77777777" w:rsidR="00FC7847" w:rsidRPr="008A5832" w:rsidRDefault="00FC7847" w:rsidP="00AD46EF">
            <w:pPr>
              <w:spacing w:before="60" w:after="60"/>
              <w:rPr>
                <w:rFonts w:cstheme="minorHAnsi"/>
                <w:lang w:val="en-GB"/>
              </w:rPr>
            </w:pPr>
            <w:r w:rsidRPr="008A5832">
              <w:rPr>
                <w:rFonts w:cstheme="minorHAnsi"/>
                <w:lang w:val="en-GB"/>
              </w:rPr>
              <w:t>Box, wooden, natural wood, with sift proof walls</w:t>
            </w:r>
          </w:p>
        </w:tc>
      </w:tr>
      <w:tr w:rsidR="00FC7847" w:rsidRPr="008A5832" w14:paraId="2BB93068" w14:textId="77777777" w:rsidTr="00AD46EF">
        <w:trPr>
          <w:trHeight w:val="300"/>
        </w:trPr>
        <w:tc>
          <w:tcPr>
            <w:tcW w:w="1271" w:type="dxa"/>
            <w:noWrap/>
          </w:tcPr>
          <w:p w14:paraId="08E9CD0D" w14:textId="77777777" w:rsidR="00FC7847" w:rsidRPr="008A5832" w:rsidRDefault="00FC7847" w:rsidP="00AD46EF">
            <w:pPr>
              <w:spacing w:before="60" w:after="60"/>
              <w:rPr>
                <w:rFonts w:cstheme="minorHAnsi"/>
                <w:lang w:val="en-GB"/>
              </w:rPr>
            </w:pPr>
            <w:r w:rsidRPr="008A5832">
              <w:rPr>
                <w:rFonts w:cstheme="minorHAnsi"/>
                <w:lang w:val="en-GB"/>
              </w:rPr>
              <w:t>QR</w:t>
            </w:r>
          </w:p>
        </w:tc>
        <w:tc>
          <w:tcPr>
            <w:tcW w:w="8222" w:type="dxa"/>
          </w:tcPr>
          <w:p w14:paraId="0C6C244C" w14:textId="77777777" w:rsidR="00FC7847" w:rsidRPr="008A5832" w:rsidRDefault="00FC7847" w:rsidP="00AD46EF">
            <w:pPr>
              <w:spacing w:before="60" w:after="60"/>
              <w:rPr>
                <w:rFonts w:cstheme="minorHAnsi"/>
                <w:lang w:val="en-GB"/>
              </w:rPr>
            </w:pPr>
            <w:r w:rsidRPr="008A5832">
              <w:rPr>
                <w:rFonts w:cstheme="minorHAnsi"/>
                <w:lang w:val="en-GB"/>
              </w:rPr>
              <w:t xml:space="preserve">Box, plastic, expanded </w:t>
            </w:r>
          </w:p>
        </w:tc>
      </w:tr>
      <w:tr w:rsidR="00FC7847" w:rsidRPr="008A5832" w14:paraId="4FC0816D" w14:textId="77777777" w:rsidTr="00AD46EF">
        <w:trPr>
          <w:trHeight w:val="300"/>
        </w:trPr>
        <w:tc>
          <w:tcPr>
            <w:tcW w:w="1271" w:type="dxa"/>
            <w:noWrap/>
          </w:tcPr>
          <w:p w14:paraId="7A82D37B" w14:textId="77777777" w:rsidR="00FC7847" w:rsidRPr="008A5832" w:rsidRDefault="00FC7847" w:rsidP="00AD46EF">
            <w:pPr>
              <w:spacing w:before="60" w:after="60"/>
              <w:rPr>
                <w:rFonts w:cstheme="minorHAnsi"/>
                <w:lang w:val="en-GB"/>
              </w:rPr>
            </w:pPr>
            <w:r w:rsidRPr="008A5832">
              <w:rPr>
                <w:rFonts w:cstheme="minorHAnsi"/>
                <w:lang w:val="en-GB"/>
              </w:rPr>
              <w:t>QS</w:t>
            </w:r>
          </w:p>
        </w:tc>
        <w:tc>
          <w:tcPr>
            <w:tcW w:w="8222" w:type="dxa"/>
          </w:tcPr>
          <w:p w14:paraId="07F7FD63" w14:textId="77777777" w:rsidR="00FC7847" w:rsidRPr="008A5832" w:rsidRDefault="00FC7847" w:rsidP="00AD46EF">
            <w:pPr>
              <w:spacing w:before="60" w:after="60"/>
              <w:rPr>
                <w:rFonts w:cstheme="minorHAnsi"/>
                <w:lang w:val="en-GB"/>
              </w:rPr>
            </w:pPr>
            <w:r w:rsidRPr="008A5832">
              <w:rPr>
                <w:rFonts w:cstheme="minorHAnsi"/>
                <w:lang w:val="en-GB"/>
              </w:rPr>
              <w:t>Box, plastic, solid</w:t>
            </w:r>
          </w:p>
        </w:tc>
      </w:tr>
      <w:tr w:rsidR="00FC7847" w:rsidRPr="008A5832" w14:paraId="7119685C" w14:textId="77777777" w:rsidTr="00AD46EF">
        <w:trPr>
          <w:trHeight w:val="300"/>
        </w:trPr>
        <w:tc>
          <w:tcPr>
            <w:tcW w:w="1271" w:type="dxa"/>
            <w:noWrap/>
          </w:tcPr>
          <w:p w14:paraId="273210DC" w14:textId="77777777" w:rsidR="00FC7847" w:rsidRPr="008A5832" w:rsidRDefault="00FC7847" w:rsidP="00AD46EF">
            <w:pPr>
              <w:spacing w:before="60" w:after="60"/>
              <w:rPr>
                <w:rFonts w:cstheme="minorHAnsi"/>
                <w:lang w:val="en-GB"/>
              </w:rPr>
            </w:pPr>
            <w:r w:rsidRPr="008A5832">
              <w:rPr>
                <w:rFonts w:cstheme="minorHAnsi"/>
                <w:lang w:val="en-GB"/>
              </w:rPr>
              <w:t>RD</w:t>
            </w:r>
          </w:p>
        </w:tc>
        <w:tc>
          <w:tcPr>
            <w:tcW w:w="8222" w:type="dxa"/>
          </w:tcPr>
          <w:p w14:paraId="46BD8EBB" w14:textId="77777777" w:rsidR="00FC7847" w:rsidRPr="008A5832" w:rsidRDefault="00FC7847" w:rsidP="00AD46EF">
            <w:pPr>
              <w:spacing w:before="60" w:after="60"/>
              <w:rPr>
                <w:rFonts w:cstheme="minorHAnsi"/>
                <w:lang w:val="en-GB"/>
              </w:rPr>
            </w:pPr>
            <w:r w:rsidRPr="008A5832">
              <w:rPr>
                <w:rFonts w:cstheme="minorHAnsi"/>
                <w:lang w:val="en-GB"/>
              </w:rPr>
              <w:t>Rod</w:t>
            </w:r>
          </w:p>
        </w:tc>
      </w:tr>
      <w:tr w:rsidR="00FC7847" w:rsidRPr="008A5832" w14:paraId="7B88041D" w14:textId="77777777" w:rsidTr="00AD46EF">
        <w:trPr>
          <w:trHeight w:val="300"/>
        </w:trPr>
        <w:tc>
          <w:tcPr>
            <w:tcW w:w="1271" w:type="dxa"/>
            <w:noWrap/>
          </w:tcPr>
          <w:p w14:paraId="76C575BF" w14:textId="77777777" w:rsidR="00FC7847" w:rsidRPr="008A5832" w:rsidRDefault="00FC7847" w:rsidP="00AD46EF">
            <w:pPr>
              <w:spacing w:before="60" w:after="60"/>
              <w:rPr>
                <w:rFonts w:cstheme="minorHAnsi"/>
                <w:lang w:val="en-GB"/>
              </w:rPr>
            </w:pPr>
            <w:r w:rsidRPr="008A5832">
              <w:rPr>
                <w:rFonts w:cstheme="minorHAnsi"/>
                <w:lang w:val="en-GB"/>
              </w:rPr>
              <w:t>RG</w:t>
            </w:r>
          </w:p>
        </w:tc>
        <w:tc>
          <w:tcPr>
            <w:tcW w:w="8222" w:type="dxa"/>
          </w:tcPr>
          <w:p w14:paraId="104328FC" w14:textId="77777777" w:rsidR="00FC7847" w:rsidRPr="008A5832" w:rsidRDefault="00FC7847" w:rsidP="00AD46EF">
            <w:pPr>
              <w:spacing w:before="60" w:after="60"/>
              <w:rPr>
                <w:rFonts w:cstheme="minorHAnsi"/>
                <w:lang w:val="en-GB"/>
              </w:rPr>
            </w:pPr>
            <w:r w:rsidRPr="008A5832">
              <w:rPr>
                <w:rFonts w:cstheme="minorHAnsi"/>
                <w:lang w:val="en-GB"/>
              </w:rPr>
              <w:t xml:space="preserve">Ring </w:t>
            </w:r>
          </w:p>
        </w:tc>
      </w:tr>
      <w:tr w:rsidR="00FC7847" w:rsidRPr="008A5832" w14:paraId="594EF43F" w14:textId="77777777" w:rsidTr="00AD46EF">
        <w:trPr>
          <w:trHeight w:val="300"/>
        </w:trPr>
        <w:tc>
          <w:tcPr>
            <w:tcW w:w="1271" w:type="dxa"/>
            <w:noWrap/>
          </w:tcPr>
          <w:p w14:paraId="2C12D20F" w14:textId="77777777" w:rsidR="00FC7847" w:rsidRPr="008A5832" w:rsidRDefault="00FC7847" w:rsidP="00AD46EF">
            <w:pPr>
              <w:spacing w:before="60" w:after="60"/>
              <w:rPr>
                <w:rFonts w:cstheme="minorHAnsi"/>
                <w:lang w:val="en-GB"/>
              </w:rPr>
            </w:pPr>
            <w:r w:rsidRPr="008A5832">
              <w:rPr>
                <w:rFonts w:cstheme="minorHAnsi"/>
                <w:lang w:val="en-GB"/>
              </w:rPr>
              <w:t>RJ</w:t>
            </w:r>
          </w:p>
        </w:tc>
        <w:tc>
          <w:tcPr>
            <w:tcW w:w="8222" w:type="dxa"/>
          </w:tcPr>
          <w:p w14:paraId="6911574C" w14:textId="77777777" w:rsidR="00FC7847" w:rsidRPr="008A5832" w:rsidRDefault="00FC7847" w:rsidP="00AD46EF">
            <w:pPr>
              <w:spacing w:before="60" w:after="60"/>
              <w:rPr>
                <w:rFonts w:cstheme="minorHAnsi"/>
                <w:lang w:val="en-GB"/>
              </w:rPr>
            </w:pPr>
            <w:r w:rsidRPr="008A5832">
              <w:rPr>
                <w:rFonts w:cstheme="minorHAnsi"/>
                <w:lang w:val="en-GB"/>
              </w:rPr>
              <w:t>Rack, clothing hanger</w:t>
            </w:r>
          </w:p>
        </w:tc>
      </w:tr>
      <w:tr w:rsidR="00FC7847" w:rsidRPr="008A5832" w14:paraId="40328913" w14:textId="77777777" w:rsidTr="00AD46EF">
        <w:trPr>
          <w:trHeight w:val="300"/>
        </w:trPr>
        <w:tc>
          <w:tcPr>
            <w:tcW w:w="1271" w:type="dxa"/>
            <w:noWrap/>
          </w:tcPr>
          <w:p w14:paraId="44FCF578" w14:textId="77777777" w:rsidR="00FC7847" w:rsidRPr="008A5832" w:rsidRDefault="00FC7847" w:rsidP="00AD46EF">
            <w:pPr>
              <w:spacing w:before="60" w:after="60"/>
              <w:rPr>
                <w:rFonts w:cstheme="minorHAnsi"/>
                <w:lang w:val="en-GB"/>
              </w:rPr>
            </w:pPr>
            <w:r w:rsidRPr="008A5832">
              <w:rPr>
                <w:rFonts w:cstheme="minorHAnsi"/>
                <w:lang w:val="en-GB"/>
              </w:rPr>
              <w:t>RK</w:t>
            </w:r>
          </w:p>
        </w:tc>
        <w:tc>
          <w:tcPr>
            <w:tcW w:w="8222" w:type="dxa"/>
          </w:tcPr>
          <w:p w14:paraId="3761DB9B" w14:textId="77777777" w:rsidR="00FC7847" w:rsidRPr="008A5832" w:rsidRDefault="00FC7847" w:rsidP="00AD46EF">
            <w:pPr>
              <w:spacing w:before="60" w:after="60"/>
              <w:rPr>
                <w:rFonts w:cstheme="minorHAnsi"/>
                <w:lang w:val="en-GB"/>
              </w:rPr>
            </w:pPr>
            <w:r w:rsidRPr="008A5832">
              <w:rPr>
                <w:rFonts w:cstheme="minorHAnsi"/>
                <w:lang w:val="en-GB"/>
              </w:rPr>
              <w:t xml:space="preserve">Rack </w:t>
            </w:r>
          </w:p>
        </w:tc>
      </w:tr>
      <w:tr w:rsidR="00FC7847" w:rsidRPr="008A5832" w14:paraId="6B3514DA" w14:textId="77777777" w:rsidTr="00AD46EF">
        <w:trPr>
          <w:trHeight w:val="300"/>
        </w:trPr>
        <w:tc>
          <w:tcPr>
            <w:tcW w:w="1271" w:type="dxa"/>
            <w:noWrap/>
          </w:tcPr>
          <w:p w14:paraId="6DC1677B" w14:textId="77777777" w:rsidR="00FC7847" w:rsidRPr="008A5832" w:rsidRDefault="00FC7847" w:rsidP="00AD46EF">
            <w:pPr>
              <w:spacing w:before="60" w:after="60"/>
              <w:rPr>
                <w:rFonts w:cstheme="minorHAnsi"/>
                <w:lang w:val="en-GB"/>
              </w:rPr>
            </w:pPr>
            <w:r w:rsidRPr="008A5832">
              <w:rPr>
                <w:rFonts w:cstheme="minorHAnsi"/>
                <w:lang w:val="en-GB"/>
              </w:rPr>
              <w:t>RL</w:t>
            </w:r>
          </w:p>
        </w:tc>
        <w:tc>
          <w:tcPr>
            <w:tcW w:w="8222" w:type="dxa"/>
          </w:tcPr>
          <w:p w14:paraId="2FABC1C3" w14:textId="77777777" w:rsidR="00FC7847" w:rsidRPr="008A5832" w:rsidRDefault="00FC7847" w:rsidP="00AD46EF">
            <w:pPr>
              <w:spacing w:before="60" w:after="60"/>
              <w:rPr>
                <w:rFonts w:cstheme="minorHAnsi"/>
                <w:lang w:val="en-GB"/>
              </w:rPr>
            </w:pPr>
            <w:r w:rsidRPr="008A5832">
              <w:rPr>
                <w:rFonts w:cstheme="minorHAnsi"/>
                <w:lang w:val="en-GB"/>
              </w:rPr>
              <w:t xml:space="preserve">Reel </w:t>
            </w:r>
          </w:p>
        </w:tc>
      </w:tr>
      <w:tr w:rsidR="00FC7847" w:rsidRPr="008A5832" w14:paraId="5328F17B" w14:textId="77777777" w:rsidTr="00AD46EF">
        <w:trPr>
          <w:trHeight w:val="300"/>
        </w:trPr>
        <w:tc>
          <w:tcPr>
            <w:tcW w:w="1271" w:type="dxa"/>
            <w:noWrap/>
          </w:tcPr>
          <w:p w14:paraId="6E6DE62E" w14:textId="77777777" w:rsidR="00FC7847" w:rsidRPr="008A5832" w:rsidRDefault="00FC7847" w:rsidP="00AD46EF">
            <w:pPr>
              <w:spacing w:before="60" w:after="60"/>
              <w:rPr>
                <w:rFonts w:cstheme="minorHAnsi"/>
                <w:lang w:val="en-GB"/>
              </w:rPr>
            </w:pPr>
            <w:r w:rsidRPr="008A5832">
              <w:rPr>
                <w:rFonts w:cstheme="minorHAnsi"/>
                <w:lang w:val="en-GB"/>
              </w:rPr>
              <w:t>RO</w:t>
            </w:r>
          </w:p>
        </w:tc>
        <w:tc>
          <w:tcPr>
            <w:tcW w:w="8222" w:type="dxa"/>
          </w:tcPr>
          <w:p w14:paraId="09245DA3" w14:textId="77777777" w:rsidR="00FC7847" w:rsidRPr="008A5832" w:rsidRDefault="00FC7847" w:rsidP="00AD46EF">
            <w:pPr>
              <w:spacing w:before="60" w:after="60"/>
              <w:rPr>
                <w:rFonts w:cstheme="minorHAnsi"/>
                <w:lang w:val="en-GB"/>
              </w:rPr>
            </w:pPr>
            <w:r w:rsidRPr="008A5832">
              <w:rPr>
                <w:rFonts w:cstheme="minorHAnsi"/>
                <w:lang w:val="en-GB"/>
              </w:rPr>
              <w:t xml:space="preserve">Roll </w:t>
            </w:r>
          </w:p>
        </w:tc>
      </w:tr>
      <w:tr w:rsidR="00FC7847" w:rsidRPr="008A5832" w14:paraId="2C6FA925" w14:textId="77777777" w:rsidTr="00AD46EF">
        <w:trPr>
          <w:trHeight w:val="300"/>
        </w:trPr>
        <w:tc>
          <w:tcPr>
            <w:tcW w:w="1271" w:type="dxa"/>
            <w:noWrap/>
          </w:tcPr>
          <w:p w14:paraId="64C4EF85" w14:textId="77777777" w:rsidR="00FC7847" w:rsidRPr="008A5832" w:rsidRDefault="00FC7847" w:rsidP="00AD46EF">
            <w:pPr>
              <w:spacing w:before="60" w:after="60"/>
              <w:rPr>
                <w:rFonts w:cstheme="minorHAnsi"/>
                <w:lang w:val="en-GB"/>
              </w:rPr>
            </w:pPr>
            <w:r w:rsidRPr="008A5832">
              <w:rPr>
                <w:rFonts w:cstheme="minorHAnsi"/>
                <w:lang w:val="en-GB"/>
              </w:rPr>
              <w:t>RT</w:t>
            </w:r>
          </w:p>
        </w:tc>
        <w:tc>
          <w:tcPr>
            <w:tcW w:w="8222" w:type="dxa"/>
          </w:tcPr>
          <w:p w14:paraId="7225BA79" w14:textId="77777777" w:rsidR="00FC7847" w:rsidRPr="008A5832" w:rsidRDefault="00FC7847" w:rsidP="00AD46EF">
            <w:pPr>
              <w:spacing w:before="60" w:after="60"/>
              <w:rPr>
                <w:rFonts w:cstheme="minorHAnsi"/>
                <w:lang w:val="en-GB"/>
              </w:rPr>
            </w:pPr>
            <w:proofErr w:type="spellStart"/>
            <w:r w:rsidRPr="008A5832">
              <w:rPr>
                <w:rFonts w:cstheme="minorHAnsi"/>
                <w:lang w:val="en-GB"/>
              </w:rPr>
              <w:t>Rednet</w:t>
            </w:r>
            <w:proofErr w:type="spellEnd"/>
            <w:r w:rsidRPr="008A5832">
              <w:rPr>
                <w:rFonts w:cstheme="minorHAnsi"/>
                <w:lang w:val="en-GB"/>
              </w:rPr>
              <w:t xml:space="preserve"> </w:t>
            </w:r>
          </w:p>
        </w:tc>
      </w:tr>
      <w:tr w:rsidR="00FC7847" w:rsidRPr="008A5832" w14:paraId="7E14BA97" w14:textId="77777777" w:rsidTr="00AD46EF">
        <w:trPr>
          <w:trHeight w:val="300"/>
        </w:trPr>
        <w:tc>
          <w:tcPr>
            <w:tcW w:w="1271" w:type="dxa"/>
            <w:noWrap/>
          </w:tcPr>
          <w:p w14:paraId="52B8CD94" w14:textId="77777777" w:rsidR="00FC7847" w:rsidRPr="008A5832" w:rsidRDefault="00FC7847" w:rsidP="00AD46EF">
            <w:pPr>
              <w:spacing w:before="60" w:after="60"/>
              <w:rPr>
                <w:rFonts w:cstheme="minorHAnsi"/>
                <w:lang w:val="en-GB"/>
              </w:rPr>
            </w:pPr>
            <w:r w:rsidRPr="008A5832">
              <w:rPr>
                <w:rFonts w:cstheme="minorHAnsi"/>
                <w:lang w:val="en-GB"/>
              </w:rPr>
              <w:t>RZ</w:t>
            </w:r>
          </w:p>
        </w:tc>
        <w:tc>
          <w:tcPr>
            <w:tcW w:w="8222" w:type="dxa"/>
          </w:tcPr>
          <w:p w14:paraId="16B37824" w14:textId="77777777" w:rsidR="00FC7847" w:rsidRPr="008A5832" w:rsidRDefault="00FC7847" w:rsidP="00AD46EF">
            <w:pPr>
              <w:spacing w:before="60" w:after="60"/>
              <w:rPr>
                <w:rFonts w:cstheme="minorHAnsi"/>
                <w:lang w:val="en-GB"/>
              </w:rPr>
            </w:pPr>
            <w:r w:rsidRPr="008A5832">
              <w:rPr>
                <w:rFonts w:cstheme="minorHAnsi"/>
                <w:lang w:val="en-GB"/>
              </w:rPr>
              <w:t>Rods, in bundle/bunch/truss</w:t>
            </w:r>
          </w:p>
        </w:tc>
      </w:tr>
      <w:tr w:rsidR="00FC7847" w:rsidRPr="008A5832" w14:paraId="5D7F999E" w14:textId="77777777" w:rsidTr="00AD46EF">
        <w:trPr>
          <w:trHeight w:val="300"/>
        </w:trPr>
        <w:tc>
          <w:tcPr>
            <w:tcW w:w="1271" w:type="dxa"/>
            <w:noWrap/>
          </w:tcPr>
          <w:p w14:paraId="7C4737ED" w14:textId="77777777" w:rsidR="00FC7847" w:rsidRPr="008A5832" w:rsidRDefault="00FC7847" w:rsidP="00AD46EF">
            <w:pPr>
              <w:spacing w:before="60" w:after="60"/>
              <w:rPr>
                <w:rFonts w:cstheme="minorHAnsi"/>
                <w:lang w:val="en-GB"/>
              </w:rPr>
            </w:pPr>
            <w:r w:rsidRPr="008A5832">
              <w:rPr>
                <w:rFonts w:cstheme="minorHAnsi"/>
                <w:lang w:val="en-GB"/>
              </w:rPr>
              <w:t>SA</w:t>
            </w:r>
          </w:p>
        </w:tc>
        <w:tc>
          <w:tcPr>
            <w:tcW w:w="8222" w:type="dxa"/>
          </w:tcPr>
          <w:p w14:paraId="53396FB7" w14:textId="77777777" w:rsidR="00FC7847" w:rsidRPr="008A5832" w:rsidRDefault="00FC7847" w:rsidP="00AD46EF">
            <w:pPr>
              <w:spacing w:before="60" w:after="60"/>
              <w:rPr>
                <w:rFonts w:cstheme="minorHAnsi"/>
                <w:lang w:val="en-GB"/>
              </w:rPr>
            </w:pPr>
            <w:r w:rsidRPr="008A5832">
              <w:rPr>
                <w:rFonts w:cstheme="minorHAnsi"/>
                <w:lang w:val="en-GB"/>
              </w:rPr>
              <w:t xml:space="preserve">Sack </w:t>
            </w:r>
          </w:p>
        </w:tc>
      </w:tr>
      <w:tr w:rsidR="00FC7847" w:rsidRPr="008A5832" w14:paraId="1D3A8B04" w14:textId="77777777" w:rsidTr="00AD46EF">
        <w:trPr>
          <w:trHeight w:val="300"/>
        </w:trPr>
        <w:tc>
          <w:tcPr>
            <w:tcW w:w="1271" w:type="dxa"/>
            <w:noWrap/>
          </w:tcPr>
          <w:p w14:paraId="03352FF3" w14:textId="77777777" w:rsidR="00FC7847" w:rsidRPr="008A5832" w:rsidRDefault="00FC7847" w:rsidP="00AD46EF">
            <w:pPr>
              <w:spacing w:before="60" w:after="60"/>
              <w:rPr>
                <w:rFonts w:cstheme="minorHAnsi"/>
                <w:lang w:val="en-GB"/>
              </w:rPr>
            </w:pPr>
            <w:r w:rsidRPr="008A5832">
              <w:rPr>
                <w:rFonts w:cstheme="minorHAnsi"/>
                <w:lang w:val="en-GB"/>
              </w:rPr>
              <w:t>SB</w:t>
            </w:r>
          </w:p>
        </w:tc>
        <w:tc>
          <w:tcPr>
            <w:tcW w:w="8222" w:type="dxa"/>
          </w:tcPr>
          <w:p w14:paraId="2A7D1FD2" w14:textId="77777777" w:rsidR="00FC7847" w:rsidRPr="008A5832" w:rsidRDefault="00FC7847" w:rsidP="00AD46EF">
            <w:pPr>
              <w:spacing w:before="60" w:after="60"/>
              <w:rPr>
                <w:rFonts w:cstheme="minorHAnsi"/>
                <w:lang w:val="en-GB"/>
              </w:rPr>
            </w:pPr>
            <w:r w:rsidRPr="008A5832">
              <w:rPr>
                <w:rFonts w:cstheme="minorHAnsi"/>
                <w:lang w:val="en-GB"/>
              </w:rPr>
              <w:t>Slab</w:t>
            </w:r>
          </w:p>
        </w:tc>
      </w:tr>
      <w:tr w:rsidR="00FC7847" w:rsidRPr="008A5832" w14:paraId="24399E4F" w14:textId="77777777" w:rsidTr="00AD46EF">
        <w:trPr>
          <w:trHeight w:val="300"/>
        </w:trPr>
        <w:tc>
          <w:tcPr>
            <w:tcW w:w="1271" w:type="dxa"/>
            <w:noWrap/>
          </w:tcPr>
          <w:p w14:paraId="69F3ED1F" w14:textId="77777777" w:rsidR="00FC7847" w:rsidRPr="008A5832" w:rsidRDefault="00FC7847" w:rsidP="00AD46EF">
            <w:pPr>
              <w:spacing w:before="60" w:after="60"/>
              <w:rPr>
                <w:rFonts w:cstheme="minorHAnsi"/>
                <w:lang w:val="en-GB"/>
              </w:rPr>
            </w:pPr>
            <w:r w:rsidRPr="008A5832">
              <w:rPr>
                <w:rFonts w:cstheme="minorHAnsi"/>
                <w:lang w:val="en-GB"/>
              </w:rPr>
              <w:t>SC</w:t>
            </w:r>
          </w:p>
        </w:tc>
        <w:tc>
          <w:tcPr>
            <w:tcW w:w="8222" w:type="dxa"/>
          </w:tcPr>
          <w:p w14:paraId="4DDCA1D7" w14:textId="77777777" w:rsidR="00FC7847" w:rsidRPr="008A5832" w:rsidRDefault="00FC7847" w:rsidP="00AD46EF">
            <w:pPr>
              <w:spacing w:before="60" w:after="60"/>
              <w:rPr>
                <w:rFonts w:cstheme="minorHAnsi"/>
                <w:lang w:val="en-GB"/>
              </w:rPr>
            </w:pPr>
            <w:r w:rsidRPr="008A5832">
              <w:rPr>
                <w:rFonts w:cstheme="minorHAnsi"/>
                <w:lang w:val="en-GB"/>
              </w:rPr>
              <w:t xml:space="preserve">Crate, shallow </w:t>
            </w:r>
          </w:p>
        </w:tc>
      </w:tr>
      <w:tr w:rsidR="00FC7847" w:rsidRPr="008A5832" w14:paraId="508C4FE5" w14:textId="77777777" w:rsidTr="00AD46EF">
        <w:trPr>
          <w:trHeight w:val="300"/>
        </w:trPr>
        <w:tc>
          <w:tcPr>
            <w:tcW w:w="1271" w:type="dxa"/>
            <w:noWrap/>
          </w:tcPr>
          <w:p w14:paraId="517AF113" w14:textId="77777777" w:rsidR="00FC7847" w:rsidRPr="008A5832" w:rsidRDefault="00FC7847" w:rsidP="00AD46EF">
            <w:pPr>
              <w:spacing w:before="60" w:after="60"/>
              <w:rPr>
                <w:rFonts w:cstheme="minorHAnsi"/>
                <w:lang w:val="en-GB"/>
              </w:rPr>
            </w:pPr>
            <w:r w:rsidRPr="008A5832">
              <w:rPr>
                <w:rFonts w:cstheme="minorHAnsi"/>
                <w:lang w:val="en-GB"/>
              </w:rPr>
              <w:t>SD</w:t>
            </w:r>
          </w:p>
        </w:tc>
        <w:tc>
          <w:tcPr>
            <w:tcW w:w="8222" w:type="dxa"/>
          </w:tcPr>
          <w:p w14:paraId="747F3E77" w14:textId="77777777" w:rsidR="00FC7847" w:rsidRPr="008A5832" w:rsidRDefault="00FC7847" w:rsidP="00AD46EF">
            <w:pPr>
              <w:spacing w:before="60" w:after="60"/>
              <w:rPr>
                <w:rFonts w:cstheme="minorHAnsi"/>
                <w:lang w:val="en-GB"/>
              </w:rPr>
            </w:pPr>
            <w:r w:rsidRPr="008A5832">
              <w:rPr>
                <w:rFonts w:cstheme="minorHAnsi"/>
                <w:lang w:val="en-GB"/>
              </w:rPr>
              <w:t>Spindle</w:t>
            </w:r>
          </w:p>
        </w:tc>
      </w:tr>
      <w:tr w:rsidR="00FC7847" w:rsidRPr="008A5832" w14:paraId="1334E770" w14:textId="77777777" w:rsidTr="00AD46EF">
        <w:trPr>
          <w:trHeight w:val="300"/>
        </w:trPr>
        <w:tc>
          <w:tcPr>
            <w:tcW w:w="1271" w:type="dxa"/>
            <w:noWrap/>
          </w:tcPr>
          <w:p w14:paraId="31E1D6FD" w14:textId="77777777" w:rsidR="00FC7847" w:rsidRPr="008A5832" w:rsidRDefault="00FC7847" w:rsidP="00AD46EF">
            <w:pPr>
              <w:spacing w:before="60" w:after="60"/>
              <w:rPr>
                <w:rFonts w:cstheme="minorHAnsi"/>
                <w:lang w:val="en-GB"/>
              </w:rPr>
            </w:pPr>
            <w:r w:rsidRPr="008A5832">
              <w:rPr>
                <w:rFonts w:cstheme="minorHAnsi"/>
                <w:lang w:val="en-GB"/>
              </w:rPr>
              <w:t>SE</w:t>
            </w:r>
          </w:p>
        </w:tc>
        <w:tc>
          <w:tcPr>
            <w:tcW w:w="8222" w:type="dxa"/>
          </w:tcPr>
          <w:p w14:paraId="400176BC" w14:textId="77777777" w:rsidR="00FC7847" w:rsidRPr="008A5832" w:rsidRDefault="00FC7847" w:rsidP="00AD46EF">
            <w:pPr>
              <w:spacing w:before="60" w:after="60"/>
              <w:rPr>
                <w:rFonts w:cstheme="minorHAnsi"/>
                <w:lang w:val="en-GB"/>
              </w:rPr>
            </w:pPr>
            <w:r w:rsidRPr="008A5832">
              <w:rPr>
                <w:rFonts w:cstheme="minorHAnsi"/>
                <w:lang w:val="en-GB"/>
              </w:rPr>
              <w:t>Sea-chest</w:t>
            </w:r>
          </w:p>
        </w:tc>
      </w:tr>
      <w:tr w:rsidR="00FC7847" w:rsidRPr="008A5832" w14:paraId="4667D148" w14:textId="77777777" w:rsidTr="00AD46EF">
        <w:trPr>
          <w:trHeight w:val="300"/>
        </w:trPr>
        <w:tc>
          <w:tcPr>
            <w:tcW w:w="1271" w:type="dxa"/>
            <w:noWrap/>
          </w:tcPr>
          <w:p w14:paraId="6F9F5EB2" w14:textId="77777777" w:rsidR="00FC7847" w:rsidRPr="008A5832" w:rsidRDefault="00FC7847" w:rsidP="00AD46EF">
            <w:pPr>
              <w:spacing w:before="60" w:after="60"/>
              <w:rPr>
                <w:rFonts w:cstheme="minorHAnsi"/>
                <w:lang w:val="en-GB"/>
              </w:rPr>
            </w:pPr>
            <w:r w:rsidRPr="008A5832">
              <w:rPr>
                <w:rFonts w:cstheme="minorHAnsi"/>
                <w:lang w:val="en-GB"/>
              </w:rPr>
              <w:t>SH</w:t>
            </w:r>
          </w:p>
        </w:tc>
        <w:tc>
          <w:tcPr>
            <w:tcW w:w="8222" w:type="dxa"/>
          </w:tcPr>
          <w:p w14:paraId="5000B68B" w14:textId="77777777" w:rsidR="00FC7847" w:rsidRPr="008A5832" w:rsidRDefault="00FC7847" w:rsidP="00AD46EF">
            <w:pPr>
              <w:spacing w:before="60" w:after="60"/>
              <w:rPr>
                <w:rFonts w:cstheme="minorHAnsi"/>
                <w:lang w:val="en-GB"/>
              </w:rPr>
            </w:pPr>
            <w:r w:rsidRPr="008A5832">
              <w:rPr>
                <w:rFonts w:cstheme="minorHAnsi"/>
                <w:lang w:val="en-GB"/>
              </w:rPr>
              <w:t xml:space="preserve">Sachet </w:t>
            </w:r>
          </w:p>
        </w:tc>
      </w:tr>
      <w:tr w:rsidR="00FC7847" w:rsidRPr="008A5832" w14:paraId="1A6616AA" w14:textId="77777777" w:rsidTr="00AD46EF">
        <w:trPr>
          <w:trHeight w:val="300"/>
        </w:trPr>
        <w:tc>
          <w:tcPr>
            <w:tcW w:w="1271" w:type="dxa"/>
            <w:noWrap/>
          </w:tcPr>
          <w:p w14:paraId="17D48862" w14:textId="77777777" w:rsidR="00FC7847" w:rsidRPr="008A5832" w:rsidRDefault="00FC7847" w:rsidP="00AD46EF">
            <w:pPr>
              <w:spacing w:before="60" w:after="60"/>
              <w:rPr>
                <w:rFonts w:cstheme="minorHAnsi"/>
                <w:lang w:val="en-GB"/>
              </w:rPr>
            </w:pPr>
            <w:r w:rsidRPr="008A5832">
              <w:rPr>
                <w:rFonts w:cstheme="minorHAnsi"/>
                <w:lang w:val="en-GB"/>
              </w:rPr>
              <w:t>SI</w:t>
            </w:r>
          </w:p>
        </w:tc>
        <w:tc>
          <w:tcPr>
            <w:tcW w:w="8222" w:type="dxa"/>
          </w:tcPr>
          <w:p w14:paraId="4F80C72E" w14:textId="77777777" w:rsidR="00FC7847" w:rsidRPr="008A5832" w:rsidRDefault="00FC7847" w:rsidP="00AD46EF">
            <w:pPr>
              <w:spacing w:before="60" w:after="60"/>
              <w:rPr>
                <w:rFonts w:cstheme="minorHAnsi"/>
                <w:lang w:val="en-GB"/>
              </w:rPr>
            </w:pPr>
            <w:r w:rsidRPr="008A5832">
              <w:rPr>
                <w:rFonts w:cstheme="minorHAnsi"/>
                <w:lang w:val="en-GB"/>
              </w:rPr>
              <w:t xml:space="preserve">Skid </w:t>
            </w:r>
          </w:p>
        </w:tc>
      </w:tr>
      <w:tr w:rsidR="00FC7847" w:rsidRPr="008A5832" w14:paraId="4E0366D6" w14:textId="77777777" w:rsidTr="00AD46EF">
        <w:trPr>
          <w:trHeight w:val="300"/>
        </w:trPr>
        <w:tc>
          <w:tcPr>
            <w:tcW w:w="1271" w:type="dxa"/>
            <w:noWrap/>
          </w:tcPr>
          <w:p w14:paraId="59804143" w14:textId="77777777" w:rsidR="00FC7847" w:rsidRPr="008A5832" w:rsidRDefault="00FC7847" w:rsidP="00AD46EF">
            <w:pPr>
              <w:spacing w:before="60" w:after="60"/>
              <w:rPr>
                <w:rFonts w:cstheme="minorHAnsi"/>
                <w:lang w:val="en-GB"/>
              </w:rPr>
            </w:pPr>
            <w:r w:rsidRPr="008A5832">
              <w:rPr>
                <w:rFonts w:cstheme="minorHAnsi"/>
                <w:lang w:val="en-GB"/>
              </w:rPr>
              <w:t>SK</w:t>
            </w:r>
          </w:p>
        </w:tc>
        <w:tc>
          <w:tcPr>
            <w:tcW w:w="8222" w:type="dxa"/>
          </w:tcPr>
          <w:p w14:paraId="28548873" w14:textId="77777777" w:rsidR="00FC7847" w:rsidRPr="008A5832" w:rsidRDefault="00FC7847" w:rsidP="00AD46EF">
            <w:pPr>
              <w:spacing w:before="60" w:after="60"/>
              <w:rPr>
                <w:rFonts w:cstheme="minorHAnsi"/>
                <w:lang w:val="en-GB"/>
              </w:rPr>
            </w:pPr>
            <w:r w:rsidRPr="008A5832">
              <w:rPr>
                <w:rFonts w:cstheme="minorHAnsi"/>
                <w:lang w:val="en-GB"/>
              </w:rPr>
              <w:t xml:space="preserve">Case, skeleton </w:t>
            </w:r>
          </w:p>
        </w:tc>
      </w:tr>
      <w:tr w:rsidR="00FC7847" w:rsidRPr="008A5832" w14:paraId="1CFCE21F" w14:textId="77777777" w:rsidTr="00AD46EF">
        <w:trPr>
          <w:trHeight w:val="300"/>
        </w:trPr>
        <w:tc>
          <w:tcPr>
            <w:tcW w:w="1271" w:type="dxa"/>
            <w:noWrap/>
          </w:tcPr>
          <w:p w14:paraId="738D0F62" w14:textId="77777777" w:rsidR="00FC7847" w:rsidRPr="008A5832" w:rsidRDefault="00FC7847" w:rsidP="00AD46EF">
            <w:pPr>
              <w:spacing w:before="60" w:after="60"/>
              <w:rPr>
                <w:rFonts w:cstheme="minorHAnsi"/>
                <w:lang w:val="en-GB"/>
              </w:rPr>
            </w:pPr>
            <w:r w:rsidRPr="008A5832">
              <w:rPr>
                <w:rFonts w:cstheme="minorHAnsi"/>
                <w:lang w:val="en-GB"/>
              </w:rPr>
              <w:t>SL</w:t>
            </w:r>
          </w:p>
        </w:tc>
        <w:tc>
          <w:tcPr>
            <w:tcW w:w="8222" w:type="dxa"/>
          </w:tcPr>
          <w:p w14:paraId="0594152C" w14:textId="77777777" w:rsidR="00FC7847" w:rsidRPr="008A5832" w:rsidRDefault="00FC7847" w:rsidP="00AD46EF">
            <w:pPr>
              <w:spacing w:before="60" w:after="60"/>
              <w:rPr>
                <w:rFonts w:cstheme="minorHAnsi"/>
                <w:lang w:val="en-GB"/>
              </w:rPr>
            </w:pPr>
            <w:r w:rsidRPr="008A5832">
              <w:rPr>
                <w:rFonts w:cstheme="minorHAnsi"/>
                <w:lang w:val="en-GB"/>
              </w:rPr>
              <w:t xml:space="preserve">Slipsheet </w:t>
            </w:r>
          </w:p>
        </w:tc>
      </w:tr>
      <w:tr w:rsidR="00FC7847" w:rsidRPr="008A5832" w14:paraId="25F8CDED" w14:textId="77777777" w:rsidTr="00AD46EF">
        <w:trPr>
          <w:trHeight w:val="300"/>
        </w:trPr>
        <w:tc>
          <w:tcPr>
            <w:tcW w:w="1271" w:type="dxa"/>
            <w:noWrap/>
          </w:tcPr>
          <w:p w14:paraId="2C7B8E63" w14:textId="77777777" w:rsidR="00FC7847" w:rsidRPr="008A5832" w:rsidRDefault="00FC7847" w:rsidP="00AD46EF">
            <w:pPr>
              <w:spacing w:before="60" w:after="60"/>
              <w:rPr>
                <w:rFonts w:cstheme="minorHAnsi"/>
                <w:lang w:val="en-GB"/>
              </w:rPr>
            </w:pPr>
            <w:r w:rsidRPr="008A5832">
              <w:rPr>
                <w:rFonts w:cstheme="minorHAnsi"/>
                <w:lang w:val="en-GB"/>
              </w:rPr>
              <w:t>SM</w:t>
            </w:r>
          </w:p>
        </w:tc>
        <w:tc>
          <w:tcPr>
            <w:tcW w:w="8222" w:type="dxa"/>
          </w:tcPr>
          <w:p w14:paraId="1B123E9D" w14:textId="77777777" w:rsidR="00FC7847" w:rsidRPr="008A5832" w:rsidRDefault="00FC7847" w:rsidP="00AD46EF">
            <w:pPr>
              <w:spacing w:before="60" w:after="60"/>
              <w:rPr>
                <w:rFonts w:cstheme="minorHAnsi"/>
                <w:lang w:val="en-GB"/>
              </w:rPr>
            </w:pPr>
            <w:r w:rsidRPr="008A5832">
              <w:rPr>
                <w:rFonts w:cstheme="minorHAnsi"/>
                <w:lang w:val="en-GB"/>
              </w:rPr>
              <w:t xml:space="preserve">Sheetmetal </w:t>
            </w:r>
          </w:p>
        </w:tc>
      </w:tr>
      <w:tr w:rsidR="00FC7847" w:rsidRPr="008A5832" w14:paraId="08C46A75" w14:textId="77777777" w:rsidTr="00AD46EF">
        <w:trPr>
          <w:trHeight w:val="300"/>
        </w:trPr>
        <w:tc>
          <w:tcPr>
            <w:tcW w:w="1271" w:type="dxa"/>
            <w:noWrap/>
          </w:tcPr>
          <w:p w14:paraId="5500BC1D" w14:textId="77777777" w:rsidR="00FC7847" w:rsidRPr="008A5832" w:rsidRDefault="00FC7847" w:rsidP="00AD46EF">
            <w:pPr>
              <w:spacing w:before="60" w:after="60"/>
              <w:rPr>
                <w:rFonts w:cstheme="minorHAnsi"/>
                <w:lang w:val="en-GB"/>
              </w:rPr>
            </w:pPr>
            <w:r w:rsidRPr="008A5832">
              <w:rPr>
                <w:rFonts w:cstheme="minorHAnsi"/>
                <w:lang w:val="en-GB"/>
              </w:rPr>
              <w:lastRenderedPageBreak/>
              <w:t>SO</w:t>
            </w:r>
          </w:p>
        </w:tc>
        <w:tc>
          <w:tcPr>
            <w:tcW w:w="8222" w:type="dxa"/>
          </w:tcPr>
          <w:p w14:paraId="183D7529" w14:textId="77777777" w:rsidR="00FC7847" w:rsidRPr="008A5832" w:rsidRDefault="00FC7847" w:rsidP="00AD46EF">
            <w:pPr>
              <w:spacing w:before="60" w:after="60"/>
              <w:rPr>
                <w:rFonts w:cstheme="minorHAnsi"/>
                <w:lang w:val="en-GB"/>
              </w:rPr>
            </w:pPr>
            <w:r w:rsidRPr="008A5832">
              <w:rPr>
                <w:rFonts w:cstheme="minorHAnsi"/>
                <w:lang w:val="en-GB"/>
              </w:rPr>
              <w:t xml:space="preserve">Spool </w:t>
            </w:r>
          </w:p>
        </w:tc>
      </w:tr>
      <w:tr w:rsidR="00FC7847" w:rsidRPr="008A5832" w14:paraId="7519A0C2" w14:textId="77777777" w:rsidTr="00AD46EF">
        <w:trPr>
          <w:trHeight w:val="300"/>
        </w:trPr>
        <w:tc>
          <w:tcPr>
            <w:tcW w:w="1271" w:type="dxa"/>
            <w:noWrap/>
          </w:tcPr>
          <w:p w14:paraId="7234C5B2" w14:textId="77777777" w:rsidR="00FC7847" w:rsidRPr="008A5832" w:rsidRDefault="00FC7847" w:rsidP="00AD46EF">
            <w:pPr>
              <w:spacing w:before="60" w:after="60"/>
              <w:rPr>
                <w:rFonts w:cstheme="minorHAnsi"/>
                <w:lang w:val="en-GB"/>
              </w:rPr>
            </w:pPr>
            <w:r w:rsidRPr="008A5832">
              <w:rPr>
                <w:rFonts w:cstheme="minorHAnsi"/>
                <w:lang w:val="en-GB"/>
              </w:rPr>
              <w:t>SP</w:t>
            </w:r>
          </w:p>
        </w:tc>
        <w:tc>
          <w:tcPr>
            <w:tcW w:w="8222" w:type="dxa"/>
          </w:tcPr>
          <w:p w14:paraId="6D912A88" w14:textId="77777777" w:rsidR="00FC7847" w:rsidRPr="008A5832" w:rsidRDefault="00FC7847" w:rsidP="00AD46EF">
            <w:pPr>
              <w:spacing w:before="60" w:after="60"/>
              <w:rPr>
                <w:rFonts w:cstheme="minorHAnsi"/>
                <w:lang w:val="en-GB"/>
              </w:rPr>
            </w:pPr>
            <w:r w:rsidRPr="008A5832">
              <w:rPr>
                <w:rFonts w:cstheme="minorHAnsi"/>
                <w:lang w:val="en-GB"/>
              </w:rPr>
              <w:t>Sheet, plastic wrapping</w:t>
            </w:r>
          </w:p>
        </w:tc>
      </w:tr>
      <w:tr w:rsidR="00FC7847" w:rsidRPr="008A5832" w14:paraId="4208AFC7" w14:textId="77777777" w:rsidTr="00AD46EF">
        <w:trPr>
          <w:trHeight w:val="300"/>
        </w:trPr>
        <w:tc>
          <w:tcPr>
            <w:tcW w:w="1271" w:type="dxa"/>
            <w:noWrap/>
          </w:tcPr>
          <w:p w14:paraId="73392E55" w14:textId="77777777" w:rsidR="00FC7847" w:rsidRPr="008A5832" w:rsidRDefault="00FC7847" w:rsidP="00AD46EF">
            <w:pPr>
              <w:spacing w:before="60" w:after="60"/>
              <w:rPr>
                <w:rFonts w:cstheme="minorHAnsi"/>
                <w:lang w:val="en-GB"/>
              </w:rPr>
            </w:pPr>
            <w:r w:rsidRPr="008A5832">
              <w:rPr>
                <w:rFonts w:cstheme="minorHAnsi"/>
                <w:lang w:val="en-GB"/>
              </w:rPr>
              <w:t>SS</w:t>
            </w:r>
          </w:p>
        </w:tc>
        <w:tc>
          <w:tcPr>
            <w:tcW w:w="8222" w:type="dxa"/>
          </w:tcPr>
          <w:p w14:paraId="73B35675" w14:textId="77777777" w:rsidR="00FC7847" w:rsidRPr="008A5832" w:rsidRDefault="00FC7847" w:rsidP="00AD46EF">
            <w:pPr>
              <w:spacing w:before="60" w:after="60"/>
              <w:rPr>
                <w:rFonts w:cstheme="minorHAnsi"/>
                <w:lang w:val="en-GB"/>
              </w:rPr>
            </w:pPr>
            <w:r w:rsidRPr="008A5832">
              <w:rPr>
                <w:rFonts w:cstheme="minorHAnsi"/>
                <w:lang w:val="en-GB"/>
              </w:rPr>
              <w:t>Case, steel</w:t>
            </w:r>
          </w:p>
        </w:tc>
      </w:tr>
      <w:tr w:rsidR="00FC7847" w:rsidRPr="008A5832" w14:paraId="3BD410FB" w14:textId="77777777" w:rsidTr="00AD46EF">
        <w:trPr>
          <w:trHeight w:val="300"/>
        </w:trPr>
        <w:tc>
          <w:tcPr>
            <w:tcW w:w="1271" w:type="dxa"/>
            <w:noWrap/>
          </w:tcPr>
          <w:p w14:paraId="624C4713" w14:textId="77777777" w:rsidR="00FC7847" w:rsidRPr="008A5832" w:rsidRDefault="00FC7847" w:rsidP="00AD46EF">
            <w:pPr>
              <w:spacing w:before="60" w:after="60"/>
              <w:rPr>
                <w:rFonts w:cstheme="minorHAnsi"/>
                <w:lang w:val="en-GB"/>
              </w:rPr>
            </w:pPr>
            <w:r w:rsidRPr="008A5832">
              <w:rPr>
                <w:rFonts w:cstheme="minorHAnsi"/>
                <w:lang w:val="en-GB"/>
              </w:rPr>
              <w:t>ST</w:t>
            </w:r>
          </w:p>
        </w:tc>
        <w:tc>
          <w:tcPr>
            <w:tcW w:w="8222" w:type="dxa"/>
          </w:tcPr>
          <w:p w14:paraId="234F7F51" w14:textId="77777777" w:rsidR="00FC7847" w:rsidRPr="008A5832" w:rsidRDefault="00FC7847" w:rsidP="00AD46EF">
            <w:pPr>
              <w:spacing w:before="60" w:after="60"/>
              <w:rPr>
                <w:rFonts w:cstheme="minorHAnsi"/>
                <w:lang w:val="en-GB"/>
              </w:rPr>
            </w:pPr>
            <w:r w:rsidRPr="008A5832">
              <w:rPr>
                <w:rFonts w:cstheme="minorHAnsi"/>
                <w:lang w:val="en-GB"/>
              </w:rPr>
              <w:t>Sheet</w:t>
            </w:r>
          </w:p>
        </w:tc>
      </w:tr>
      <w:tr w:rsidR="00FC7847" w:rsidRPr="008A5832" w14:paraId="61C31390" w14:textId="77777777" w:rsidTr="00AD46EF">
        <w:trPr>
          <w:trHeight w:val="300"/>
        </w:trPr>
        <w:tc>
          <w:tcPr>
            <w:tcW w:w="1271" w:type="dxa"/>
            <w:noWrap/>
          </w:tcPr>
          <w:p w14:paraId="519C3CC2" w14:textId="77777777" w:rsidR="00FC7847" w:rsidRPr="008A5832" w:rsidRDefault="00FC7847" w:rsidP="00AD46EF">
            <w:pPr>
              <w:spacing w:before="60" w:after="60"/>
              <w:rPr>
                <w:rFonts w:cstheme="minorHAnsi"/>
                <w:lang w:val="en-GB"/>
              </w:rPr>
            </w:pPr>
            <w:r w:rsidRPr="008A5832">
              <w:rPr>
                <w:rFonts w:cstheme="minorHAnsi"/>
                <w:lang w:val="en-GB"/>
              </w:rPr>
              <w:t>SU</w:t>
            </w:r>
          </w:p>
        </w:tc>
        <w:tc>
          <w:tcPr>
            <w:tcW w:w="8222" w:type="dxa"/>
          </w:tcPr>
          <w:p w14:paraId="71D3B491" w14:textId="77777777" w:rsidR="00FC7847" w:rsidRPr="008A5832" w:rsidRDefault="00FC7847" w:rsidP="00AD46EF">
            <w:pPr>
              <w:spacing w:before="60" w:after="60"/>
              <w:rPr>
                <w:rFonts w:cstheme="minorHAnsi"/>
                <w:lang w:val="en-GB"/>
              </w:rPr>
            </w:pPr>
            <w:r w:rsidRPr="008A5832">
              <w:rPr>
                <w:rFonts w:cstheme="minorHAnsi"/>
                <w:lang w:val="en-GB"/>
              </w:rPr>
              <w:t xml:space="preserve">Suitcase </w:t>
            </w:r>
          </w:p>
        </w:tc>
      </w:tr>
      <w:tr w:rsidR="00FC7847" w:rsidRPr="008A5832" w14:paraId="3C8C4F61" w14:textId="77777777" w:rsidTr="00AD46EF">
        <w:trPr>
          <w:trHeight w:val="300"/>
        </w:trPr>
        <w:tc>
          <w:tcPr>
            <w:tcW w:w="1271" w:type="dxa"/>
            <w:noWrap/>
          </w:tcPr>
          <w:p w14:paraId="13D262F1" w14:textId="77777777" w:rsidR="00FC7847" w:rsidRPr="008A5832" w:rsidRDefault="00FC7847" w:rsidP="00AD46EF">
            <w:pPr>
              <w:spacing w:before="60" w:after="60"/>
              <w:rPr>
                <w:rFonts w:cstheme="minorHAnsi"/>
                <w:lang w:val="en-GB"/>
              </w:rPr>
            </w:pPr>
            <w:r w:rsidRPr="008A5832">
              <w:rPr>
                <w:rFonts w:cstheme="minorHAnsi"/>
                <w:lang w:val="en-GB"/>
              </w:rPr>
              <w:t>SV</w:t>
            </w:r>
          </w:p>
        </w:tc>
        <w:tc>
          <w:tcPr>
            <w:tcW w:w="8222" w:type="dxa"/>
          </w:tcPr>
          <w:p w14:paraId="092A730C" w14:textId="77777777" w:rsidR="00FC7847" w:rsidRPr="008A5832" w:rsidRDefault="00FC7847" w:rsidP="00AD46EF">
            <w:pPr>
              <w:spacing w:before="60" w:after="60"/>
              <w:rPr>
                <w:rFonts w:cstheme="minorHAnsi"/>
                <w:lang w:val="en-GB"/>
              </w:rPr>
            </w:pPr>
            <w:r w:rsidRPr="008A5832">
              <w:rPr>
                <w:rFonts w:cstheme="minorHAnsi"/>
                <w:lang w:val="en-GB"/>
              </w:rPr>
              <w:t>Envelope, steel</w:t>
            </w:r>
          </w:p>
        </w:tc>
      </w:tr>
      <w:tr w:rsidR="00FC7847" w:rsidRPr="008A5832" w14:paraId="7E9F84F7" w14:textId="77777777" w:rsidTr="00AD46EF">
        <w:trPr>
          <w:trHeight w:val="300"/>
        </w:trPr>
        <w:tc>
          <w:tcPr>
            <w:tcW w:w="1271" w:type="dxa"/>
            <w:noWrap/>
          </w:tcPr>
          <w:p w14:paraId="6DCE02AB" w14:textId="77777777" w:rsidR="00FC7847" w:rsidRPr="008A5832" w:rsidRDefault="00FC7847" w:rsidP="00AD46EF">
            <w:pPr>
              <w:spacing w:before="60" w:after="60"/>
              <w:rPr>
                <w:rFonts w:cstheme="minorHAnsi"/>
                <w:lang w:val="en-GB"/>
              </w:rPr>
            </w:pPr>
            <w:r w:rsidRPr="008A5832">
              <w:rPr>
                <w:rFonts w:cstheme="minorHAnsi"/>
                <w:lang w:val="en-GB"/>
              </w:rPr>
              <w:t>SW</w:t>
            </w:r>
          </w:p>
        </w:tc>
        <w:tc>
          <w:tcPr>
            <w:tcW w:w="8222" w:type="dxa"/>
          </w:tcPr>
          <w:p w14:paraId="13495070" w14:textId="77777777" w:rsidR="00FC7847" w:rsidRPr="008A5832" w:rsidRDefault="00FC7847" w:rsidP="00AD46EF">
            <w:pPr>
              <w:spacing w:before="60" w:after="60"/>
              <w:rPr>
                <w:rFonts w:cstheme="minorHAnsi"/>
                <w:lang w:val="en-GB"/>
              </w:rPr>
            </w:pPr>
            <w:r w:rsidRPr="008A5832">
              <w:rPr>
                <w:rFonts w:cstheme="minorHAnsi"/>
                <w:lang w:val="en-GB"/>
              </w:rPr>
              <w:t xml:space="preserve">Shrink-wrapped  </w:t>
            </w:r>
          </w:p>
        </w:tc>
      </w:tr>
      <w:tr w:rsidR="00FC7847" w:rsidRPr="008A5832" w14:paraId="36D174B2" w14:textId="77777777" w:rsidTr="00AD46EF">
        <w:trPr>
          <w:trHeight w:val="300"/>
        </w:trPr>
        <w:tc>
          <w:tcPr>
            <w:tcW w:w="1271" w:type="dxa"/>
            <w:noWrap/>
          </w:tcPr>
          <w:p w14:paraId="48BD0558" w14:textId="77777777" w:rsidR="00FC7847" w:rsidRPr="008A5832" w:rsidRDefault="00FC7847" w:rsidP="00AD46EF">
            <w:pPr>
              <w:spacing w:before="60" w:after="60"/>
              <w:rPr>
                <w:rFonts w:cstheme="minorHAnsi"/>
                <w:lang w:val="en-GB"/>
              </w:rPr>
            </w:pPr>
            <w:r w:rsidRPr="008A5832">
              <w:rPr>
                <w:rFonts w:cstheme="minorHAnsi"/>
                <w:lang w:val="en-GB"/>
              </w:rPr>
              <w:t>SX</w:t>
            </w:r>
          </w:p>
        </w:tc>
        <w:tc>
          <w:tcPr>
            <w:tcW w:w="8222" w:type="dxa"/>
          </w:tcPr>
          <w:p w14:paraId="1682E680" w14:textId="77777777" w:rsidR="00FC7847" w:rsidRPr="008A5832" w:rsidRDefault="00FC7847" w:rsidP="00AD46EF">
            <w:pPr>
              <w:spacing w:before="60" w:after="60"/>
              <w:rPr>
                <w:rFonts w:cstheme="minorHAnsi"/>
                <w:lang w:val="en-GB"/>
              </w:rPr>
            </w:pPr>
            <w:r w:rsidRPr="008A5832">
              <w:rPr>
                <w:rFonts w:cstheme="minorHAnsi"/>
                <w:lang w:val="en-GB"/>
              </w:rPr>
              <w:t>Set</w:t>
            </w:r>
          </w:p>
        </w:tc>
      </w:tr>
      <w:tr w:rsidR="00FC7847" w:rsidRPr="008A5832" w14:paraId="5A957842" w14:textId="77777777" w:rsidTr="00AD46EF">
        <w:trPr>
          <w:trHeight w:val="300"/>
        </w:trPr>
        <w:tc>
          <w:tcPr>
            <w:tcW w:w="1271" w:type="dxa"/>
            <w:noWrap/>
          </w:tcPr>
          <w:p w14:paraId="1C76B359" w14:textId="77777777" w:rsidR="00FC7847" w:rsidRPr="008A5832" w:rsidRDefault="00FC7847" w:rsidP="00AD46EF">
            <w:pPr>
              <w:spacing w:before="60" w:after="60"/>
              <w:rPr>
                <w:rFonts w:cstheme="minorHAnsi"/>
                <w:lang w:val="en-GB"/>
              </w:rPr>
            </w:pPr>
            <w:r w:rsidRPr="008A5832">
              <w:rPr>
                <w:rFonts w:cstheme="minorHAnsi"/>
                <w:lang w:val="en-GB"/>
              </w:rPr>
              <w:t>SY</w:t>
            </w:r>
          </w:p>
        </w:tc>
        <w:tc>
          <w:tcPr>
            <w:tcW w:w="8222" w:type="dxa"/>
          </w:tcPr>
          <w:p w14:paraId="10CB1947" w14:textId="77777777" w:rsidR="00FC7847" w:rsidRPr="008A5832" w:rsidRDefault="00FC7847" w:rsidP="00AD46EF">
            <w:pPr>
              <w:spacing w:before="60" w:after="60"/>
              <w:rPr>
                <w:rFonts w:cstheme="minorHAnsi"/>
                <w:lang w:val="en-GB"/>
              </w:rPr>
            </w:pPr>
            <w:r w:rsidRPr="008A5832">
              <w:rPr>
                <w:rFonts w:cstheme="minorHAnsi"/>
                <w:lang w:val="en-GB"/>
              </w:rPr>
              <w:t>Sleeve</w:t>
            </w:r>
          </w:p>
        </w:tc>
      </w:tr>
      <w:tr w:rsidR="00FC7847" w:rsidRPr="008A5832" w14:paraId="603F6164" w14:textId="77777777" w:rsidTr="00AD46EF">
        <w:trPr>
          <w:trHeight w:val="300"/>
        </w:trPr>
        <w:tc>
          <w:tcPr>
            <w:tcW w:w="1271" w:type="dxa"/>
            <w:noWrap/>
          </w:tcPr>
          <w:p w14:paraId="3333500C" w14:textId="77777777" w:rsidR="00FC7847" w:rsidRPr="008A5832" w:rsidRDefault="00FC7847" w:rsidP="00AD46EF">
            <w:pPr>
              <w:spacing w:before="60" w:after="60"/>
              <w:rPr>
                <w:rFonts w:cstheme="minorHAnsi"/>
                <w:lang w:val="en-GB"/>
              </w:rPr>
            </w:pPr>
            <w:r w:rsidRPr="008A5832">
              <w:rPr>
                <w:rFonts w:cstheme="minorHAnsi"/>
                <w:lang w:val="en-GB"/>
              </w:rPr>
              <w:t>SZ</w:t>
            </w:r>
          </w:p>
        </w:tc>
        <w:tc>
          <w:tcPr>
            <w:tcW w:w="8222" w:type="dxa"/>
          </w:tcPr>
          <w:p w14:paraId="5292AE8E" w14:textId="77777777" w:rsidR="00FC7847" w:rsidRPr="008A5832" w:rsidRDefault="00FC7847" w:rsidP="00AD46EF">
            <w:pPr>
              <w:spacing w:before="60" w:after="60"/>
              <w:rPr>
                <w:rFonts w:cstheme="minorHAnsi"/>
                <w:lang w:val="en-GB"/>
              </w:rPr>
            </w:pPr>
            <w:r w:rsidRPr="008A5832">
              <w:rPr>
                <w:rFonts w:cstheme="minorHAnsi"/>
                <w:lang w:val="en-GB"/>
              </w:rPr>
              <w:t>Sheets, in bundle/bunch/truss</w:t>
            </w:r>
          </w:p>
        </w:tc>
      </w:tr>
      <w:tr w:rsidR="00FC7847" w:rsidRPr="008A5832" w14:paraId="1533C3DA" w14:textId="77777777" w:rsidTr="00AD46EF">
        <w:trPr>
          <w:trHeight w:val="300"/>
        </w:trPr>
        <w:tc>
          <w:tcPr>
            <w:tcW w:w="1271" w:type="dxa"/>
            <w:noWrap/>
          </w:tcPr>
          <w:p w14:paraId="7A881111" w14:textId="77777777" w:rsidR="00FC7847" w:rsidRPr="008A5832" w:rsidRDefault="00FC7847" w:rsidP="00AD46EF">
            <w:pPr>
              <w:spacing w:before="60" w:after="60"/>
              <w:rPr>
                <w:rFonts w:cstheme="minorHAnsi"/>
                <w:lang w:val="en-GB"/>
              </w:rPr>
            </w:pPr>
            <w:r w:rsidRPr="008A5832">
              <w:rPr>
                <w:rFonts w:cstheme="minorHAnsi"/>
                <w:lang w:val="en-GB"/>
              </w:rPr>
              <w:t>T1</w:t>
            </w:r>
          </w:p>
        </w:tc>
        <w:tc>
          <w:tcPr>
            <w:tcW w:w="8222" w:type="dxa"/>
          </w:tcPr>
          <w:p w14:paraId="5103ADEA" w14:textId="77777777" w:rsidR="00FC7847" w:rsidRPr="008A5832" w:rsidRDefault="00FC7847" w:rsidP="00AD46EF">
            <w:pPr>
              <w:spacing w:before="60" w:after="60"/>
              <w:rPr>
                <w:rFonts w:cstheme="minorHAnsi"/>
                <w:lang w:val="en-GB"/>
              </w:rPr>
            </w:pPr>
            <w:r w:rsidRPr="008A5832">
              <w:rPr>
                <w:rFonts w:cstheme="minorHAnsi"/>
                <w:lang w:val="en-GB"/>
              </w:rPr>
              <w:t>Tablet</w:t>
            </w:r>
          </w:p>
        </w:tc>
      </w:tr>
      <w:tr w:rsidR="00FC7847" w:rsidRPr="008A5832" w14:paraId="490C96EA" w14:textId="77777777" w:rsidTr="00AD46EF">
        <w:trPr>
          <w:trHeight w:val="300"/>
        </w:trPr>
        <w:tc>
          <w:tcPr>
            <w:tcW w:w="1271" w:type="dxa"/>
            <w:noWrap/>
          </w:tcPr>
          <w:p w14:paraId="7DED2D80" w14:textId="77777777" w:rsidR="00FC7847" w:rsidRPr="008A5832" w:rsidRDefault="00FC7847" w:rsidP="00AD46EF">
            <w:pPr>
              <w:spacing w:before="60" w:after="60"/>
              <w:rPr>
                <w:rFonts w:cstheme="minorHAnsi"/>
                <w:lang w:val="en-GB"/>
              </w:rPr>
            </w:pPr>
            <w:r w:rsidRPr="008A5832">
              <w:rPr>
                <w:rFonts w:cstheme="minorHAnsi"/>
                <w:lang w:val="en-GB"/>
              </w:rPr>
              <w:t>TB</w:t>
            </w:r>
          </w:p>
        </w:tc>
        <w:tc>
          <w:tcPr>
            <w:tcW w:w="8222" w:type="dxa"/>
          </w:tcPr>
          <w:p w14:paraId="0EF78742" w14:textId="77777777" w:rsidR="00FC7847" w:rsidRPr="008A5832" w:rsidRDefault="00FC7847" w:rsidP="00AD46EF">
            <w:pPr>
              <w:spacing w:before="60" w:after="60"/>
              <w:rPr>
                <w:rFonts w:cstheme="minorHAnsi"/>
                <w:lang w:val="en-GB"/>
              </w:rPr>
            </w:pPr>
            <w:r w:rsidRPr="008A5832">
              <w:rPr>
                <w:rFonts w:cstheme="minorHAnsi"/>
                <w:lang w:val="en-GB"/>
              </w:rPr>
              <w:t>Tub</w:t>
            </w:r>
          </w:p>
        </w:tc>
      </w:tr>
      <w:tr w:rsidR="00FC7847" w:rsidRPr="008A5832" w14:paraId="7C0AC8A4" w14:textId="77777777" w:rsidTr="00AD46EF">
        <w:trPr>
          <w:trHeight w:val="300"/>
        </w:trPr>
        <w:tc>
          <w:tcPr>
            <w:tcW w:w="1271" w:type="dxa"/>
            <w:noWrap/>
          </w:tcPr>
          <w:p w14:paraId="030661BC" w14:textId="77777777" w:rsidR="00FC7847" w:rsidRPr="008A5832" w:rsidRDefault="00FC7847" w:rsidP="00AD46EF">
            <w:pPr>
              <w:spacing w:before="60" w:after="60"/>
              <w:rPr>
                <w:rFonts w:cstheme="minorHAnsi"/>
                <w:lang w:val="en-GB"/>
              </w:rPr>
            </w:pPr>
            <w:r w:rsidRPr="008A5832">
              <w:rPr>
                <w:rFonts w:cstheme="minorHAnsi"/>
                <w:lang w:val="en-GB"/>
              </w:rPr>
              <w:t>TC</w:t>
            </w:r>
          </w:p>
        </w:tc>
        <w:tc>
          <w:tcPr>
            <w:tcW w:w="8222" w:type="dxa"/>
          </w:tcPr>
          <w:p w14:paraId="26E00ACB" w14:textId="77777777" w:rsidR="00FC7847" w:rsidRPr="008A5832" w:rsidRDefault="00FC7847" w:rsidP="00AD46EF">
            <w:pPr>
              <w:spacing w:before="60" w:after="60"/>
              <w:rPr>
                <w:rFonts w:cstheme="minorHAnsi"/>
                <w:lang w:val="en-GB"/>
              </w:rPr>
            </w:pPr>
            <w:r w:rsidRPr="008A5832">
              <w:rPr>
                <w:rFonts w:cstheme="minorHAnsi"/>
                <w:lang w:val="en-GB"/>
              </w:rPr>
              <w:t>Tea-chest</w:t>
            </w:r>
          </w:p>
        </w:tc>
      </w:tr>
      <w:tr w:rsidR="00FC7847" w:rsidRPr="008A5832" w14:paraId="1C468A39" w14:textId="77777777" w:rsidTr="00AD46EF">
        <w:trPr>
          <w:trHeight w:val="300"/>
        </w:trPr>
        <w:tc>
          <w:tcPr>
            <w:tcW w:w="1271" w:type="dxa"/>
            <w:noWrap/>
          </w:tcPr>
          <w:p w14:paraId="44C02394" w14:textId="77777777" w:rsidR="00FC7847" w:rsidRPr="008A5832" w:rsidRDefault="00FC7847" w:rsidP="00AD46EF">
            <w:pPr>
              <w:spacing w:before="60" w:after="60"/>
              <w:rPr>
                <w:rFonts w:cstheme="minorHAnsi"/>
                <w:lang w:val="en-GB"/>
              </w:rPr>
            </w:pPr>
            <w:r w:rsidRPr="008A5832">
              <w:rPr>
                <w:rFonts w:cstheme="minorHAnsi"/>
                <w:lang w:val="en-GB"/>
              </w:rPr>
              <w:t>TD</w:t>
            </w:r>
          </w:p>
        </w:tc>
        <w:tc>
          <w:tcPr>
            <w:tcW w:w="8222" w:type="dxa"/>
          </w:tcPr>
          <w:p w14:paraId="1A21C31A" w14:textId="77777777" w:rsidR="00FC7847" w:rsidRPr="008A5832" w:rsidRDefault="00FC7847" w:rsidP="00AD46EF">
            <w:pPr>
              <w:spacing w:before="60" w:after="60"/>
              <w:rPr>
                <w:rFonts w:cstheme="minorHAnsi"/>
                <w:lang w:val="en-GB"/>
              </w:rPr>
            </w:pPr>
            <w:r w:rsidRPr="008A5832">
              <w:rPr>
                <w:rFonts w:cstheme="minorHAnsi"/>
                <w:lang w:val="en-GB"/>
              </w:rPr>
              <w:t>Tube, collapsible</w:t>
            </w:r>
          </w:p>
        </w:tc>
      </w:tr>
      <w:tr w:rsidR="00FC7847" w:rsidRPr="008A5832" w14:paraId="4023C261" w14:textId="77777777" w:rsidTr="00AD46EF">
        <w:trPr>
          <w:trHeight w:val="300"/>
        </w:trPr>
        <w:tc>
          <w:tcPr>
            <w:tcW w:w="1271" w:type="dxa"/>
            <w:noWrap/>
          </w:tcPr>
          <w:p w14:paraId="59317503" w14:textId="77777777" w:rsidR="00FC7847" w:rsidRPr="008A5832" w:rsidRDefault="00FC7847" w:rsidP="00AD46EF">
            <w:pPr>
              <w:spacing w:before="60" w:after="60"/>
              <w:rPr>
                <w:rFonts w:cstheme="minorHAnsi"/>
                <w:lang w:val="en-GB"/>
              </w:rPr>
            </w:pPr>
            <w:r w:rsidRPr="008A5832">
              <w:rPr>
                <w:rFonts w:cstheme="minorHAnsi"/>
                <w:lang w:val="en-GB"/>
              </w:rPr>
              <w:t>TE</w:t>
            </w:r>
          </w:p>
        </w:tc>
        <w:tc>
          <w:tcPr>
            <w:tcW w:w="8222" w:type="dxa"/>
          </w:tcPr>
          <w:p w14:paraId="5962D8CB" w14:textId="77777777" w:rsidR="00FC7847" w:rsidRPr="008A5832" w:rsidRDefault="00FC7847" w:rsidP="00AD46EF">
            <w:pPr>
              <w:spacing w:before="60" w:after="60"/>
              <w:rPr>
                <w:rFonts w:cstheme="minorHAnsi"/>
                <w:lang w:val="en-GB"/>
              </w:rPr>
            </w:pPr>
            <w:r w:rsidRPr="008A5832">
              <w:rPr>
                <w:rFonts w:cstheme="minorHAnsi"/>
                <w:lang w:val="en-GB"/>
              </w:rPr>
              <w:t>Tyre</w:t>
            </w:r>
          </w:p>
        </w:tc>
      </w:tr>
      <w:tr w:rsidR="00FC7847" w:rsidRPr="008A5832" w14:paraId="20B32C82" w14:textId="77777777" w:rsidTr="00AD46EF">
        <w:trPr>
          <w:trHeight w:val="300"/>
        </w:trPr>
        <w:tc>
          <w:tcPr>
            <w:tcW w:w="1271" w:type="dxa"/>
            <w:noWrap/>
          </w:tcPr>
          <w:p w14:paraId="36E4ECE3" w14:textId="77777777" w:rsidR="00FC7847" w:rsidRPr="008A5832" w:rsidRDefault="00FC7847" w:rsidP="00AD46EF">
            <w:pPr>
              <w:spacing w:before="60" w:after="60"/>
              <w:rPr>
                <w:rFonts w:cstheme="minorHAnsi"/>
                <w:lang w:val="en-GB"/>
              </w:rPr>
            </w:pPr>
            <w:r w:rsidRPr="008A5832">
              <w:rPr>
                <w:rFonts w:cstheme="minorHAnsi"/>
                <w:lang w:val="en-GB"/>
              </w:rPr>
              <w:t>TG</w:t>
            </w:r>
          </w:p>
        </w:tc>
        <w:tc>
          <w:tcPr>
            <w:tcW w:w="8222" w:type="dxa"/>
          </w:tcPr>
          <w:p w14:paraId="07609EA7" w14:textId="77777777" w:rsidR="00FC7847" w:rsidRPr="008A5832" w:rsidRDefault="00FC7847" w:rsidP="00AD46EF">
            <w:pPr>
              <w:spacing w:before="60" w:after="60"/>
              <w:rPr>
                <w:rFonts w:cstheme="minorHAnsi"/>
                <w:lang w:val="en-GB"/>
              </w:rPr>
            </w:pPr>
            <w:r w:rsidRPr="008A5832">
              <w:rPr>
                <w:rFonts w:cstheme="minorHAnsi"/>
                <w:lang w:val="en-GB"/>
              </w:rPr>
              <w:t>Tank container, generic</w:t>
            </w:r>
          </w:p>
        </w:tc>
      </w:tr>
      <w:tr w:rsidR="00FC7847" w:rsidRPr="008A5832" w14:paraId="457875C7" w14:textId="77777777" w:rsidTr="00AD46EF">
        <w:trPr>
          <w:trHeight w:val="300"/>
        </w:trPr>
        <w:tc>
          <w:tcPr>
            <w:tcW w:w="1271" w:type="dxa"/>
            <w:noWrap/>
          </w:tcPr>
          <w:p w14:paraId="14BF47C7" w14:textId="77777777" w:rsidR="00FC7847" w:rsidRPr="008A5832" w:rsidRDefault="00FC7847" w:rsidP="00AD46EF">
            <w:pPr>
              <w:spacing w:before="60" w:after="60"/>
              <w:rPr>
                <w:rFonts w:cstheme="minorHAnsi"/>
                <w:lang w:val="en-GB"/>
              </w:rPr>
            </w:pPr>
            <w:r w:rsidRPr="008A5832">
              <w:rPr>
                <w:rFonts w:cstheme="minorHAnsi"/>
                <w:lang w:val="en-GB"/>
              </w:rPr>
              <w:t>TI</w:t>
            </w:r>
          </w:p>
        </w:tc>
        <w:tc>
          <w:tcPr>
            <w:tcW w:w="8222" w:type="dxa"/>
          </w:tcPr>
          <w:p w14:paraId="09315AE3" w14:textId="77777777" w:rsidR="00FC7847" w:rsidRPr="008A5832" w:rsidRDefault="00FC7847" w:rsidP="00AD46EF">
            <w:pPr>
              <w:spacing w:before="60" w:after="60"/>
              <w:rPr>
                <w:rFonts w:cstheme="minorHAnsi"/>
                <w:lang w:val="en-GB"/>
              </w:rPr>
            </w:pPr>
            <w:r w:rsidRPr="008A5832">
              <w:rPr>
                <w:rFonts w:cstheme="minorHAnsi"/>
                <w:lang w:val="en-GB"/>
              </w:rPr>
              <w:t>Tierce</w:t>
            </w:r>
          </w:p>
        </w:tc>
      </w:tr>
      <w:tr w:rsidR="00FC7847" w:rsidRPr="008A5832" w14:paraId="6B081558" w14:textId="77777777" w:rsidTr="00AD46EF">
        <w:trPr>
          <w:trHeight w:val="300"/>
        </w:trPr>
        <w:tc>
          <w:tcPr>
            <w:tcW w:w="1271" w:type="dxa"/>
            <w:noWrap/>
          </w:tcPr>
          <w:p w14:paraId="394B3FCA" w14:textId="77777777" w:rsidR="00FC7847" w:rsidRPr="008A5832" w:rsidRDefault="00FC7847" w:rsidP="00AD46EF">
            <w:pPr>
              <w:spacing w:before="60" w:after="60"/>
              <w:rPr>
                <w:rFonts w:cstheme="minorHAnsi"/>
                <w:lang w:val="en-GB"/>
              </w:rPr>
            </w:pPr>
            <w:r w:rsidRPr="008A5832">
              <w:rPr>
                <w:rFonts w:cstheme="minorHAnsi"/>
                <w:lang w:val="en-GB"/>
              </w:rPr>
              <w:t>TK</w:t>
            </w:r>
          </w:p>
        </w:tc>
        <w:tc>
          <w:tcPr>
            <w:tcW w:w="8222" w:type="dxa"/>
          </w:tcPr>
          <w:p w14:paraId="16DB02D3" w14:textId="77777777" w:rsidR="00FC7847" w:rsidRPr="008A5832" w:rsidRDefault="00FC7847" w:rsidP="00AD46EF">
            <w:pPr>
              <w:spacing w:before="60" w:after="60"/>
              <w:rPr>
                <w:rFonts w:cstheme="minorHAnsi"/>
                <w:lang w:val="en-GB"/>
              </w:rPr>
            </w:pPr>
            <w:r w:rsidRPr="008A5832">
              <w:rPr>
                <w:rFonts w:cstheme="minorHAnsi"/>
                <w:lang w:val="en-GB"/>
              </w:rPr>
              <w:t>Tank, rectangular</w:t>
            </w:r>
          </w:p>
        </w:tc>
      </w:tr>
      <w:tr w:rsidR="00FC7847" w:rsidRPr="008A5832" w14:paraId="57AFA90E" w14:textId="77777777" w:rsidTr="00AD46EF">
        <w:trPr>
          <w:trHeight w:val="300"/>
        </w:trPr>
        <w:tc>
          <w:tcPr>
            <w:tcW w:w="1271" w:type="dxa"/>
            <w:noWrap/>
          </w:tcPr>
          <w:p w14:paraId="3027AFC1" w14:textId="77777777" w:rsidR="00FC7847" w:rsidRPr="008A5832" w:rsidRDefault="00FC7847" w:rsidP="00AD46EF">
            <w:pPr>
              <w:spacing w:before="60" w:after="60"/>
              <w:rPr>
                <w:rFonts w:cstheme="minorHAnsi"/>
                <w:lang w:val="en-GB"/>
              </w:rPr>
            </w:pPr>
            <w:r w:rsidRPr="008A5832">
              <w:rPr>
                <w:rFonts w:cstheme="minorHAnsi"/>
                <w:lang w:val="en-GB"/>
              </w:rPr>
              <w:t>TL</w:t>
            </w:r>
          </w:p>
        </w:tc>
        <w:tc>
          <w:tcPr>
            <w:tcW w:w="8222" w:type="dxa"/>
          </w:tcPr>
          <w:p w14:paraId="7D8E5068" w14:textId="77777777" w:rsidR="00FC7847" w:rsidRPr="008A5832" w:rsidRDefault="00FC7847" w:rsidP="00AD46EF">
            <w:pPr>
              <w:spacing w:before="60" w:after="60"/>
              <w:rPr>
                <w:rFonts w:cstheme="minorHAnsi"/>
                <w:lang w:val="en-GB"/>
              </w:rPr>
            </w:pPr>
            <w:r w:rsidRPr="008A5832">
              <w:rPr>
                <w:rFonts w:cstheme="minorHAnsi"/>
                <w:lang w:val="en-GB"/>
              </w:rPr>
              <w:t>Tub, with lid</w:t>
            </w:r>
          </w:p>
        </w:tc>
      </w:tr>
      <w:tr w:rsidR="00FC7847" w:rsidRPr="008A5832" w14:paraId="6C3531D5" w14:textId="77777777" w:rsidTr="00AD46EF">
        <w:trPr>
          <w:trHeight w:val="300"/>
        </w:trPr>
        <w:tc>
          <w:tcPr>
            <w:tcW w:w="1271" w:type="dxa"/>
            <w:noWrap/>
          </w:tcPr>
          <w:p w14:paraId="08F560EC" w14:textId="77777777" w:rsidR="00FC7847" w:rsidRPr="008A5832" w:rsidRDefault="00FC7847" w:rsidP="00AD46EF">
            <w:pPr>
              <w:spacing w:before="60" w:after="60"/>
              <w:rPr>
                <w:rFonts w:cstheme="minorHAnsi"/>
                <w:lang w:val="en-GB"/>
              </w:rPr>
            </w:pPr>
            <w:r w:rsidRPr="008A5832">
              <w:rPr>
                <w:rFonts w:cstheme="minorHAnsi"/>
                <w:lang w:val="en-GB"/>
              </w:rPr>
              <w:t>TN</w:t>
            </w:r>
          </w:p>
        </w:tc>
        <w:tc>
          <w:tcPr>
            <w:tcW w:w="8222" w:type="dxa"/>
          </w:tcPr>
          <w:p w14:paraId="4893E140" w14:textId="77777777" w:rsidR="00FC7847" w:rsidRPr="008A5832" w:rsidRDefault="00FC7847" w:rsidP="00AD46EF">
            <w:pPr>
              <w:spacing w:before="60" w:after="60"/>
              <w:rPr>
                <w:rFonts w:cstheme="minorHAnsi"/>
                <w:lang w:val="en-GB"/>
              </w:rPr>
            </w:pPr>
            <w:r w:rsidRPr="008A5832">
              <w:rPr>
                <w:rFonts w:cstheme="minorHAnsi"/>
                <w:lang w:val="en-GB"/>
              </w:rPr>
              <w:t>Tin</w:t>
            </w:r>
          </w:p>
        </w:tc>
      </w:tr>
      <w:tr w:rsidR="00FC7847" w:rsidRPr="008A5832" w14:paraId="3515C430" w14:textId="77777777" w:rsidTr="00AD46EF">
        <w:trPr>
          <w:trHeight w:val="300"/>
        </w:trPr>
        <w:tc>
          <w:tcPr>
            <w:tcW w:w="1271" w:type="dxa"/>
            <w:noWrap/>
          </w:tcPr>
          <w:p w14:paraId="4FC5B38F" w14:textId="77777777" w:rsidR="00FC7847" w:rsidRPr="008A5832" w:rsidRDefault="00FC7847" w:rsidP="00AD46EF">
            <w:pPr>
              <w:spacing w:before="60" w:after="60"/>
              <w:rPr>
                <w:rFonts w:cstheme="minorHAnsi"/>
                <w:lang w:val="en-GB"/>
              </w:rPr>
            </w:pPr>
            <w:r w:rsidRPr="008A5832">
              <w:rPr>
                <w:rFonts w:cstheme="minorHAnsi"/>
                <w:lang w:val="en-GB"/>
              </w:rPr>
              <w:t>TO</w:t>
            </w:r>
          </w:p>
        </w:tc>
        <w:tc>
          <w:tcPr>
            <w:tcW w:w="8222" w:type="dxa"/>
          </w:tcPr>
          <w:p w14:paraId="6E866677" w14:textId="77777777" w:rsidR="00FC7847" w:rsidRPr="008A5832" w:rsidRDefault="00FC7847" w:rsidP="00AD46EF">
            <w:pPr>
              <w:spacing w:before="60" w:after="60"/>
              <w:rPr>
                <w:rFonts w:cstheme="minorHAnsi"/>
                <w:lang w:val="en-GB"/>
              </w:rPr>
            </w:pPr>
            <w:r w:rsidRPr="008A5832">
              <w:rPr>
                <w:rFonts w:cstheme="minorHAnsi"/>
                <w:lang w:val="en-GB"/>
              </w:rPr>
              <w:t>Tun</w:t>
            </w:r>
          </w:p>
        </w:tc>
      </w:tr>
      <w:tr w:rsidR="00FC7847" w:rsidRPr="008A5832" w14:paraId="1F049400" w14:textId="77777777" w:rsidTr="00AD46EF">
        <w:trPr>
          <w:trHeight w:val="300"/>
        </w:trPr>
        <w:tc>
          <w:tcPr>
            <w:tcW w:w="1271" w:type="dxa"/>
            <w:noWrap/>
          </w:tcPr>
          <w:p w14:paraId="1F144114" w14:textId="77777777" w:rsidR="00FC7847" w:rsidRPr="008A5832" w:rsidRDefault="00FC7847" w:rsidP="00AD46EF">
            <w:pPr>
              <w:spacing w:before="60" w:after="60"/>
              <w:rPr>
                <w:rFonts w:cstheme="minorHAnsi"/>
                <w:lang w:val="en-GB"/>
              </w:rPr>
            </w:pPr>
            <w:r w:rsidRPr="008A5832">
              <w:rPr>
                <w:rFonts w:cstheme="minorHAnsi"/>
                <w:lang w:val="en-GB"/>
              </w:rPr>
              <w:t>TR</w:t>
            </w:r>
          </w:p>
        </w:tc>
        <w:tc>
          <w:tcPr>
            <w:tcW w:w="8222" w:type="dxa"/>
          </w:tcPr>
          <w:p w14:paraId="6711555C" w14:textId="77777777" w:rsidR="00FC7847" w:rsidRPr="008A5832" w:rsidRDefault="00FC7847" w:rsidP="00AD46EF">
            <w:pPr>
              <w:spacing w:before="60" w:after="60"/>
              <w:rPr>
                <w:rFonts w:cstheme="minorHAnsi"/>
                <w:lang w:val="en-GB"/>
              </w:rPr>
            </w:pPr>
            <w:r w:rsidRPr="008A5832">
              <w:rPr>
                <w:rFonts w:cstheme="minorHAnsi"/>
                <w:lang w:val="en-GB"/>
              </w:rPr>
              <w:t>Trunk</w:t>
            </w:r>
          </w:p>
        </w:tc>
      </w:tr>
      <w:tr w:rsidR="00FC7847" w:rsidRPr="008A5832" w14:paraId="546AF37D" w14:textId="77777777" w:rsidTr="00AD46EF">
        <w:trPr>
          <w:trHeight w:val="300"/>
        </w:trPr>
        <w:tc>
          <w:tcPr>
            <w:tcW w:w="1271" w:type="dxa"/>
            <w:noWrap/>
          </w:tcPr>
          <w:p w14:paraId="0DAE74DB" w14:textId="77777777" w:rsidR="00FC7847" w:rsidRPr="008A5832" w:rsidRDefault="00FC7847" w:rsidP="00AD46EF">
            <w:pPr>
              <w:spacing w:before="60" w:after="60"/>
              <w:rPr>
                <w:rFonts w:cstheme="minorHAnsi"/>
                <w:lang w:val="en-GB"/>
              </w:rPr>
            </w:pPr>
            <w:r w:rsidRPr="008A5832">
              <w:rPr>
                <w:rFonts w:cstheme="minorHAnsi"/>
                <w:lang w:val="en-GB"/>
              </w:rPr>
              <w:t>TS</w:t>
            </w:r>
          </w:p>
        </w:tc>
        <w:tc>
          <w:tcPr>
            <w:tcW w:w="8222" w:type="dxa"/>
          </w:tcPr>
          <w:p w14:paraId="78C5B984" w14:textId="77777777" w:rsidR="00FC7847" w:rsidRPr="008A5832" w:rsidRDefault="00FC7847" w:rsidP="00AD46EF">
            <w:pPr>
              <w:spacing w:before="60" w:after="60"/>
              <w:rPr>
                <w:rFonts w:cstheme="minorHAnsi"/>
                <w:lang w:val="en-GB"/>
              </w:rPr>
            </w:pPr>
            <w:r w:rsidRPr="008A5832">
              <w:rPr>
                <w:rFonts w:cstheme="minorHAnsi"/>
                <w:lang w:val="en-GB"/>
              </w:rPr>
              <w:t>Truss</w:t>
            </w:r>
          </w:p>
        </w:tc>
      </w:tr>
      <w:tr w:rsidR="00FC7847" w:rsidRPr="008A5832" w14:paraId="4D1BD701" w14:textId="77777777" w:rsidTr="00AD46EF">
        <w:trPr>
          <w:trHeight w:val="300"/>
        </w:trPr>
        <w:tc>
          <w:tcPr>
            <w:tcW w:w="1271" w:type="dxa"/>
            <w:noWrap/>
          </w:tcPr>
          <w:p w14:paraId="260BEA0A" w14:textId="77777777" w:rsidR="00FC7847" w:rsidRPr="008A5832" w:rsidRDefault="00FC7847" w:rsidP="00AD46EF">
            <w:pPr>
              <w:spacing w:before="60" w:after="60"/>
              <w:rPr>
                <w:rFonts w:cstheme="minorHAnsi"/>
                <w:lang w:val="en-GB"/>
              </w:rPr>
            </w:pPr>
            <w:r w:rsidRPr="008A5832">
              <w:rPr>
                <w:rFonts w:cstheme="minorHAnsi"/>
                <w:lang w:val="en-GB"/>
              </w:rPr>
              <w:t>TT</w:t>
            </w:r>
          </w:p>
        </w:tc>
        <w:tc>
          <w:tcPr>
            <w:tcW w:w="8222" w:type="dxa"/>
          </w:tcPr>
          <w:p w14:paraId="321E3D21" w14:textId="77777777" w:rsidR="00FC7847" w:rsidRPr="008A5832" w:rsidRDefault="00FC7847" w:rsidP="00AD46EF">
            <w:pPr>
              <w:spacing w:before="60" w:after="60"/>
              <w:rPr>
                <w:rFonts w:cstheme="minorHAnsi"/>
                <w:lang w:val="en-GB"/>
              </w:rPr>
            </w:pPr>
            <w:r w:rsidRPr="008A5832">
              <w:rPr>
                <w:rFonts w:cstheme="minorHAnsi"/>
                <w:lang w:val="en-GB"/>
              </w:rPr>
              <w:t>Bag, tote</w:t>
            </w:r>
          </w:p>
        </w:tc>
      </w:tr>
      <w:tr w:rsidR="00FC7847" w:rsidRPr="008A5832" w14:paraId="4915F30A" w14:textId="77777777" w:rsidTr="00AD46EF">
        <w:trPr>
          <w:trHeight w:val="300"/>
        </w:trPr>
        <w:tc>
          <w:tcPr>
            <w:tcW w:w="1271" w:type="dxa"/>
            <w:noWrap/>
          </w:tcPr>
          <w:p w14:paraId="40142E29" w14:textId="77777777" w:rsidR="00FC7847" w:rsidRPr="008A5832" w:rsidRDefault="00FC7847" w:rsidP="00AD46EF">
            <w:pPr>
              <w:spacing w:before="60" w:after="60"/>
              <w:rPr>
                <w:rFonts w:cstheme="minorHAnsi"/>
                <w:lang w:val="en-GB"/>
              </w:rPr>
            </w:pPr>
            <w:r w:rsidRPr="008A5832">
              <w:rPr>
                <w:rFonts w:cstheme="minorHAnsi"/>
                <w:lang w:val="en-GB"/>
              </w:rPr>
              <w:t>TU</w:t>
            </w:r>
          </w:p>
        </w:tc>
        <w:tc>
          <w:tcPr>
            <w:tcW w:w="8222" w:type="dxa"/>
          </w:tcPr>
          <w:p w14:paraId="613BAAD7" w14:textId="77777777" w:rsidR="00FC7847" w:rsidRPr="008A5832" w:rsidRDefault="00FC7847" w:rsidP="00AD46EF">
            <w:pPr>
              <w:spacing w:before="60" w:after="60"/>
              <w:rPr>
                <w:rFonts w:cstheme="minorHAnsi"/>
                <w:lang w:val="en-GB"/>
              </w:rPr>
            </w:pPr>
            <w:r w:rsidRPr="008A5832">
              <w:rPr>
                <w:rFonts w:cstheme="minorHAnsi"/>
                <w:lang w:val="en-GB"/>
              </w:rPr>
              <w:t xml:space="preserve">Tube </w:t>
            </w:r>
          </w:p>
        </w:tc>
      </w:tr>
      <w:tr w:rsidR="00FC7847" w:rsidRPr="008A5832" w14:paraId="325B737A" w14:textId="77777777" w:rsidTr="00AD46EF">
        <w:trPr>
          <w:trHeight w:val="300"/>
        </w:trPr>
        <w:tc>
          <w:tcPr>
            <w:tcW w:w="1271" w:type="dxa"/>
            <w:noWrap/>
          </w:tcPr>
          <w:p w14:paraId="6A19A6EA" w14:textId="77777777" w:rsidR="00FC7847" w:rsidRPr="008A5832" w:rsidRDefault="00FC7847" w:rsidP="00AD46EF">
            <w:pPr>
              <w:spacing w:before="60" w:after="60"/>
              <w:rPr>
                <w:rFonts w:cstheme="minorHAnsi"/>
                <w:lang w:val="en-GB"/>
              </w:rPr>
            </w:pPr>
            <w:r w:rsidRPr="008A5832">
              <w:rPr>
                <w:rFonts w:cstheme="minorHAnsi"/>
                <w:lang w:val="en-GB"/>
              </w:rPr>
              <w:t>TV</w:t>
            </w:r>
          </w:p>
        </w:tc>
        <w:tc>
          <w:tcPr>
            <w:tcW w:w="8222" w:type="dxa"/>
          </w:tcPr>
          <w:p w14:paraId="75254881" w14:textId="77777777" w:rsidR="00FC7847" w:rsidRPr="008A5832" w:rsidRDefault="00FC7847" w:rsidP="00AD46EF">
            <w:pPr>
              <w:spacing w:before="60" w:after="60"/>
              <w:rPr>
                <w:rFonts w:cstheme="minorHAnsi"/>
                <w:lang w:val="en-GB"/>
              </w:rPr>
            </w:pPr>
            <w:r w:rsidRPr="008A5832">
              <w:rPr>
                <w:rFonts w:cstheme="minorHAnsi"/>
                <w:lang w:val="en-GB"/>
              </w:rPr>
              <w:t xml:space="preserve">Tube, with nozzle </w:t>
            </w:r>
          </w:p>
        </w:tc>
      </w:tr>
      <w:tr w:rsidR="00FC7847" w:rsidRPr="008A5832" w14:paraId="74CD4504" w14:textId="77777777" w:rsidTr="00AD46EF">
        <w:trPr>
          <w:trHeight w:val="300"/>
        </w:trPr>
        <w:tc>
          <w:tcPr>
            <w:tcW w:w="1271" w:type="dxa"/>
            <w:noWrap/>
          </w:tcPr>
          <w:p w14:paraId="7969D779" w14:textId="77777777" w:rsidR="00FC7847" w:rsidRPr="008A5832" w:rsidRDefault="00FC7847" w:rsidP="00AD46EF">
            <w:pPr>
              <w:spacing w:before="60" w:after="60"/>
              <w:rPr>
                <w:rFonts w:cstheme="minorHAnsi"/>
                <w:lang w:val="en-GB"/>
              </w:rPr>
            </w:pPr>
            <w:r w:rsidRPr="008A5832">
              <w:rPr>
                <w:rFonts w:cstheme="minorHAnsi"/>
                <w:lang w:val="en-GB"/>
              </w:rPr>
              <w:t>TW</w:t>
            </w:r>
          </w:p>
        </w:tc>
        <w:tc>
          <w:tcPr>
            <w:tcW w:w="8222" w:type="dxa"/>
          </w:tcPr>
          <w:p w14:paraId="6C7C3A16" w14:textId="77777777" w:rsidR="00FC7847" w:rsidRPr="008A5832" w:rsidRDefault="00FC7847" w:rsidP="00AD46EF">
            <w:pPr>
              <w:spacing w:before="60" w:after="60"/>
              <w:rPr>
                <w:rFonts w:cstheme="minorHAnsi"/>
                <w:lang w:val="en-GB"/>
              </w:rPr>
            </w:pPr>
            <w:r w:rsidRPr="008A5832">
              <w:rPr>
                <w:rFonts w:cstheme="minorHAnsi"/>
                <w:lang w:val="en-GB"/>
              </w:rPr>
              <w:t xml:space="preserve">Pallet, </w:t>
            </w:r>
            <w:proofErr w:type="spellStart"/>
            <w:r w:rsidRPr="008A5832">
              <w:rPr>
                <w:rFonts w:cstheme="minorHAnsi"/>
                <w:lang w:val="en-GB"/>
              </w:rPr>
              <w:t>triwall</w:t>
            </w:r>
            <w:proofErr w:type="spellEnd"/>
          </w:p>
        </w:tc>
      </w:tr>
      <w:tr w:rsidR="00FC7847" w:rsidRPr="008A5832" w14:paraId="251D2836" w14:textId="77777777" w:rsidTr="00AD46EF">
        <w:trPr>
          <w:trHeight w:val="300"/>
        </w:trPr>
        <w:tc>
          <w:tcPr>
            <w:tcW w:w="1271" w:type="dxa"/>
            <w:noWrap/>
          </w:tcPr>
          <w:p w14:paraId="01DDA15E" w14:textId="77777777" w:rsidR="00FC7847" w:rsidRPr="008A5832" w:rsidRDefault="00FC7847" w:rsidP="00AD46EF">
            <w:pPr>
              <w:spacing w:before="60" w:after="60"/>
              <w:rPr>
                <w:rFonts w:cstheme="minorHAnsi"/>
                <w:lang w:val="en-GB"/>
              </w:rPr>
            </w:pPr>
            <w:r w:rsidRPr="008A5832">
              <w:rPr>
                <w:rFonts w:cstheme="minorHAnsi"/>
                <w:lang w:val="en-GB"/>
              </w:rPr>
              <w:t>TY</w:t>
            </w:r>
          </w:p>
        </w:tc>
        <w:tc>
          <w:tcPr>
            <w:tcW w:w="8222" w:type="dxa"/>
          </w:tcPr>
          <w:p w14:paraId="2E8450D1" w14:textId="77777777" w:rsidR="00FC7847" w:rsidRPr="008A5832" w:rsidRDefault="00FC7847" w:rsidP="00AD46EF">
            <w:pPr>
              <w:spacing w:before="60" w:after="60"/>
              <w:rPr>
                <w:rFonts w:cstheme="minorHAnsi"/>
                <w:lang w:val="en-GB"/>
              </w:rPr>
            </w:pPr>
            <w:r w:rsidRPr="008A5832">
              <w:rPr>
                <w:rFonts w:cstheme="minorHAnsi"/>
                <w:lang w:val="en-GB"/>
              </w:rPr>
              <w:t>Tank, cylindrical</w:t>
            </w:r>
          </w:p>
        </w:tc>
      </w:tr>
      <w:tr w:rsidR="00FC7847" w:rsidRPr="008A5832" w14:paraId="3A9FBDF1" w14:textId="77777777" w:rsidTr="00AD46EF">
        <w:trPr>
          <w:trHeight w:val="300"/>
        </w:trPr>
        <w:tc>
          <w:tcPr>
            <w:tcW w:w="1271" w:type="dxa"/>
            <w:noWrap/>
          </w:tcPr>
          <w:p w14:paraId="6A9C78A1" w14:textId="77777777" w:rsidR="00FC7847" w:rsidRPr="008A5832" w:rsidRDefault="00FC7847" w:rsidP="00AD46EF">
            <w:pPr>
              <w:spacing w:before="60" w:after="60"/>
              <w:rPr>
                <w:rFonts w:cstheme="minorHAnsi"/>
                <w:lang w:val="en-GB"/>
              </w:rPr>
            </w:pPr>
            <w:r w:rsidRPr="008A5832">
              <w:rPr>
                <w:rFonts w:cstheme="minorHAnsi"/>
                <w:lang w:val="en-GB"/>
              </w:rPr>
              <w:t>TZ</w:t>
            </w:r>
          </w:p>
        </w:tc>
        <w:tc>
          <w:tcPr>
            <w:tcW w:w="8222" w:type="dxa"/>
          </w:tcPr>
          <w:p w14:paraId="0FCCB09A" w14:textId="77777777" w:rsidR="00FC7847" w:rsidRPr="008A5832" w:rsidRDefault="00FC7847" w:rsidP="00AD46EF">
            <w:pPr>
              <w:spacing w:before="60" w:after="60"/>
              <w:rPr>
                <w:rFonts w:cstheme="minorHAnsi"/>
                <w:lang w:val="en-GB"/>
              </w:rPr>
            </w:pPr>
            <w:r w:rsidRPr="008A5832">
              <w:rPr>
                <w:rFonts w:cstheme="minorHAnsi"/>
                <w:lang w:val="en-GB"/>
              </w:rPr>
              <w:t xml:space="preserve">Tubes, in bundle/bunch/truss </w:t>
            </w:r>
          </w:p>
        </w:tc>
      </w:tr>
      <w:tr w:rsidR="00FC7847" w:rsidRPr="008A5832" w14:paraId="1F8B725A" w14:textId="77777777" w:rsidTr="00AD46EF">
        <w:trPr>
          <w:trHeight w:val="300"/>
        </w:trPr>
        <w:tc>
          <w:tcPr>
            <w:tcW w:w="1271" w:type="dxa"/>
            <w:noWrap/>
          </w:tcPr>
          <w:p w14:paraId="1D4690A8" w14:textId="77777777" w:rsidR="00FC7847" w:rsidRPr="008A5832" w:rsidRDefault="00FC7847" w:rsidP="00AD46EF">
            <w:pPr>
              <w:spacing w:before="60" w:after="60"/>
              <w:rPr>
                <w:rFonts w:cstheme="minorHAnsi"/>
                <w:lang w:val="en-GB"/>
              </w:rPr>
            </w:pPr>
            <w:r w:rsidRPr="008A5832">
              <w:rPr>
                <w:rFonts w:cstheme="minorHAnsi"/>
                <w:lang w:val="en-GB"/>
              </w:rPr>
              <w:t>UC</w:t>
            </w:r>
          </w:p>
        </w:tc>
        <w:tc>
          <w:tcPr>
            <w:tcW w:w="8222" w:type="dxa"/>
          </w:tcPr>
          <w:p w14:paraId="37284929" w14:textId="77777777" w:rsidR="00FC7847" w:rsidRPr="008A5832" w:rsidRDefault="00FC7847" w:rsidP="00AD46EF">
            <w:pPr>
              <w:spacing w:before="60" w:after="60"/>
              <w:rPr>
                <w:rFonts w:cstheme="minorHAnsi"/>
                <w:lang w:val="en-GB"/>
              </w:rPr>
            </w:pPr>
            <w:r w:rsidRPr="008A5832">
              <w:rPr>
                <w:rFonts w:cstheme="minorHAnsi"/>
                <w:lang w:val="en-GB"/>
              </w:rPr>
              <w:t xml:space="preserve">Uncaged </w:t>
            </w:r>
          </w:p>
        </w:tc>
      </w:tr>
      <w:tr w:rsidR="00FC7847" w:rsidRPr="008A5832" w14:paraId="599CFF3B" w14:textId="77777777" w:rsidTr="00AD46EF">
        <w:trPr>
          <w:trHeight w:val="300"/>
        </w:trPr>
        <w:tc>
          <w:tcPr>
            <w:tcW w:w="1271" w:type="dxa"/>
            <w:noWrap/>
          </w:tcPr>
          <w:p w14:paraId="43AEB2F9" w14:textId="77777777" w:rsidR="00FC7847" w:rsidRPr="008A5832" w:rsidRDefault="00FC7847" w:rsidP="00AD46EF">
            <w:pPr>
              <w:spacing w:before="60" w:after="60"/>
              <w:rPr>
                <w:rFonts w:cstheme="minorHAnsi"/>
                <w:lang w:val="en-GB"/>
              </w:rPr>
            </w:pPr>
            <w:r w:rsidRPr="008A5832">
              <w:rPr>
                <w:rFonts w:cstheme="minorHAnsi"/>
                <w:lang w:val="en-GB"/>
              </w:rPr>
              <w:lastRenderedPageBreak/>
              <w:t>UN</w:t>
            </w:r>
          </w:p>
        </w:tc>
        <w:tc>
          <w:tcPr>
            <w:tcW w:w="8222" w:type="dxa"/>
          </w:tcPr>
          <w:p w14:paraId="2014D0DA" w14:textId="77777777" w:rsidR="00FC7847" w:rsidRPr="008A5832" w:rsidRDefault="00FC7847" w:rsidP="00AD46EF">
            <w:pPr>
              <w:spacing w:before="60" w:after="60"/>
              <w:rPr>
                <w:rFonts w:cstheme="minorHAnsi"/>
                <w:lang w:val="en-GB"/>
              </w:rPr>
            </w:pPr>
            <w:r w:rsidRPr="008A5832">
              <w:rPr>
                <w:rFonts w:cstheme="minorHAnsi"/>
                <w:lang w:val="en-GB"/>
              </w:rPr>
              <w:t>Unit</w:t>
            </w:r>
          </w:p>
        </w:tc>
      </w:tr>
      <w:tr w:rsidR="00FC7847" w:rsidRPr="008A5832" w14:paraId="515981EC" w14:textId="77777777" w:rsidTr="00AD46EF">
        <w:trPr>
          <w:trHeight w:val="300"/>
        </w:trPr>
        <w:tc>
          <w:tcPr>
            <w:tcW w:w="1271" w:type="dxa"/>
            <w:noWrap/>
          </w:tcPr>
          <w:p w14:paraId="76F85192" w14:textId="77777777" w:rsidR="00FC7847" w:rsidRPr="008A5832" w:rsidRDefault="00FC7847" w:rsidP="00AD46EF">
            <w:pPr>
              <w:spacing w:before="60" w:after="60"/>
              <w:rPr>
                <w:rFonts w:cstheme="minorHAnsi"/>
                <w:lang w:val="en-GB"/>
              </w:rPr>
            </w:pPr>
            <w:r w:rsidRPr="008A5832">
              <w:rPr>
                <w:rFonts w:cstheme="minorHAnsi"/>
                <w:lang w:val="en-GB"/>
              </w:rPr>
              <w:t>VA</w:t>
            </w:r>
          </w:p>
        </w:tc>
        <w:tc>
          <w:tcPr>
            <w:tcW w:w="8222" w:type="dxa"/>
          </w:tcPr>
          <w:p w14:paraId="2F5E57C2" w14:textId="77777777" w:rsidR="00FC7847" w:rsidRPr="008A5832" w:rsidRDefault="00FC7847" w:rsidP="00AD46EF">
            <w:pPr>
              <w:spacing w:before="60" w:after="60"/>
              <w:rPr>
                <w:rFonts w:cstheme="minorHAnsi"/>
                <w:lang w:val="en-GB"/>
              </w:rPr>
            </w:pPr>
            <w:r w:rsidRPr="008A5832">
              <w:rPr>
                <w:rFonts w:cstheme="minorHAnsi"/>
                <w:lang w:val="en-GB"/>
              </w:rPr>
              <w:t>Vat</w:t>
            </w:r>
          </w:p>
        </w:tc>
      </w:tr>
      <w:tr w:rsidR="00FC7847" w:rsidRPr="008A5832" w14:paraId="44F099A8" w14:textId="77777777" w:rsidTr="00AD46EF">
        <w:trPr>
          <w:trHeight w:val="300"/>
        </w:trPr>
        <w:tc>
          <w:tcPr>
            <w:tcW w:w="1271" w:type="dxa"/>
            <w:noWrap/>
          </w:tcPr>
          <w:p w14:paraId="71DA0968" w14:textId="77777777" w:rsidR="00FC7847" w:rsidRPr="008A5832" w:rsidRDefault="00FC7847" w:rsidP="00AD46EF">
            <w:pPr>
              <w:spacing w:before="60" w:after="60"/>
              <w:rPr>
                <w:rFonts w:cstheme="minorHAnsi"/>
                <w:lang w:val="en-GB"/>
              </w:rPr>
            </w:pPr>
            <w:r w:rsidRPr="008A5832">
              <w:rPr>
                <w:rFonts w:cstheme="minorHAnsi"/>
                <w:lang w:val="en-GB"/>
              </w:rPr>
              <w:t>VG</w:t>
            </w:r>
          </w:p>
        </w:tc>
        <w:tc>
          <w:tcPr>
            <w:tcW w:w="8222" w:type="dxa"/>
          </w:tcPr>
          <w:p w14:paraId="54A7D058" w14:textId="77777777" w:rsidR="00FC7847" w:rsidRPr="008A5832" w:rsidRDefault="00FC7847" w:rsidP="00AD46EF">
            <w:pPr>
              <w:spacing w:before="60" w:after="60"/>
              <w:rPr>
                <w:rFonts w:cstheme="minorHAnsi"/>
                <w:lang w:val="en-GB"/>
              </w:rPr>
            </w:pPr>
            <w:r w:rsidRPr="008A5832">
              <w:rPr>
                <w:rFonts w:cstheme="minorHAnsi"/>
                <w:lang w:val="en-GB"/>
              </w:rPr>
              <w:t>Bulk, gas (at 1031 mbar and 15°C)</w:t>
            </w:r>
          </w:p>
        </w:tc>
      </w:tr>
      <w:tr w:rsidR="00FC7847" w:rsidRPr="008A5832" w14:paraId="1A0E543D" w14:textId="77777777" w:rsidTr="00AD46EF">
        <w:trPr>
          <w:trHeight w:val="300"/>
        </w:trPr>
        <w:tc>
          <w:tcPr>
            <w:tcW w:w="1271" w:type="dxa"/>
            <w:noWrap/>
          </w:tcPr>
          <w:p w14:paraId="5D43AC21" w14:textId="77777777" w:rsidR="00FC7847" w:rsidRPr="008A5832" w:rsidRDefault="00FC7847" w:rsidP="00AD46EF">
            <w:pPr>
              <w:spacing w:before="60" w:after="60"/>
              <w:rPr>
                <w:rFonts w:cstheme="minorHAnsi"/>
                <w:lang w:val="en-GB"/>
              </w:rPr>
            </w:pPr>
            <w:r w:rsidRPr="008A5832">
              <w:rPr>
                <w:rFonts w:cstheme="minorHAnsi"/>
                <w:lang w:val="en-GB"/>
              </w:rPr>
              <w:t>VI</w:t>
            </w:r>
          </w:p>
        </w:tc>
        <w:tc>
          <w:tcPr>
            <w:tcW w:w="8222" w:type="dxa"/>
          </w:tcPr>
          <w:p w14:paraId="082F4FA0" w14:textId="77777777" w:rsidR="00FC7847" w:rsidRPr="008A5832" w:rsidRDefault="00FC7847" w:rsidP="00AD46EF">
            <w:pPr>
              <w:spacing w:before="60" w:after="60"/>
              <w:rPr>
                <w:rFonts w:cstheme="minorHAnsi"/>
                <w:lang w:val="en-GB"/>
              </w:rPr>
            </w:pPr>
            <w:r w:rsidRPr="008A5832">
              <w:rPr>
                <w:rFonts w:cstheme="minorHAnsi"/>
                <w:lang w:val="en-GB"/>
              </w:rPr>
              <w:t xml:space="preserve">Vial </w:t>
            </w:r>
          </w:p>
        </w:tc>
      </w:tr>
      <w:tr w:rsidR="00FC7847" w:rsidRPr="008A5832" w14:paraId="4AABBD27" w14:textId="77777777" w:rsidTr="00AD46EF">
        <w:trPr>
          <w:trHeight w:val="300"/>
        </w:trPr>
        <w:tc>
          <w:tcPr>
            <w:tcW w:w="1271" w:type="dxa"/>
            <w:noWrap/>
          </w:tcPr>
          <w:p w14:paraId="32C27AF5" w14:textId="77777777" w:rsidR="00FC7847" w:rsidRPr="008A5832" w:rsidRDefault="00FC7847" w:rsidP="00AD46EF">
            <w:pPr>
              <w:spacing w:before="60" w:after="60"/>
              <w:rPr>
                <w:rFonts w:cstheme="minorHAnsi"/>
                <w:lang w:val="en-GB"/>
              </w:rPr>
            </w:pPr>
            <w:r w:rsidRPr="008A5832">
              <w:rPr>
                <w:rFonts w:cstheme="minorHAnsi"/>
                <w:lang w:val="en-GB"/>
              </w:rPr>
              <w:t>VK</w:t>
            </w:r>
          </w:p>
        </w:tc>
        <w:tc>
          <w:tcPr>
            <w:tcW w:w="8222" w:type="dxa"/>
          </w:tcPr>
          <w:p w14:paraId="69F3D7D4" w14:textId="77777777" w:rsidR="00FC7847" w:rsidRPr="008A5832" w:rsidRDefault="00FC7847" w:rsidP="00AD46EF">
            <w:pPr>
              <w:spacing w:before="60" w:after="60"/>
              <w:rPr>
                <w:rFonts w:cstheme="minorHAnsi"/>
                <w:lang w:val="en-GB"/>
              </w:rPr>
            </w:pPr>
            <w:proofErr w:type="spellStart"/>
            <w:r w:rsidRPr="008A5832">
              <w:rPr>
                <w:rFonts w:cstheme="minorHAnsi"/>
                <w:lang w:val="en-GB"/>
              </w:rPr>
              <w:t>Vanpack</w:t>
            </w:r>
            <w:proofErr w:type="spellEnd"/>
            <w:r w:rsidRPr="008A5832">
              <w:rPr>
                <w:rFonts w:cstheme="minorHAnsi"/>
                <w:lang w:val="en-GB"/>
              </w:rPr>
              <w:t xml:space="preserve"> </w:t>
            </w:r>
          </w:p>
        </w:tc>
      </w:tr>
      <w:tr w:rsidR="00FC7847" w:rsidRPr="008A5832" w14:paraId="7959BDCC" w14:textId="77777777" w:rsidTr="00AD46EF">
        <w:trPr>
          <w:trHeight w:val="300"/>
        </w:trPr>
        <w:tc>
          <w:tcPr>
            <w:tcW w:w="1271" w:type="dxa"/>
            <w:noWrap/>
          </w:tcPr>
          <w:p w14:paraId="3984528A" w14:textId="77777777" w:rsidR="00FC7847" w:rsidRPr="008A5832" w:rsidRDefault="00FC7847" w:rsidP="00AD46EF">
            <w:pPr>
              <w:spacing w:before="60" w:after="60"/>
              <w:rPr>
                <w:rFonts w:cstheme="minorHAnsi"/>
                <w:lang w:val="en-GB"/>
              </w:rPr>
            </w:pPr>
            <w:r w:rsidRPr="008A5832">
              <w:rPr>
                <w:rFonts w:cstheme="minorHAnsi"/>
                <w:lang w:val="en-GB"/>
              </w:rPr>
              <w:t>VL</w:t>
            </w:r>
          </w:p>
        </w:tc>
        <w:tc>
          <w:tcPr>
            <w:tcW w:w="8222" w:type="dxa"/>
          </w:tcPr>
          <w:p w14:paraId="245F5C04" w14:textId="77777777" w:rsidR="00FC7847" w:rsidRPr="008A5832" w:rsidRDefault="00FC7847" w:rsidP="00AD46EF">
            <w:pPr>
              <w:spacing w:before="60" w:after="60"/>
              <w:rPr>
                <w:rFonts w:cstheme="minorHAnsi"/>
                <w:lang w:val="en-GB"/>
              </w:rPr>
            </w:pPr>
            <w:r w:rsidRPr="008A5832">
              <w:rPr>
                <w:rFonts w:cstheme="minorHAnsi"/>
                <w:lang w:val="en-GB"/>
              </w:rPr>
              <w:t xml:space="preserve">Bulk, liquid </w:t>
            </w:r>
          </w:p>
        </w:tc>
      </w:tr>
      <w:tr w:rsidR="00FC7847" w:rsidRPr="008A5832" w14:paraId="37F5054D" w14:textId="77777777" w:rsidTr="00AD46EF">
        <w:trPr>
          <w:trHeight w:val="300"/>
        </w:trPr>
        <w:tc>
          <w:tcPr>
            <w:tcW w:w="1271" w:type="dxa"/>
            <w:noWrap/>
          </w:tcPr>
          <w:p w14:paraId="02D32BBB" w14:textId="77777777" w:rsidR="00FC7847" w:rsidRPr="008A5832" w:rsidRDefault="00FC7847" w:rsidP="00AD46EF">
            <w:pPr>
              <w:spacing w:before="60" w:after="60"/>
              <w:rPr>
                <w:rFonts w:cstheme="minorHAnsi"/>
                <w:lang w:val="en-GB"/>
              </w:rPr>
            </w:pPr>
            <w:r w:rsidRPr="008A5832">
              <w:rPr>
                <w:rFonts w:cstheme="minorHAnsi"/>
                <w:lang w:val="en-GB"/>
              </w:rPr>
              <w:t>VO</w:t>
            </w:r>
          </w:p>
        </w:tc>
        <w:tc>
          <w:tcPr>
            <w:tcW w:w="8222" w:type="dxa"/>
          </w:tcPr>
          <w:p w14:paraId="7A4158B5" w14:textId="77777777" w:rsidR="00FC7847" w:rsidRPr="008A5832" w:rsidRDefault="00FC7847" w:rsidP="00AD46EF">
            <w:pPr>
              <w:spacing w:before="60" w:after="60"/>
              <w:rPr>
                <w:rFonts w:cstheme="minorHAnsi"/>
                <w:lang w:val="en-GB"/>
              </w:rPr>
            </w:pPr>
            <w:r w:rsidRPr="008A5832">
              <w:rPr>
                <w:rFonts w:cstheme="minorHAnsi"/>
                <w:lang w:val="en-GB"/>
              </w:rPr>
              <w:t xml:space="preserve">Bulk, solid, large particles (“nodules”) </w:t>
            </w:r>
          </w:p>
        </w:tc>
      </w:tr>
      <w:tr w:rsidR="00FC7847" w:rsidRPr="008A5832" w14:paraId="1B1A7F39" w14:textId="77777777" w:rsidTr="00AD46EF">
        <w:trPr>
          <w:trHeight w:val="300"/>
        </w:trPr>
        <w:tc>
          <w:tcPr>
            <w:tcW w:w="1271" w:type="dxa"/>
            <w:noWrap/>
          </w:tcPr>
          <w:p w14:paraId="4DD93AF5" w14:textId="77777777" w:rsidR="00FC7847" w:rsidRPr="008A5832" w:rsidRDefault="00FC7847" w:rsidP="00AD46EF">
            <w:pPr>
              <w:spacing w:before="60" w:after="60"/>
              <w:rPr>
                <w:rFonts w:cstheme="minorHAnsi"/>
                <w:lang w:val="en-GB"/>
              </w:rPr>
            </w:pPr>
            <w:r w:rsidRPr="008A5832">
              <w:rPr>
                <w:rFonts w:cstheme="minorHAnsi"/>
                <w:lang w:val="en-GB"/>
              </w:rPr>
              <w:t>VP</w:t>
            </w:r>
          </w:p>
        </w:tc>
        <w:tc>
          <w:tcPr>
            <w:tcW w:w="8222" w:type="dxa"/>
          </w:tcPr>
          <w:p w14:paraId="21B796A2" w14:textId="77777777" w:rsidR="00FC7847" w:rsidRPr="008A5832" w:rsidRDefault="00FC7847" w:rsidP="00AD46EF">
            <w:pPr>
              <w:spacing w:before="60" w:after="60"/>
              <w:rPr>
                <w:rFonts w:cstheme="minorHAnsi"/>
                <w:lang w:val="en-GB"/>
              </w:rPr>
            </w:pPr>
            <w:r w:rsidRPr="008A5832">
              <w:rPr>
                <w:rFonts w:cstheme="minorHAnsi"/>
                <w:lang w:val="en-GB"/>
              </w:rPr>
              <w:t>Vacuum-packed</w:t>
            </w:r>
          </w:p>
        </w:tc>
      </w:tr>
      <w:tr w:rsidR="00FC7847" w:rsidRPr="008A5832" w14:paraId="585C07E5" w14:textId="77777777" w:rsidTr="00AD46EF">
        <w:trPr>
          <w:trHeight w:val="300"/>
        </w:trPr>
        <w:tc>
          <w:tcPr>
            <w:tcW w:w="1271" w:type="dxa"/>
            <w:noWrap/>
          </w:tcPr>
          <w:p w14:paraId="628F744A" w14:textId="77777777" w:rsidR="00FC7847" w:rsidRPr="008A5832" w:rsidRDefault="00FC7847" w:rsidP="00AD46EF">
            <w:pPr>
              <w:spacing w:before="60" w:after="60"/>
              <w:rPr>
                <w:rFonts w:cstheme="minorHAnsi"/>
                <w:lang w:val="en-GB"/>
              </w:rPr>
            </w:pPr>
            <w:r w:rsidRPr="008A5832">
              <w:rPr>
                <w:rFonts w:cstheme="minorHAnsi"/>
                <w:lang w:val="en-GB"/>
              </w:rPr>
              <w:t>VQ</w:t>
            </w:r>
          </w:p>
        </w:tc>
        <w:tc>
          <w:tcPr>
            <w:tcW w:w="8222" w:type="dxa"/>
          </w:tcPr>
          <w:p w14:paraId="346D18C5" w14:textId="77777777" w:rsidR="00FC7847" w:rsidRPr="008A5832" w:rsidRDefault="00FC7847" w:rsidP="00AD46EF">
            <w:pPr>
              <w:spacing w:before="60" w:after="60"/>
              <w:rPr>
                <w:rFonts w:cstheme="minorHAnsi"/>
                <w:lang w:val="en-GB"/>
              </w:rPr>
            </w:pPr>
            <w:r w:rsidRPr="008A5832">
              <w:rPr>
                <w:rFonts w:cstheme="minorHAnsi"/>
                <w:lang w:val="en-GB"/>
              </w:rPr>
              <w:t xml:space="preserve">Bulk, liquefied gas (at abnormal temperature/pressure) </w:t>
            </w:r>
          </w:p>
        </w:tc>
      </w:tr>
      <w:tr w:rsidR="00FC7847" w:rsidRPr="008A5832" w14:paraId="024616AA" w14:textId="77777777" w:rsidTr="00AD46EF">
        <w:trPr>
          <w:trHeight w:val="300"/>
        </w:trPr>
        <w:tc>
          <w:tcPr>
            <w:tcW w:w="1271" w:type="dxa"/>
            <w:noWrap/>
          </w:tcPr>
          <w:p w14:paraId="5DA7BD39" w14:textId="77777777" w:rsidR="00FC7847" w:rsidRPr="008A5832" w:rsidRDefault="00FC7847" w:rsidP="00AD46EF">
            <w:pPr>
              <w:spacing w:before="60" w:after="60"/>
              <w:rPr>
                <w:rFonts w:cstheme="minorHAnsi"/>
                <w:lang w:val="en-GB"/>
              </w:rPr>
            </w:pPr>
            <w:r w:rsidRPr="008A5832">
              <w:rPr>
                <w:rFonts w:cstheme="minorHAnsi"/>
                <w:lang w:val="en-GB"/>
              </w:rPr>
              <w:t>VN</w:t>
            </w:r>
          </w:p>
        </w:tc>
        <w:tc>
          <w:tcPr>
            <w:tcW w:w="8222" w:type="dxa"/>
          </w:tcPr>
          <w:p w14:paraId="0713162B" w14:textId="77777777" w:rsidR="00FC7847" w:rsidRPr="008A5832" w:rsidRDefault="00FC7847" w:rsidP="00AD46EF">
            <w:pPr>
              <w:spacing w:before="60" w:after="60"/>
              <w:rPr>
                <w:rFonts w:cstheme="minorHAnsi"/>
                <w:lang w:val="en-GB"/>
              </w:rPr>
            </w:pPr>
            <w:r w:rsidRPr="008A5832">
              <w:rPr>
                <w:rFonts w:cstheme="minorHAnsi"/>
                <w:lang w:val="en-GB"/>
              </w:rPr>
              <w:t>Vehicle</w:t>
            </w:r>
          </w:p>
        </w:tc>
      </w:tr>
      <w:tr w:rsidR="00FC7847" w:rsidRPr="008A5832" w14:paraId="2316886F" w14:textId="77777777" w:rsidTr="00AD46EF">
        <w:trPr>
          <w:trHeight w:val="300"/>
        </w:trPr>
        <w:tc>
          <w:tcPr>
            <w:tcW w:w="1271" w:type="dxa"/>
            <w:noWrap/>
          </w:tcPr>
          <w:p w14:paraId="55E01D39" w14:textId="77777777" w:rsidR="00FC7847" w:rsidRPr="008A5832" w:rsidRDefault="00FC7847" w:rsidP="00AD46EF">
            <w:pPr>
              <w:spacing w:before="60" w:after="60"/>
              <w:rPr>
                <w:rFonts w:cstheme="minorHAnsi"/>
                <w:lang w:val="en-GB"/>
              </w:rPr>
            </w:pPr>
            <w:r w:rsidRPr="008A5832">
              <w:rPr>
                <w:rFonts w:cstheme="minorHAnsi"/>
                <w:lang w:val="en-GB"/>
              </w:rPr>
              <w:t>VR</w:t>
            </w:r>
          </w:p>
        </w:tc>
        <w:tc>
          <w:tcPr>
            <w:tcW w:w="8222" w:type="dxa"/>
          </w:tcPr>
          <w:p w14:paraId="11CDE6A8" w14:textId="77777777" w:rsidR="00FC7847" w:rsidRPr="008A5832" w:rsidRDefault="00FC7847" w:rsidP="00AD46EF">
            <w:pPr>
              <w:spacing w:before="60" w:after="60"/>
              <w:rPr>
                <w:rFonts w:cstheme="minorHAnsi"/>
                <w:lang w:val="en-GB"/>
              </w:rPr>
            </w:pPr>
            <w:r w:rsidRPr="008A5832">
              <w:rPr>
                <w:rFonts w:cstheme="minorHAnsi"/>
                <w:lang w:val="en-GB"/>
              </w:rPr>
              <w:t xml:space="preserve">Bulk, solid, granular particles (“grains”) </w:t>
            </w:r>
          </w:p>
        </w:tc>
      </w:tr>
      <w:tr w:rsidR="00FC7847" w:rsidRPr="008A5832" w14:paraId="2E3D5A4C" w14:textId="77777777" w:rsidTr="00AD46EF">
        <w:trPr>
          <w:trHeight w:val="300"/>
        </w:trPr>
        <w:tc>
          <w:tcPr>
            <w:tcW w:w="1271" w:type="dxa"/>
            <w:noWrap/>
          </w:tcPr>
          <w:p w14:paraId="327CD627" w14:textId="77777777" w:rsidR="00FC7847" w:rsidRPr="008A5832" w:rsidRDefault="00FC7847" w:rsidP="00AD46EF">
            <w:pPr>
              <w:spacing w:before="60" w:after="60"/>
              <w:rPr>
                <w:rFonts w:cstheme="minorHAnsi"/>
                <w:lang w:val="en-GB"/>
              </w:rPr>
            </w:pPr>
            <w:r w:rsidRPr="008A5832">
              <w:rPr>
                <w:rFonts w:cstheme="minorHAnsi"/>
                <w:lang w:val="en-GB"/>
              </w:rPr>
              <w:t>VS</w:t>
            </w:r>
          </w:p>
        </w:tc>
        <w:tc>
          <w:tcPr>
            <w:tcW w:w="8222" w:type="dxa"/>
          </w:tcPr>
          <w:p w14:paraId="7A30691C" w14:textId="77777777" w:rsidR="00FC7847" w:rsidRPr="008A5832" w:rsidRDefault="00FC7847" w:rsidP="00AD46EF">
            <w:pPr>
              <w:spacing w:before="60" w:after="60"/>
              <w:rPr>
                <w:rFonts w:cstheme="minorHAnsi"/>
                <w:lang w:val="en-GB"/>
              </w:rPr>
            </w:pPr>
            <w:r w:rsidRPr="008A5832">
              <w:rPr>
                <w:rFonts w:cstheme="minorHAnsi"/>
                <w:lang w:val="en-GB"/>
              </w:rPr>
              <w:t>Bulk, scrap metal</w:t>
            </w:r>
          </w:p>
        </w:tc>
      </w:tr>
      <w:tr w:rsidR="00FC7847" w:rsidRPr="008A5832" w14:paraId="0AEFFC2C" w14:textId="77777777" w:rsidTr="00AD46EF">
        <w:trPr>
          <w:trHeight w:val="300"/>
        </w:trPr>
        <w:tc>
          <w:tcPr>
            <w:tcW w:w="1271" w:type="dxa"/>
            <w:noWrap/>
          </w:tcPr>
          <w:p w14:paraId="02BDEAA8" w14:textId="77777777" w:rsidR="00FC7847" w:rsidRPr="008A5832" w:rsidRDefault="00FC7847" w:rsidP="00AD46EF">
            <w:pPr>
              <w:spacing w:before="60" w:after="60"/>
              <w:rPr>
                <w:rFonts w:cstheme="minorHAnsi"/>
                <w:lang w:val="en-GB"/>
              </w:rPr>
            </w:pPr>
            <w:r w:rsidRPr="008A5832">
              <w:rPr>
                <w:rFonts w:cstheme="minorHAnsi"/>
                <w:lang w:val="en-GB"/>
              </w:rPr>
              <w:t>VY</w:t>
            </w:r>
          </w:p>
        </w:tc>
        <w:tc>
          <w:tcPr>
            <w:tcW w:w="8222" w:type="dxa"/>
          </w:tcPr>
          <w:p w14:paraId="4ADFE8BA" w14:textId="77777777" w:rsidR="00FC7847" w:rsidRPr="008A5832" w:rsidRDefault="00FC7847" w:rsidP="00AD46EF">
            <w:pPr>
              <w:spacing w:before="60" w:after="60"/>
              <w:rPr>
                <w:rFonts w:cstheme="minorHAnsi"/>
                <w:lang w:val="en-GB"/>
              </w:rPr>
            </w:pPr>
            <w:r w:rsidRPr="008A5832">
              <w:rPr>
                <w:rFonts w:cstheme="minorHAnsi"/>
                <w:lang w:val="en-GB"/>
              </w:rPr>
              <w:t>Bulk, solid, fine particles (“powders”)</w:t>
            </w:r>
          </w:p>
        </w:tc>
      </w:tr>
      <w:tr w:rsidR="00FC7847" w:rsidRPr="008A5832" w14:paraId="7B1558E3" w14:textId="77777777" w:rsidTr="00AD46EF">
        <w:trPr>
          <w:trHeight w:val="300"/>
        </w:trPr>
        <w:tc>
          <w:tcPr>
            <w:tcW w:w="1271" w:type="dxa"/>
            <w:noWrap/>
          </w:tcPr>
          <w:p w14:paraId="33A9CAE0" w14:textId="77777777" w:rsidR="00FC7847" w:rsidRPr="008A5832" w:rsidRDefault="00FC7847" w:rsidP="00AD46EF">
            <w:pPr>
              <w:spacing w:before="60" w:after="60"/>
              <w:rPr>
                <w:rFonts w:cstheme="minorHAnsi"/>
                <w:lang w:val="en-GB"/>
              </w:rPr>
            </w:pPr>
            <w:r w:rsidRPr="008A5832">
              <w:rPr>
                <w:rFonts w:cstheme="minorHAnsi"/>
                <w:lang w:val="en-GB"/>
              </w:rPr>
              <w:t>WA</w:t>
            </w:r>
          </w:p>
        </w:tc>
        <w:tc>
          <w:tcPr>
            <w:tcW w:w="8222" w:type="dxa"/>
          </w:tcPr>
          <w:p w14:paraId="13D8B145" w14:textId="77777777" w:rsidR="00FC7847" w:rsidRPr="008A5832" w:rsidRDefault="00FC7847" w:rsidP="00AD46EF">
            <w:pPr>
              <w:spacing w:before="60" w:after="60"/>
              <w:rPr>
                <w:rFonts w:cstheme="minorHAnsi"/>
                <w:lang w:val="en-GB"/>
              </w:rPr>
            </w:pPr>
            <w:r w:rsidRPr="008A5832">
              <w:rPr>
                <w:rFonts w:cstheme="minorHAnsi"/>
                <w:lang w:val="en-GB"/>
              </w:rPr>
              <w:t>Intermediate bulk container</w:t>
            </w:r>
          </w:p>
        </w:tc>
      </w:tr>
      <w:tr w:rsidR="00FC7847" w:rsidRPr="008A5832" w14:paraId="50EB2D0A" w14:textId="77777777" w:rsidTr="00AD46EF">
        <w:trPr>
          <w:trHeight w:val="300"/>
        </w:trPr>
        <w:tc>
          <w:tcPr>
            <w:tcW w:w="1271" w:type="dxa"/>
            <w:noWrap/>
          </w:tcPr>
          <w:p w14:paraId="7CFFFED6" w14:textId="77777777" w:rsidR="00FC7847" w:rsidRPr="008A5832" w:rsidRDefault="00FC7847" w:rsidP="00AD46EF">
            <w:pPr>
              <w:spacing w:before="60" w:after="60"/>
              <w:rPr>
                <w:rFonts w:cstheme="minorHAnsi"/>
                <w:lang w:val="en-GB"/>
              </w:rPr>
            </w:pPr>
            <w:r w:rsidRPr="008A5832">
              <w:rPr>
                <w:rFonts w:cstheme="minorHAnsi"/>
                <w:lang w:val="en-GB"/>
              </w:rPr>
              <w:t>WB</w:t>
            </w:r>
          </w:p>
        </w:tc>
        <w:tc>
          <w:tcPr>
            <w:tcW w:w="8222" w:type="dxa"/>
          </w:tcPr>
          <w:p w14:paraId="03E05A0C" w14:textId="77777777" w:rsidR="00FC7847" w:rsidRPr="008A5832" w:rsidRDefault="00FC7847" w:rsidP="00AD46EF">
            <w:pPr>
              <w:spacing w:before="60" w:after="60"/>
              <w:rPr>
                <w:rFonts w:cstheme="minorHAnsi"/>
                <w:lang w:val="en-GB"/>
              </w:rPr>
            </w:pPr>
            <w:proofErr w:type="spellStart"/>
            <w:r w:rsidRPr="008A5832">
              <w:rPr>
                <w:rFonts w:cstheme="minorHAnsi"/>
                <w:lang w:val="en-GB"/>
              </w:rPr>
              <w:t>Wickerbottle</w:t>
            </w:r>
            <w:proofErr w:type="spellEnd"/>
            <w:r w:rsidRPr="008A5832">
              <w:rPr>
                <w:rFonts w:cstheme="minorHAnsi"/>
                <w:lang w:val="en-GB"/>
              </w:rPr>
              <w:t xml:space="preserve"> </w:t>
            </w:r>
          </w:p>
        </w:tc>
      </w:tr>
      <w:tr w:rsidR="00FC7847" w:rsidRPr="008A5832" w14:paraId="720257CD" w14:textId="77777777" w:rsidTr="00AD46EF">
        <w:trPr>
          <w:trHeight w:val="300"/>
        </w:trPr>
        <w:tc>
          <w:tcPr>
            <w:tcW w:w="1271" w:type="dxa"/>
            <w:noWrap/>
          </w:tcPr>
          <w:p w14:paraId="692BB8B0" w14:textId="77777777" w:rsidR="00FC7847" w:rsidRPr="008A5832" w:rsidRDefault="00FC7847" w:rsidP="00AD46EF">
            <w:pPr>
              <w:spacing w:before="60" w:after="60"/>
              <w:rPr>
                <w:rFonts w:cstheme="minorHAnsi"/>
                <w:lang w:val="en-GB"/>
              </w:rPr>
            </w:pPr>
            <w:r w:rsidRPr="008A5832">
              <w:rPr>
                <w:rFonts w:cstheme="minorHAnsi"/>
                <w:lang w:val="en-GB"/>
              </w:rPr>
              <w:t>WC</w:t>
            </w:r>
          </w:p>
        </w:tc>
        <w:tc>
          <w:tcPr>
            <w:tcW w:w="8222" w:type="dxa"/>
          </w:tcPr>
          <w:p w14:paraId="4D5932E5"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steel </w:t>
            </w:r>
          </w:p>
        </w:tc>
      </w:tr>
      <w:tr w:rsidR="00FC7847" w:rsidRPr="008A5832" w14:paraId="52499C21" w14:textId="77777777" w:rsidTr="00AD46EF">
        <w:trPr>
          <w:trHeight w:val="300"/>
        </w:trPr>
        <w:tc>
          <w:tcPr>
            <w:tcW w:w="1271" w:type="dxa"/>
            <w:noWrap/>
          </w:tcPr>
          <w:p w14:paraId="5EEF40CB" w14:textId="77777777" w:rsidR="00FC7847" w:rsidRPr="008A5832" w:rsidRDefault="00FC7847" w:rsidP="00AD46EF">
            <w:pPr>
              <w:spacing w:before="60" w:after="60"/>
              <w:rPr>
                <w:rFonts w:cstheme="minorHAnsi"/>
                <w:lang w:val="en-GB"/>
              </w:rPr>
            </w:pPr>
            <w:r w:rsidRPr="008A5832">
              <w:rPr>
                <w:rFonts w:cstheme="minorHAnsi"/>
                <w:lang w:val="en-GB"/>
              </w:rPr>
              <w:t>WD</w:t>
            </w:r>
          </w:p>
        </w:tc>
        <w:tc>
          <w:tcPr>
            <w:tcW w:w="8222" w:type="dxa"/>
          </w:tcPr>
          <w:p w14:paraId="1B958630"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aluminium </w:t>
            </w:r>
          </w:p>
        </w:tc>
      </w:tr>
      <w:tr w:rsidR="00FC7847" w:rsidRPr="008A5832" w14:paraId="10EC731D" w14:textId="77777777" w:rsidTr="00AD46EF">
        <w:trPr>
          <w:trHeight w:val="300"/>
        </w:trPr>
        <w:tc>
          <w:tcPr>
            <w:tcW w:w="1271" w:type="dxa"/>
            <w:noWrap/>
          </w:tcPr>
          <w:p w14:paraId="6CF77CC5" w14:textId="77777777" w:rsidR="00FC7847" w:rsidRPr="008A5832" w:rsidRDefault="00FC7847" w:rsidP="00AD46EF">
            <w:pPr>
              <w:spacing w:before="60" w:after="60"/>
              <w:rPr>
                <w:rFonts w:cstheme="minorHAnsi"/>
                <w:lang w:val="en-GB"/>
              </w:rPr>
            </w:pPr>
            <w:r w:rsidRPr="008A5832">
              <w:rPr>
                <w:rFonts w:cstheme="minorHAnsi"/>
                <w:lang w:val="en-GB"/>
              </w:rPr>
              <w:t>WF</w:t>
            </w:r>
          </w:p>
        </w:tc>
        <w:tc>
          <w:tcPr>
            <w:tcW w:w="8222" w:type="dxa"/>
          </w:tcPr>
          <w:p w14:paraId="6D7A8926"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metal </w:t>
            </w:r>
          </w:p>
        </w:tc>
      </w:tr>
      <w:tr w:rsidR="00FC7847" w:rsidRPr="008A5832" w14:paraId="59313DFC" w14:textId="77777777" w:rsidTr="00AD46EF">
        <w:trPr>
          <w:trHeight w:val="300"/>
        </w:trPr>
        <w:tc>
          <w:tcPr>
            <w:tcW w:w="1271" w:type="dxa"/>
            <w:noWrap/>
          </w:tcPr>
          <w:p w14:paraId="5A08E032" w14:textId="77777777" w:rsidR="00FC7847" w:rsidRPr="008A5832" w:rsidRDefault="00FC7847" w:rsidP="00AD46EF">
            <w:pPr>
              <w:spacing w:before="60" w:after="60"/>
              <w:rPr>
                <w:rFonts w:cstheme="minorHAnsi"/>
                <w:lang w:val="en-GB"/>
              </w:rPr>
            </w:pPr>
            <w:r w:rsidRPr="008A5832">
              <w:rPr>
                <w:rFonts w:cstheme="minorHAnsi"/>
                <w:lang w:val="en-GB"/>
              </w:rPr>
              <w:t>WG</w:t>
            </w:r>
          </w:p>
        </w:tc>
        <w:tc>
          <w:tcPr>
            <w:tcW w:w="8222" w:type="dxa"/>
          </w:tcPr>
          <w:p w14:paraId="218DD501"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steel, pressurised &gt; 10 </w:t>
            </w:r>
            <w:proofErr w:type="spellStart"/>
            <w:r w:rsidRPr="008A5832">
              <w:rPr>
                <w:rFonts w:cstheme="minorHAnsi"/>
                <w:lang w:val="en-GB"/>
              </w:rPr>
              <w:t>kpa</w:t>
            </w:r>
            <w:proofErr w:type="spellEnd"/>
          </w:p>
        </w:tc>
      </w:tr>
      <w:tr w:rsidR="00FC7847" w:rsidRPr="008A5832" w14:paraId="27D58251" w14:textId="77777777" w:rsidTr="00AD46EF">
        <w:trPr>
          <w:trHeight w:val="300"/>
        </w:trPr>
        <w:tc>
          <w:tcPr>
            <w:tcW w:w="1271" w:type="dxa"/>
            <w:noWrap/>
          </w:tcPr>
          <w:p w14:paraId="5123D658" w14:textId="77777777" w:rsidR="00FC7847" w:rsidRPr="008A5832" w:rsidRDefault="00FC7847" w:rsidP="00AD46EF">
            <w:pPr>
              <w:spacing w:before="60" w:after="60"/>
              <w:rPr>
                <w:rFonts w:cstheme="minorHAnsi"/>
                <w:lang w:val="en-GB"/>
              </w:rPr>
            </w:pPr>
            <w:r w:rsidRPr="008A5832">
              <w:rPr>
                <w:rFonts w:cstheme="minorHAnsi"/>
                <w:lang w:val="en-GB"/>
              </w:rPr>
              <w:t>WH</w:t>
            </w:r>
          </w:p>
        </w:tc>
        <w:tc>
          <w:tcPr>
            <w:tcW w:w="8222" w:type="dxa"/>
          </w:tcPr>
          <w:p w14:paraId="66E2DA17"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aluminium, pressurised &gt; 10 </w:t>
            </w:r>
            <w:proofErr w:type="spellStart"/>
            <w:r w:rsidRPr="008A5832">
              <w:rPr>
                <w:rFonts w:cstheme="minorHAnsi"/>
                <w:lang w:val="en-GB"/>
              </w:rPr>
              <w:t>kpa</w:t>
            </w:r>
            <w:proofErr w:type="spellEnd"/>
          </w:p>
        </w:tc>
      </w:tr>
      <w:tr w:rsidR="00FC7847" w:rsidRPr="008A5832" w14:paraId="788AFDBA" w14:textId="77777777" w:rsidTr="00AD46EF">
        <w:trPr>
          <w:trHeight w:val="300"/>
        </w:trPr>
        <w:tc>
          <w:tcPr>
            <w:tcW w:w="1271" w:type="dxa"/>
            <w:noWrap/>
          </w:tcPr>
          <w:p w14:paraId="44F52EB9" w14:textId="77777777" w:rsidR="00FC7847" w:rsidRPr="008A5832" w:rsidRDefault="00FC7847" w:rsidP="00AD46EF">
            <w:pPr>
              <w:spacing w:before="60" w:after="60"/>
              <w:rPr>
                <w:rFonts w:cstheme="minorHAnsi"/>
                <w:lang w:val="en-GB"/>
              </w:rPr>
            </w:pPr>
            <w:r w:rsidRPr="008A5832">
              <w:rPr>
                <w:rFonts w:cstheme="minorHAnsi"/>
                <w:lang w:val="en-GB"/>
              </w:rPr>
              <w:t>WJ</w:t>
            </w:r>
          </w:p>
        </w:tc>
        <w:tc>
          <w:tcPr>
            <w:tcW w:w="8222" w:type="dxa"/>
          </w:tcPr>
          <w:p w14:paraId="0D0E4C1F"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metal, pressure 10 </w:t>
            </w:r>
            <w:proofErr w:type="spellStart"/>
            <w:r w:rsidRPr="008A5832">
              <w:rPr>
                <w:rFonts w:cstheme="minorHAnsi"/>
                <w:lang w:val="en-GB"/>
              </w:rPr>
              <w:t>kpa</w:t>
            </w:r>
            <w:proofErr w:type="spellEnd"/>
            <w:r w:rsidRPr="008A5832">
              <w:rPr>
                <w:rFonts w:cstheme="minorHAnsi"/>
                <w:lang w:val="en-GB"/>
              </w:rPr>
              <w:t xml:space="preserve"> </w:t>
            </w:r>
          </w:p>
        </w:tc>
      </w:tr>
      <w:tr w:rsidR="00FC7847" w:rsidRPr="008A5832" w14:paraId="5FAA035D" w14:textId="77777777" w:rsidTr="00AD46EF">
        <w:trPr>
          <w:trHeight w:val="300"/>
        </w:trPr>
        <w:tc>
          <w:tcPr>
            <w:tcW w:w="1271" w:type="dxa"/>
            <w:noWrap/>
          </w:tcPr>
          <w:p w14:paraId="0734B8D1" w14:textId="77777777" w:rsidR="00FC7847" w:rsidRPr="008A5832" w:rsidRDefault="00FC7847" w:rsidP="00AD46EF">
            <w:pPr>
              <w:spacing w:before="60" w:after="60"/>
              <w:rPr>
                <w:rFonts w:cstheme="minorHAnsi"/>
                <w:lang w:val="en-GB"/>
              </w:rPr>
            </w:pPr>
            <w:r w:rsidRPr="008A5832">
              <w:rPr>
                <w:rFonts w:cstheme="minorHAnsi"/>
                <w:lang w:val="en-GB"/>
              </w:rPr>
              <w:t>WK</w:t>
            </w:r>
          </w:p>
        </w:tc>
        <w:tc>
          <w:tcPr>
            <w:tcW w:w="8222" w:type="dxa"/>
          </w:tcPr>
          <w:p w14:paraId="0CA2E14D"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steel, liquid </w:t>
            </w:r>
          </w:p>
        </w:tc>
      </w:tr>
      <w:tr w:rsidR="00FC7847" w:rsidRPr="008A5832" w14:paraId="596B3FF9" w14:textId="77777777" w:rsidTr="00AD46EF">
        <w:trPr>
          <w:trHeight w:val="300"/>
        </w:trPr>
        <w:tc>
          <w:tcPr>
            <w:tcW w:w="1271" w:type="dxa"/>
            <w:noWrap/>
          </w:tcPr>
          <w:p w14:paraId="184FF010" w14:textId="77777777" w:rsidR="00FC7847" w:rsidRPr="008A5832" w:rsidRDefault="00FC7847" w:rsidP="00AD46EF">
            <w:pPr>
              <w:spacing w:before="60" w:after="60"/>
              <w:rPr>
                <w:rFonts w:cstheme="minorHAnsi"/>
                <w:lang w:val="en-GB"/>
              </w:rPr>
            </w:pPr>
            <w:r w:rsidRPr="008A5832">
              <w:rPr>
                <w:rFonts w:cstheme="minorHAnsi"/>
                <w:lang w:val="en-GB"/>
              </w:rPr>
              <w:t>WL</w:t>
            </w:r>
          </w:p>
        </w:tc>
        <w:tc>
          <w:tcPr>
            <w:tcW w:w="8222" w:type="dxa"/>
          </w:tcPr>
          <w:p w14:paraId="4DB95128"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aluminium, liquid </w:t>
            </w:r>
          </w:p>
        </w:tc>
      </w:tr>
      <w:tr w:rsidR="00FC7847" w:rsidRPr="008A5832" w14:paraId="174E3FDD" w14:textId="77777777" w:rsidTr="00AD46EF">
        <w:trPr>
          <w:trHeight w:val="300"/>
        </w:trPr>
        <w:tc>
          <w:tcPr>
            <w:tcW w:w="1271" w:type="dxa"/>
            <w:noWrap/>
          </w:tcPr>
          <w:p w14:paraId="02822880" w14:textId="77777777" w:rsidR="00FC7847" w:rsidRPr="008A5832" w:rsidRDefault="00FC7847" w:rsidP="00AD46EF">
            <w:pPr>
              <w:spacing w:before="60" w:after="60"/>
              <w:rPr>
                <w:rFonts w:cstheme="minorHAnsi"/>
                <w:lang w:val="en-GB"/>
              </w:rPr>
            </w:pPr>
            <w:r w:rsidRPr="008A5832">
              <w:rPr>
                <w:rFonts w:cstheme="minorHAnsi"/>
                <w:lang w:val="en-GB"/>
              </w:rPr>
              <w:t>WM</w:t>
            </w:r>
          </w:p>
        </w:tc>
        <w:tc>
          <w:tcPr>
            <w:tcW w:w="8222" w:type="dxa"/>
          </w:tcPr>
          <w:p w14:paraId="56585F56"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metal, liquid </w:t>
            </w:r>
          </w:p>
        </w:tc>
      </w:tr>
      <w:tr w:rsidR="00FC7847" w:rsidRPr="008A5832" w14:paraId="6E9FEFD5" w14:textId="77777777" w:rsidTr="00AD46EF">
        <w:trPr>
          <w:trHeight w:val="300"/>
        </w:trPr>
        <w:tc>
          <w:tcPr>
            <w:tcW w:w="1271" w:type="dxa"/>
            <w:noWrap/>
          </w:tcPr>
          <w:p w14:paraId="2FF4AEB1" w14:textId="77777777" w:rsidR="00FC7847" w:rsidRPr="008A5832" w:rsidRDefault="00FC7847" w:rsidP="00AD46EF">
            <w:pPr>
              <w:spacing w:before="60" w:after="60"/>
              <w:rPr>
                <w:rFonts w:cstheme="minorHAnsi"/>
                <w:lang w:val="en-GB"/>
              </w:rPr>
            </w:pPr>
            <w:r w:rsidRPr="008A5832">
              <w:rPr>
                <w:rFonts w:cstheme="minorHAnsi"/>
                <w:lang w:val="en-GB"/>
              </w:rPr>
              <w:t>WN</w:t>
            </w:r>
          </w:p>
        </w:tc>
        <w:tc>
          <w:tcPr>
            <w:tcW w:w="8222" w:type="dxa"/>
          </w:tcPr>
          <w:p w14:paraId="58DE98FC"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woven plastic, without coat/liner </w:t>
            </w:r>
          </w:p>
        </w:tc>
      </w:tr>
      <w:tr w:rsidR="00FC7847" w:rsidRPr="008A5832" w14:paraId="6ED835FA" w14:textId="77777777" w:rsidTr="00AD46EF">
        <w:trPr>
          <w:trHeight w:val="300"/>
        </w:trPr>
        <w:tc>
          <w:tcPr>
            <w:tcW w:w="1271" w:type="dxa"/>
            <w:noWrap/>
          </w:tcPr>
          <w:p w14:paraId="08C0BAFD" w14:textId="77777777" w:rsidR="00FC7847" w:rsidRPr="008A5832" w:rsidRDefault="00FC7847" w:rsidP="00AD46EF">
            <w:pPr>
              <w:spacing w:before="60" w:after="60"/>
              <w:rPr>
                <w:rFonts w:cstheme="minorHAnsi"/>
                <w:lang w:val="en-GB"/>
              </w:rPr>
            </w:pPr>
            <w:r w:rsidRPr="008A5832">
              <w:rPr>
                <w:rFonts w:cstheme="minorHAnsi"/>
                <w:lang w:val="en-GB"/>
              </w:rPr>
              <w:t>WP</w:t>
            </w:r>
          </w:p>
        </w:tc>
        <w:tc>
          <w:tcPr>
            <w:tcW w:w="8222" w:type="dxa"/>
          </w:tcPr>
          <w:p w14:paraId="64D23215"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woven plastic, coated </w:t>
            </w:r>
          </w:p>
        </w:tc>
      </w:tr>
      <w:tr w:rsidR="00FC7847" w:rsidRPr="008A5832" w14:paraId="557EFCC0" w14:textId="77777777" w:rsidTr="00AD46EF">
        <w:trPr>
          <w:trHeight w:val="300"/>
        </w:trPr>
        <w:tc>
          <w:tcPr>
            <w:tcW w:w="1271" w:type="dxa"/>
            <w:noWrap/>
          </w:tcPr>
          <w:p w14:paraId="779BBCAA" w14:textId="77777777" w:rsidR="00FC7847" w:rsidRPr="008A5832" w:rsidRDefault="00FC7847" w:rsidP="00AD46EF">
            <w:pPr>
              <w:spacing w:before="60" w:after="60"/>
              <w:rPr>
                <w:rFonts w:cstheme="minorHAnsi"/>
                <w:lang w:val="en-GB"/>
              </w:rPr>
            </w:pPr>
            <w:r w:rsidRPr="008A5832">
              <w:rPr>
                <w:rFonts w:cstheme="minorHAnsi"/>
                <w:lang w:val="en-GB"/>
              </w:rPr>
              <w:t>WQ</w:t>
            </w:r>
          </w:p>
        </w:tc>
        <w:tc>
          <w:tcPr>
            <w:tcW w:w="8222" w:type="dxa"/>
          </w:tcPr>
          <w:p w14:paraId="2CA1C7E9"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woven plastic, with liner </w:t>
            </w:r>
          </w:p>
        </w:tc>
      </w:tr>
      <w:tr w:rsidR="00FC7847" w:rsidRPr="008A5832" w14:paraId="206F1655" w14:textId="77777777" w:rsidTr="00AD46EF">
        <w:trPr>
          <w:trHeight w:val="300"/>
        </w:trPr>
        <w:tc>
          <w:tcPr>
            <w:tcW w:w="1271" w:type="dxa"/>
            <w:noWrap/>
          </w:tcPr>
          <w:p w14:paraId="03B33A0E" w14:textId="77777777" w:rsidR="00FC7847" w:rsidRPr="008A5832" w:rsidRDefault="00FC7847" w:rsidP="00AD46EF">
            <w:pPr>
              <w:spacing w:before="60" w:after="60"/>
              <w:rPr>
                <w:rFonts w:cstheme="minorHAnsi"/>
                <w:lang w:val="en-GB"/>
              </w:rPr>
            </w:pPr>
            <w:r w:rsidRPr="008A5832">
              <w:rPr>
                <w:rFonts w:cstheme="minorHAnsi"/>
                <w:lang w:val="en-GB"/>
              </w:rPr>
              <w:t>WR</w:t>
            </w:r>
          </w:p>
        </w:tc>
        <w:tc>
          <w:tcPr>
            <w:tcW w:w="8222" w:type="dxa"/>
          </w:tcPr>
          <w:p w14:paraId="0DC6D892"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woven plastic, coated and liner </w:t>
            </w:r>
          </w:p>
        </w:tc>
      </w:tr>
      <w:tr w:rsidR="00FC7847" w:rsidRPr="008A5832" w14:paraId="6AF8A4BD" w14:textId="77777777" w:rsidTr="00AD46EF">
        <w:trPr>
          <w:trHeight w:val="300"/>
        </w:trPr>
        <w:tc>
          <w:tcPr>
            <w:tcW w:w="1271" w:type="dxa"/>
            <w:noWrap/>
          </w:tcPr>
          <w:p w14:paraId="60B884AE" w14:textId="77777777" w:rsidR="00FC7847" w:rsidRPr="008A5832" w:rsidRDefault="00FC7847" w:rsidP="00AD46EF">
            <w:pPr>
              <w:spacing w:before="60" w:after="60"/>
              <w:rPr>
                <w:rFonts w:cstheme="minorHAnsi"/>
                <w:lang w:val="en-GB"/>
              </w:rPr>
            </w:pPr>
            <w:r w:rsidRPr="008A5832">
              <w:rPr>
                <w:rFonts w:cstheme="minorHAnsi"/>
                <w:lang w:val="en-GB"/>
              </w:rPr>
              <w:t>WS</w:t>
            </w:r>
          </w:p>
        </w:tc>
        <w:tc>
          <w:tcPr>
            <w:tcW w:w="8222" w:type="dxa"/>
          </w:tcPr>
          <w:p w14:paraId="21C70432"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plastic film</w:t>
            </w:r>
          </w:p>
        </w:tc>
      </w:tr>
      <w:tr w:rsidR="00FC7847" w:rsidRPr="008A5832" w14:paraId="3D0E951D" w14:textId="77777777" w:rsidTr="00AD46EF">
        <w:trPr>
          <w:trHeight w:val="300"/>
        </w:trPr>
        <w:tc>
          <w:tcPr>
            <w:tcW w:w="1271" w:type="dxa"/>
            <w:noWrap/>
          </w:tcPr>
          <w:p w14:paraId="5FD4D7CD" w14:textId="77777777" w:rsidR="00FC7847" w:rsidRPr="008A5832" w:rsidRDefault="00FC7847" w:rsidP="00AD46EF">
            <w:pPr>
              <w:spacing w:before="60" w:after="60"/>
              <w:rPr>
                <w:rFonts w:cstheme="minorHAnsi"/>
                <w:lang w:val="en-GB"/>
              </w:rPr>
            </w:pPr>
            <w:r w:rsidRPr="008A5832">
              <w:rPr>
                <w:rFonts w:cstheme="minorHAnsi"/>
                <w:lang w:val="en-GB"/>
              </w:rPr>
              <w:t>WT</w:t>
            </w:r>
          </w:p>
        </w:tc>
        <w:tc>
          <w:tcPr>
            <w:tcW w:w="8222" w:type="dxa"/>
          </w:tcPr>
          <w:p w14:paraId="0367B81B"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textile without coat/liner </w:t>
            </w:r>
          </w:p>
        </w:tc>
      </w:tr>
      <w:tr w:rsidR="00FC7847" w:rsidRPr="008A5832" w14:paraId="2B2D2226" w14:textId="77777777" w:rsidTr="00AD46EF">
        <w:trPr>
          <w:trHeight w:val="300"/>
        </w:trPr>
        <w:tc>
          <w:tcPr>
            <w:tcW w:w="1271" w:type="dxa"/>
            <w:noWrap/>
          </w:tcPr>
          <w:p w14:paraId="737B40F0" w14:textId="77777777" w:rsidR="00FC7847" w:rsidRPr="008A5832" w:rsidRDefault="00FC7847" w:rsidP="00AD46EF">
            <w:pPr>
              <w:spacing w:before="60" w:after="60"/>
              <w:rPr>
                <w:rFonts w:cstheme="minorHAnsi"/>
                <w:lang w:val="en-GB"/>
              </w:rPr>
            </w:pPr>
            <w:r w:rsidRPr="008A5832">
              <w:rPr>
                <w:rFonts w:cstheme="minorHAnsi"/>
                <w:lang w:val="en-GB"/>
              </w:rPr>
              <w:lastRenderedPageBreak/>
              <w:t>WU</w:t>
            </w:r>
          </w:p>
        </w:tc>
        <w:tc>
          <w:tcPr>
            <w:tcW w:w="8222" w:type="dxa"/>
          </w:tcPr>
          <w:p w14:paraId="5A773B5C"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natural wood, with inner liner</w:t>
            </w:r>
          </w:p>
        </w:tc>
      </w:tr>
      <w:tr w:rsidR="00FC7847" w:rsidRPr="008A5832" w14:paraId="50BE59F8" w14:textId="77777777" w:rsidTr="00AD46EF">
        <w:trPr>
          <w:trHeight w:val="300"/>
        </w:trPr>
        <w:tc>
          <w:tcPr>
            <w:tcW w:w="1271" w:type="dxa"/>
            <w:noWrap/>
          </w:tcPr>
          <w:p w14:paraId="7D83CA97" w14:textId="77777777" w:rsidR="00FC7847" w:rsidRPr="008A5832" w:rsidRDefault="00FC7847" w:rsidP="00AD46EF">
            <w:pPr>
              <w:spacing w:before="60" w:after="60"/>
              <w:rPr>
                <w:rFonts w:cstheme="minorHAnsi"/>
                <w:lang w:val="en-GB"/>
              </w:rPr>
            </w:pPr>
            <w:r w:rsidRPr="008A5832">
              <w:rPr>
                <w:rFonts w:cstheme="minorHAnsi"/>
                <w:lang w:val="en-GB"/>
              </w:rPr>
              <w:t>WV</w:t>
            </w:r>
          </w:p>
        </w:tc>
        <w:tc>
          <w:tcPr>
            <w:tcW w:w="8222" w:type="dxa"/>
          </w:tcPr>
          <w:p w14:paraId="44000B4D"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textile, coated </w:t>
            </w:r>
          </w:p>
        </w:tc>
      </w:tr>
      <w:tr w:rsidR="00FC7847" w:rsidRPr="008A5832" w14:paraId="535AB1BC" w14:textId="77777777" w:rsidTr="00AD46EF">
        <w:trPr>
          <w:trHeight w:val="300"/>
        </w:trPr>
        <w:tc>
          <w:tcPr>
            <w:tcW w:w="1271" w:type="dxa"/>
            <w:noWrap/>
          </w:tcPr>
          <w:p w14:paraId="318E667F" w14:textId="77777777" w:rsidR="00FC7847" w:rsidRPr="008A5832" w:rsidRDefault="00FC7847" w:rsidP="00AD46EF">
            <w:pPr>
              <w:spacing w:before="60" w:after="60"/>
              <w:rPr>
                <w:rFonts w:cstheme="minorHAnsi"/>
                <w:lang w:val="en-GB"/>
              </w:rPr>
            </w:pPr>
            <w:r w:rsidRPr="008A5832">
              <w:rPr>
                <w:rFonts w:cstheme="minorHAnsi"/>
                <w:lang w:val="en-GB"/>
              </w:rPr>
              <w:t>WW</w:t>
            </w:r>
          </w:p>
        </w:tc>
        <w:tc>
          <w:tcPr>
            <w:tcW w:w="8222" w:type="dxa"/>
          </w:tcPr>
          <w:p w14:paraId="3EFEE317"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textile, with liner </w:t>
            </w:r>
          </w:p>
        </w:tc>
      </w:tr>
      <w:tr w:rsidR="00FC7847" w:rsidRPr="008A5832" w14:paraId="19331C56" w14:textId="77777777" w:rsidTr="00AD46EF">
        <w:trPr>
          <w:trHeight w:val="300"/>
        </w:trPr>
        <w:tc>
          <w:tcPr>
            <w:tcW w:w="1271" w:type="dxa"/>
            <w:noWrap/>
          </w:tcPr>
          <w:p w14:paraId="596164F8" w14:textId="77777777" w:rsidR="00FC7847" w:rsidRPr="008A5832" w:rsidRDefault="00FC7847" w:rsidP="00AD46EF">
            <w:pPr>
              <w:spacing w:before="60" w:after="60"/>
              <w:rPr>
                <w:rFonts w:cstheme="minorHAnsi"/>
                <w:lang w:val="en-GB"/>
              </w:rPr>
            </w:pPr>
            <w:r w:rsidRPr="008A5832">
              <w:rPr>
                <w:rFonts w:cstheme="minorHAnsi"/>
                <w:lang w:val="en-GB"/>
              </w:rPr>
              <w:t>WX</w:t>
            </w:r>
          </w:p>
        </w:tc>
        <w:tc>
          <w:tcPr>
            <w:tcW w:w="8222" w:type="dxa"/>
          </w:tcPr>
          <w:p w14:paraId="086B589C"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textile, coated and liner </w:t>
            </w:r>
          </w:p>
        </w:tc>
      </w:tr>
      <w:tr w:rsidR="00FC7847" w:rsidRPr="008A5832" w14:paraId="495FD424" w14:textId="77777777" w:rsidTr="00AD46EF">
        <w:trPr>
          <w:trHeight w:val="300"/>
        </w:trPr>
        <w:tc>
          <w:tcPr>
            <w:tcW w:w="1271" w:type="dxa"/>
            <w:noWrap/>
          </w:tcPr>
          <w:p w14:paraId="58D2C38A" w14:textId="77777777" w:rsidR="00FC7847" w:rsidRPr="008A5832" w:rsidRDefault="00FC7847" w:rsidP="00AD46EF">
            <w:pPr>
              <w:spacing w:before="60" w:after="60"/>
              <w:rPr>
                <w:rFonts w:cstheme="minorHAnsi"/>
                <w:lang w:val="en-GB"/>
              </w:rPr>
            </w:pPr>
            <w:r w:rsidRPr="008A5832">
              <w:rPr>
                <w:rFonts w:cstheme="minorHAnsi"/>
                <w:lang w:val="en-GB"/>
              </w:rPr>
              <w:t>WY</w:t>
            </w:r>
          </w:p>
        </w:tc>
        <w:tc>
          <w:tcPr>
            <w:tcW w:w="8222" w:type="dxa"/>
          </w:tcPr>
          <w:p w14:paraId="28A47D18"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plywood, with inner liner </w:t>
            </w:r>
          </w:p>
        </w:tc>
      </w:tr>
      <w:tr w:rsidR="00FC7847" w:rsidRPr="008A5832" w14:paraId="0CEE3979" w14:textId="77777777" w:rsidTr="00AD46EF">
        <w:trPr>
          <w:trHeight w:val="300"/>
        </w:trPr>
        <w:tc>
          <w:tcPr>
            <w:tcW w:w="1271" w:type="dxa"/>
            <w:noWrap/>
          </w:tcPr>
          <w:p w14:paraId="7C5A3B6C" w14:textId="77777777" w:rsidR="00FC7847" w:rsidRPr="008A5832" w:rsidRDefault="00FC7847" w:rsidP="00AD46EF">
            <w:pPr>
              <w:spacing w:before="60" w:after="60"/>
              <w:rPr>
                <w:rFonts w:cstheme="minorHAnsi"/>
                <w:lang w:val="en-GB"/>
              </w:rPr>
            </w:pPr>
            <w:r w:rsidRPr="008A5832">
              <w:rPr>
                <w:rFonts w:cstheme="minorHAnsi"/>
                <w:lang w:val="en-GB"/>
              </w:rPr>
              <w:t>WZ</w:t>
            </w:r>
          </w:p>
        </w:tc>
        <w:tc>
          <w:tcPr>
            <w:tcW w:w="8222" w:type="dxa"/>
          </w:tcPr>
          <w:p w14:paraId="2CA68FFA"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reconstituted wood, with inner liner</w:t>
            </w:r>
          </w:p>
        </w:tc>
      </w:tr>
      <w:tr w:rsidR="00FC7847" w:rsidRPr="008A5832" w14:paraId="2B70FA54" w14:textId="77777777" w:rsidTr="00AD46EF">
        <w:trPr>
          <w:trHeight w:val="300"/>
        </w:trPr>
        <w:tc>
          <w:tcPr>
            <w:tcW w:w="1271" w:type="dxa"/>
            <w:noWrap/>
          </w:tcPr>
          <w:p w14:paraId="2A1F8DA8" w14:textId="77777777" w:rsidR="00FC7847" w:rsidRPr="008A5832" w:rsidRDefault="00FC7847" w:rsidP="00AD46EF">
            <w:pPr>
              <w:spacing w:before="60" w:after="60"/>
              <w:rPr>
                <w:rFonts w:cstheme="minorHAnsi"/>
                <w:lang w:val="en-GB"/>
              </w:rPr>
            </w:pPr>
            <w:r w:rsidRPr="008A5832">
              <w:rPr>
                <w:rFonts w:cstheme="minorHAnsi"/>
                <w:lang w:val="en-GB"/>
              </w:rPr>
              <w:t>XA</w:t>
            </w:r>
          </w:p>
        </w:tc>
        <w:tc>
          <w:tcPr>
            <w:tcW w:w="8222" w:type="dxa"/>
          </w:tcPr>
          <w:p w14:paraId="178A3070" w14:textId="77777777" w:rsidR="00FC7847" w:rsidRPr="008A5832" w:rsidRDefault="00FC7847" w:rsidP="00AD46EF">
            <w:pPr>
              <w:spacing w:before="60" w:after="60"/>
              <w:rPr>
                <w:rFonts w:cstheme="minorHAnsi"/>
                <w:lang w:val="en-GB"/>
              </w:rPr>
            </w:pPr>
            <w:r w:rsidRPr="008A5832">
              <w:rPr>
                <w:rFonts w:cstheme="minorHAnsi"/>
                <w:lang w:val="en-GB"/>
              </w:rPr>
              <w:t xml:space="preserve">Bag, woven plastic, without inner coat/liner </w:t>
            </w:r>
          </w:p>
        </w:tc>
      </w:tr>
      <w:tr w:rsidR="00FC7847" w:rsidRPr="008A5832" w14:paraId="75D7DEBE" w14:textId="77777777" w:rsidTr="00AD46EF">
        <w:trPr>
          <w:trHeight w:val="300"/>
        </w:trPr>
        <w:tc>
          <w:tcPr>
            <w:tcW w:w="1271" w:type="dxa"/>
            <w:noWrap/>
          </w:tcPr>
          <w:p w14:paraId="2840207D" w14:textId="77777777" w:rsidR="00FC7847" w:rsidRPr="008A5832" w:rsidRDefault="00FC7847" w:rsidP="00AD46EF">
            <w:pPr>
              <w:spacing w:before="60" w:after="60"/>
              <w:rPr>
                <w:rFonts w:cstheme="minorHAnsi"/>
                <w:lang w:val="en-GB"/>
              </w:rPr>
            </w:pPr>
            <w:r w:rsidRPr="008A5832">
              <w:rPr>
                <w:rFonts w:cstheme="minorHAnsi"/>
                <w:lang w:val="en-GB"/>
              </w:rPr>
              <w:t>XB</w:t>
            </w:r>
          </w:p>
        </w:tc>
        <w:tc>
          <w:tcPr>
            <w:tcW w:w="8222" w:type="dxa"/>
          </w:tcPr>
          <w:p w14:paraId="3F2B2930" w14:textId="77777777" w:rsidR="00FC7847" w:rsidRPr="008A5832" w:rsidRDefault="00FC7847" w:rsidP="00AD46EF">
            <w:pPr>
              <w:spacing w:before="60" w:after="60"/>
              <w:rPr>
                <w:rFonts w:cstheme="minorHAnsi"/>
                <w:lang w:val="en-GB"/>
              </w:rPr>
            </w:pPr>
            <w:r w:rsidRPr="008A5832">
              <w:rPr>
                <w:rFonts w:cstheme="minorHAnsi"/>
                <w:lang w:val="en-GB"/>
              </w:rPr>
              <w:t xml:space="preserve">Bag, woven plastic, sift proof </w:t>
            </w:r>
          </w:p>
        </w:tc>
      </w:tr>
      <w:tr w:rsidR="00FC7847" w:rsidRPr="008A5832" w14:paraId="31E0159E" w14:textId="77777777" w:rsidTr="00AD46EF">
        <w:trPr>
          <w:trHeight w:val="300"/>
        </w:trPr>
        <w:tc>
          <w:tcPr>
            <w:tcW w:w="1271" w:type="dxa"/>
            <w:noWrap/>
          </w:tcPr>
          <w:p w14:paraId="758903B9" w14:textId="77777777" w:rsidR="00FC7847" w:rsidRPr="008A5832" w:rsidRDefault="00FC7847" w:rsidP="00AD46EF">
            <w:pPr>
              <w:spacing w:before="60" w:after="60"/>
              <w:rPr>
                <w:rFonts w:cstheme="minorHAnsi"/>
                <w:lang w:val="en-GB"/>
              </w:rPr>
            </w:pPr>
            <w:r w:rsidRPr="008A5832">
              <w:rPr>
                <w:rFonts w:cstheme="minorHAnsi"/>
                <w:lang w:val="en-GB"/>
              </w:rPr>
              <w:t>XC</w:t>
            </w:r>
          </w:p>
        </w:tc>
        <w:tc>
          <w:tcPr>
            <w:tcW w:w="8222" w:type="dxa"/>
          </w:tcPr>
          <w:p w14:paraId="2460D535" w14:textId="77777777" w:rsidR="00FC7847" w:rsidRPr="008A5832" w:rsidRDefault="00FC7847" w:rsidP="00AD46EF">
            <w:pPr>
              <w:spacing w:before="60" w:after="60"/>
              <w:rPr>
                <w:rFonts w:cstheme="minorHAnsi"/>
                <w:lang w:val="en-GB"/>
              </w:rPr>
            </w:pPr>
            <w:r w:rsidRPr="008A5832">
              <w:rPr>
                <w:rFonts w:cstheme="minorHAnsi"/>
                <w:lang w:val="en-GB"/>
              </w:rPr>
              <w:t>Bag, woven plastic, water resistant</w:t>
            </w:r>
          </w:p>
        </w:tc>
      </w:tr>
      <w:tr w:rsidR="00FC7847" w:rsidRPr="008A5832" w14:paraId="0C5ADB51" w14:textId="77777777" w:rsidTr="00AD46EF">
        <w:trPr>
          <w:trHeight w:val="300"/>
        </w:trPr>
        <w:tc>
          <w:tcPr>
            <w:tcW w:w="1271" w:type="dxa"/>
            <w:noWrap/>
          </w:tcPr>
          <w:p w14:paraId="7CAA0D2F" w14:textId="77777777" w:rsidR="00FC7847" w:rsidRPr="008A5832" w:rsidRDefault="00FC7847" w:rsidP="00AD46EF">
            <w:pPr>
              <w:spacing w:before="60" w:after="60"/>
              <w:rPr>
                <w:rFonts w:cstheme="minorHAnsi"/>
                <w:lang w:val="en-GB"/>
              </w:rPr>
            </w:pPr>
            <w:r w:rsidRPr="008A5832">
              <w:rPr>
                <w:rFonts w:cstheme="minorHAnsi"/>
                <w:lang w:val="en-GB"/>
              </w:rPr>
              <w:t>XD</w:t>
            </w:r>
          </w:p>
        </w:tc>
        <w:tc>
          <w:tcPr>
            <w:tcW w:w="8222" w:type="dxa"/>
          </w:tcPr>
          <w:p w14:paraId="22C8CC85" w14:textId="77777777" w:rsidR="00FC7847" w:rsidRPr="008A5832" w:rsidRDefault="00FC7847" w:rsidP="00AD46EF">
            <w:pPr>
              <w:spacing w:before="60" w:after="60"/>
              <w:rPr>
                <w:rFonts w:cstheme="minorHAnsi"/>
                <w:lang w:val="en-GB"/>
              </w:rPr>
            </w:pPr>
            <w:r w:rsidRPr="008A5832">
              <w:rPr>
                <w:rFonts w:cstheme="minorHAnsi"/>
                <w:lang w:val="en-GB"/>
              </w:rPr>
              <w:t xml:space="preserve">Bag, plastics film </w:t>
            </w:r>
          </w:p>
        </w:tc>
      </w:tr>
      <w:tr w:rsidR="00FC7847" w:rsidRPr="008A5832" w14:paraId="7DFDF874" w14:textId="77777777" w:rsidTr="00AD46EF">
        <w:trPr>
          <w:trHeight w:val="300"/>
        </w:trPr>
        <w:tc>
          <w:tcPr>
            <w:tcW w:w="1271" w:type="dxa"/>
            <w:noWrap/>
          </w:tcPr>
          <w:p w14:paraId="149C7377" w14:textId="77777777" w:rsidR="00FC7847" w:rsidRPr="008A5832" w:rsidRDefault="00FC7847" w:rsidP="00AD46EF">
            <w:pPr>
              <w:spacing w:before="60" w:after="60"/>
              <w:rPr>
                <w:rFonts w:cstheme="minorHAnsi"/>
                <w:lang w:val="en-GB"/>
              </w:rPr>
            </w:pPr>
            <w:r w:rsidRPr="008A5832">
              <w:rPr>
                <w:rFonts w:cstheme="minorHAnsi"/>
                <w:lang w:val="en-GB"/>
              </w:rPr>
              <w:t>XF</w:t>
            </w:r>
          </w:p>
        </w:tc>
        <w:tc>
          <w:tcPr>
            <w:tcW w:w="8222" w:type="dxa"/>
          </w:tcPr>
          <w:p w14:paraId="5106692E" w14:textId="77777777" w:rsidR="00FC7847" w:rsidRPr="008A5832" w:rsidRDefault="00FC7847" w:rsidP="00AD46EF">
            <w:pPr>
              <w:spacing w:before="60" w:after="60"/>
              <w:rPr>
                <w:rFonts w:cstheme="minorHAnsi"/>
                <w:lang w:val="en-GB"/>
              </w:rPr>
            </w:pPr>
            <w:r w:rsidRPr="008A5832">
              <w:rPr>
                <w:rFonts w:cstheme="minorHAnsi"/>
                <w:lang w:val="en-GB"/>
              </w:rPr>
              <w:t xml:space="preserve">Bag, textile, without inner coat/liner </w:t>
            </w:r>
          </w:p>
        </w:tc>
      </w:tr>
      <w:tr w:rsidR="00FC7847" w:rsidRPr="008A5832" w14:paraId="674E1DCB" w14:textId="77777777" w:rsidTr="00AD46EF">
        <w:trPr>
          <w:trHeight w:val="300"/>
        </w:trPr>
        <w:tc>
          <w:tcPr>
            <w:tcW w:w="1271" w:type="dxa"/>
            <w:noWrap/>
          </w:tcPr>
          <w:p w14:paraId="133165D1" w14:textId="77777777" w:rsidR="00FC7847" w:rsidRPr="008A5832" w:rsidRDefault="00FC7847" w:rsidP="00AD46EF">
            <w:pPr>
              <w:spacing w:before="60" w:after="60"/>
              <w:rPr>
                <w:rFonts w:cstheme="minorHAnsi"/>
                <w:lang w:val="en-GB"/>
              </w:rPr>
            </w:pPr>
            <w:r w:rsidRPr="008A5832">
              <w:rPr>
                <w:rFonts w:cstheme="minorHAnsi"/>
                <w:lang w:val="en-GB"/>
              </w:rPr>
              <w:t>XG</w:t>
            </w:r>
          </w:p>
        </w:tc>
        <w:tc>
          <w:tcPr>
            <w:tcW w:w="8222" w:type="dxa"/>
          </w:tcPr>
          <w:p w14:paraId="691BB726" w14:textId="77777777" w:rsidR="00FC7847" w:rsidRPr="008A5832" w:rsidRDefault="00FC7847" w:rsidP="00AD46EF">
            <w:pPr>
              <w:spacing w:before="60" w:after="60"/>
              <w:rPr>
                <w:rFonts w:cstheme="minorHAnsi"/>
                <w:lang w:val="en-GB"/>
              </w:rPr>
            </w:pPr>
            <w:r w:rsidRPr="008A5832">
              <w:rPr>
                <w:rFonts w:cstheme="minorHAnsi"/>
                <w:lang w:val="en-GB"/>
              </w:rPr>
              <w:t xml:space="preserve">Bag, textile, sift proof </w:t>
            </w:r>
          </w:p>
        </w:tc>
      </w:tr>
      <w:tr w:rsidR="00FC7847" w:rsidRPr="008A5832" w14:paraId="0100137B" w14:textId="77777777" w:rsidTr="00AD46EF">
        <w:trPr>
          <w:trHeight w:val="300"/>
        </w:trPr>
        <w:tc>
          <w:tcPr>
            <w:tcW w:w="1271" w:type="dxa"/>
            <w:noWrap/>
          </w:tcPr>
          <w:p w14:paraId="3AD9F1A7" w14:textId="77777777" w:rsidR="00FC7847" w:rsidRPr="008A5832" w:rsidRDefault="00FC7847" w:rsidP="00AD46EF">
            <w:pPr>
              <w:spacing w:before="60" w:after="60"/>
              <w:rPr>
                <w:rFonts w:cstheme="minorHAnsi"/>
                <w:lang w:val="en-GB"/>
              </w:rPr>
            </w:pPr>
            <w:r w:rsidRPr="008A5832">
              <w:rPr>
                <w:rFonts w:cstheme="minorHAnsi"/>
                <w:lang w:val="en-GB"/>
              </w:rPr>
              <w:t>XH</w:t>
            </w:r>
          </w:p>
        </w:tc>
        <w:tc>
          <w:tcPr>
            <w:tcW w:w="8222" w:type="dxa"/>
          </w:tcPr>
          <w:p w14:paraId="561865A3" w14:textId="77777777" w:rsidR="00FC7847" w:rsidRPr="008A5832" w:rsidRDefault="00FC7847" w:rsidP="00AD46EF">
            <w:pPr>
              <w:spacing w:before="60" w:after="60"/>
              <w:rPr>
                <w:rFonts w:cstheme="minorHAnsi"/>
                <w:lang w:val="en-GB"/>
              </w:rPr>
            </w:pPr>
            <w:r w:rsidRPr="008A5832">
              <w:rPr>
                <w:rFonts w:cstheme="minorHAnsi"/>
                <w:lang w:val="en-GB"/>
              </w:rPr>
              <w:t>Bag, textile, water resistant</w:t>
            </w:r>
          </w:p>
        </w:tc>
      </w:tr>
      <w:tr w:rsidR="00FC7847" w:rsidRPr="008A5832" w14:paraId="279CB9B4" w14:textId="77777777" w:rsidTr="00AD46EF">
        <w:trPr>
          <w:trHeight w:val="300"/>
        </w:trPr>
        <w:tc>
          <w:tcPr>
            <w:tcW w:w="1271" w:type="dxa"/>
            <w:noWrap/>
          </w:tcPr>
          <w:p w14:paraId="7AF8136C" w14:textId="77777777" w:rsidR="00FC7847" w:rsidRPr="008A5832" w:rsidRDefault="00FC7847" w:rsidP="00AD46EF">
            <w:pPr>
              <w:spacing w:before="60" w:after="60"/>
              <w:rPr>
                <w:rFonts w:cstheme="minorHAnsi"/>
                <w:lang w:val="en-GB"/>
              </w:rPr>
            </w:pPr>
            <w:r w:rsidRPr="008A5832">
              <w:rPr>
                <w:rFonts w:cstheme="minorHAnsi"/>
                <w:lang w:val="en-GB"/>
              </w:rPr>
              <w:t>XJ</w:t>
            </w:r>
          </w:p>
        </w:tc>
        <w:tc>
          <w:tcPr>
            <w:tcW w:w="8222" w:type="dxa"/>
          </w:tcPr>
          <w:p w14:paraId="1A0E09DA" w14:textId="77777777" w:rsidR="00FC7847" w:rsidRPr="008A5832" w:rsidRDefault="00FC7847" w:rsidP="00AD46EF">
            <w:pPr>
              <w:spacing w:before="60" w:after="60"/>
              <w:rPr>
                <w:rFonts w:cstheme="minorHAnsi"/>
                <w:lang w:val="en-GB"/>
              </w:rPr>
            </w:pPr>
            <w:r w:rsidRPr="008A5832">
              <w:rPr>
                <w:rFonts w:cstheme="minorHAnsi"/>
                <w:lang w:val="en-GB"/>
              </w:rPr>
              <w:t xml:space="preserve">Bag, paper, multi-wall </w:t>
            </w:r>
          </w:p>
        </w:tc>
      </w:tr>
      <w:tr w:rsidR="00FC7847" w:rsidRPr="008A5832" w14:paraId="3C82E993" w14:textId="77777777" w:rsidTr="00AD46EF">
        <w:trPr>
          <w:trHeight w:val="300"/>
        </w:trPr>
        <w:tc>
          <w:tcPr>
            <w:tcW w:w="1271" w:type="dxa"/>
            <w:noWrap/>
          </w:tcPr>
          <w:p w14:paraId="428CE922" w14:textId="77777777" w:rsidR="00FC7847" w:rsidRPr="008A5832" w:rsidRDefault="00FC7847" w:rsidP="00AD46EF">
            <w:pPr>
              <w:spacing w:before="60" w:after="60"/>
              <w:rPr>
                <w:rFonts w:cstheme="minorHAnsi"/>
                <w:lang w:val="en-GB"/>
              </w:rPr>
            </w:pPr>
            <w:r w:rsidRPr="008A5832">
              <w:rPr>
                <w:rFonts w:cstheme="minorHAnsi"/>
                <w:lang w:val="en-GB"/>
              </w:rPr>
              <w:t>XK</w:t>
            </w:r>
          </w:p>
        </w:tc>
        <w:tc>
          <w:tcPr>
            <w:tcW w:w="8222" w:type="dxa"/>
          </w:tcPr>
          <w:p w14:paraId="32D8A6C7" w14:textId="77777777" w:rsidR="00FC7847" w:rsidRPr="008A5832" w:rsidRDefault="00FC7847" w:rsidP="00AD46EF">
            <w:pPr>
              <w:spacing w:before="60" w:after="60"/>
              <w:rPr>
                <w:rFonts w:cstheme="minorHAnsi"/>
                <w:lang w:val="en-GB"/>
              </w:rPr>
            </w:pPr>
            <w:r w:rsidRPr="008A5832">
              <w:rPr>
                <w:rFonts w:cstheme="minorHAnsi"/>
                <w:lang w:val="en-GB"/>
              </w:rPr>
              <w:t>Bag, paper, multi-wall, water resistant</w:t>
            </w:r>
          </w:p>
        </w:tc>
      </w:tr>
      <w:tr w:rsidR="00FC7847" w:rsidRPr="008A5832" w14:paraId="414B7174" w14:textId="77777777" w:rsidTr="00AD46EF">
        <w:trPr>
          <w:trHeight w:val="300"/>
        </w:trPr>
        <w:tc>
          <w:tcPr>
            <w:tcW w:w="1271" w:type="dxa"/>
            <w:noWrap/>
          </w:tcPr>
          <w:p w14:paraId="0547789C" w14:textId="77777777" w:rsidR="00FC7847" w:rsidRPr="008A5832" w:rsidRDefault="00FC7847" w:rsidP="00AD46EF">
            <w:pPr>
              <w:spacing w:before="60" w:after="60"/>
              <w:rPr>
                <w:rFonts w:cstheme="minorHAnsi"/>
                <w:lang w:val="en-GB"/>
              </w:rPr>
            </w:pPr>
            <w:r w:rsidRPr="008A5832">
              <w:rPr>
                <w:rFonts w:cstheme="minorHAnsi"/>
                <w:lang w:val="en-GB"/>
              </w:rPr>
              <w:t>YA</w:t>
            </w:r>
          </w:p>
        </w:tc>
        <w:tc>
          <w:tcPr>
            <w:tcW w:w="8222" w:type="dxa"/>
          </w:tcPr>
          <w:p w14:paraId="21EAA1BC"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steel drum</w:t>
            </w:r>
          </w:p>
        </w:tc>
      </w:tr>
      <w:tr w:rsidR="00FC7847" w:rsidRPr="008A5832" w14:paraId="4A99336E" w14:textId="77777777" w:rsidTr="00AD46EF">
        <w:trPr>
          <w:trHeight w:val="300"/>
        </w:trPr>
        <w:tc>
          <w:tcPr>
            <w:tcW w:w="1271" w:type="dxa"/>
            <w:noWrap/>
          </w:tcPr>
          <w:p w14:paraId="064C45E9" w14:textId="77777777" w:rsidR="00FC7847" w:rsidRPr="008A5832" w:rsidRDefault="00FC7847" w:rsidP="00AD46EF">
            <w:pPr>
              <w:spacing w:before="60" w:after="60"/>
              <w:rPr>
                <w:rFonts w:cstheme="minorHAnsi"/>
                <w:lang w:val="en-GB"/>
              </w:rPr>
            </w:pPr>
            <w:r w:rsidRPr="008A5832">
              <w:rPr>
                <w:rFonts w:cstheme="minorHAnsi"/>
                <w:lang w:val="en-GB"/>
              </w:rPr>
              <w:t>YB</w:t>
            </w:r>
          </w:p>
        </w:tc>
        <w:tc>
          <w:tcPr>
            <w:tcW w:w="8222" w:type="dxa"/>
          </w:tcPr>
          <w:p w14:paraId="3722BC29"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steel crate box</w:t>
            </w:r>
          </w:p>
        </w:tc>
      </w:tr>
      <w:tr w:rsidR="00FC7847" w:rsidRPr="008A5832" w14:paraId="74CD225C" w14:textId="77777777" w:rsidTr="00AD46EF">
        <w:trPr>
          <w:trHeight w:val="300"/>
        </w:trPr>
        <w:tc>
          <w:tcPr>
            <w:tcW w:w="1271" w:type="dxa"/>
            <w:noWrap/>
          </w:tcPr>
          <w:p w14:paraId="7256E830" w14:textId="77777777" w:rsidR="00FC7847" w:rsidRPr="008A5832" w:rsidRDefault="00FC7847" w:rsidP="00AD46EF">
            <w:pPr>
              <w:spacing w:before="60" w:after="60"/>
              <w:rPr>
                <w:rFonts w:cstheme="minorHAnsi"/>
                <w:lang w:val="en-GB"/>
              </w:rPr>
            </w:pPr>
            <w:r w:rsidRPr="008A5832">
              <w:rPr>
                <w:rFonts w:cstheme="minorHAnsi"/>
                <w:lang w:val="en-GB"/>
              </w:rPr>
              <w:t>YC</w:t>
            </w:r>
          </w:p>
        </w:tc>
        <w:tc>
          <w:tcPr>
            <w:tcW w:w="8222" w:type="dxa"/>
          </w:tcPr>
          <w:p w14:paraId="0B16627E"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aluminium drum</w:t>
            </w:r>
          </w:p>
        </w:tc>
      </w:tr>
      <w:tr w:rsidR="00FC7847" w:rsidRPr="008A5832" w14:paraId="259904CB" w14:textId="77777777" w:rsidTr="00AD46EF">
        <w:trPr>
          <w:trHeight w:val="300"/>
        </w:trPr>
        <w:tc>
          <w:tcPr>
            <w:tcW w:w="1271" w:type="dxa"/>
            <w:noWrap/>
          </w:tcPr>
          <w:p w14:paraId="7CAC122A" w14:textId="77777777" w:rsidR="00FC7847" w:rsidRPr="008A5832" w:rsidRDefault="00FC7847" w:rsidP="00AD46EF">
            <w:pPr>
              <w:spacing w:before="60" w:after="60"/>
              <w:rPr>
                <w:rFonts w:cstheme="minorHAnsi"/>
                <w:lang w:val="en-GB"/>
              </w:rPr>
            </w:pPr>
            <w:r w:rsidRPr="008A5832">
              <w:rPr>
                <w:rFonts w:cstheme="minorHAnsi"/>
                <w:lang w:val="en-GB"/>
              </w:rPr>
              <w:t>YD</w:t>
            </w:r>
          </w:p>
        </w:tc>
        <w:tc>
          <w:tcPr>
            <w:tcW w:w="8222" w:type="dxa"/>
          </w:tcPr>
          <w:p w14:paraId="7041C114"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aluminium crate</w:t>
            </w:r>
          </w:p>
        </w:tc>
      </w:tr>
      <w:tr w:rsidR="00FC7847" w:rsidRPr="008A5832" w14:paraId="2363F3EA" w14:textId="77777777" w:rsidTr="00AD46EF">
        <w:trPr>
          <w:trHeight w:val="300"/>
        </w:trPr>
        <w:tc>
          <w:tcPr>
            <w:tcW w:w="1271" w:type="dxa"/>
            <w:noWrap/>
          </w:tcPr>
          <w:p w14:paraId="7A59A234" w14:textId="77777777" w:rsidR="00FC7847" w:rsidRPr="008A5832" w:rsidRDefault="00FC7847" w:rsidP="00AD46EF">
            <w:pPr>
              <w:spacing w:before="60" w:after="60"/>
              <w:rPr>
                <w:rFonts w:cstheme="minorHAnsi"/>
                <w:lang w:val="en-GB"/>
              </w:rPr>
            </w:pPr>
            <w:r w:rsidRPr="008A5832">
              <w:rPr>
                <w:rFonts w:cstheme="minorHAnsi"/>
                <w:lang w:val="en-GB"/>
              </w:rPr>
              <w:t>YF</w:t>
            </w:r>
          </w:p>
        </w:tc>
        <w:tc>
          <w:tcPr>
            <w:tcW w:w="8222" w:type="dxa"/>
          </w:tcPr>
          <w:p w14:paraId="5BB0A983"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wooden box</w:t>
            </w:r>
          </w:p>
        </w:tc>
      </w:tr>
      <w:tr w:rsidR="00FC7847" w:rsidRPr="008A5832" w14:paraId="0AA20279" w14:textId="77777777" w:rsidTr="00AD46EF">
        <w:trPr>
          <w:trHeight w:val="300"/>
        </w:trPr>
        <w:tc>
          <w:tcPr>
            <w:tcW w:w="1271" w:type="dxa"/>
            <w:noWrap/>
          </w:tcPr>
          <w:p w14:paraId="4C910C02" w14:textId="77777777" w:rsidR="00FC7847" w:rsidRPr="008A5832" w:rsidRDefault="00FC7847" w:rsidP="00AD46EF">
            <w:pPr>
              <w:spacing w:before="60" w:after="60"/>
              <w:rPr>
                <w:rFonts w:cstheme="minorHAnsi"/>
                <w:lang w:val="en-GB"/>
              </w:rPr>
            </w:pPr>
            <w:r w:rsidRPr="008A5832">
              <w:rPr>
                <w:rFonts w:cstheme="minorHAnsi"/>
                <w:lang w:val="en-GB"/>
              </w:rPr>
              <w:t>YG</w:t>
            </w:r>
          </w:p>
        </w:tc>
        <w:tc>
          <w:tcPr>
            <w:tcW w:w="8222" w:type="dxa"/>
          </w:tcPr>
          <w:p w14:paraId="738684D0"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plywood drum</w:t>
            </w:r>
          </w:p>
        </w:tc>
      </w:tr>
      <w:tr w:rsidR="00FC7847" w:rsidRPr="008A5832" w14:paraId="09267B26" w14:textId="77777777" w:rsidTr="00AD46EF">
        <w:trPr>
          <w:trHeight w:val="300"/>
        </w:trPr>
        <w:tc>
          <w:tcPr>
            <w:tcW w:w="1271" w:type="dxa"/>
            <w:noWrap/>
          </w:tcPr>
          <w:p w14:paraId="04458672" w14:textId="77777777" w:rsidR="00FC7847" w:rsidRPr="008A5832" w:rsidRDefault="00FC7847" w:rsidP="00AD46EF">
            <w:pPr>
              <w:spacing w:before="60" w:after="60"/>
              <w:rPr>
                <w:rFonts w:cstheme="minorHAnsi"/>
                <w:lang w:val="en-GB"/>
              </w:rPr>
            </w:pPr>
            <w:r w:rsidRPr="008A5832">
              <w:rPr>
                <w:rFonts w:cstheme="minorHAnsi"/>
                <w:lang w:val="en-GB"/>
              </w:rPr>
              <w:t>YH</w:t>
            </w:r>
          </w:p>
        </w:tc>
        <w:tc>
          <w:tcPr>
            <w:tcW w:w="8222" w:type="dxa"/>
          </w:tcPr>
          <w:p w14:paraId="7A437683" w14:textId="77777777" w:rsidR="00FC7847" w:rsidRPr="008A5832" w:rsidRDefault="00FC7847" w:rsidP="00AD46EF">
            <w:pPr>
              <w:spacing w:before="60" w:after="60"/>
              <w:rPr>
                <w:rFonts w:cstheme="minorHAnsi"/>
                <w:lang w:val="en-GB"/>
              </w:rPr>
            </w:pPr>
            <w:r w:rsidRPr="008A5832">
              <w:rPr>
                <w:rFonts w:cstheme="minorHAnsi"/>
                <w:lang w:val="en-GB"/>
              </w:rPr>
              <w:t xml:space="preserve">Composite packaging, plastic receptacle in plywood box </w:t>
            </w:r>
          </w:p>
        </w:tc>
      </w:tr>
      <w:tr w:rsidR="00FC7847" w:rsidRPr="008A5832" w14:paraId="11E04FE3" w14:textId="77777777" w:rsidTr="00AD46EF">
        <w:trPr>
          <w:trHeight w:val="300"/>
        </w:trPr>
        <w:tc>
          <w:tcPr>
            <w:tcW w:w="1271" w:type="dxa"/>
            <w:noWrap/>
          </w:tcPr>
          <w:p w14:paraId="244F2883" w14:textId="77777777" w:rsidR="00FC7847" w:rsidRPr="008A5832" w:rsidRDefault="00FC7847" w:rsidP="00AD46EF">
            <w:pPr>
              <w:spacing w:before="60" w:after="60"/>
              <w:rPr>
                <w:rFonts w:cstheme="minorHAnsi"/>
                <w:lang w:val="en-GB"/>
              </w:rPr>
            </w:pPr>
            <w:r w:rsidRPr="008A5832">
              <w:rPr>
                <w:rFonts w:cstheme="minorHAnsi"/>
                <w:lang w:val="en-GB"/>
              </w:rPr>
              <w:t>YJ</w:t>
            </w:r>
          </w:p>
        </w:tc>
        <w:tc>
          <w:tcPr>
            <w:tcW w:w="8222" w:type="dxa"/>
          </w:tcPr>
          <w:p w14:paraId="0BD1FCEA"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fibre drum</w:t>
            </w:r>
          </w:p>
        </w:tc>
      </w:tr>
      <w:tr w:rsidR="00FC7847" w:rsidRPr="008A5832" w14:paraId="7A412C66" w14:textId="77777777" w:rsidTr="00AD46EF">
        <w:trPr>
          <w:trHeight w:val="300"/>
        </w:trPr>
        <w:tc>
          <w:tcPr>
            <w:tcW w:w="1271" w:type="dxa"/>
            <w:noWrap/>
          </w:tcPr>
          <w:p w14:paraId="656577C0" w14:textId="77777777" w:rsidR="00FC7847" w:rsidRPr="008A5832" w:rsidRDefault="00FC7847" w:rsidP="00AD46EF">
            <w:pPr>
              <w:spacing w:before="60" w:after="60"/>
              <w:rPr>
                <w:rFonts w:cstheme="minorHAnsi"/>
                <w:lang w:val="en-GB"/>
              </w:rPr>
            </w:pPr>
            <w:r w:rsidRPr="008A5832">
              <w:rPr>
                <w:rFonts w:cstheme="minorHAnsi"/>
                <w:lang w:val="en-GB"/>
              </w:rPr>
              <w:t>YK</w:t>
            </w:r>
          </w:p>
        </w:tc>
        <w:tc>
          <w:tcPr>
            <w:tcW w:w="8222" w:type="dxa"/>
          </w:tcPr>
          <w:p w14:paraId="00AFFB1D"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fibreboard box</w:t>
            </w:r>
          </w:p>
        </w:tc>
      </w:tr>
      <w:tr w:rsidR="00FC7847" w:rsidRPr="008A5832" w14:paraId="75A32F12" w14:textId="77777777" w:rsidTr="00AD46EF">
        <w:trPr>
          <w:trHeight w:val="300"/>
        </w:trPr>
        <w:tc>
          <w:tcPr>
            <w:tcW w:w="1271" w:type="dxa"/>
            <w:noWrap/>
          </w:tcPr>
          <w:p w14:paraId="31512CFC" w14:textId="77777777" w:rsidR="00FC7847" w:rsidRPr="008A5832" w:rsidRDefault="00FC7847" w:rsidP="00AD46EF">
            <w:pPr>
              <w:spacing w:before="60" w:after="60"/>
              <w:rPr>
                <w:rFonts w:cstheme="minorHAnsi"/>
                <w:lang w:val="en-GB"/>
              </w:rPr>
            </w:pPr>
            <w:r w:rsidRPr="008A5832">
              <w:rPr>
                <w:rFonts w:cstheme="minorHAnsi"/>
                <w:lang w:val="en-GB"/>
              </w:rPr>
              <w:t>YL</w:t>
            </w:r>
          </w:p>
        </w:tc>
        <w:tc>
          <w:tcPr>
            <w:tcW w:w="8222" w:type="dxa"/>
          </w:tcPr>
          <w:p w14:paraId="12377C2B"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plastic drum</w:t>
            </w:r>
          </w:p>
        </w:tc>
      </w:tr>
      <w:tr w:rsidR="00FC7847" w:rsidRPr="008A5832" w14:paraId="6B4A237B" w14:textId="77777777" w:rsidTr="00AD46EF">
        <w:trPr>
          <w:trHeight w:val="300"/>
        </w:trPr>
        <w:tc>
          <w:tcPr>
            <w:tcW w:w="1271" w:type="dxa"/>
            <w:noWrap/>
          </w:tcPr>
          <w:p w14:paraId="1051C140" w14:textId="77777777" w:rsidR="00FC7847" w:rsidRPr="008A5832" w:rsidRDefault="00FC7847" w:rsidP="00AD46EF">
            <w:pPr>
              <w:spacing w:before="60" w:after="60"/>
              <w:rPr>
                <w:rFonts w:cstheme="minorHAnsi"/>
                <w:lang w:val="en-GB"/>
              </w:rPr>
            </w:pPr>
            <w:r w:rsidRPr="008A5832">
              <w:rPr>
                <w:rFonts w:cstheme="minorHAnsi"/>
                <w:lang w:val="en-GB"/>
              </w:rPr>
              <w:t>YM</w:t>
            </w:r>
          </w:p>
        </w:tc>
        <w:tc>
          <w:tcPr>
            <w:tcW w:w="8222" w:type="dxa"/>
          </w:tcPr>
          <w:p w14:paraId="2B6F6388" w14:textId="77777777" w:rsidR="00FC7847" w:rsidRPr="008A5832" w:rsidRDefault="00FC7847" w:rsidP="00AD46EF">
            <w:pPr>
              <w:spacing w:before="60" w:after="60"/>
              <w:rPr>
                <w:rFonts w:cstheme="minorHAnsi"/>
                <w:lang w:val="en-GB"/>
              </w:rPr>
            </w:pPr>
            <w:r w:rsidRPr="008A5832">
              <w:rPr>
                <w:rFonts w:cstheme="minorHAnsi"/>
                <w:lang w:val="en-GB"/>
              </w:rPr>
              <w:t>Composite packaging, plastic receptacle in solid plastic box</w:t>
            </w:r>
          </w:p>
        </w:tc>
      </w:tr>
      <w:tr w:rsidR="00FC7847" w:rsidRPr="008A5832" w14:paraId="3A1796C2" w14:textId="77777777" w:rsidTr="00AD46EF">
        <w:trPr>
          <w:trHeight w:val="300"/>
        </w:trPr>
        <w:tc>
          <w:tcPr>
            <w:tcW w:w="1271" w:type="dxa"/>
            <w:noWrap/>
          </w:tcPr>
          <w:p w14:paraId="1640260A" w14:textId="77777777" w:rsidR="00FC7847" w:rsidRPr="008A5832" w:rsidRDefault="00FC7847" w:rsidP="00AD46EF">
            <w:pPr>
              <w:spacing w:before="60" w:after="60"/>
              <w:rPr>
                <w:rFonts w:cstheme="minorHAnsi"/>
                <w:lang w:val="en-GB"/>
              </w:rPr>
            </w:pPr>
            <w:r w:rsidRPr="008A5832">
              <w:rPr>
                <w:rFonts w:cstheme="minorHAnsi"/>
                <w:lang w:val="en-GB"/>
              </w:rPr>
              <w:t>YN</w:t>
            </w:r>
          </w:p>
        </w:tc>
        <w:tc>
          <w:tcPr>
            <w:tcW w:w="8222" w:type="dxa"/>
          </w:tcPr>
          <w:p w14:paraId="360006F4"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steel drum</w:t>
            </w:r>
          </w:p>
        </w:tc>
      </w:tr>
      <w:tr w:rsidR="00FC7847" w:rsidRPr="008A5832" w14:paraId="0D491958" w14:textId="77777777" w:rsidTr="00AD46EF">
        <w:trPr>
          <w:trHeight w:val="300"/>
        </w:trPr>
        <w:tc>
          <w:tcPr>
            <w:tcW w:w="1271" w:type="dxa"/>
            <w:noWrap/>
          </w:tcPr>
          <w:p w14:paraId="35FF5B55" w14:textId="77777777" w:rsidR="00FC7847" w:rsidRPr="008A5832" w:rsidRDefault="00FC7847" w:rsidP="00AD46EF">
            <w:pPr>
              <w:spacing w:before="60" w:after="60"/>
              <w:rPr>
                <w:rFonts w:cstheme="minorHAnsi"/>
                <w:lang w:val="en-GB"/>
              </w:rPr>
            </w:pPr>
            <w:r w:rsidRPr="008A5832">
              <w:rPr>
                <w:rFonts w:cstheme="minorHAnsi"/>
                <w:lang w:val="en-GB"/>
              </w:rPr>
              <w:t>YP</w:t>
            </w:r>
          </w:p>
        </w:tc>
        <w:tc>
          <w:tcPr>
            <w:tcW w:w="8222" w:type="dxa"/>
          </w:tcPr>
          <w:p w14:paraId="205F90F7"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steel crate box</w:t>
            </w:r>
          </w:p>
        </w:tc>
      </w:tr>
      <w:tr w:rsidR="00FC7847" w:rsidRPr="008A5832" w14:paraId="310E98B5" w14:textId="77777777" w:rsidTr="00AD46EF">
        <w:trPr>
          <w:trHeight w:val="300"/>
        </w:trPr>
        <w:tc>
          <w:tcPr>
            <w:tcW w:w="1271" w:type="dxa"/>
            <w:noWrap/>
          </w:tcPr>
          <w:p w14:paraId="485DEEA1" w14:textId="77777777" w:rsidR="00FC7847" w:rsidRPr="008A5832" w:rsidRDefault="00FC7847" w:rsidP="00AD46EF">
            <w:pPr>
              <w:spacing w:before="60" w:after="60"/>
              <w:rPr>
                <w:rFonts w:cstheme="minorHAnsi"/>
                <w:lang w:val="en-GB"/>
              </w:rPr>
            </w:pPr>
            <w:r w:rsidRPr="008A5832">
              <w:rPr>
                <w:rFonts w:cstheme="minorHAnsi"/>
                <w:lang w:val="en-GB"/>
              </w:rPr>
              <w:t>YQ</w:t>
            </w:r>
          </w:p>
        </w:tc>
        <w:tc>
          <w:tcPr>
            <w:tcW w:w="8222" w:type="dxa"/>
          </w:tcPr>
          <w:p w14:paraId="56987007"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aluminium drum</w:t>
            </w:r>
          </w:p>
        </w:tc>
      </w:tr>
      <w:tr w:rsidR="00FC7847" w:rsidRPr="008A5832" w14:paraId="21F671CD" w14:textId="77777777" w:rsidTr="00AD46EF">
        <w:trPr>
          <w:trHeight w:val="300"/>
        </w:trPr>
        <w:tc>
          <w:tcPr>
            <w:tcW w:w="1271" w:type="dxa"/>
            <w:noWrap/>
          </w:tcPr>
          <w:p w14:paraId="18051B44" w14:textId="77777777" w:rsidR="00FC7847" w:rsidRPr="008A5832" w:rsidRDefault="00FC7847" w:rsidP="00AD46EF">
            <w:pPr>
              <w:spacing w:before="60" w:after="60"/>
              <w:rPr>
                <w:rFonts w:cstheme="minorHAnsi"/>
                <w:lang w:val="en-GB"/>
              </w:rPr>
            </w:pPr>
            <w:r w:rsidRPr="008A5832">
              <w:rPr>
                <w:rFonts w:cstheme="minorHAnsi"/>
                <w:lang w:val="en-GB"/>
              </w:rPr>
              <w:t>YR</w:t>
            </w:r>
          </w:p>
        </w:tc>
        <w:tc>
          <w:tcPr>
            <w:tcW w:w="8222" w:type="dxa"/>
          </w:tcPr>
          <w:p w14:paraId="16F3CC6F"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aluminium crate</w:t>
            </w:r>
          </w:p>
        </w:tc>
      </w:tr>
      <w:tr w:rsidR="00FC7847" w:rsidRPr="008A5832" w14:paraId="70DC9C9A" w14:textId="77777777" w:rsidTr="00AD46EF">
        <w:trPr>
          <w:trHeight w:val="300"/>
        </w:trPr>
        <w:tc>
          <w:tcPr>
            <w:tcW w:w="1271" w:type="dxa"/>
            <w:noWrap/>
          </w:tcPr>
          <w:p w14:paraId="06789726" w14:textId="77777777" w:rsidR="00FC7847" w:rsidRPr="008A5832" w:rsidRDefault="00FC7847" w:rsidP="00AD46EF">
            <w:pPr>
              <w:spacing w:before="60" w:after="60"/>
              <w:rPr>
                <w:rFonts w:cstheme="minorHAnsi"/>
                <w:lang w:val="en-GB"/>
              </w:rPr>
            </w:pPr>
            <w:r w:rsidRPr="008A5832">
              <w:rPr>
                <w:rFonts w:cstheme="minorHAnsi"/>
                <w:lang w:val="en-GB"/>
              </w:rPr>
              <w:lastRenderedPageBreak/>
              <w:t>YS</w:t>
            </w:r>
          </w:p>
        </w:tc>
        <w:tc>
          <w:tcPr>
            <w:tcW w:w="8222" w:type="dxa"/>
          </w:tcPr>
          <w:p w14:paraId="5B4B3FD4"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wooden box</w:t>
            </w:r>
          </w:p>
        </w:tc>
      </w:tr>
      <w:tr w:rsidR="00FC7847" w:rsidRPr="008A5832" w14:paraId="34DE9523" w14:textId="77777777" w:rsidTr="00AD46EF">
        <w:trPr>
          <w:trHeight w:val="300"/>
        </w:trPr>
        <w:tc>
          <w:tcPr>
            <w:tcW w:w="1271" w:type="dxa"/>
            <w:noWrap/>
          </w:tcPr>
          <w:p w14:paraId="5A70B20F" w14:textId="77777777" w:rsidR="00FC7847" w:rsidRPr="008A5832" w:rsidRDefault="00FC7847" w:rsidP="00AD46EF">
            <w:pPr>
              <w:spacing w:before="60" w:after="60"/>
              <w:rPr>
                <w:rFonts w:cstheme="minorHAnsi"/>
                <w:lang w:val="en-GB"/>
              </w:rPr>
            </w:pPr>
            <w:r w:rsidRPr="008A5832">
              <w:rPr>
                <w:rFonts w:cstheme="minorHAnsi"/>
                <w:lang w:val="en-GB"/>
              </w:rPr>
              <w:t>YT</w:t>
            </w:r>
          </w:p>
        </w:tc>
        <w:tc>
          <w:tcPr>
            <w:tcW w:w="8222" w:type="dxa"/>
          </w:tcPr>
          <w:p w14:paraId="306BDBDE"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plywood drum</w:t>
            </w:r>
          </w:p>
        </w:tc>
      </w:tr>
      <w:tr w:rsidR="00FC7847" w:rsidRPr="008A5832" w14:paraId="00357526" w14:textId="77777777" w:rsidTr="00AD46EF">
        <w:trPr>
          <w:trHeight w:val="300"/>
        </w:trPr>
        <w:tc>
          <w:tcPr>
            <w:tcW w:w="1271" w:type="dxa"/>
            <w:noWrap/>
          </w:tcPr>
          <w:p w14:paraId="5A0C301D" w14:textId="77777777" w:rsidR="00FC7847" w:rsidRPr="008A5832" w:rsidRDefault="00FC7847" w:rsidP="00AD46EF">
            <w:pPr>
              <w:spacing w:before="60" w:after="60"/>
              <w:rPr>
                <w:rFonts w:cstheme="minorHAnsi"/>
                <w:lang w:val="en-GB"/>
              </w:rPr>
            </w:pPr>
            <w:r w:rsidRPr="008A5832">
              <w:rPr>
                <w:rFonts w:cstheme="minorHAnsi"/>
                <w:lang w:val="en-GB"/>
              </w:rPr>
              <w:t>YV</w:t>
            </w:r>
          </w:p>
        </w:tc>
        <w:tc>
          <w:tcPr>
            <w:tcW w:w="8222" w:type="dxa"/>
          </w:tcPr>
          <w:p w14:paraId="209E9E8E"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wickerwork hamper</w:t>
            </w:r>
          </w:p>
        </w:tc>
      </w:tr>
      <w:tr w:rsidR="00FC7847" w:rsidRPr="008A5832" w14:paraId="3F20A5A4" w14:textId="77777777" w:rsidTr="00AD46EF">
        <w:trPr>
          <w:trHeight w:val="300"/>
        </w:trPr>
        <w:tc>
          <w:tcPr>
            <w:tcW w:w="1271" w:type="dxa"/>
            <w:noWrap/>
          </w:tcPr>
          <w:p w14:paraId="1DDBD1D4" w14:textId="77777777" w:rsidR="00FC7847" w:rsidRPr="008A5832" w:rsidRDefault="00FC7847" w:rsidP="00AD46EF">
            <w:pPr>
              <w:spacing w:before="60" w:after="60"/>
              <w:rPr>
                <w:rFonts w:cstheme="minorHAnsi"/>
                <w:lang w:val="en-GB"/>
              </w:rPr>
            </w:pPr>
            <w:r w:rsidRPr="008A5832">
              <w:rPr>
                <w:rFonts w:cstheme="minorHAnsi"/>
                <w:lang w:val="en-GB"/>
              </w:rPr>
              <w:t>YW</w:t>
            </w:r>
          </w:p>
        </w:tc>
        <w:tc>
          <w:tcPr>
            <w:tcW w:w="8222" w:type="dxa"/>
          </w:tcPr>
          <w:p w14:paraId="150D6D23"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fibre drum</w:t>
            </w:r>
          </w:p>
        </w:tc>
      </w:tr>
      <w:tr w:rsidR="00FC7847" w:rsidRPr="008A5832" w14:paraId="102BD323" w14:textId="77777777" w:rsidTr="00AD46EF">
        <w:trPr>
          <w:trHeight w:val="300"/>
        </w:trPr>
        <w:tc>
          <w:tcPr>
            <w:tcW w:w="1271" w:type="dxa"/>
            <w:noWrap/>
          </w:tcPr>
          <w:p w14:paraId="627F5AD2" w14:textId="77777777" w:rsidR="00FC7847" w:rsidRPr="008A5832" w:rsidRDefault="00FC7847" w:rsidP="00AD46EF">
            <w:pPr>
              <w:spacing w:before="60" w:after="60"/>
              <w:rPr>
                <w:rFonts w:cstheme="minorHAnsi"/>
                <w:lang w:val="en-GB"/>
              </w:rPr>
            </w:pPr>
            <w:r w:rsidRPr="008A5832">
              <w:rPr>
                <w:rFonts w:cstheme="minorHAnsi"/>
                <w:lang w:val="en-GB"/>
              </w:rPr>
              <w:t>YX</w:t>
            </w:r>
          </w:p>
        </w:tc>
        <w:tc>
          <w:tcPr>
            <w:tcW w:w="8222" w:type="dxa"/>
          </w:tcPr>
          <w:p w14:paraId="4ACC06C0" w14:textId="77777777" w:rsidR="00FC7847" w:rsidRPr="008A5832" w:rsidRDefault="00FC7847" w:rsidP="00AD46EF">
            <w:pPr>
              <w:spacing w:before="60" w:after="60"/>
              <w:rPr>
                <w:rFonts w:cstheme="minorHAnsi"/>
                <w:lang w:val="en-GB"/>
              </w:rPr>
            </w:pPr>
            <w:r w:rsidRPr="008A5832">
              <w:rPr>
                <w:rFonts w:cstheme="minorHAnsi"/>
                <w:lang w:val="en-GB"/>
              </w:rPr>
              <w:t xml:space="preserve">Composite packaging, glass receptacle in fibreboard box </w:t>
            </w:r>
          </w:p>
        </w:tc>
      </w:tr>
      <w:tr w:rsidR="00FC7847" w:rsidRPr="008A5832" w14:paraId="5B2A66A1" w14:textId="77777777" w:rsidTr="00AD46EF">
        <w:trPr>
          <w:trHeight w:val="300"/>
        </w:trPr>
        <w:tc>
          <w:tcPr>
            <w:tcW w:w="1271" w:type="dxa"/>
            <w:noWrap/>
          </w:tcPr>
          <w:p w14:paraId="7C4FA1F4" w14:textId="77777777" w:rsidR="00FC7847" w:rsidRPr="008A5832" w:rsidRDefault="00FC7847" w:rsidP="00AD46EF">
            <w:pPr>
              <w:spacing w:before="60" w:after="60"/>
              <w:rPr>
                <w:rFonts w:cstheme="minorHAnsi"/>
                <w:lang w:val="en-GB"/>
              </w:rPr>
            </w:pPr>
            <w:r w:rsidRPr="008A5832">
              <w:rPr>
                <w:rFonts w:cstheme="minorHAnsi"/>
                <w:lang w:val="en-GB"/>
              </w:rPr>
              <w:t>YY</w:t>
            </w:r>
          </w:p>
        </w:tc>
        <w:tc>
          <w:tcPr>
            <w:tcW w:w="8222" w:type="dxa"/>
          </w:tcPr>
          <w:p w14:paraId="16050F58"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expandable plastic pack</w:t>
            </w:r>
          </w:p>
        </w:tc>
      </w:tr>
      <w:tr w:rsidR="00FC7847" w:rsidRPr="008A5832" w14:paraId="11E3A7A1" w14:textId="77777777" w:rsidTr="00AD46EF">
        <w:trPr>
          <w:trHeight w:val="300"/>
        </w:trPr>
        <w:tc>
          <w:tcPr>
            <w:tcW w:w="1271" w:type="dxa"/>
            <w:noWrap/>
          </w:tcPr>
          <w:p w14:paraId="04B00928" w14:textId="77777777" w:rsidR="00FC7847" w:rsidRPr="008A5832" w:rsidRDefault="00FC7847" w:rsidP="00AD46EF">
            <w:pPr>
              <w:spacing w:before="60" w:after="60"/>
              <w:rPr>
                <w:rFonts w:cstheme="minorHAnsi"/>
                <w:lang w:val="en-GB"/>
              </w:rPr>
            </w:pPr>
            <w:r w:rsidRPr="008A5832">
              <w:rPr>
                <w:rFonts w:cstheme="minorHAnsi"/>
                <w:lang w:val="en-GB"/>
              </w:rPr>
              <w:t>YZ</w:t>
            </w:r>
          </w:p>
        </w:tc>
        <w:tc>
          <w:tcPr>
            <w:tcW w:w="8222" w:type="dxa"/>
          </w:tcPr>
          <w:p w14:paraId="705BEEC3" w14:textId="77777777" w:rsidR="00FC7847" w:rsidRPr="008A5832" w:rsidRDefault="00FC7847" w:rsidP="00AD46EF">
            <w:pPr>
              <w:spacing w:before="60" w:after="60"/>
              <w:rPr>
                <w:rFonts w:cstheme="minorHAnsi"/>
                <w:lang w:val="en-GB"/>
              </w:rPr>
            </w:pPr>
            <w:r w:rsidRPr="008A5832">
              <w:rPr>
                <w:rFonts w:cstheme="minorHAnsi"/>
                <w:lang w:val="en-GB"/>
              </w:rPr>
              <w:t>Composite packaging, glass receptacle in solid plastic pack</w:t>
            </w:r>
          </w:p>
        </w:tc>
      </w:tr>
      <w:tr w:rsidR="00FC7847" w:rsidRPr="008A5832" w14:paraId="13EE3ABE" w14:textId="77777777" w:rsidTr="00AD46EF">
        <w:trPr>
          <w:trHeight w:val="300"/>
        </w:trPr>
        <w:tc>
          <w:tcPr>
            <w:tcW w:w="1271" w:type="dxa"/>
            <w:noWrap/>
          </w:tcPr>
          <w:p w14:paraId="65A27778" w14:textId="77777777" w:rsidR="00FC7847" w:rsidRPr="008A5832" w:rsidRDefault="00FC7847" w:rsidP="00AD46EF">
            <w:pPr>
              <w:spacing w:before="60" w:after="60"/>
              <w:rPr>
                <w:rFonts w:cstheme="minorHAnsi"/>
                <w:lang w:val="en-GB"/>
              </w:rPr>
            </w:pPr>
            <w:r w:rsidRPr="008A5832">
              <w:rPr>
                <w:rFonts w:cstheme="minorHAnsi"/>
                <w:lang w:val="en-GB"/>
              </w:rPr>
              <w:t>ZA</w:t>
            </w:r>
          </w:p>
        </w:tc>
        <w:tc>
          <w:tcPr>
            <w:tcW w:w="8222" w:type="dxa"/>
          </w:tcPr>
          <w:p w14:paraId="24CE2856"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paper, multi-wall </w:t>
            </w:r>
          </w:p>
        </w:tc>
      </w:tr>
      <w:tr w:rsidR="00FC7847" w:rsidRPr="008A5832" w14:paraId="04F8C108" w14:textId="77777777" w:rsidTr="00AD46EF">
        <w:trPr>
          <w:trHeight w:val="300"/>
        </w:trPr>
        <w:tc>
          <w:tcPr>
            <w:tcW w:w="1271" w:type="dxa"/>
            <w:noWrap/>
          </w:tcPr>
          <w:p w14:paraId="35505A26" w14:textId="77777777" w:rsidR="00FC7847" w:rsidRPr="008A5832" w:rsidRDefault="00FC7847" w:rsidP="00AD46EF">
            <w:pPr>
              <w:spacing w:before="60" w:after="60"/>
              <w:rPr>
                <w:rFonts w:cstheme="minorHAnsi"/>
                <w:lang w:val="en-GB"/>
              </w:rPr>
            </w:pPr>
            <w:r w:rsidRPr="008A5832">
              <w:rPr>
                <w:rFonts w:cstheme="minorHAnsi"/>
                <w:lang w:val="en-GB"/>
              </w:rPr>
              <w:t>ZB</w:t>
            </w:r>
          </w:p>
        </w:tc>
        <w:tc>
          <w:tcPr>
            <w:tcW w:w="8222" w:type="dxa"/>
          </w:tcPr>
          <w:p w14:paraId="669F3673" w14:textId="77777777" w:rsidR="00FC7847" w:rsidRPr="008A5832" w:rsidRDefault="00FC7847" w:rsidP="00AD46EF">
            <w:pPr>
              <w:spacing w:before="60" w:after="60"/>
              <w:rPr>
                <w:rFonts w:cstheme="minorHAnsi"/>
                <w:lang w:val="en-GB"/>
              </w:rPr>
            </w:pPr>
            <w:r w:rsidRPr="008A5832">
              <w:rPr>
                <w:rFonts w:cstheme="minorHAnsi"/>
                <w:lang w:val="en-GB"/>
              </w:rPr>
              <w:t xml:space="preserve">Bag, large </w:t>
            </w:r>
          </w:p>
        </w:tc>
      </w:tr>
      <w:tr w:rsidR="00FC7847" w:rsidRPr="008A5832" w14:paraId="7CF241FA" w14:textId="77777777" w:rsidTr="00AD46EF">
        <w:trPr>
          <w:trHeight w:val="300"/>
        </w:trPr>
        <w:tc>
          <w:tcPr>
            <w:tcW w:w="1271" w:type="dxa"/>
            <w:noWrap/>
          </w:tcPr>
          <w:p w14:paraId="56120EEC" w14:textId="77777777" w:rsidR="00FC7847" w:rsidRPr="008A5832" w:rsidRDefault="00FC7847" w:rsidP="00AD46EF">
            <w:pPr>
              <w:spacing w:before="60" w:after="60"/>
              <w:rPr>
                <w:rFonts w:cstheme="minorHAnsi"/>
                <w:lang w:val="en-GB"/>
              </w:rPr>
            </w:pPr>
            <w:r w:rsidRPr="008A5832">
              <w:rPr>
                <w:rFonts w:cstheme="minorHAnsi"/>
                <w:lang w:val="en-GB"/>
              </w:rPr>
              <w:t>ZC</w:t>
            </w:r>
          </w:p>
        </w:tc>
        <w:tc>
          <w:tcPr>
            <w:tcW w:w="8222" w:type="dxa"/>
          </w:tcPr>
          <w:p w14:paraId="0DD3445C"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paper, multi-wall, water resistant</w:t>
            </w:r>
          </w:p>
        </w:tc>
      </w:tr>
      <w:tr w:rsidR="00FC7847" w:rsidRPr="008A5832" w14:paraId="02AB0E25" w14:textId="77777777" w:rsidTr="00AD46EF">
        <w:trPr>
          <w:trHeight w:val="300"/>
        </w:trPr>
        <w:tc>
          <w:tcPr>
            <w:tcW w:w="1271" w:type="dxa"/>
            <w:noWrap/>
          </w:tcPr>
          <w:p w14:paraId="74DA1BBD" w14:textId="77777777" w:rsidR="00FC7847" w:rsidRPr="008A5832" w:rsidRDefault="00FC7847" w:rsidP="00AD46EF">
            <w:pPr>
              <w:spacing w:before="60" w:after="60"/>
              <w:rPr>
                <w:rFonts w:cstheme="minorHAnsi"/>
                <w:lang w:val="en-GB"/>
              </w:rPr>
            </w:pPr>
            <w:r w:rsidRPr="008A5832">
              <w:rPr>
                <w:rFonts w:cstheme="minorHAnsi"/>
                <w:lang w:val="en-GB"/>
              </w:rPr>
              <w:t>ZD</w:t>
            </w:r>
          </w:p>
        </w:tc>
        <w:tc>
          <w:tcPr>
            <w:tcW w:w="8222" w:type="dxa"/>
          </w:tcPr>
          <w:p w14:paraId="6E670EAE"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rigid plastic, with structural equipment, solids</w:t>
            </w:r>
          </w:p>
        </w:tc>
      </w:tr>
      <w:tr w:rsidR="00FC7847" w:rsidRPr="008A5832" w14:paraId="740251D4" w14:textId="77777777" w:rsidTr="00AD46EF">
        <w:trPr>
          <w:trHeight w:val="300"/>
        </w:trPr>
        <w:tc>
          <w:tcPr>
            <w:tcW w:w="1271" w:type="dxa"/>
            <w:noWrap/>
          </w:tcPr>
          <w:p w14:paraId="774A4853" w14:textId="77777777" w:rsidR="00FC7847" w:rsidRPr="008A5832" w:rsidRDefault="00FC7847" w:rsidP="00AD46EF">
            <w:pPr>
              <w:spacing w:before="60" w:after="60"/>
              <w:rPr>
                <w:rFonts w:cstheme="minorHAnsi"/>
                <w:lang w:val="en-GB"/>
              </w:rPr>
            </w:pPr>
            <w:r w:rsidRPr="008A5832">
              <w:rPr>
                <w:rFonts w:cstheme="minorHAnsi"/>
                <w:lang w:val="en-GB"/>
              </w:rPr>
              <w:t>ZF</w:t>
            </w:r>
          </w:p>
        </w:tc>
        <w:tc>
          <w:tcPr>
            <w:tcW w:w="8222" w:type="dxa"/>
          </w:tcPr>
          <w:p w14:paraId="77C5A2C5"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rigid plastic, freestanding, solids</w:t>
            </w:r>
          </w:p>
        </w:tc>
      </w:tr>
      <w:tr w:rsidR="00FC7847" w:rsidRPr="008A5832" w14:paraId="2941067F" w14:textId="77777777" w:rsidTr="00AD46EF">
        <w:trPr>
          <w:trHeight w:val="300"/>
        </w:trPr>
        <w:tc>
          <w:tcPr>
            <w:tcW w:w="1271" w:type="dxa"/>
            <w:noWrap/>
          </w:tcPr>
          <w:p w14:paraId="180A325F" w14:textId="77777777" w:rsidR="00FC7847" w:rsidRPr="008A5832" w:rsidRDefault="00FC7847" w:rsidP="00AD46EF">
            <w:pPr>
              <w:spacing w:before="60" w:after="60"/>
              <w:rPr>
                <w:rFonts w:cstheme="minorHAnsi"/>
                <w:lang w:val="en-GB"/>
              </w:rPr>
            </w:pPr>
            <w:r w:rsidRPr="008A5832">
              <w:rPr>
                <w:rFonts w:cstheme="minorHAnsi"/>
                <w:lang w:val="en-GB"/>
              </w:rPr>
              <w:t>ZG</w:t>
            </w:r>
          </w:p>
        </w:tc>
        <w:tc>
          <w:tcPr>
            <w:tcW w:w="8222" w:type="dxa"/>
          </w:tcPr>
          <w:p w14:paraId="5A3B1FD5"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rigid plastic, with structural equipment, pressurised</w:t>
            </w:r>
          </w:p>
        </w:tc>
      </w:tr>
      <w:tr w:rsidR="00FC7847" w:rsidRPr="008A5832" w14:paraId="0D2AF009" w14:textId="77777777" w:rsidTr="00AD46EF">
        <w:trPr>
          <w:trHeight w:val="300"/>
        </w:trPr>
        <w:tc>
          <w:tcPr>
            <w:tcW w:w="1271" w:type="dxa"/>
            <w:noWrap/>
          </w:tcPr>
          <w:p w14:paraId="3EA300FE" w14:textId="77777777" w:rsidR="00FC7847" w:rsidRPr="008A5832" w:rsidRDefault="00FC7847" w:rsidP="00AD46EF">
            <w:pPr>
              <w:spacing w:before="60" w:after="60"/>
              <w:rPr>
                <w:rFonts w:cstheme="minorHAnsi"/>
                <w:lang w:val="en-GB"/>
              </w:rPr>
            </w:pPr>
            <w:r w:rsidRPr="008A5832">
              <w:rPr>
                <w:rFonts w:cstheme="minorHAnsi"/>
                <w:lang w:val="en-GB"/>
              </w:rPr>
              <w:t>ZH</w:t>
            </w:r>
          </w:p>
        </w:tc>
        <w:tc>
          <w:tcPr>
            <w:tcW w:w="8222" w:type="dxa"/>
          </w:tcPr>
          <w:p w14:paraId="0E69D55C"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rigid plastic, freestanding, pressurised</w:t>
            </w:r>
          </w:p>
        </w:tc>
      </w:tr>
      <w:tr w:rsidR="00FC7847" w:rsidRPr="008A5832" w14:paraId="60151229" w14:textId="77777777" w:rsidTr="00AD46EF">
        <w:trPr>
          <w:trHeight w:val="300"/>
        </w:trPr>
        <w:tc>
          <w:tcPr>
            <w:tcW w:w="1271" w:type="dxa"/>
            <w:noWrap/>
          </w:tcPr>
          <w:p w14:paraId="434732EE" w14:textId="77777777" w:rsidR="00FC7847" w:rsidRPr="008A5832" w:rsidRDefault="00FC7847" w:rsidP="00AD46EF">
            <w:pPr>
              <w:spacing w:before="60" w:after="60"/>
              <w:rPr>
                <w:rFonts w:cstheme="minorHAnsi"/>
                <w:lang w:val="en-GB"/>
              </w:rPr>
            </w:pPr>
            <w:r w:rsidRPr="008A5832">
              <w:rPr>
                <w:rFonts w:cstheme="minorHAnsi"/>
                <w:lang w:val="en-GB"/>
              </w:rPr>
              <w:t>ZJ</w:t>
            </w:r>
          </w:p>
        </w:tc>
        <w:tc>
          <w:tcPr>
            <w:tcW w:w="8222" w:type="dxa"/>
          </w:tcPr>
          <w:p w14:paraId="1D79AE01"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rigid plastic, with structural equipment, liquids </w:t>
            </w:r>
          </w:p>
        </w:tc>
      </w:tr>
      <w:tr w:rsidR="00FC7847" w:rsidRPr="008A5832" w14:paraId="33693916" w14:textId="77777777" w:rsidTr="00AD46EF">
        <w:trPr>
          <w:trHeight w:val="300"/>
        </w:trPr>
        <w:tc>
          <w:tcPr>
            <w:tcW w:w="1271" w:type="dxa"/>
            <w:noWrap/>
          </w:tcPr>
          <w:p w14:paraId="236698C5" w14:textId="77777777" w:rsidR="00FC7847" w:rsidRPr="008A5832" w:rsidRDefault="00FC7847" w:rsidP="00AD46EF">
            <w:pPr>
              <w:spacing w:before="60" w:after="60"/>
              <w:rPr>
                <w:rFonts w:cstheme="minorHAnsi"/>
                <w:lang w:val="en-GB"/>
              </w:rPr>
            </w:pPr>
            <w:r w:rsidRPr="008A5832">
              <w:rPr>
                <w:rFonts w:cstheme="minorHAnsi"/>
                <w:lang w:val="en-GB"/>
              </w:rPr>
              <w:t>ZK</w:t>
            </w:r>
          </w:p>
        </w:tc>
        <w:tc>
          <w:tcPr>
            <w:tcW w:w="8222" w:type="dxa"/>
          </w:tcPr>
          <w:p w14:paraId="31FF8A4B"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rigid plastic, freestanding, liquids</w:t>
            </w:r>
          </w:p>
        </w:tc>
      </w:tr>
      <w:tr w:rsidR="00FC7847" w:rsidRPr="008A5832" w14:paraId="20F68908" w14:textId="77777777" w:rsidTr="00AD46EF">
        <w:trPr>
          <w:trHeight w:val="300"/>
        </w:trPr>
        <w:tc>
          <w:tcPr>
            <w:tcW w:w="1271" w:type="dxa"/>
            <w:noWrap/>
          </w:tcPr>
          <w:p w14:paraId="66BFD2A9" w14:textId="77777777" w:rsidR="00FC7847" w:rsidRPr="008A5832" w:rsidRDefault="00FC7847" w:rsidP="00AD46EF">
            <w:pPr>
              <w:spacing w:before="60" w:after="60"/>
              <w:rPr>
                <w:rFonts w:cstheme="minorHAnsi"/>
                <w:lang w:val="en-GB"/>
              </w:rPr>
            </w:pPr>
            <w:r w:rsidRPr="008A5832">
              <w:rPr>
                <w:rFonts w:cstheme="minorHAnsi"/>
                <w:lang w:val="en-GB"/>
              </w:rPr>
              <w:t>ZL</w:t>
            </w:r>
          </w:p>
        </w:tc>
        <w:tc>
          <w:tcPr>
            <w:tcW w:w="8222" w:type="dxa"/>
          </w:tcPr>
          <w:p w14:paraId="68019D25"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composite, rigid plastic, solids</w:t>
            </w:r>
          </w:p>
        </w:tc>
      </w:tr>
      <w:tr w:rsidR="00FC7847" w:rsidRPr="008A5832" w14:paraId="5FE97B64" w14:textId="77777777" w:rsidTr="00AD46EF">
        <w:trPr>
          <w:trHeight w:val="300"/>
        </w:trPr>
        <w:tc>
          <w:tcPr>
            <w:tcW w:w="1271" w:type="dxa"/>
            <w:noWrap/>
          </w:tcPr>
          <w:p w14:paraId="2CF3C3A9" w14:textId="77777777" w:rsidR="00FC7847" w:rsidRPr="008A5832" w:rsidRDefault="00FC7847" w:rsidP="00AD46EF">
            <w:pPr>
              <w:spacing w:before="60" w:after="60"/>
              <w:rPr>
                <w:rFonts w:cstheme="minorHAnsi"/>
                <w:lang w:val="en-GB"/>
              </w:rPr>
            </w:pPr>
            <w:r w:rsidRPr="008A5832">
              <w:rPr>
                <w:rFonts w:cstheme="minorHAnsi"/>
                <w:lang w:val="en-GB"/>
              </w:rPr>
              <w:t>ZM</w:t>
            </w:r>
          </w:p>
        </w:tc>
        <w:tc>
          <w:tcPr>
            <w:tcW w:w="8222" w:type="dxa"/>
          </w:tcPr>
          <w:p w14:paraId="1EA5F660"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composite, flexible plastic, solids</w:t>
            </w:r>
          </w:p>
        </w:tc>
      </w:tr>
      <w:tr w:rsidR="00FC7847" w:rsidRPr="008A5832" w14:paraId="6CD6446A" w14:textId="77777777" w:rsidTr="00AD46EF">
        <w:trPr>
          <w:trHeight w:val="300"/>
        </w:trPr>
        <w:tc>
          <w:tcPr>
            <w:tcW w:w="1271" w:type="dxa"/>
            <w:noWrap/>
          </w:tcPr>
          <w:p w14:paraId="1B2FA637" w14:textId="77777777" w:rsidR="00FC7847" w:rsidRPr="008A5832" w:rsidRDefault="00FC7847" w:rsidP="00AD46EF">
            <w:pPr>
              <w:spacing w:before="60" w:after="60"/>
              <w:rPr>
                <w:rFonts w:cstheme="minorHAnsi"/>
                <w:lang w:val="en-GB"/>
              </w:rPr>
            </w:pPr>
            <w:r w:rsidRPr="008A5832">
              <w:rPr>
                <w:rFonts w:cstheme="minorHAnsi"/>
                <w:lang w:val="en-GB"/>
              </w:rPr>
              <w:t>ZN</w:t>
            </w:r>
          </w:p>
        </w:tc>
        <w:tc>
          <w:tcPr>
            <w:tcW w:w="8222" w:type="dxa"/>
          </w:tcPr>
          <w:p w14:paraId="0E083B43"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composite, rigid plastic, pressurised </w:t>
            </w:r>
          </w:p>
        </w:tc>
      </w:tr>
      <w:tr w:rsidR="00FC7847" w:rsidRPr="008A5832" w14:paraId="148BF381" w14:textId="77777777" w:rsidTr="00AD46EF">
        <w:trPr>
          <w:trHeight w:val="300"/>
        </w:trPr>
        <w:tc>
          <w:tcPr>
            <w:tcW w:w="1271" w:type="dxa"/>
            <w:noWrap/>
          </w:tcPr>
          <w:p w14:paraId="730B96DB" w14:textId="77777777" w:rsidR="00FC7847" w:rsidRPr="008A5832" w:rsidRDefault="00FC7847" w:rsidP="00AD46EF">
            <w:pPr>
              <w:spacing w:before="60" w:after="60"/>
              <w:rPr>
                <w:rFonts w:cstheme="minorHAnsi"/>
                <w:lang w:val="en-GB"/>
              </w:rPr>
            </w:pPr>
            <w:r w:rsidRPr="008A5832">
              <w:rPr>
                <w:rFonts w:cstheme="minorHAnsi"/>
                <w:lang w:val="en-GB"/>
              </w:rPr>
              <w:t>ZP</w:t>
            </w:r>
          </w:p>
        </w:tc>
        <w:tc>
          <w:tcPr>
            <w:tcW w:w="8222" w:type="dxa"/>
          </w:tcPr>
          <w:p w14:paraId="1EA7559C"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composite, flexible plastic, pressurised</w:t>
            </w:r>
          </w:p>
        </w:tc>
      </w:tr>
      <w:tr w:rsidR="00FC7847" w:rsidRPr="008A5832" w14:paraId="2231D0E2" w14:textId="77777777" w:rsidTr="00AD46EF">
        <w:trPr>
          <w:trHeight w:val="300"/>
        </w:trPr>
        <w:tc>
          <w:tcPr>
            <w:tcW w:w="1271" w:type="dxa"/>
            <w:noWrap/>
          </w:tcPr>
          <w:p w14:paraId="58094752" w14:textId="77777777" w:rsidR="00FC7847" w:rsidRPr="008A5832" w:rsidRDefault="00FC7847" w:rsidP="00AD46EF">
            <w:pPr>
              <w:spacing w:before="60" w:after="60"/>
              <w:rPr>
                <w:rFonts w:cstheme="minorHAnsi"/>
                <w:lang w:val="en-GB"/>
              </w:rPr>
            </w:pPr>
            <w:r w:rsidRPr="008A5832">
              <w:rPr>
                <w:rFonts w:cstheme="minorHAnsi"/>
                <w:lang w:val="en-GB"/>
              </w:rPr>
              <w:t>ZQ</w:t>
            </w:r>
          </w:p>
        </w:tc>
        <w:tc>
          <w:tcPr>
            <w:tcW w:w="8222" w:type="dxa"/>
          </w:tcPr>
          <w:p w14:paraId="7701FC1D"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composite, rigid plastic, liquids</w:t>
            </w:r>
          </w:p>
        </w:tc>
      </w:tr>
      <w:tr w:rsidR="00FC7847" w:rsidRPr="008A5832" w14:paraId="522F297D" w14:textId="77777777" w:rsidTr="00AD46EF">
        <w:trPr>
          <w:trHeight w:val="300"/>
        </w:trPr>
        <w:tc>
          <w:tcPr>
            <w:tcW w:w="1271" w:type="dxa"/>
            <w:noWrap/>
          </w:tcPr>
          <w:p w14:paraId="6C273AC0" w14:textId="77777777" w:rsidR="00FC7847" w:rsidRPr="008A5832" w:rsidRDefault="00FC7847" w:rsidP="00AD46EF">
            <w:pPr>
              <w:spacing w:before="60" w:after="60"/>
              <w:rPr>
                <w:rFonts w:cstheme="minorHAnsi"/>
                <w:lang w:val="en-GB"/>
              </w:rPr>
            </w:pPr>
            <w:r w:rsidRPr="008A5832">
              <w:rPr>
                <w:rFonts w:cstheme="minorHAnsi"/>
                <w:lang w:val="en-GB"/>
              </w:rPr>
              <w:t>ZR</w:t>
            </w:r>
          </w:p>
        </w:tc>
        <w:tc>
          <w:tcPr>
            <w:tcW w:w="8222" w:type="dxa"/>
          </w:tcPr>
          <w:p w14:paraId="3805D0FC" w14:textId="77777777" w:rsidR="00FC7847" w:rsidRPr="008A5832" w:rsidRDefault="00FC7847" w:rsidP="00AD46EF">
            <w:pPr>
              <w:spacing w:before="60" w:after="60"/>
              <w:rPr>
                <w:rFonts w:cstheme="minorHAnsi"/>
                <w:lang w:val="en-GB"/>
              </w:rPr>
            </w:pPr>
            <w:r w:rsidRPr="008A5832">
              <w:rPr>
                <w:rFonts w:cstheme="minorHAnsi"/>
                <w:lang w:val="en-GB"/>
              </w:rPr>
              <w:t xml:space="preserve">Intermediate bulk container, composite, flexible plastic, liquids </w:t>
            </w:r>
          </w:p>
        </w:tc>
      </w:tr>
      <w:tr w:rsidR="00FC7847" w:rsidRPr="008A5832" w14:paraId="2DA72C11" w14:textId="77777777" w:rsidTr="00AD46EF">
        <w:trPr>
          <w:trHeight w:val="300"/>
        </w:trPr>
        <w:tc>
          <w:tcPr>
            <w:tcW w:w="1271" w:type="dxa"/>
            <w:noWrap/>
          </w:tcPr>
          <w:p w14:paraId="7657875C" w14:textId="77777777" w:rsidR="00FC7847" w:rsidRPr="008A5832" w:rsidRDefault="00FC7847" w:rsidP="00AD46EF">
            <w:pPr>
              <w:spacing w:before="60" w:after="60"/>
              <w:rPr>
                <w:rFonts w:cstheme="minorHAnsi"/>
                <w:lang w:val="en-GB"/>
              </w:rPr>
            </w:pPr>
            <w:r w:rsidRPr="008A5832">
              <w:rPr>
                <w:rFonts w:cstheme="minorHAnsi"/>
                <w:lang w:val="en-GB"/>
              </w:rPr>
              <w:t>ZS</w:t>
            </w:r>
          </w:p>
        </w:tc>
        <w:tc>
          <w:tcPr>
            <w:tcW w:w="8222" w:type="dxa"/>
          </w:tcPr>
          <w:p w14:paraId="16F0C44B"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composite</w:t>
            </w:r>
          </w:p>
        </w:tc>
      </w:tr>
      <w:tr w:rsidR="00FC7847" w:rsidRPr="008A5832" w14:paraId="02D32F17" w14:textId="77777777" w:rsidTr="00AD46EF">
        <w:trPr>
          <w:trHeight w:val="300"/>
        </w:trPr>
        <w:tc>
          <w:tcPr>
            <w:tcW w:w="1271" w:type="dxa"/>
            <w:noWrap/>
          </w:tcPr>
          <w:p w14:paraId="01525236" w14:textId="77777777" w:rsidR="00FC7847" w:rsidRPr="008A5832" w:rsidRDefault="00FC7847" w:rsidP="00AD46EF">
            <w:pPr>
              <w:spacing w:before="60" w:after="60"/>
              <w:rPr>
                <w:rFonts w:cstheme="minorHAnsi"/>
                <w:lang w:val="en-GB"/>
              </w:rPr>
            </w:pPr>
            <w:r w:rsidRPr="008A5832">
              <w:rPr>
                <w:rFonts w:cstheme="minorHAnsi"/>
                <w:lang w:val="en-GB"/>
              </w:rPr>
              <w:t>ZT</w:t>
            </w:r>
          </w:p>
        </w:tc>
        <w:tc>
          <w:tcPr>
            <w:tcW w:w="8222" w:type="dxa"/>
          </w:tcPr>
          <w:p w14:paraId="4E28806A"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fibreboard</w:t>
            </w:r>
          </w:p>
        </w:tc>
      </w:tr>
      <w:tr w:rsidR="00FC7847" w:rsidRPr="008A5832" w14:paraId="751FDDB8" w14:textId="77777777" w:rsidTr="00AD46EF">
        <w:trPr>
          <w:trHeight w:val="300"/>
        </w:trPr>
        <w:tc>
          <w:tcPr>
            <w:tcW w:w="1271" w:type="dxa"/>
            <w:noWrap/>
          </w:tcPr>
          <w:p w14:paraId="7AC2365B" w14:textId="77777777" w:rsidR="00FC7847" w:rsidRPr="008A5832" w:rsidRDefault="00FC7847" w:rsidP="00AD46EF">
            <w:pPr>
              <w:spacing w:before="60" w:after="60"/>
              <w:rPr>
                <w:rFonts w:cstheme="minorHAnsi"/>
                <w:lang w:val="en-GB"/>
              </w:rPr>
            </w:pPr>
            <w:r w:rsidRPr="008A5832">
              <w:rPr>
                <w:rFonts w:cstheme="minorHAnsi"/>
                <w:lang w:val="en-GB"/>
              </w:rPr>
              <w:t>ZU</w:t>
            </w:r>
          </w:p>
        </w:tc>
        <w:tc>
          <w:tcPr>
            <w:tcW w:w="8222" w:type="dxa"/>
          </w:tcPr>
          <w:p w14:paraId="07AC3953"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flexible</w:t>
            </w:r>
          </w:p>
        </w:tc>
      </w:tr>
      <w:tr w:rsidR="00FC7847" w:rsidRPr="008A5832" w14:paraId="7A084C45" w14:textId="77777777" w:rsidTr="00AD46EF">
        <w:trPr>
          <w:trHeight w:val="300"/>
        </w:trPr>
        <w:tc>
          <w:tcPr>
            <w:tcW w:w="1271" w:type="dxa"/>
            <w:noWrap/>
          </w:tcPr>
          <w:p w14:paraId="6289E15D" w14:textId="77777777" w:rsidR="00FC7847" w:rsidRPr="008A5832" w:rsidRDefault="00FC7847" w:rsidP="00AD46EF">
            <w:pPr>
              <w:spacing w:before="60" w:after="60"/>
              <w:rPr>
                <w:rFonts w:cstheme="minorHAnsi"/>
                <w:lang w:val="en-GB"/>
              </w:rPr>
            </w:pPr>
            <w:r w:rsidRPr="008A5832">
              <w:rPr>
                <w:rFonts w:cstheme="minorHAnsi"/>
                <w:lang w:val="en-GB"/>
              </w:rPr>
              <w:t>ZV</w:t>
            </w:r>
          </w:p>
        </w:tc>
        <w:tc>
          <w:tcPr>
            <w:tcW w:w="8222" w:type="dxa"/>
          </w:tcPr>
          <w:p w14:paraId="5E97A0FF"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metal, other than steel</w:t>
            </w:r>
          </w:p>
        </w:tc>
      </w:tr>
      <w:tr w:rsidR="00FC7847" w:rsidRPr="008A5832" w14:paraId="125E9915" w14:textId="77777777" w:rsidTr="00AD46EF">
        <w:trPr>
          <w:trHeight w:val="300"/>
        </w:trPr>
        <w:tc>
          <w:tcPr>
            <w:tcW w:w="1271" w:type="dxa"/>
            <w:noWrap/>
          </w:tcPr>
          <w:p w14:paraId="2B62FA04" w14:textId="77777777" w:rsidR="00FC7847" w:rsidRPr="008A5832" w:rsidRDefault="00FC7847" w:rsidP="00AD46EF">
            <w:pPr>
              <w:spacing w:before="60" w:after="60"/>
              <w:rPr>
                <w:rFonts w:cstheme="minorHAnsi"/>
                <w:lang w:val="en-GB"/>
              </w:rPr>
            </w:pPr>
            <w:r w:rsidRPr="008A5832">
              <w:rPr>
                <w:rFonts w:cstheme="minorHAnsi"/>
                <w:lang w:val="en-GB"/>
              </w:rPr>
              <w:t>ZW</w:t>
            </w:r>
          </w:p>
        </w:tc>
        <w:tc>
          <w:tcPr>
            <w:tcW w:w="8222" w:type="dxa"/>
          </w:tcPr>
          <w:p w14:paraId="0F1E242D"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natural wood</w:t>
            </w:r>
          </w:p>
        </w:tc>
      </w:tr>
      <w:tr w:rsidR="00FC7847" w:rsidRPr="008A5832" w14:paraId="0B1834D6" w14:textId="77777777" w:rsidTr="00AD46EF">
        <w:trPr>
          <w:trHeight w:val="300"/>
        </w:trPr>
        <w:tc>
          <w:tcPr>
            <w:tcW w:w="1271" w:type="dxa"/>
            <w:noWrap/>
          </w:tcPr>
          <w:p w14:paraId="52238016" w14:textId="77777777" w:rsidR="00FC7847" w:rsidRPr="008A5832" w:rsidRDefault="00FC7847" w:rsidP="00AD46EF">
            <w:pPr>
              <w:spacing w:before="60" w:after="60"/>
              <w:rPr>
                <w:rFonts w:cstheme="minorHAnsi"/>
                <w:lang w:val="en-GB"/>
              </w:rPr>
            </w:pPr>
            <w:r w:rsidRPr="008A5832">
              <w:rPr>
                <w:rFonts w:cstheme="minorHAnsi"/>
                <w:lang w:val="en-GB"/>
              </w:rPr>
              <w:t>ZX</w:t>
            </w:r>
          </w:p>
        </w:tc>
        <w:tc>
          <w:tcPr>
            <w:tcW w:w="8222" w:type="dxa"/>
          </w:tcPr>
          <w:p w14:paraId="36F5B471"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plywood</w:t>
            </w:r>
          </w:p>
        </w:tc>
      </w:tr>
      <w:tr w:rsidR="00FC7847" w:rsidRPr="008A5832" w14:paraId="7E3D718B" w14:textId="77777777" w:rsidTr="00AD46EF">
        <w:trPr>
          <w:trHeight w:val="300"/>
        </w:trPr>
        <w:tc>
          <w:tcPr>
            <w:tcW w:w="1271" w:type="dxa"/>
            <w:noWrap/>
          </w:tcPr>
          <w:p w14:paraId="3AAFAACB" w14:textId="77777777" w:rsidR="00FC7847" w:rsidRPr="008A5832" w:rsidRDefault="00FC7847" w:rsidP="00AD46EF">
            <w:pPr>
              <w:spacing w:before="60" w:after="60"/>
              <w:rPr>
                <w:rFonts w:cstheme="minorHAnsi"/>
                <w:lang w:val="en-GB"/>
              </w:rPr>
            </w:pPr>
            <w:r w:rsidRPr="008A5832">
              <w:rPr>
                <w:rFonts w:cstheme="minorHAnsi"/>
                <w:lang w:val="en-GB"/>
              </w:rPr>
              <w:t>ZY</w:t>
            </w:r>
          </w:p>
        </w:tc>
        <w:tc>
          <w:tcPr>
            <w:tcW w:w="8222" w:type="dxa"/>
          </w:tcPr>
          <w:p w14:paraId="0037F84E" w14:textId="77777777" w:rsidR="00FC7847" w:rsidRPr="008A5832" w:rsidRDefault="00FC7847" w:rsidP="00AD46EF">
            <w:pPr>
              <w:spacing w:before="60" w:after="60"/>
              <w:rPr>
                <w:rFonts w:cstheme="minorHAnsi"/>
                <w:lang w:val="en-GB"/>
              </w:rPr>
            </w:pPr>
            <w:r w:rsidRPr="008A5832">
              <w:rPr>
                <w:rFonts w:cstheme="minorHAnsi"/>
                <w:lang w:val="en-GB"/>
              </w:rPr>
              <w:t>Intermediate bulk container, reconstituted wood</w:t>
            </w:r>
          </w:p>
        </w:tc>
      </w:tr>
      <w:tr w:rsidR="00FC7847" w:rsidRPr="008A5832" w14:paraId="60DF01EC" w14:textId="77777777" w:rsidTr="00AD46EF">
        <w:trPr>
          <w:trHeight w:val="300"/>
        </w:trPr>
        <w:tc>
          <w:tcPr>
            <w:tcW w:w="1271" w:type="dxa"/>
            <w:noWrap/>
          </w:tcPr>
          <w:p w14:paraId="1639DDF5" w14:textId="77777777" w:rsidR="00FC7847" w:rsidRPr="008A5832" w:rsidRDefault="00FC7847" w:rsidP="00AD46EF">
            <w:pPr>
              <w:spacing w:before="60" w:after="60"/>
              <w:rPr>
                <w:rFonts w:cstheme="minorHAnsi"/>
                <w:lang w:val="en-GB"/>
              </w:rPr>
            </w:pPr>
            <w:r w:rsidRPr="008A5832">
              <w:rPr>
                <w:rFonts w:cstheme="minorHAnsi"/>
                <w:lang w:val="en-GB"/>
              </w:rPr>
              <w:t>ZZ</w:t>
            </w:r>
          </w:p>
        </w:tc>
        <w:tc>
          <w:tcPr>
            <w:tcW w:w="8222" w:type="dxa"/>
          </w:tcPr>
          <w:p w14:paraId="4504B6A0" w14:textId="77777777" w:rsidR="00FC7847" w:rsidRPr="008A5832" w:rsidRDefault="00FC7847" w:rsidP="00AD46EF">
            <w:pPr>
              <w:spacing w:before="60" w:after="60"/>
              <w:rPr>
                <w:rFonts w:cstheme="minorHAnsi"/>
                <w:lang w:val="en-GB"/>
              </w:rPr>
            </w:pPr>
            <w:r w:rsidRPr="008A5832">
              <w:rPr>
                <w:rFonts w:cstheme="minorHAnsi"/>
                <w:lang w:val="en-GB"/>
              </w:rPr>
              <w:t xml:space="preserve">Mutually defined </w:t>
            </w:r>
          </w:p>
        </w:tc>
      </w:tr>
    </w:tbl>
    <w:p w14:paraId="6659A6DB" w14:textId="77777777" w:rsidR="00FC7847" w:rsidRPr="008A5832" w:rsidRDefault="00FC7847" w:rsidP="00FC7847">
      <w:pPr>
        <w:rPr>
          <w:lang w:val="en-GB"/>
        </w:rPr>
      </w:pPr>
    </w:p>
    <w:p w14:paraId="3F9C562A" w14:textId="77777777" w:rsidR="00FC7847" w:rsidRPr="008A5832" w:rsidRDefault="00FC7847" w:rsidP="00FC7847">
      <w:pPr>
        <w:pStyle w:val="Heading2"/>
      </w:pPr>
      <w:bookmarkStart w:id="34" w:name="_Toc118462303"/>
      <w:bookmarkStart w:id="35" w:name="_Toc135400012"/>
      <w:r w:rsidRPr="008A5832">
        <w:t xml:space="preserve">CL018 </w:t>
      </w:r>
      <w:r>
        <w:t>-</w:t>
      </w:r>
      <w:r w:rsidRPr="008A5832">
        <w:t xml:space="preserve"> Transport Mode</w:t>
      </w:r>
      <w:bookmarkEnd w:id="34"/>
      <w:bookmarkEnd w:id="35"/>
    </w:p>
    <w:tbl>
      <w:tblPr>
        <w:tblStyle w:val="MESSAGEDEFS"/>
        <w:tblW w:w="9776" w:type="dxa"/>
        <w:tblLook w:val="04A0" w:firstRow="1" w:lastRow="0" w:firstColumn="1" w:lastColumn="0" w:noHBand="0" w:noVBand="1"/>
      </w:tblPr>
      <w:tblGrid>
        <w:gridCol w:w="1980"/>
        <w:gridCol w:w="7796"/>
      </w:tblGrid>
      <w:tr w:rsidR="00FC7847" w:rsidRPr="008A5832" w14:paraId="573F8F78" w14:textId="77777777" w:rsidTr="008353DD">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4F81BD" w:themeFill="accent1"/>
            <w:noWrap/>
          </w:tcPr>
          <w:p w14:paraId="6BA26963" w14:textId="77777777" w:rsidR="00FC7847" w:rsidRPr="008A5832" w:rsidRDefault="00FC7847" w:rsidP="008353DD">
            <w:pPr>
              <w:spacing w:before="60" w:after="60"/>
              <w:rPr>
                <w:rFonts w:cstheme="minorHAnsi"/>
                <w:b/>
                <w:bCs/>
                <w:color w:val="FFFFFF" w:themeColor="background1"/>
                <w:lang w:val="en-GB"/>
              </w:rPr>
            </w:pPr>
            <w:r w:rsidRPr="008A5832">
              <w:rPr>
                <w:rFonts w:cstheme="minorHAnsi"/>
                <w:b/>
                <w:bCs/>
                <w:color w:val="FFFFFF" w:themeColor="background1"/>
                <w:lang w:val="en-GB"/>
              </w:rPr>
              <w:t>Certificate code</w:t>
            </w:r>
          </w:p>
        </w:tc>
        <w:tc>
          <w:tcPr>
            <w:tcW w:w="7796" w:type="dxa"/>
            <w:shd w:val="clear" w:color="auto" w:fill="4F81BD" w:themeFill="accent1"/>
            <w:noWrap/>
          </w:tcPr>
          <w:p w14:paraId="50B1FCE4" w14:textId="77777777" w:rsidR="00FC7847" w:rsidRPr="008A5832" w:rsidRDefault="00FC7847" w:rsidP="008353DD">
            <w:pPr>
              <w:spacing w:before="60" w:after="60"/>
              <w:rPr>
                <w:rFonts w:cstheme="minorHAnsi"/>
                <w:b/>
                <w:bCs/>
                <w:color w:val="FFFFFF" w:themeColor="background1"/>
                <w:lang w:val="en-GB"/>
              </w:rPr>
            </w:pPr>
            <w:r w:rsidRPr="008A5832">
              <w:rPr>
                <w:rFonts w:cstheme="minorHAnsi"/>
                <w:b/>
                <w:bCs/>
                <w:color w:val="FFFFFF" w:themeColor="background1"/>
                <w:lang w:val="en-GB"/>
              </w:rPr>
              <w:t>Description</w:t>
            </w:r>
          </w:p>
        </w:tc>
      </w:tr>
      <w:tr w:rsidR="00FC7847" w:rsidRPr="008A5832" w14:paraId="3F9CA3B2" w14:textId="77777777" w:rsidTr="008353DD">
        <w:trPr>
          <w:trHeight w:val="290"/>
        </w:trPr>
        <w:tc>
          <w:tcPr>
            <w:tcW w:w="1980" w:type="dxa"/>
            <w:noWrap/>
          </w:tcPr>
          <w:p w14:paraId="3C6FC3DD" w14:textId="77777777" w:rsidR="00FC7847" w:rsidRPr="008A5832" w:rsidRDefault="00FC7847" w:rsidP="008353DD">
            <w:pPr>
              <w:spacing w:before="60" w:after="60"/>
              <w:rPr>
                <w:rFonts w:cstheme="minorHAnsi"/>
                <w:sz w:val="20"/>
                <w:szCs w:val="20"/>
                <w:lang w:val="en-GB"/>
              </w:rPr>
            </w:pPr>
            <w:r w:rsidRPr="008A5832">
              <w:rPr>
                <w:rFonts w:cstheme="minorHAnsi"/>
                <w:lang w:val="en-GB"/>
              </w:rPr>
              <w:t xml:space="preserve">1 </w:t>
            </w:r>
          </w:p>
        </w:tc>
        <w:tc>
          <w:tcPr>
            <w:tcW w:w="7796" w:type="dxa"/>
            <w:noWrap/>
          </w:tcPr>
          <w:p w14:paraId="26B9C3E3" w14:textId="77777777" w:rsidR="00FC7847" w:rsidRPr="008A5832" w:rsidRDefault="00FC7847" w:rsidP="008353DD">
            <w:pPr>
              <w:spacing w:before="60" w:after="60"/>
              <w:rPr>
                <w:rFonts w:cstheme="minorHAnsi"/>
                <w:sz w:val="20"/>
                <w:szCs w:val="20"/>
                <w:lang w:val="en-GB"/>
              </w:rPr>
            </w:pPr>
            <w:r w:rsidRPr="008A5832">
              <w:rPr>
                <w:rFonts w:cstheme="minorHAnsi"/>
                <w:lang w:val="en-GB"/>
              </w:rPr>
              <w:t>Maritime Transport</w:t>
            </w:r>
          </w:p>
        </w:tc>
      </w:tr>
      <w:tr w:rsidR="00FC7847" w:rsidRPr="008A5832" w14:paraId="121E16A0" w14:textId="77777777" w:rsidTr="008353DD">
        <w:trPr>
          <w:trHeight w:val="290"/>
        </w:trPr>
        <w:tc>
          <w:tcPr>
            <w:tcW w:w="1980" w:type="dxa"/>
            <w:noWrap/>
          </w:tcPr>
          <w:p w14:paraId="7740C165" w14:textId="77777777" w:rsidR="00FC7847" w:rsidRPr="008A5832" w:rsidRDefault="00FC7847" w:rsidP="008353DD">
            <w:pPr>
              <w:spacing w:before="60" w:after="60"/>
              <w:rPr>
                <w:rFonts w:cstheme="minorHAnsi"/>
                <w:color w:val="000000"/>
                <w:lang w:val="en-GB"/>
              </w:rPr>
            </w:pPr>
            <w:r w:rsidRPr="008A5832">
              <w:rPr>
                <w:rFonts w:cstheme="minorHAnsi"/>
                <w:lang w:val="en-GB"/>
              </w:rPr>
              <w:t xml:space="preserve">2 </w:t>
            </w:r>
          </w:p>
        </w:tc>
        <w:tc>
          <w:tcPr>
            <w:tcW w:w="7796" w:type="dxa"/>
            <w:noWrap/>
          </w:tcPr>
          <w:p w14:paraId="0A4848D0" w14:textId="77777777" w:rsidR="00FC7847" w:rsidRPr="008A5832" w:rsidRDefault="00FC7847" w:rsidP="008353DD">
            <w:pPr>
              <w:spacing w:before="60" w:after="60"/>
              <w:rPr>
                <w:rFonts w:cstheme="minorHAnsi"/>
                <w:color w:val="000000"/>
                <w:lang w:val="en-GB"/>
              </w:rPr>
            </w:pPr>
            <w:r w:rsidRPr="008A5832">
              <w:rPr>
                <w:rFonts w:cstheme="minorHAnsi"/>
                <w:lang w:val="en-GB"/>
              </w:rPr>
              <w:t>Rail Transport</w:t>
            </w:r>
          </w:p>
        </w:tc>
      </w:tr>
      <w:tr w:rsidR="00FC7847" w:rsidRPr="008A5832" w14:paraId="198258F9" w14:textId="77777777" w:rsidTr="008353DD">
        <w:trPr>
          <w:trHeight w:val="290"/>
        </w:trPr>
        <w:tc>
          <w:tcPr>
            <w:tcW w:w="1980" w:type="dxa"/>
            <w:noWrap/>
          </w:tcPr>
          <w:p w14:paraId="2756C168" w14:textId="77777777" w:rsidR="00FC7847" w:rsidRPr="008A5832" w:rsidRDefault="00FC7847" w:rsidP="008353DD">
            <w:pPr>
              <w:spacing w:before="60" w:after="60"/>
              <w:rPr>
                <w:rFonts w:cstheme="minorHAnsi"/>
                <w:color w:val="000000"/>
                <w:lang w:val="en-GB"/>
              </w:rPr>
            </w:pPr>
            <w:r w:rsidRPr="008A5832">
              <w:rPr>
                <w:rFonts w:cstheme="minorHAnsi"/>
                <w:lang w:val="en-GB"/>
              </w:rPr>
              <w:t xml:space="preserve">3 </w:t>
            </w:r>
          </w:p>
        </w:tc>
        <w:tc>
          <w:tcPr>
            <w:tcW w:w="7796" w:type="dxa"/>
            <w:noWrap/>
          </w:tcPr>
          <w:p w14:paraId="46467EFC" w14:textId="77777777" w:rsidR="00FC7847" w:rsidRPr="008A5832" w:rsidRDefault="00FC7847" w:rsidP="008353DD">
            <w:pPr>
              <w:spacing w:before="60" w:after="60"/>
              <w:rPr>
                <w:rFonts w:cstheme="minorHAnsi"/>
                <w:color w:val="000000"/>
                <w:lang w:val="en-GB"/>
              </w:rPr>
            </w:pPr>
            <w:r w:rsidRPr="008A5832">
              <w:rPr>
                <w:rFonts w:cstheme="minorHAnsi"/>
                <w:lang w:val="en-GB"/>
              </w:rPr>
              <w:t xml:space="preserve"> Road transport</w:t>
            </w:r>
          </w:p>
        </w:tc>
      </w:tr>
      <w:tr w:rsidR="00FC7847" w:rsidRPr="008A5832" w14:paraId="7787F859" w14:textId="77777777" w:rsidTr="008353DD">
        <w:trPr>
          <w:trHeight w:val="290"/>
        </w:trPr>
        <w:tc>
          <w:tcPr>
            <w:tcW w:w="1980" w:type="dxa"/>
            <w:noWrap/>
          </w:tcPr>
          <w:p w14:paraId="389C109D" w14:textId="77777777" w:rsidR="00FC7847" w:rsidRPr="008A5832" w:rsidRDefault="00FC7847" w:rsidP="008353DD">
            <w:pPr>
              <w:spacing w:before="60" w:after="60"/>
              <w:rPr>
                <w:rFonts w:cstheme="minorHAnsi"/>
                <w:color w:val="000000"/>
                <w:lang w:val="en-GB"/>
              </w:rPr>
            </w:pPr>
            <w:r w:rsidRPr="008A5832">
              <w:rPr>
                <w:rFonts w:cstheme="minorHAnsi"/>
                <w:lang w:val="en-GB"/>
              </w:rPr>
              <w:t xml:space="preserve">4 </w:t>
            </w:r>
          </w:p>
        </w:tc>
        <w:tc>
          <w:tcPr>
            <w:tcW w:w="7796" w:type="dxa"/>
            <w:noWrap/>
          </w:tcPr>
          <w:p w14:paraId="56362DCD" w14:textId="77777777" w:rsidR="00FC7847" w:rsidRPr="008A5832" w:rsidRDefault="00FC7847" w:rsidP="008353DD">
            <w:pPr>
              <w:spacing w:before="60" w:after="60"/>
              <w:rPr>
                <w:rFonts w:cstheme="minorHAnsi"/>
                <w:color w:val="000000"/>
                <w:lang w:val="en-GB"/>
              </w:rPr>
            </w:pPr>
            <w:r w:rsidRPr="008A5832">
              <w:rPr>
                <w:rFonts w:cstheme="minorHAnsi"/>
                <w:lang w:val="en-GB"/>
              </w:rPr>
              <w:t>Air transport</w:t>
            </w:r>
          </w:p>
        </w:tc>
      </w:tr>
      <w:tr w:rsidR="00FC7847" w:rsidRPr="008A5832" w14:paraId="4C79D772" w14:textId="77777777" w:rsidTr="008353DD">
        <w:trPr>
          <w:trHeight w:val="290"/>
        </w:trPr>
        <w:tc>
          <w:tcPr>
            <w:tcW w:w="1980" w:type="dxa"/>
            <w:noWrap/>
          </w:tcPr>
          <w:p w14:paraId="364F573C" w14:textId="77777777" w:rsidR="00FC7847" w:rsidRPr="008A5832" w:rsidRDefault="00FC7847" w:rsidP="008353DD">
            <w:pPr>
              <w:spacing w:before="60" w:after="60"/>
              <w:rPr>
                <w:rFonts w:cstheme="minorHAnsi"/>
                <w:sz w:val="20"/>
                <w:szCs w:val="20"/>
                <w:lang w:val="en-GB"/>
              </w:rPr>
            </w:pPr>
            <w:r w:rsidRPr="008A5832">
              <w:rPr>
                <w:rFonts w:cstheme="minorHAnsi"/>
                <w:lang w:val="en-GB"/>
              </w:rPr>
              <w:t xml:space="preserve">5 </w:t>
            </w:r>
          </w:p>
        </w:tc>
        <w:tc>
          <w:tcPr>
            <w:tcW w:w="7796" w:type="dxa"/>
            <w:noWrap/>
          </w:tcPr>
          <w:p w14:paraId="1CD257AA" w14:textId="77777777" w:rsidR="00FC7847" w:rsidRPr="008A5832" w:rsidRDefault="00FC7847" w:rsidP="008353DD">
            <w:pPr>
              <w:spacing w:before="60" w:after="60"/>
              <w:rPr>
                <w:rFonts w:cstheme="minorHAnsi"/>
                <w:sz w:val="20"/>
                <w:szCs w:val="20"/>
                <w:lang w:val="en-GB"/>
              </w:rPr>
            </w:pPr>
            <w:r w:rsidRPr="008A5832">
              <w:rPr>
                <w:rFonts w:cstheme="minorHAnsi"/>
                <w:lang w:val="en-GB"/>
              </w:rPr>
              <w:t>Mail (Active mode of transport unknown)</w:t>
            </w:r>
          </w:p>
        </w:tc>
      </w:tr>
      <w:tr w:rsidR="00FC7847" w:rsidRPr="008A5832" w14:paraId="6FF49DEE" w14:textId="77777777" w:rsidTr="008353DD">
        <w:trPr>
          <w:trHeight w:val="290"/>
        </w:trPr>
        <w:tc>
          <w:tcPr>
            <w:tcW w:w="1980" w:type="dxa"/>
            <w:noWrap/>
          </w:tcPr>
          <w:p w14:paraId="794AFD36" w14:textId="77777777" w:rsidR="00FC7847" w:rsidRPr="008A5832" w:rsidRDefault="00FC7847" w:rsidP="008353DD">
            <w:pPr>
              <w:spacing w:before="60" w:after="60"/>
              <w:rPr>
                <w:rFonts w:cstheme="minorHAnsi"/>
                <w:sz w:val="20"/>
                <w:szCs w:val="20"/>
                <w:lang w:val="en-GB"/>
              </w:rPr>
            </w:pPr>
            <w:r w:rsidRPr="008A5832">
              <w:rPr>
                <w:rFonts w:cstheme="minorHAnsi"/>
                <w:lang w:val="en-GB"/>
              </w:rPr>
              <w:t xml:space="preserve">7 </w:t>
            </w:r>
          </w:p>
        </w:tc>
        <w:tc>
          <w:tcPr>
            <w:tcW w:w="7796" w:type="dxa"/>
            <w:noWrap/>
          </w:tcPr>
          <w:p w14:paraId="4CE107CA" w14:textId="77777777" w:rsidR="00FC7847" w:rsidRPr="008A5832" w:rsidRDefault="00FC7847" w:rsidP="008353DD">
            <w:pPr>
              <w:spacing w:before="60" w:after="60"/>
              <w:rPr>
                <w:rFonts w:cstheme="minorHAnsi"/>
                <w:sz w:val="20"/>
                <w:szCs w:val="20"/>
                <w:lang w:val="en-GB"/>
              </w:rPr>
            </w:pPr>
            <w:r w:rsidRPr="008A5832">
              <w:rPr>
                <w:rFonts w:cstheme="minorHAnsi"/>
                <w:lang w:val="en-GB"/>
              </w:rPr>
              <w:t>Fixed transport installations</w:t>
            </w:r>
          </w:p>
        </w:tc>
      </w:tr>
      <w:tr w:rsidR="00FC7847" w:rsidRPr="008A5832" w14:paraId="070E7534" w14:textId="77777777" w:rsidTr="008353DD">
        <w:trPr>
          <w:trHeight w:val="290"/>
        </w:trPr>
        <w:tc>
          <w:tcPr>
            <w:tcW w:w="1980" w:type="dxa"/>
            <w:noWrap/>
          </w:tcPr>
          <w:p w14:paraId="165BB397" w14:textId="77777777" w:rsidR="00FC7847" w:rsidRPr="008A5832" w:rsidRDefault="00FC7847" w:rsidP="008353DD">
            <w:pPr>
              <w:spacing w:before="60" w:after="60"/>
              <w:rPr>
                <w:rFonts w:cstheme="minorHAnsi"/>
                <w:color w:val="000000"/>
                <w:lang w:val="en-GB"/>
              </w:rPr>
            </w:pPr>
            <w:r w:rsidRPr="008A5832">
              <w:rPr>
                <w:rFonts w:cstheme="minorHAnsi"/>
                <w:lang w:val="en-GB"/>
              </w:rPr>
              <w:t xml:space="preserve">8 </w:t>
            </w:r>
          </w:p>
        </w:tc>
        <w:tc>
          <w:tcPr>
            <w:tcW w:w="7796" w:type="dxa"/>
            <w:noWrap/>
          </w:tcPr>
          <w:p w14:paraId="570572B5" w14:textId="77777777" w:rsidR="00FC7847" w:rsidRPr="008A5832" w:rsidRDefault="00FC7847" w:rsidP="008353DD">
            <w:pPr>
              <w:spacing w:before="60" w:after="60"/>
              <w:rPr>
                <w:rFonts w:cstheme="minorHAnsi"/>
                <w:color w:val="000000"/>
                <w:lang w:val="en-GB"/>
              </w:rPr>
            </w:pPr>
            <w:r w:rsidRPr="008A5832">
              <w:rPr>
                <w:rFonts w:cstheme="minorHAnsi"/>
                <w:lang w:val="en-GB"/>
              </w:rPr>
              <w:t>Inland waterway transport</w:t>
            </w:r>
          </w:p>
        </w:tc>
      </w:tr>
      <w:tr w:rsidR="00FC7847" w:rsidRPr="008A5832" w14:paraId="74998D37" w14:textId="77777777" w:rsidTr="008353DD">
        <w:trPr>
          <w:trHeight w:val="290"/>
        </w:trPr>
        <w:tc>
          <w:tcPr>
            <w:tcW w:w="1980" w:type="dxa"/>
            <w:noWrap/>
          </w:tcPr>
          <w:p w14:paraId="50B31180" w14:textId="77777777" w:rsidR="00FC7847" w:rsidRPr="008A5832" w:rsidRDefault="00FC7847" w:rsidP="008353DD">
            <w:pPr>
              <w:spacing w:before="60" w:after="60"/>
              <w:rPr>
                <w:rFonts w:cstheme="minorHAnsi"/>
                <w:color w:val="000000"/>
                <w:lang w:val="en-GB"/>
              </w:rPr>
            </w:pPr>
            <w:r w:rsidRPr="008A5832">
              <w:rPr>
                <w:rFonts w:cstheme="minorHAnsi"/>
                <w:lang w:val="en-GB"/>
              </w:rPr>
              <w:t xml:space="preserve">9 </w:t>
            </w:r>
          </w:p>
        </w:tc>
        <w:tc>
          <w:tcPr>
            <w:tcW w:w="7796" w:type="dxa"/>
            <w:noWrap/>
          </w:tcPr>
          <w:p w14:paraId="00B32B87" w14:textId="77777777" w:rsidR="00FC7847" w:rsidRPr="008A5832" w:rsidRDefault="00FC7847" w:rsidP="008353DD">
            <w:pPr>
              <w:spacing w:before="60" w:after="60"/>
              <w:rPr>
                <w:rFonts w:cstheme="minorHAnsi"/>
                <w:color w:val="000000"/>
                <w:lang w:val="en-GB"/>
              </w:rPr>
            </w:pPr>
            <w:r w:rsidRPr="008A5832">
              <w:rPr>
                <w:rFonts w:cstheme="minorHAnsi"/>
                <w:lang w:val="en-GB"/>
              </w:rPr>
              <w:t>Mode unknown (Own propulsion)</w:t>
            </w:r>
          </w:p>
        </w:tc>
      </w:tr>
    </w:tbl>
    <w:p w14:paraId="3FD47E90" w14:textId="77777777" w:rsidR="00875499" w:rsidRPr="00875499" w:rsidRDefault="00875499" w:rsidP="00875499">
      <w:bookmarkStart w:id="36" w:name="_Toc135400013"/>
    </w:p>
    <w:p w14:paraId="09375AA4" w14:textId="0CF576A0" w:rsidR="00FC7847" w:rsidRPr="008A5832" w:rsidRDefault="00FC7847" w:rsidP="00FC7847">
      <w:pPr>
        <w:pStyle w:val="Heading2"/>
      </w:pPr>
      <w:r w:rsidRPr="008A5832">
        <w:t xml:space="preserve">CL027 </w:t>
      </w:r>
      <w:r>
        <w:t xml:space="preserve">- </w:t>
      </w:r>
      <w:r w:rsidRPr="008A5832">
        <w:t>Flag</w:t>
      </w:r>
      <w:bookmarkEnd w:id="25"/>
      <w:bookmarkEnd w:id="36"/>
    </w:p>
    <w:tbl>
      <w:tblPr>
        <w:tblStyle w:val="MESSAGEDEFS"/>
        <w:tblW w:w="9776" w:type="dxa"/>
        <w:tblLook w:val="04A0" w:firstRow="1" w:lastRow="0" w:firstColumn="1" w:lastColumn="0" w:noHBand="0" w:noVBand="1"/>
      </w:tblPr>
      <w:tblGrid>
        <w:gridCol w:w="1555"/>
        <w:gridCol w:w="8221"/>
      </w:tblGrid>
      <w:tr w:rsidR="00FC7847" w:rsidRPr="008A5832" w14:paraId="68055D69" w14:textId="77777777" w:rsidTr="00875499">
        <w:trPr>
          <w:cnfStyle w:val="100000000000" w:firstRow="1" w:lastRow="0" w:firstColumn="0" w:lastColumn="0" w:oddVBand="0" w:evenVBand="0" w:oddHBand="0" w:evenHBand="0" w:firstRowFirstColumn="0" w:firstRowLastColumn="0" w:lastRowFirstColumn="0" w:lastRowLastColumn="0"/>
          <w:cantSplit/>
          <w:trHeight w:val="300"/>
        </w:trPr>
        <w:tc>
          <w:tcPr>
            <w:tcW w:w="1555" w:type="dxa"/>
            <w:shd w:val="clear" w:color="auto" w:fill="4F81BD" w:themeFill="accent1"/>
            <w:noWrap/>
          </w:tcPr>
          <w:p w14:paraId="2B9CF8AE" w14:textId="77777777" w:rsidR="00FC7847" w:rsidRPr="00875499" w:rsidRDefault="00FC7847" w:rsidP="00256FFF">
            <w:pPr>
              <w:spacing w:before="60" w:after="60"/>
              <w:rPr>
                <w:rFonts w:cstheme="minorHAnsi"/>
                <w:color w:val="FFFFFF" w:themeColor="background1"/>
                <w:lang w:val="en-GB"/>
              </w:rPr>
            </w:pPr>
            <w:r w:rsidRPr="00875499">
              <w:rPr>
                <w:rFonts w:cstheme="minorHAnsi"/>
                <w:color w:val="FFFFFF" w:themeColor="background1"/>
                <w:lang w:val="en-GB"/>
              </w:rPr>
              <w:t>Code</w:t>
            </w:r>
          </w:p>
        </w:tc>
        <w:tc>
          <w:tcPr>
            <w:tcW w:w="8221" w:type="dxa"/>
            <w:shd w:val="clear" w:color="auto" w:fill="4F81BD" w:themeFill="accent1"/>
          </w:tcPr>
          <w:p w14:paraId="3FFD0068" w14:textId="77777777" w:rsidR="00FC7847" w:rsidRPr="00875499" w:rsidRDefault="00FC7847" w:rsidP="00256FFF">
            <w:pPr>
              <w:spacing w:before="60" w:after="60"/>
              <w:rPr>
                <w:rFonts w:cstheme="minorHAnsi"/>
                <w:color w:val="FFFFFF" w:themeColor="background1"/>
                <w:lang w:val="en-GB"/>
              </w:rPr>
            </w:pPr>
            <w:r w:rsidRPr="00875499">
              <w:rPr>
                <w:rFonts w:cstheme="minorHAnsi"/>
                <w:color w:val="FFFFFF" w:themeColor="background1"/>
                <w:lang w:val="en-GB"/>
              </w:rPr>
              <w:t>Name / description</w:t>
            </w:r>
          </w:p>
        </w:tc>
      </w:tr>
      <w:tr w:rsidR="00FC7847" w:rsidRPr="008A5832" w14:paraId="7019806E" w14:textId="77777777" w:rsidTr="00256FFF">
        <w:trPr>
          <w:trHeight w:val="300"/>
        </w:trPr>
        <w:tc>
          <w:tcPr>
            <w:tcW w:w="1555" w:type="dxa"/>
            <w:noWrap/>
          </w:tcPr>
          <w:p w14:paraId="30DD77DC" w14:textId="77777777" w:rsidR="00FC7847" w:rsidRPr="008A5832" w:rsidRDefault="00FC7847" w:rsidP="00256FFF">
            <w:pPr>
              <w:spacing w:before="60" w:after="60"/>
              <w:rPr>
                <w:rFonts w:cstheme="minorHAnsi"/>
                <w:lang w:val="en-GB"/>
              </w:rPr>
            </w:pPr>
            <w:r w:rsidRPr="008A5832">
              <w:rPr>
                <w:rFonts w:cstheme="minorHAnsi"/>
                <w:lang w:val="en-GB"/>
              </w:rPr>
              <w:t>0</w:t>
            </w:r>
          </w:p>
        </w:tc>
        <w:tc>
          <w:tcPr>
            <w:tcW w:w="8221" w:type="dxa"/>
          </w:tcPr>
          <w:p w14:paraId="3B4C1048" w14:textId="77777777" w:rsidR="00FC7847" w:rsidRPr="008A5832" w:rsidRDefault="00FC7847" w:rsidP="00256FFF">
            <w:pPr>
              <w:spacing w:before="60" w:after="60"/>
              <w:rPr>
                <w:rFonts w:cstheme="minorHAnsi"/>
                <w:lang w:val="en-GB"/>
              </w:rPr>
            </w:pPr>
            <w:r w:rsidRPr="008A5832">
              <w:rPr>
                <w:rFonts w:cstheme="minorHAnsi"/>
                <w:lang w:val="en-GB"/>
              </w:rPr>
              <w:t>No</w:t>
            </w:r>
          </w:p>
        </w:tc>
      </w:tr>
      <w:tr w:rsidR="00FC7847" w:rsidRPr="008A5832" w14:paraId="1BF4B93E" w14:textId="77777777" w:rsidTr="00256FFF">
        <w:trPr>
          <w:trHeight w:val="300"/>
        </w:trPr>
        <w:tc>
          <w:tcPr>
            <w:tcW w:w="1555" w:type="dxa"/>
            <w:noWrap/>
          </w:tcPr>
          <w:p w14:paraId="1D60F9D8" w14:textId="77777777" w:rsidR="00FC7847" w:rsidRPr="008A5832" w:rsidRDefault="00FC7847" w:rsidP="00256FFF">
            <w:pPr>
              <w:spacing w:before="60" w:after="60"/>
              <w:rPr>
                <w:rFonts w:cstheme="minorHAnsi"/>
                <w:lang w:val="en-GB"/>
              </w:rPr>
            </w:pPr>
            <w:r w:rsidRPr="008A5832">
              <w:rPr>
                <w:rFonts w:cstheme="minorHAnsi"/>
                <w:lang w:val="en-GB"/>
              </w:rPr>
              <w:t>1</w:t>
            </w:r>
          </w:p>
        </w:tc>
        <w:tc>
          <w:tcPr>
            <w:tcW w:w="8221" w:type="dxa"/>
          </w:tcPr>
          <w:p w14:paraId="2C5D8CF1" w14:textId="77777777" w:rsidR="00FC7847" w:rsidRPr="008A5832" w:rsidRDefault="00FC7847" w:rsidP="00256FFF">
            <w:pPr>
              <w:spacing w:before="60" w:after="60"/>
              <w:rPr>
                <w:rFonts w:cstheme="minorHAnsi"/>
                <w:lang w:val="en-GB"/>
              </w:rPr>
            </w:pPr>
            <w:r w:rsidRPr="008A5832">
              <w:rPr>
                <w:rFonts w:cstheme="minorHAnsi"/>
                <w:lang w:val="en-GB"/>
              </w:rPr>
              <w:t>Yes</w:t>
            </w:r>
          </w:p>
        </w:tc>
      </w:tr>
    </w:tbl>
    <w:p w14:paraId="16734223" w14:textId="77777777" w:rsidR="00FC7847" w:rsidRPr="008A5832" w:rsidRDefault="00FC7847" w:rsidP="00FC7847">
      <w:pPr>
        <w:rPr>
          <w:lang w:val="en-GB"/>
        </w:rPr>
      </w:pPr>
    </w:p>
    <w:p w14:paraId="6E0B77DD" w14:textId="7F824DBE" w:rsidR="00FC7847" w:rsidRPr="008A5832" w:rsidRDefault="00FC7847" w:rsidP="00FC7847">
      <w:pPr>
        <w:pStyle w:val="Heading2"/>
      </w:pPr>
      <w:bookmarkStart w:id="37" w:name="_Toc118462305"/>
      <w:bookmarkStart w:id="38" w:name="_Toc135400014"/>
      <w:r w:rsidRPr="008A5832">
        <w:t xml:space="preserve">CL042 </w:t>
      </w:r>
      <w:r w:rsidR="002E3AAE">
        <w:t>-</w:t>
      </w:r>
      <w:r w:rsidRPr="008A5832">
        <w:t xml:space="preserve"> </w:t>
      </w:r>
      <w:r w:rsidR="00F00508">
        <w:t xml:space="preserve">Additional </w:t>
      </w:r>
      <w:r w:rsidRPr="008A5832">
        <w:t>Declaration Type</w:t>
      </w:r>
      <w:bookmarkEnd w:id="37"/>
      <w:bookmarkEnd w:id="38"/>
    </w:p>
    <w:tbl>
      <w:tblPr>
        <w:tblW w:w="9668" w:type="dxa"/>
        <w:tblInd w:w="108" w:type="dxa"/>
        <w:tblLook w:val="04A0" w:firstRow="1" w:lastRow="0" w:firstColumn="1" w:lastColumn="0" w:noHBand="0" w:noVBand="1"/>
      </w:tblPr>
      <w:tblGrid>
        <w:gridCol w:w="1560"/>
        <w:gridCol w:w="8108"/>
      </w:tblGrid>
      <w:tr w:rsidR="00FC7847" w:rsidRPr="008A5832" w14:paraId="16582DBE" w14:textId="77777777" w:rsidTr="00875499">
        <w:trPr>
          <w:cantSplit/>
          <w:trHeight w:val="482"/>
          <w:tblHeader/>
        </w:trPr>
        <w:tc>
          <w:tcPr>
            <w:tcW w:w="1560"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49024F39" w14:textId="77777777" w:rsidR="00FC7847" w:rsidRPr="008A5832" w:rsidRDefault="00FC7847" w:rsidP="007B68CF">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108"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78A613F2" w14:textId="77777777" w:rsidR="00FC7847" w:rsidRPr="008A5832" w:rsidRDefault="00FC7847" w:rsidP="007B68CF">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694B4E10" w14:textId="77777777" w:rsidTr="007B68CF">
        <w:trPr>
          <w:trHeight w:val="347"/>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FDF8B31"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A</w:t>
            </w:r>
          </w:p>
        </w:tc>
        <w:tc>
          <w:tcPr>
            <w:tcW w:w="8108" w:type="dxa"/>
            <w:tcBorders>
              <w:top w:val="nil"/>
              <w:left w:val="nil"/>
              <w:bottom w:val="single" w:sz="4" w:space="0" w:color="auto"/>
              <w:right w:val="single" w:sz="4" w:space="0" w:color="auto"/>
            </w:tcBorders>
            <w:shd w:val="clear" w:color="auto" w:fill="auto"/>
            <w:vAlign w:val="bottom"/>
            <w:hideMark/>
          </w:tcPr>
          <w:p w14:paraId="4DEBC758"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a standard customs declaration (under Article 162 of the Code)</w:t>
            </w:r>
          </w:p>
        </w:tc>
      </w:tr>
      <w:tr w:rsidR="00FC7847" w:rsidRPr="008A5832" w14:paraId="30B06965" w14:textId="77777777" w:rsidTr="007B68CF">
        <w:trPr>
          <w:trHeight w:val="33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FEA684"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B</w:t>
            </w:r>
          </w:p>
        </w:tc>
        <w:tc>
          <w:tcPr>
            <w:tcW w:w="8108" w:type="dxa"/>
            <w:tcBorders>
              <w:top w:val="nil"/>
              <w:left w:val="nil"/>
              <w:bottom w:val="single" w:sz="4" w:space="0" w:color="auto"/>
              <w:right w:val="single" w:sz="4" w:space="0" w:color="auto"/>
            </w:tcBorders>
            <w:shd w:val="clear" w:color="auto" w:fill="auto"/>
            <w:vAlign w:val="bottom"/>
            <w:hideMark/>
          </w:tcPr>
          <w:p w14:paraId="2C46BC3E"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a simplified declaration on occasional basis (under Article 166(1) of the Code)</w:t>
            </w:r>
          </w:p>
        </w:tc>
      </w:tr>
      <w:tr w:rsidR="00FC7847" w:rsidRPr="008A5832" w14:paraId="6755F28F" w14:textId="77777777" w:rsidTr="007B68CF">
        <w:trPr>
          <w:trHeight w:val="487"/>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AC81D7B"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C</w:t>
            </w:r>
          </w:p>
        </w:tc>
        <w:tc>
          <w:tcPr>
            <w:tcW w:w="8108" w:type="dxa"/>
            <w:tcBorders>
              <w:top w:val="nil"/>
              <w:left w:val="nil"/>
              <w:bottom w:val="single" w:sz="4" w:space="0" w:color="auto"/>
              <w:right w:val="single" w:sz="4" w:space="0" w:color="auto"/>
            </w:tcBorders>
            <w:shd w:val="clear" w:color="auto" w:fill="auto"/>
            <w:vAlign w:val="bottom"/>
            <w:hideMark/>
          </w:tcPr>
          <w:p w14:paraId="6A1FF70F"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a simplified customs declaration with regular use (under Article 166(2) of the Code)</w:t>
            </w:r>
          </w:p>
        </w:tc>
      </w:tr>
      <w:tr w:rsidR="00FC7847" w:rsidRPr="008A5832" w14:paraId="0E20C2F7" w14:textId="77777777" w:rsidTr="007B68CF">
        <w:trPr>
          <w:trHeight w:val="57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747384E"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D</w:t>
            </w:r>
          </w:p>
        </w:tc>
        <w:tc>
          <w:tcPr>
            <w:tcW w:w="8108" w:type="dxa"/>
            <w:tcBorders>
              <w:top w:val="nil"/>
              <w:left w:val="nil"/>
              <w:bottom w:val="single" w:sz="4" w:space="0" w:color="auto"/>
              <w:right w:val="single" w:sz="4" w:space="0" w:color="auto"/>
            </w:tcBorders>
            <w:shd w:val="clear" w:color="auto" w:fill="auto"/>
            <w:vAlign w:val="bottom"/>
            <w:hideMark/>
          </w:tcPr>
          <w:p w14:paraId="3247F8CE"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lodging a standard customs declaration (such as referred to under code A)</w:t>
            </w:r>
            <w:r>
              <w:rPr>
                <w:rFonts w:cstheme="minorHAnsi"/>
                <w:color w:val="000000"/>
                <w:lang w:val="en-GB"/>
              </w:rPr>
              <w:t>,</w:t>
            </w:r>
            <w:r w:rsidRPr="008A5832">
              <w:rPr>
                <w:rFonts w:cstheme="minorHAnsi"/>
                <w:color w:val="000000"/>
                <w:lang w:val="en-GB"/>
              </w:rPr>
              <w:t xml:space="preserve"> in accordance with Article 171 of the Code.</w:t>
            </w:r>
          </w:p>
        </w:tc>
      </w:tr>
      <w:tr w:rsidR="00FC7847" w:rsidRPr="008A5832" w14:paraId="7EE221DF" w14:textId="77777777" w:rsidTr="007B68CF">
        <w:trPr>
          <w:trHeight w:val="57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E44630"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w:t>
            </w:r>
          </w:p>
        </w:tc>
        <w:tc>
          <w:tcPr>
            <w:tcW w:w="8108" w:type="dxa"/>
            <w:tcBorders>
              <w:top w:val="nil"/>
              <w:left w:val="nil"/>
              <w:bottom w:val="single" w:sz="4" w:space="0" w:color="auto"/>
              <w:right w:val="single" w:sz="4" w:space="0" w:color="auto"/>
            </w:tcBorders>
            <w:shd w:val="clear" w:color="auto" w:fill="auto"/>
            <w:vAlign w:val="bottom"/>
            <w:hideMark/>
          </w:tcPr>
          <w:p w14:paraId="65656BB6"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lodging a simplified declaration (such as referred to under code C)</w:t>
            </w:r>
            <w:r>
              <w:rPr>
                <w:rFonts w:cstheme="minorHAnsi"/>
                <w:color w:val="000000"/>
                <w:lang w:val="en-GB"/>
              </w:rPr>
              <w:t>,</w:t>
            </w:r>
            <w:r w:rsidRPr="008A5832">
              <w:rPr>
                <w:rFonts w:cstheme="minorHAnsi"/>
                <w:color w:val="000000"/>
                <w:lang w:val="en-GB"/>
              </w:rPr>
              <w:t xml:space="preserve"> in accordance with Article 171 of the Code.</w:t>
            </w:r>
          </w:p>
        </w:tc>
      </w:tr>
      <w:tr w:rsidR="00FC7847" w:rsidRPr="008A5832" w14:paraId="009F9CE1" w14:textId="77777777" w:rsidTr="007B68CF">
        <w:trPr>
          <w:trHeight w:val="31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43A5269"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R</w:t>
            </w:r>
          </w:p>
        </w:tc>
        <w:tc>
          <w:tcPr>
            <w:tcW w:w="8108" w:type="dxa"/>
            <w:tcBorders>
              <w:top w:val="nil"/>
              <w:left w:val="nil"/>
              <w:bottom w:val="single" w:sz="4" w:space="0" w:color="auto"/>
              <w:right w:val="single" w:sz="4" w:space="0" w:color="auto"/>
            </w:tcBorders>
            <w:shd w:val="clear" w:color="auto" w:fill="auto"/>
            <w:vAlign w:val="bottom"/>
            <w:hideMark/>
          </w:tcPr>
          <w:p w14:paraId="0C785D4A"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Retrospective declaration</w:t>
            </w:r>
          </w:p>
        </w:tc>
      </w:tr>
      <w:tr w:rsidR="00FC7847" w:rsidRPr="008A5832" w14:paraId="6C1AD1A5" w14:textId="77777777" w:rsidTr="007B68CF">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5211AC"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X</w:t>
            </w:r>
          </w:p>
        </w:tc>
        <w:tc>
          <w:tcPr>
            <w:tcW w:w="8108" w:type="dxa"/>
            <w:tcBorders>
              <w:top w:val="nil"/>
              <w:left w:val="nil"/>
              <w:bottom w:val="single" w:sz="4" w:space="0" w:color="auto"/>
              <w:right w:val="single" w:sz="4" w:space="0" w:color="auto"/>
            </w:tcBorders>
            <w:shd w:val="clear" w:color="auto" w:fill="auto"/>
            <w:vAlign w:val="bottom"/>
            <w:hideMark/>
          </w:tcPr>
          <w:p w14:paraId="157CB43A"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a supplementary declaration of simplified declarations covered by B and E</w:t>
            </w:r>
          </w:p>
        </w:tc>
      </w:tr>
      <w:tr w:rsidR="00FC7847" w:rsidRPr="008A5832" w14:paraId="2A2FD06B" w14:textId="77777777" w:rsidTr="007B68CF">
        <w:trPr>
          <w:trHeight w:val="33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E986D4"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Y</w:t>
            </w:r>
          </w:p>
        </w:tc>
        <w:tc>
          <w:tcPr>
            <w:tcW w:w="8108" w:type="dxa"/>
            <w:tcBorders>
              <w:top w:val="nil"/>
              <w:left w:val="nil"/>
              <w:bottom w:val="single" w:sz="4" w:space="0" w:color="auto"/>
              <w:right w:val="single" w:sz="4" w:space="0" w:color="auto"/>
            </w:tcBorders>
            <w:shd w:val="clear" w:color="auto" w:fill="auto"/>
            <w:vAlign w:val="bottom"/>
            <w:hideMark/>
          </w:tcPr>
          <w:p w14:paraId="28E667FB"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a supplementary declaration of simplified declarations covered by C and F</w:t>
            </w:r>
          </w:p>
        </w:tc>
      </w:tr>
      <w:tr w:rsidR="00FC7847" w:rsidRPr="008A5832" w14:paraId="1D95B612" w14:textId="77777777" w:rsidTr="007B68CF">
        <w:trPr>
          <w:trHeight w:val="57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75B503F"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lastRenderedPageBreak/>
              <w:t>Z</w:t>
            </w:r>
          </w:p>
        </w:tc>
        <w:tc>
          <w:tcPr>
            <w:tcW w:w="8108" w:type="dxa"/>
            <w:tcBorders>
              <w:top w:val="nil"/>
              <w:left w:val="nil"/>
              <w:bottom w:val="single" w:sz="4" w:space="0" w:color="auto"/>
              <w:right w:val="single" w:sz="4" w:space="0" w:color="auto"/>
            </w:tcBorders>
            <w:shd w:val="clear" w:color="auto" w:fill="auto"/>
            <w:vAlign w:val="bottom"/>
            <w:hideMark/>
          </w:tcPr>
          <w:p w14:paraId="55223D47" w14:textId="77777777" w:rsidR="00FC7847" w:rsidRPr="008A5832" w:rsidRDefault="00FC7847" w:rsidP="007B68CF">
            <w:pPr>
              <w:spacing w:before="60" w:after="60"/>
              <w:rPr>
                <w:rFonts w:cstheme="minorHAnsi"/>
                <w:color w:val="000000"/>
                <w:lang w:val="en-GB"/>
              </w:rPr>
            </w:pPr>
            <w:r w:rsidRPr="008A5832">
              <w:rPr>
                <w:rFonts w:cstheme="minorHAnsi"/>
                <w:color w:val="000000"/>
                <w:lang w:val="en-GB"/>
              </w:rPr>
              <w:t>for a supplementary declaration under the procedure covered under Article 182 of the Code</w:t>
            </w:r>
            <w:r>
              <w:rPr>
                <w:rFonts w:cstheme="minorHAnsi"/>
                <w:color w:val="000000"/>
                <w:lang w:val="en-GB"/>
              </w:rPr>
              <w:t>.</w:t>
            </w:r>
          </w:p>
        </w:tc>
      </w:tr>
    </w:tbl>
    <w:p w14:paraId="13768BE3" w14:textId="77777777" w:rsidR="00FC7847" w:rsidRPr="008A5832" w:rsidRDefault="00FC7847" w:rsidP="00FC7847">
      <w:pPr>
        <w:rPr>
          <w:lang w:val="en-GB"/>
        </w:rPr>
      </w:pPr>
    </w:p>
    <w:p w14:paraId="3CFA4349" w14:textId="77777777" w:rsidR="00FC7847" w:rsidRDefault="00FC7847" w:rsidP="00FC7847">
      <w:pPr>
        <w:pStyle w:val="Heading2"/>
      </w:pPr>
      <w:bookmarkStart w:id="39" w:name="_Toc135400015"/>
      <w:r>
        <w:t>CL047 - Control Result</w:t>
      </w:r>
      <w:bookmarkEnd w:id="39"/>
    </w:p>
    <w:tbl>
      <w:tblPr>
        <w:tblStyle w:val="MESSAGEDEFS2"/>
        <w:tblW w:w="9687" w:type="dxa"/>
        <w:tblLook w:val="04A0" w:firstRow="1" w:lastRow="0" w:firstColumn="1" w:lastColumn="0" w:noHBand="0" w:noVBand="1"/>
      </w:tblPr>
      <w:tblGrid>
        <w:gridCol w:w="1297"/>
        <w:gridCol w:w="8390"/>
      </w:tblGrid>
      <w:tr w:rsidR="00FC7847" w:rsidRPr="008A5832" w14:paraId="56CB910C" w14:textId="77777777" w:rsidTr="00394DAB">
        <w:trPr>
          <w:cnfStyle w:val="100000000000" w:firstRow="1" w:lastRow="0" w:firstColumn="0" w:lastColumn="0" w:oddVBand="0" w:evenVBand="0" w:oddHBand="0" w:evenHBand="0" w:firstRowFirstColumn="0" w:firstRowLastColumn="0" w:lastRowFirstColumn="0" w:lastRowLastColumn="0"/>
          <w:cantSplit/>
          <w:trHeight w:val="308"/>
          <w:tblHeader/>
        </w:trPr>
        <w:tc>
          <w:tcPr>
            <w:tcW w:w="1297"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14:paraId="67F426BE" w14:textId="77777777" w:rsidR="00FC7847" w:rsidRPr="008A5832" w:rsidRDefault="00FC7847" w:rsidP="00394DAB">
            <w:pPr>
              <w:spacing w:before="60" w:after="60"/>
              <w:rPr>
                <w:rFonts w:cstheme="minorHAnsi"/>
                <w:lang w:val="en-GB"/>
              </w:rPr>
            </w:pPr>
            <w:r w:rsidRPr="008A5832">
              <w:rPr>
                <w:rFonts w:cstheme="minorHAnsi"/>
                <w:lang w:val="en-GB"/>
              </w:rPr>
              <w:t>Code</w:t>
            </w:r>
          </w:p>
        </w:tc>
        <w:tc>
          <w:tcPr>
            <w:tcW w:w="839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C7F32C6" w14:textId="77777777" w:rsidR="00FC7847" w:rsidRPr="008A5832" w:rsidRDefault="00FC7847" w:rsidP="00394DAB">
            <w:pPr>
              <w:spacing w:before="60" w:after="60"/>
              <w:rPr>
                <w:rFonts w:cstheme="minorHAnsi"/>
                <w:lang w:val="en-GB"/>
              </w:rPr>
            </w:pPr>
            <w:r w:rsidRPr="008A5832">
              <w:rPr>
                <w:rFonts w:cstheme="minorHAnsi"/>
                <w:lang w:val="en-GB"/>
              </w:rPr>
              <w:t>Name / description</w:t>
            </w:r>
          </w:p>
        </w:tc>
      </w:tr>
      <w:tr w:rsidR="00FC7847" w:rsidRPr="008A5832" w14:paraId="7CA01F4F" w14:textId="77777777" w:rsidTr="00394DAB">
        <w:trPr>
          <w:cantSplit/>
          <w:trHeight w:val="308"/>
        </w:trPr>
        <w:tc>
          <w:tcPr>
            <w:tcW w:w="1297" w:type="dxa"/>
            <w:tcBorders>
              <w:top w:val="single" w:sz="4" w:space="0" w:color="auto"/>
              <w:left w:val="single" w:sz="4" w:space="0" w:color="auto"/>
              <w:bottom w:val="single" w:sz="4" w:space="0" w:color="auto"/>
              <w:right w:val="single" w:sz="4" w:space="0" w:color="auto"/>
            </w:tcBorders>
            <w:noWrap/>
          </w:tcPr>
          <w:p w14:paraId="5A885F43" w14:textId="77777777" w:rsidR="00FC7847" w:rsidRPr="00B91ABE" w:rsidRDefault="00FC7847" w:rsidP="00394DAB">
            <w:pPr>
              <w:spacing w:before="60" w:after="60"/>
              <w:rPr>
                <w:rFonts w:cstheme="minorHAnsi"/>
                <w:color w:val="000000"/>
                <w:lang w:val="en-GB"/>
              </w:rPr>
            </w:pPr>
          </w:p>
        </w:tc>
        <w:tc>
          <w:tcPr>
            <w:tcW w:w="8390" w:type="dxa"/>
            <w:tcBorders>
              <w:top w:val="single" w:sz="4" w:space="0" w:color="auto"/>
              <w:left w:val="single" w:sz="4" w:space="0" w:color="auto"/>
              <w:bottom w:val="single" w:sz="4" w:space="0" w:color="auto"/>
              <w:right w:val="single" w:sz="4" w:space="0" w:color="auto"/>
            </w:tcBorders>
          </w:tcPr>
          <w:p w14:paraId="3CBB6861" w14:textId="77777777" w:rsidR="00FC7847" w:rsidRPr="00B91ABE" w:rsidRDefault="00FC7847" w:rsidP="00394DAB">
            <w:pPr>
              <w:spacing w:before="60" w:after="60"/>
              <w:rPr>
                <w:rFonts w:cstheme="minorHAnsi"/>
                <w:color w:val="000000"/>
                <w:lang w:val="en-GB"/>
              </w:rPr>
            </w:pPr>
          </w:p>
        </w:tc>
      </w:tr>
    </w:tbl>
    <w:p w14:paraId="25DE243E" w14:textId="77777777" w:rsidR="00FC7847" w:rsidRPr="00B1799C" w:rsidRDefault="00FC7847" w:rsidP="00FC7847">
      <w:pPr>
        <w:rPr>
          <w:lang w:val="en-GB" w:eastAsia="en-AU"/>
        </w:rPr>
      </w:pPr>
    </w:p>
    <w:p w14:paraId="59B484A5" w14:textId="77777777" w:rsidR="00FC7847" w:rsidRPr="008A5832" w:rsidRDefault="00FC7847" w:rsidP="00FC7847">
      <w:pPr>
        <w:pStyle w:val="Heading2"/>
      </w:pPr>
      <w:bookmarkStart w:id="40" w:name="_Ref135310965"/>
      <w:bookmarkStart w:id="41" w:name="_Toc135400016"/>
      <w:bookmarkStart w:id="42" w:name="_Toc118462310"/>
      <w:r w:rsidRPr="008A5832">
        <w:t xml:space="preserve">CL048 </w:t>
      </w:r>
      <w:r>
        <w:t>-</w:t>
      </w:r>
      <w:r w:rsidRPr="008A5832">
        <w:t xml:space="preserve"> Currency</w:t>
      </w:r>
      <w:r>
        <w:t xml:space="preserve"> Codes</w:t>
      </w:r>
      <w:bookmarkEnd w:id="40"/>
      <w:bookmarkEnd w:id="41"/>
    </w:p>
    <w:tbl>
      <w:tblPr>
        <w:tblStyle w:val="MESSAGEDEFS"/>
        <w:tblW w:w="9493" w:type="dxa"/>
        <w:tblLook w:val="04A0" w:firstRow="1" w:lastRow="0" w:firstColumn="1" w:lastColumn="0" w:noHBand="0" w:noVBand="1"/>
      </w:tblPr>
      <w:tblGrid>
        <w:gridCol w:w="1271"/>
        <w:gridCol w:w="8222"/>
      </w:tblGrid>
      <w:tr w:rsidR="00FC7847" w:rsidRPr="008A5832" w14:paraId="3FEE33E7" w14:textId="77777777" w:rsidTr="00D55237">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7D518468" w14:textId="77777777" w:rsidR="00FC7847" w:rsidRPr="008A5832" w:rsidRDefault="00FC7847" w:rsidP="00D55237">
            <w:pPr>
              <w:spacing w:before="60" w:after="60"/>
              <w:rPr>
                <w:rFonts w:cstheme="minorHAnsi"/>
                <w:lang w:val="en-GB"/>
              </w:rPr>
            </w:pPr>
            <w:r w:rsidRPr="008A5832">
              <w:rPr>
                <w:rFonts w:cstheme="minorHAnsi"/>
                <w:lang w:val="en-GB"/>
              </w:rPr>
              <w:t>Code</w:t>
            </w:r>
          </w:p>
        </w:tc>
        <w:tc>
          <w:tcPr>
            <w:tcW w:w="8222" w:type="dxa"/>
            <w:shd w:val="clear" w:color="auto" w:fill="4F81BD" w:themeFill="accent1"/>
          </w:tcPr>
          <w:p w14:paraId="3B517B26" w14:textId="77777777" w:rsidR="00FC7847" w:rsidRPr="008A5832" w:rsidRDefault="00FC7847" w:rsidP="00D55237">
            <w:pPr>
              <w:spacing w:before="60" w:after="60"/>
              <w:rPr>
                <w:rFonts w:cstheme="minorHAnsi"/>
                <w:lang w:val="en-GB"/>
              </w:rPr>
            </w:pPr>
            <w:r w:rsidRPr="008A5832">
              <w:rPr>
                <w:rFonts w:cstheme="minorHAnsi"/>
                <w:lang w:val="en-GB"/>
              </w:rPr>
              <w:t>Name / description</w:t>
            </w:r>
          </w:p>
        </w:tc>
      </w:tr>
      <w:tr w:rsidR="00FC7847" w:rsidRPr="008A5832" w14:paraId="1CD01694" w14:textId="77777777" w:rsidTr="00D55237">
        <w:trPr>
          <w:trHeight w:val="300"/>
        </w:trPr>
        <w:tc>
          <w:tcPr>
            <w:tcW w:w="1271" w:type="dxa"/>
            <w:noWrap/>
          </w:tcPr>
          <w:p w14:paraId="3049E941" w14:textId="77777777" w:rsidR="00FC7847" w:rsidRPr="008A5832" w:rsidRDefault="00FC7847" w:rsidP="00D55237">
            <w:pPr>
              <w:spacing w:before="60" w:after="60"/>
              <w:rPr>
                <w:rFonts w:cstheme="minorHAnsi"/>
                <w:lang w:val="en-GB"/>
              </w:rPr>
            </w:pPr>
            <w:r w:rsidRPr="008A5832">
              <w:rPr>
                <w:rFonts w:cstheme="minorHAnsi"/>
                <w:lang w:val="en-GB"/>
              </w:rPr>
              <w:t>AED</w:t>
            </w:r>
          </w:p>
        </w:tc>
        <w:tc>
          <w:tcPr>
            <w:tcW w:w="8222" w:type="dxa"/>
          </w:tcPr>
          <w:p w14:paraId="1E862F44" w14:textId="77777777" w:rsidR="00FC7847" w:rsidRPr="008A5832" w:rsidRDefault="00FC7847" w:rsidP="00D55237">
            <w:pPr>
              <w:spacing w:before="60" w:after="60"/>
              <w:rPr>
                <w:rFonts w:cstheme="minorHAnsi"/>
                <w:lang w:val="en-GB"/>
              </w:rPr>
            </w:pPr>
            <w:r w:rsidRPr="008A5832">
              <w:rPr>
                <w:rFonts w:cstheme="minorHAnsi"/>
                <w:lang w:val="en-GB"/>
              </w:rPr>
              <w:t>UAE Dirham</w:t>
            </w:r>
          </w:p>
        </w:tc>
      </w:tr>
      <w:tr w:rsidR="00FC7847" w:rsidRPr="008A5832" w14:paraId="282A4476" w14:textId="77777777" w:rsidTr="00D55237">
        <w:trPr>
          <w:trHeight w:val="300"/>
        </w:trPr>
        <w:tc>
          <w:tcPr>
            <w:tcW w:w="1271" w:type="dxa"/>
            <w:noWrap/>
          </w:tcPr>
          <w:p w14:paraId="75FEDB31" w14:textId="77777777" w:rsidR="00FC7847" w:rsidRPr="008A5832" w:rsidRDefault="00FC7847" w:rsidP="00D55237">
            <w:pPr>
              <w:spacing w:before="60" w:after="60"/>
              <w:rPr>
                <w:rFonts w:cstheme="minorHAnsi"/>
                <w:lang w:val="en-GB"/>
              </w:rPr>
            </w:pPr>
            <w:r w:rsidRPr="008A5832">
              <w:rPr>
                <w:rFonts w:cstheme="minorHAnsi"/>
                <w:lang w:val="en-GB"/>
              </w:rPr>
              <w:t>ARS</w:t>
            </w:r>
          </w:p>
        </w:tc>
        <w:tc>
          <w:tcPr>
            <w:tcW w:w="8222" w:type="dxa"/>
          </w:tcPr>
          <w:p w14:paraId="4D2BE62E" w14:textId="77777777" w:rsidR="00FC7847" w:rsidRPr="008A5832" w:rsidRDefault="00FC7847" w:rsidP="00D55237">
            <w:pPr>
              <w:spacing w:before="60" w:after="60"/>
              <w:rPr>
                <w:rFonts w:cstheme="minorHAnsi"/>
                <w:lang w:val="en-GB"/>
              </w:rPr>
            </w:pPr>
            <w:r w:rsidRPr="008A5832">
              <w:rPr>
                <w:rFonts w:cstheme="minorHAnsi"/>
                <w:lang w:val="en-GB"/>
              </w:rPr>
              <w:t>Argentina Peso</w:t>
            </w:r>
          </w:p>
        </w:tc>
      </w:tr>
      <w:tr w:rsidR="00FC7847" w:rsidRPr="008A5832" w14:paraId="7AD40C87" w14:textId="77777777" w:rsidTr="00D55237">
        <w:trPr>
          <w:trHeight w:val="300"/>
        </w:trPr>
        <w:tc>
          <w:tcPr>
            <w:tcW w:w="1271" w:type="dxa"/>
            <w:noWrap/>
          </w:tcPr>
          <w:p w14:paraId="78911CDC" w14:textId="77777777" w:rsidR="00FC7847" w:rsidRPr="008A5832" w:rsidRDefault="00FC7847" w:rsidP="00D55237">
            <w:pPr>
              <w:spacing w:before="60" w:after="60"/>
              <w:rPr>
                <w:rFonts w:cstheme="minorHAnsi"/>
                <w:lang w:val="en-GB"/>
              </w:rPr>
            </w:pPr>
            <w:r w:rsidRPr="008A5832">
              <w:rPr>
                <w:rFonts w:cstheme="minorHAnsi"/>
                <w:lang w:val="en-GB"/>
              </w:rPr>
              <w:t>AUD</w:t>
            </w:r>
          </w:p>
        </w:tc>
        <w:tc>
          <w:tcPr>
            <w:tcW w:w="8222" w:type="dxa"/>
          </w:tcPr>
          <w:p w14:paraId="720D1463" w14:textId="77777777" w:rsidR="00FC7847" w:rsidRPr="008A5832" w:rsidRDefault="00FC7847" w:rsidP="00D55237">
            <w:pPr>
              <w:spacing w:before="60" w:after="60"/>
              <w:rPr>
                <w:rFonts w:cstheme="minorHAnsi"/>
                <w:lang w:val="en-GB"/>
              </w:rPr>
            </w:pPr>
            <w:r w:rsidRPr="008A5832">
              <w:rPr>
                <w:rFonts w:cstheme="minorHAnsi"/>
                <w:lang w:val="en-GB"/>
              </w:rPr>
              <w:t>Australian Dollar</w:t>
            </w:r>
          </w:p>
        </w:tc>
      </w:tr>
      <w:tr w:rsidR="00FC7847" w:rsidRPr="008A5832" w14:paraId="1C3C9B4D" w14:textId="77777777" w:rsidTr="00D55237">
        <w:trPr>
          <w:trHeight w:val="300"/>
        </w:trPr>
        <w:tc>
          <w:tcPr>
            <w:tcW w:w="1271" w:type="dxa"/>
            <w:noWrap/>
          </w:tcPr>
          <w:p w14:paraId="33F18CE8" w14:textId="77777777" w:rsidR="00FC7847" w:rsidRPr="008A5832" w:rsidRDefault="00FC7847" w:rsidP="00D55237">
            <w:pPr>
              <w:spacing w:before="60" w:after="60"/>
              <w:rPr>
                <w:rFonts w:cstheme="minorHAnsi"/>
                <w:lang w:val="en-GB"/>
              </w:rPr>
            </w:pPr>
            <w:r w:rsidRPr="008A5832">
              <w:rPr>
                <w:rFonts w:cstheme="minorHAnsi"/>
                <w:lang w:val="en-GB"/>
              </w:rPr>
              <w:t>BGN</w:t>
            </w:r>
          </w:p>
        </w:tc>
        <w:tc>
          <w:tcPr>
            <w:tcW w:w="8222" w:type="dxa"/>
          </w:tcPr>
          <w:p w14:paraId="54B76F7B" w14:textId="77777777" w:rsidR="00FC7847" w:rsidRPr="008A5832" w:rsidRDefault="00FC7847" w:rsidP="00D55237">
            <w:pPr>
              <w:spacing w:before="60" w:after="60"/>
              <w:rPr>
                <w:rFonts w:cstheme="minorHAnsi"/>
                <w:lang w:val="en-GB"/>
              </w:rPr>
            </w:pPr>
            <w:r w:rsidRPr="008A5832">
              <w:rPr>
                <w:rFonts w:cstheme="minorHAnsi"/>
                <w:lang w:val="en-GB"/>
              </w:rPr>
              <w:t>Bulgarian Lev</w:t>
            </w:r>
          </w:p>
        </w:tc>
      </w:tr>
      <w:tr w:rsidR="00FC7847" w:rsidRPr="008A5832" w14:paraId="2A6A049C" w14:textId="77777777" w:rsidTr="00D55237">
        <w:trPr>
          <w:trHeight w:val="300"/>
        </w:trPr>
        <w:tc>
          <w:tcPr>
            <w:tcW w:w="1271" w:type="dxa"/>
            <w:noWrap/>
          </w:tcPr>
          <w:p w14:paraId="5C1E95BD" w14:textId="77777777" w:rsidR="00FC7847" w:rsidRPr="008A5832" w:rsidRDefault="00FC7847" w:rsidP="00D55237">
            <w:pPr>
              <w:spacing w:before="60" w:after="60"/>
              <w:rPr>
                <w:rFonts w:cstheme="minorHAnsi"/>
                <w:lang w:val="en-GB"/>
              </w:rPr>
            </w:pPr>
            <w:r w:rsidRPr="008A5832">
              <w:rPr>
                <w:rFonts w:cstheme="minorHAnsi"/>
                <w:lang w:val="en-GB"/>
              </w:rPr>
              <w:t>BHD</w:t>
            </w:r>
          </w:p>
        </w:tc>
        <w:tc>
          <w:tcPr>
            <w:tcW w:w="8222" w:type="dxa"/>
          </w:tcPr>
          <w:p w14:paraId="1C63596A" w14:textId="77777777" w:rsidR="00FC7847" w:rsidRPr="008A5832" w:rsidRDefault="00FC7847" w:rsidP="00D55237">
            <w:pPr>
              <w:spacing w:before="60" w:after="60"/>
              <w:rPr>
                <w:rFonts w:cstheme="minorHAnsi"/>
                <w:lang w:val="en-GB"/>
              </w:rPr>
            </w:pPr>
            <w:r w:rsidRPr="008A5832">
              <w:rPr>
                <w:rFonts w:cstheme="minorHAnsi"/>
                <w:lang w:val="en-GB"/>
              </w:rPr>
              <w:t>Bahrain Dinar</w:t>
            </w:r>
          </w:p>
        </w:tc>
      </w:tr>
      <w:tr w:rsidR="00FC7847" w:rsidRPr="008A5832" w14:paraId="4F7AD7DE" w14:textId="77777777" w:rsidTr="00D55237">
        <w:trPr>
          <w:trHeight w:val="300"/>
        </w:trPr>
        <w:tc>
          <w:tcPr>
            <w:tcW w:w="1271" w:type="dxa"/>
            <w:noWrap/>
          </w:tcPr>
          <w:p w14:paraId="403FAAFD" w14:textId="77777777" w:rsidR="00FC7847" w:rsidRPr="008A5832" w:rsidRDefault="00FC7847" w:rsidP="00D55237">
            <w:pPr>
              <w:spacing w:before="60" w:after="60"/>
              <w:rPr>
                <w:rFonts w:cstheme="minorHAnsi"/>
                <w:lang w:val="en-GB"/>
              </w:rPr>
            </w:pPr>
            <w:r w:rsidRPr="008A5832">
              <w:rPr>
                <w:rFonts w:cstheme="minorHAnsi"/>
                <w:lang w:val="en-GB"/>
              </w:rPr>
              <w:t>BMD</w:t>
            </w:r>
          </w:p>
        </w:tc>
        <w:tc>
          <w:tcPr>
            <w:tcW w:w="8222" w:type="dxa"/>
          </w:tcPr>
          <w:p w14:paraId="658F8F57" w14:textId="77777777" w:rsidR="00FC7847" w:rsidRPr="008A5832" w:rsidRDefault="00FC7847" w:rsidP="00D55237">
            <w:pPr>
              <w:spacing w:before="60" w:after="60"/>
              <w:rPr>
                <w:rFonts w:cstheme="minorHAnsi"/>
                <w:lang w:val="en-GB"/>
              </w:rPr>
            </w:pPr>
            <w:r w:rsidRPr="008A5832">
              <w:rPr>
                <w:rFonts w:cstheme="minorHAnsi"/>
                <w:lang w:val="en-GB"/>
              </w:rPr>
              <w:t>Bermuda Dollar</w:t>
            </w:r>
          </w:p>
        </w:tc>
      </w:tr>
      <w:tr w:rsidR="00FC7847" w:rsidRPr="008A5832" w14:paraId="31BC6FAE" w14:textId="77777777" w:rsidTr="00D55237">
        <w:trPr>
          <w:trHeight w:val="300"/>
        </w:trPr>
        <w:tc>
          <w:tcPr>
            <w:tcW w:w="1271" w:type="dxa"/>
            <w:noWrap/>
          </w:tcPr>
          <w:p w14:paraId="36B842A1" w14:textId="77777777" w:rsidR="00FC7847" w:rsidRPr="008A5832" w:rsidRDefault="00FC7847" w:rsidP="00D55237">
            <w:pPr>
              <w:spacing w:before="60" w:after="60"/>
              <w:rPr>
                <w:rFonts w:cstheme="minorHAnsi"/>
                <w:lang w:val="en-GB"/>
              </w:rPr>
            </w:pPr>
            <w:r w:rsidRPr="008A5832">
              <w:rPr>
                <w:rFonts w:cstheme="minorHAnsi"/>
                <w:lang w:val="en-GB"/>
              </w:rPr>
              <w:t>BND</w:t>
            </w:r>
          </w:p>
        </w:tc>
        <w:tc>
          <w:tcPr>
            <w:tcW w:w="8222" w:type="dxa"/>
          </w:tcPr>
          <w:p w14:paraId="55E0F24E" w14:textId="77777777" w:rsidR="00FC7847" w:rsidRPr="008A5832" w:rsidRDefault="00FC7847" w:rsidP="00D55237">
            <w:pPr>
              <w:spacing w:before="60" w:after="60"/>
              <w:rPr>
                <w:rFonts w:cstheme="minorHAnsi"/>
                <w:lang w:val="en-GB"/>
              </w:rPr>
            </w:pPr>
            <w:r w:rsidRPr="008A5832">
              <w:rPr>
                <w:rFonts w:cstheme="minorHAnsi"/>
                <w:lang w:val="en-GB"/>
              </w:rPr>
              <w:t>Brunei Dollar</w:t>
            </w:r>
          </w:p>
        </w:tc>
      </w:tr>
      <w:tr w:rsidR="00FC7847" w:rsidRPr="008A5832" w14:paraId="20D2DC51" w14:textId="77777777" w:rsidTr="00D55237">
        <w:trPr>
          <w:trHeight w:val="300"/>
        </w:trPr>
        <w:tc>
          <w:tcPr>
            <w:tcW w:w="1271" w:type="dxa"/>
            <w:noWrap/>
          </w:tcPr>
          <w:p w14:paraId="25153BC8" w14:textId="77777777" w:rsidR="00FC7847" w:rsidRPr="008A5832" w:rsidRDefault="00FC7847" w:rsidP="00D55237">
            <w:pPr>
              <w:spacing w:before="60" w:after="60"/>
              <w:rPr>
                <w:rFonts w:cstheme="minorHAnsi"/>
                <w:lang w:val="en-GB"/>
              </w:rPr>
            </w:pPr>
            <w:r w:rsidRPr="008A5832">
              <w:rPr>
                <w:rFonts w:cstheme="minorHAnsi"/>
                <w:lang w:val="en-GB"/>
              </w:rPr>
              <w:t>BRL</w:t>
            </w:r>
          </w:p>
        </w:tc>
        <w:tc>
          <w:tcPr>
            <w:tcW w:w="8222" w:type="dxa"/>
          </w:tcPr>
          <w:p w14:paraId="3AA32BC4" w14:textId="77777777" w:rsidR="00FC7847" w:rsidRPr="008A5832" w:rsidRDefault="00FC7847" w:rsidP="00D55237">
            <w:pPr>
              <w:spacing w:before="60" w:after="60"/>
              <w:rPr>
                <w:rFonts w:cstheme="minorHAnsi"/>
                <w:lang w:val="en-GB"/>
              </w:rPr>
            </w:pPr>
            <w:r w:rsidRPr="008A5832">
              <w:rPr>
                <w:rFonts w:cstheme="minorHAnsi"/>
                <w:lang w:val="en-GB"/>
              </w:rPr>
              <w:t>Brazil Real</w:t>
            </w:r>
          </w:p>
        </w:tc>
      </w:tr>
      <w:tr w:rsidR="00FC7847" w:rsidRPr="008A5832" w14:paraId="0422E760" w14:textId="77777777" w:rsidTr="00D55237">
        <w:trPr>
          <w:trHeight w:val="300"/>
        </w:trPr>
        <w:tc>
          <w:tcPr>
            <w:tcW w:w="1271" w:type="dxa"/>
            <w:noWrap/>
          </w:tcPr>
          <w:p w14:paraId="545AC84C" w14:textId="77777777" w:rsidR="00FC7847" w:rsidRPr="008A5832" w:rsidRDefault="00FC7847" w:rsidP="00D55237">
            <w:pPr>
              <w:spacing w:before="60" w:after="60"/>
              <w:rPr>
                <w:rFonts w:cstheme="minorHAnsi"/>
                <w:lang w:val="en-GB"/>
              </w:rPr>
            </w:pPr>
            <w:r w:rsidRPr="008A5832">
              <w:rPr>
                <w:rFonts w:cstheme="minorHAnsi"/>
                <w:lang w:val="en-GB"/>
              </w:rPr>
              <w:t>BWP</w:t>
            </w:r>
          </w:p>
        </w:tc>
        <w:tc>
          <w:tcPr>
            <w:tcW w:w="8222" w:type="dxa"/>
          </w:tcPr>
          <w:p w14:paraId="39C2E047" w14:textId="77777777" w:rsidR="00FC7847" w:rsidRPr="008A5832" w:rsidRDefault="00FC7847" w:rsidP="00D55237">
            <w:pPr>
              <w:spacing w:before="60" w:after="60"/>
              <w:rPr>
                <w:rFonts w:cstheme="minorHAnsi"/>
                <w:lang w:val="en-GB"/>
              </w:rPr>
            </w:pPr>
            <w:r w:rsidRPr="008A5832">
              <w:rPr>
                <w:rFonts w:cstheme="minorHAnsi"/>
                <w:lang w:val="en-GB"/>
              </w:rPr>
              <w:t>Botswana Pula</w:t>
            </w:r>
          </w:p>
        </w:tc>
      </w:tr>
      <w:tr w:rsidR="00FC7847" w:rsidRPr="008A5832" w14:paraId="1948DA20" w14:textId="77777777" w:rsidTr="00D55237">
        <w:trPr>
          <w:trHeight w:val="300"/>
        </w:trPr>
        <w:tc>
          <w:tcPr>
            <w:tcW w:w="1271" w:type="dxa"/>
            <w:noWrap/>
          </w:tcPr>
          <w:p w14:paraId="4A1310B6" w14:textId="77777777" w:rsidR="00FC7847" w:rsidRPr="008A5832" w:rsidRDefault="00FC7847" w:rsidP="00D55237">
            <w:pPr>
              <w:spacing w:before="60" w:after="60"/>
              <w:rPr>
                <w:rFonts w:cstheme="minorHAnsi"/>
                <w:lang w:val="en-GB"/>
              </w:rPr>
            </w:pPr>
            <w:r w:rsidRPr="008A5832">
              <w:rPr>
                <w:rFonts w:cstheme="minorHAnsi"/>
                <w:lang w:val="en-GB"/>
              </w:rPr>
              <w:t>CAD</w:t>
            </w:r>
          </w:p>
        </w:tc>
        <w:tc>
          <w:tcPr>
            <w:tcW w:w="8222" w:type="dxa"/>
          </w:tcPr>
          <w:p w14:paraId="5874F0DB" w14:textId="77777777" w:rsidR="00FC7847" w:rsidRPr="008A5832" w:rsidRDefault="00FC7847" w:rsidP="00D55237">
            <w:pPr>
              <w:spacing w:before="60" w:after="60"/>
              <w:rPr>
                <w:rFonts w:cstheme="minorHAnsi"/>
                <w:lang w:val="en-GB"/>
              </w:rPr>
            </w:pPr>
            <w:r w:rsidRPr="008A5832">
              <w:rPr>
                <w:rFonts w:cstheme="minorHAnsi"/>
                <w:lang w:val="en-GB"/>
              </w:rPr>
              <w:t>Canadian Dollar</w:t>
            </w:r>
          </w:p>
        </w:tc>
      </w:tr>
      <w:tr w:rsidR="00FC7847" w:rsidRPr="008A5832" w14:paraId="2501E126" w14:textId="77777777" w:rsidTr="00D55237">
        <w:trPr>
          <w:trHeight w:val="300"/>
        </w:trPr>
        <w:tc>
          <w:tcPr>
            <w:tcW w:w="1271" w:type="dxa"/>
            <w:noWrap/>
          </w:tcPr>
          <w:p w14:paraId="1AE4CBED" w14:textId="77777777" w:rsidR="00FC7847" w:rsidRPr="008A5832" w:rsidRDefault="00FC7847" w:rsidP="00D55237">
            <w:pPr>
              <w:spacing w:before="60" w:after="60"/>
              <w:rPr>
                <w:rFonts w:cstheme="minorHAnsi"/>
                <w:lang w:val="en-GB"/>
              </w:rPr>
            </w:pPr>
            <w:r w:rsidRPr="008A5832">
              <w:rPr>
                <w:rFonts w:cstheme="minorHAnsi"/>
                <w:lang w:val="en-GB"/>
              </w:rPr>
              <w:t>CHF</w:t>
            </w:r>
          </w:p>
        </w:tc>
        <w:tc>
          <w:tcPr>
            <w:tcW w:w="8222" w:type="dxa"/>
          </w:tcPr>
          <w:p w14:paraId="567015D1" w14:textId="77777777" w:rsidR="00FC7847" w:rsidRPr="008A5832" w:rsidRDefault="00FC7847" w:rsidP="00D55237">
            <w:pPr>
              <w:spacing w:before="60" w:after="60"/>
              <w:rPr>
                <w:rFonts w:cstheme="minorHAnsi"/>
                <w:lang w:val="en-GB"/>
              </w:rPr>
            </w:pPr>
            <w:r w:rsidRPr="008A5832">
              <w:rPr>
                <w:rFonts w:cstheme="minorHAnsi"/>
                <w:lang w:val="en-GB"/>
              </w:rPr>
              <w:t>Swiss Franc</w:t>
            </w:r>
          </w:p>
        </w:tc>
      </w:tr>
      <w:tr w:rsidR="00FC7847" w:rsidRPr="008A5832" w14:paraId="6DD09294" w14:textId="77777777" w:rsidTr="00D55237">
        <w:trPr>
          <w:trHeight w:val="300"/>
        </w:trPr>
        <w:tc>
          <w:tcPr>
            <w:tcW w:w="1271" w:type="dxa"/>
            <w:noWrap/>
          </w:tcPr>
          <w:p w14:paraId="542729B3" w14:textId="77777777" w:rsidR="00FC7847" w:rsidRPr="008A5832" w:rsidRDefault="00FC7847" w:rsidP="00D55237">
            <w:pPr>
              <w:spacing w:before="60" w:after="60"/>
              <w:rPr>
                <w:rFonts w:cstheme="minorHAnsi"/>
                <w:lang w:val="en-GB"/>
              </w:rPr>
            </w:pPr>
            <w:r w:rsidRPr="008A5832">
              <w:rPr>
                <w:rFonts w:cstheme="minorHAnsi"/>
                <w:lang w:val="en-GB"/>
              </w:rPr>
              <w:t>CLP</w:t>
            </w:r>
          </w:p>
        </w:tc>
        <w:tc>
          <w:tcPr>
            <w:tcW w:w="8222" w:type="dxa"/>
          </w:tcPr>
          <w:p w14:paraId="7D778905" w14:textId="77777777" w:rsidR="00FC7847" w:rsidRPr="008A5832" w:rsidRDefault="00FC7847" w:rsidP="00D55237">
            <w:pPr>
              <w:spacing w:before="60" w:after="60"/>
              <w:rPr>
                <w:rFonts w:cstheme="minorHAnsi"/>
                <w:lang w:val="en-GB"/>
              </w:rPr>
            </w:pPr>
            <w:r w:rsidRPr="008A5832">
              <w:rPr>
                <w:rFonts w:cstheme="minorHAnsi"/>
                <w:lang w:val="en-GB"/>
              </w:rPr>
              <w:t>Chilean Peso</w:t>
            </w:r>
          </w:p>
        </w:tc>
      </w:tr>
      <w:tr w:rsidR="00FC7847" w:rsidRPr="008A5832" w14:paraId="17425159" w14:textId="77777777" w:rsidTr="00D55237">
        <w:trPr>
          <w:trHeight w:val="300"/>
        </w:trPr>
        <w:tc>
          <w:tcPr>
            <w:tcW w:w="1271" w:type="dxa"/>
            <w:noWrap/>
          </w:tcPr>
          <w:p w14:paraId="75942B14" w14:textId="77777777" w:rsidR="00FC7847" w:rsidRPr="008A5832" w:rsidRDefault="00FC7847" w:rsidP="00D55237">
            <w:pPr>
              <w:spacing w:before="60" w:after="60"/>
              <w:rPr>
                <w:rFonts w:cstheme="minorHAnsi"/>
                <w:lang w:val="en-GB"/>
              </w:rPr>
            </w:pPr>
            <w:r w:rsidRPr="008A5832">
              <w:rPr>
                <w:rFonts w:cstheme="minorHAnsi"/>
                <w:lang w:val="en-GB"/>
              </w:rPr>
              <w:t>CNY</w:t>
            </w:r>
          </w:p>
        </w:tc>
        <w:tc>
          <w:tcPr>
            <w:tcW w:w="8222" w:type="dxa"/>
          </w:tcPr>
          <w:p w14:paraId="50458D15" w14:textId="77777777" w:rsidR="00FC7847" w:rsidRPr="008A5832" w:rsidRDefault="00FC7847" w:rsidP="00D55237">
            <w:pPr>
              <w:spacing w:before="60" w:after="60"/>
              <w:rPr>
                <w:rFonts w:cstheme="minorHAnsi"/>
                <w:lang w:val="en-GB"/>
              </w:rPr>
            </w:pPr>
            <w:r w:rsidRPr="008A5832">
              <w:rPr>
                <w:rFonts w:cstheme="minorHAnsi"/>
                <w:lang w:val="en-GB"/>
              </w:rPr>
              <w:t>Chinese Renminbi</w:t>
            </w:r>
          </w:p>
        </w:tc>
      </w:tr>
      <w:tr w:rsidR="00FC7847" w:rsidRPr="008A5832" w14:paraId="78761942" w14:textId="77777777" w:rsidTr="00D55237">
        <w:trPr>
          <w:trHeight w:val="300"/>
        </w:trPr>
        <w:tc>
          <w:tcPr>
            <w:tcW w:w="1271" w:type="dxa"/>
            <w:noWrap/>
          </w:tcPr>
          <w:p w14:paraId="66377A54" w14:textId="77777777" w:rsidR="00FC7847" w:rsidRPr="008A5832" w:rsidRDefault="00FC7847" w:rsidP="00D55237">
            <w:pPr>
              <w:spacing w:before="60" w:after="60"/>
              <w:rPr>
                <w:rFonts w:cstheme="minorHAnsi"/>
                <w:lang w:val="en-GB"/>
              </w:rPr>
            </w:pPr>
            <w:r w:rsidRPr="008A5832">
              <w:rPr>
                <w:rFonts w:cstheme="minorHAnsi"/>
                <w:lang w:val="en-GB"/>
              </w:rPr>
              <w:t>COP</w:t>
            </w:r>
          </w:p>
        </w:tc>
        <w:tc>
          <w:tcPr>
            <w:tcW w:w="8222" w:type="dxa"/>
          </w:tcPr>
          <w:p w14:paraId="795CCECA" w14:textId="77777777" w:rsidR="00FC7847" w:rsidRPr="008A5832" w:rsidRDefault="00FC7847" w:rsidP="00D55237">
            <w:pPr>
              <w:spacing w:before="60" w:after="60"/>
              <w:rPr>
                <w:rFonts w:cstheme="minorHAnsi"/>
                <w:lang w:val="en-GB"/>
              </w:rPr>
            </w:pPr>
            <w:r w:rsidRPr="008A5832">
              <w:rPr>
                <w:rFonts w:cstheme="minorHAnsi"/>
                <w:lang w:val="en-GB"/>
              </w:rPr>
              <w:t>Colombian Peso</w:t>
            </w:r>
          </w:p>
        </w:tc>
      </w:tr>
      <w:tr w:rsidR="00FC7847" w:rsidRPr="008A5832" w14:paraId="54701F1D" w14:textId="77777777" w:rsidTr="00D55237">
        <w:trPr>
          <w:trHeight w:val="300"/>
        </w:trPr>
        <w:tc>
          <w:tcPr>
            <w:tcW w:w="1271" w:type="dxa"/>
            <w:noWrap/>
          </w:tcPr>
          <w:p w14:paraId="65B3FF2C" w14:textId="77777777" w:rsidR="00FC7847" w:rsidRPr="008A5832" w:rsidRDefault="00FC7847" w:rsidP="00D55237">
            <w:pPr>
              <w:spacing w:before="60" w:after="60"/>
              <w:rPr>
                <w:rFonts w:cstheme="minorHAnsi"/>
                <w:lang w:val="en-GB"/>
              </w:rPr>
            </w:pPr>
            <w:r w:rsidRPr="008A5832">
              <w:rPr>
                <w:rFonts w:cstheme="minorHAnsi"/>
                <w:lang w:val="en-GB"/>
              </w:rPr>
              <w:t>CRC</w:t>
            </w:r>
          </w:p>
        </w:tc>
        <w:tc>
          <w:tcPr>
            <w:tcW w:w="8222" w:type="dxa"/>
          </w:tcPr>
          <w:p w14:paraId="4551211D" w14:textId="77777777" w:rsidR="00FC7847" w:rsidRPr="008A5832" w:rsidRDefault="00FC7847" w:rsidP="00D55237">
            <w:pPr>
              <w:spacing w:before="60" w:after="60"/>
              <w:rPr>
                <w:rFonts w:cstheme="minorHAnsi"/>
                <w:lang w:val="en-GB"/>
              </w:rPr>
            </w:pPr>
            <w:r w:rsidRPr="008A5832">
              <w:rPr>
                <w:rFonts w:cstheme="minorHAnsi"/>
                <w:lang w:val="en-GB"/>
              </w:rPr>
              <w:t>Costa Rican Colon</w:t>
            </w:r>
          </w:p>
        </w:tc>
      </w:tr>
      <w:tr w:rsidR="00FC7847" w:rsidRPr="008A5832" w14:paraId="61D12C79" w14:textId="77777777" w:rsidTr="00D55237">
        <w:trPr>
          <w:trHeight w:val="300"/>
        </w:trPr>
        <w:tc>
          <w:tcPr>
            <w:tcW w:w="1271" w:type="dxa"/>
            <w:noWrap/>
          </w:tcPr>
          <w:p w14:paraId="6C66839C" w14:textId="77777777" w:rsidR="00FC7847" w:rsidRPr="008A5832" w:rsidRDefault="00FC7847" w:rsidP="00D55237">
            <w:pPr>
              <w:spacing w:before="60" w:after="60"/>
              <w:rPr>
                <w:rFonts w:cstheme="minorHAnsi"/>
                <w:lang w:val="en-GB"/>
              </w:rPr>
            </w:pPr>
            <w:r w:rsidRPr="008A5832">
              <w:rPr>
                <w:rFonts w:cstheme="minorHAnsi"/>
                <w:lang w:val="en-GB"/>
              </w:rPr>
              <w:t>CZK</w:t>
            </w:r>
          </w:p>
        </w:tc>
        <w:tc>
          <w:tcPr>
            <w:tcW w:w="8222" w:type="dxa"/>
          </w:tcPr>
          <w:p w14:paraId="33D3DCFA" w14:textId="77777777" w:rsidR="00FC7847" w:rsidRPr="008A5832" w:rsidRDefault="00FC7847" w:rsidP="00D55237">
            <w:pPr>
              <w:spacing w:before="60" w:after="60"/>
              <w:rPr>
                <w:rFonts w:cstheme="minorHAnsi"/>
                <w:lang w:val="en-GB"/>
              </w:rPr>
            </w:pPr>
            <w:r w:rsidRPr="008A5832">
              <w:rPr>
                <w:rFonts w:cstheme="minorHAnsi"/>
                <w:lang w:val="en-GB"/>
              </w:rPr>
              <w:t>Czech Koruna</w:t>
            </w:r>
          </w:p>
        </w:tc>
      </w:tr>
      <w:tr w:rsidR="00FC7847" w:rsidRPr="008A5832" w14:paraId="598EC71A" w14:textId="77777777" w:rsidTr="00D55237">
        <w:trPr>
          <w:trHeight w:val="300"/>
        </w:trPr>
        <w:tc>
          <w:tcPr>
            <w:tcW w:w="1271" w:type="dxa"/>
            <w:noWrap/>
          </w:tcPr>
          <w:p w14:paraId="30A40D01" w14:textId="77777777" w:rsidR="00FC7847" w:rsidRPr="008A5832" w:rsidRDefault="00FC7847" w:rsidP="00D55237">
            <w:pPr>
              <w:spacing w:before="60" w:after="60"/>
              <w:rPr>
                <w:rFonts w:cstheme="minorHAnsi"/>
                <w:lang w:val="en-GB"/>
              </w:rPr>
            </w:pPr>
            <w:r w:rsidRPr="008A5832">
              <w:rPr>
                <w:rFonts w:cstheme="minorHAnsi"/>
                <w:lang w:val="en-GB"/>
              </w:rPr>
              <w:t>DKK</w:t>
            </w:r>
          </w:p>
        </w:tc>
        <w:tc>
          <w:tcPr>
            <w:tcW w:w="8222" w:type="dxa"/>
          </w:tcPr>
          <w:p w14:paraId="20939A2F" w14:textId="77777777" w:rsidR="00FC7847" w:rsidRPr="008A5832" w:rsidRDefault="00FC7847" w:rsidP="00D55237">
            <w:pPr>
              <w:spacing w:before="60" w:after="60"/>
              <w:rPr>
                <w:rFonts w:cstheme="minorHAnsi"/>
                <w:lang w:val="en-GB"/>
              </w:rPr>
            </w:pPr>
            <w:r w:rsidRPr="008A5832">
              <w:rPr>
                <w:rFonts w:cstheme="minorHAnsi"/>
                <w:lang w:val="en-GB"/>
              </w:rPr>
              <w:t>Danish Krone</w:t>
            </w:r>
          </w:p>
        </w:tc>
      </w:tr>
      <w:tr w:rsidR="00FC7847" w:rsidRPr="008A5832" w14:paraId="10D62364" w14:textId="77777777" w:rsidTr="00D55237">
        <w:trPr>
          <w:trHeight w:val="300"/>
        </w:trPr>
        <w:tc>
          <w:tcPr>
            <w:tcW w:w="1271" w:type="dxa"/>
            <w:noWrap/>
          </w:tcPr>
          <w:p w14:paraId="55791BF7" w14:textId="77777777" w:rsidR="00FC7847" w:rsidRPr="008A5832" w:rsidRDefault="00FC7847" w:rsidP="00D55237">
            <w:pPr>
              <w:spacing w:before="60" w:after="60"/>
              <w:rPr>
                <w:rFonts w:cstheme="minorHAnsi"/>
                <w:lang w:val="en-GB"/>
              </w:rPr>
            </w:pPr>
            <w:r w:rsidRPr="008A5832">
              <w:rPr>
                <w:rFonts w:cstheme="minorHAnsi"/>
                <w:lang w:val="en-GB"/>
              </w:rPr>
              <w:t>DZD</w:t>
            </w:r>
          </w:p>
        </w:tc>
        <w:tc>
          <w:tcPr>
            <w:tcW w:w="8222" w:type="dxa"/>
          </w:tcPr>
          <w:p w14:paraId="2232C5AC" w14:textId="77777777" w:rsidR="00FC7847" w:rsidRPr="008A5832" w:rsidRDefault="00FC7847" w:rsidP="00D55237">
            <w:pPr>
              <w:spacing w:before="60" w:after="60"/>
              <w:rPr>
                <w:rFonts w:cstheme="minorHAnsi"/>
                <w:lang w:val="en-GB"/>
              </w:rPr>
            </w:pPr>
            <w:r w:rsidRPr="008A5832">
              <w:rPr>
                <w:rFonts w:cstheme="minorHAnsi"/>
                <w:lang w:val="en-GB"/>
              </w:rPr>
              <w:t>Algerian Dinar</w:t>
            </w:r>
          </w:p>
        </w:tc>
      </w:tr>
      <w:tr w:rsidR="00FC7847" w:rsidRPr="008A5832" w14:paraId="26DBC483" w14:textId="77777777" w:rsidTr="00D55237">
        <w:trPr>
          <w:trHeight w:val="300"/>
        </w:trPr>
        <w:tc>
          <w:tcPr>
            <w:tcW w:w="1271" w:type="dxa"/>
            <w:noWrap/>
          </w:tcPr>
          <w:p w14:paraId="021866E2" w14:textId="77777777" w:rsidR="00FC7847" w:rsidRPr="008A5832" w:rsidRDefault="00FC7847" w:rsidP="00D55237">
            <w:pPr>
              <w:spacing w:before="60" w:after="60"/>
              <w:rPr>
                <w:rFonts w:cstheme="minorHAnsi"/>
                <w:lang w:val="en-GB"/>
              </w:rPr>
            </w:pPr>
            <w:r w:rsidRPr="008A5832">
              <w:rPr>
                <w:rFonts w:cstheme="minorHAnsi"/>
                <w:lang w:val="en-GB"/>
              </w:rPr>
              <w:t>EGP</w:t>
            </w:r>
          </w:p>
        </w:tc>
        <w:tc>
          <w:tcPr>
            <w:tcW w:w="8222" w:type="dxa"/>
          </w:tcPr>
          <w:p w14:paraId="7D2F9E60" w14:textId="77777777" w:rsidR="00FC7847" w:rsidRPr="008A5832" w:rsidRDefault="00FC7847" w:rsidP="00D55237">
            <w:pPr>
              <w:spacing w:before="60" w:after="60"/>
              <w:rPr>
                <w:rFonts w:cstheme="minorHAnsi"/>
                <w:lang w:val="en-GB"/>
              </w:rPr>
            </w:pPr>
            <w:r w:rsidRPr="008A5832">
              <w:rPr>
                <w:rFonts w:cstheme="minorHAnsi"/>
                <w:lang w:val="en-GB"/>
              </w:rPr>
              <w:t>Egyptian Pound</w:t>
            </w:r>
          </w:p>
        </w:tc>
      </w:tr>
      <w:tr w:rsidR="00FC7847" w:rsidRPr="008A5832" w14:paraId="5C9412F2" w14:textId="77777777" w:rsidTr="00D55237">
        <w:trPr>
          <w:trHeight w:val="300"/>
        </w:trPr>
        <w:tc>
          <w:tcPr>
            <w:tcW w:w="1271" w:type="dxa"/>
            <w:noWrap/>
          </w:tcPr>
          <w:p w14:paraId="580E94E7" w14:textId="77777777" w:rsidR="00FC7847" w:rsidRPr="008A5832" w:rsidRDefault="00FC7847" w:rsidP="00D55237">
            <w:pPr>
              <w:spacing w:before="60" w:after="60"/>
              <w:rPr>
                <w:rFonts w:cstheme="minorHAnsi"/>
                <w:lang w:val="en-GB"/>
              </w:rPr>
            </w:pPr>
            <w:r w:rsidRPr="008A5832">
              <w:rPr>
                <w:rFonts w:cstheme="minorHAnsi"/>
                <w:lang w:val="en-GB"/>
              </w:rPr>
              <w:t>EUR</w:t>
            </w:r>
          </w:p>
        </w:tc>
        <w:tc>
          <w:tcPr>
            <w:tcW w:w="8222" w:type="dxa"/>
          </w:tcPr>
          <w:p w14:paraId="42734E6A" w14:textId="77777777" w:rsidR="00FC7847" w:rsidRPr="008A5832" w:rsidRDefault="00FC7847" w:rsidP="00D55237">
            <w:pPr>
              <w:spacing w:before="60" w:after="60"/>
              <w:rPr>
                <w:rFonts w:cstheme="minorHAnsi"/>
                <w:lang w:val="en-GB"/>
              </w:rPr>
            </w:pPr>
            <w:r w:rsidRPr="008A5832">
              <w:rPr>
                <w:rFonts w:cstheme="minorHAnsi"/>
                <w:lang w:val="en-GB"/>
              </w:rPr>
              <w:t>Euro</w:t>
            </w:r>
          </w:p>
        </w:tc>
      </w:tr>
      <w:tr w:rsidR="00FC7847" w:rsidRPr="008A5832" w14:paraId="3924A0F6" w14:textId="77777777" w:rsidTr="00D55237">
        <w:trPr>
          <w:trHeight w:val="300"/>
        </w:trPr>
        <w:tc>
          <w:tcPr>
            <w:tcW w:w="1271" w:type="dxa"/>
            <w:noWrap/>
          </w:tcPr>
          <w:p w14:paraId="37A7B0F8" w14:textId="77777777" w:rsidR="00FC7847" w:rsidRPr="008A5832" w:rsidRDefault="00FC7847" w:rsidP="00D55237">
            <w:pPr>
              <w:spacing w:before="60" w:after="60"/>
              <w:rPr>
                <w:rFonts w:cstheme="minorHAnsi"/>
                <w:lang w:val="en-GB"/>
              </w:rPr>
            </w:pPr>
            <w:r w:rsidRPr="008A5832">
              <w:rPr>
                <w:rFonts w:cstheme="minorHAnsi"/>
                <w:lang w:val="en-GB"/>
              </w:rPr>
              <w:lastRenderedPageBreak/>
              <w:t>FJD</w:t>
            </w:r>
          </w:p>
        </w:tc>
        <w:tc>
          <w:tcPr>
            <w:tcW w:w="8222" w:type="dxa"/>
          </w:tcPr>
          <w:p w14:paraId="373CF8E1" w14:textId="77777777" w:rsidR="00FC7847" w:rsidRPr="008A5832" w:rsidRDefault="00FC7847" w:rsidP="00D55237">
            <w:pPr>
              <w:spacing w:before="60" w:after="60"/>
              <w:rPr>
                <w:rFonts w:cstheme="minorHAnsi"/>
                <w:lang w:val="en-GB"/>
              </w:rPr>
            </w:pPr>
            <w:r w:rsidRPr="008A5832">
              <w:rPr>
                <w:rFonts w:cstheme="minorHAnsi"/>
                <w:lang w:val="en-GB"/>
              </w:rPr>
              <w:t>Fiji Dollar</w:t>
            </w:r>
          </w:p>
        </w:tc>
      </w:tr>
      <w:tr w:rsidR="00FC7847" w:rsidRPr="008A5832" w14:paraId="5214242C" w14:textId="77777777" w:rsidTr="00D55237">
        <w:trPr>
          <w:trHeight w:val="300"/>
        </w:trPr>
        <w:tc>
          <w:tcPr>
            <w:tcW w:w="1271" w:type="dxa"/>
            <w:noWrap/>
          </w:tcPr>
          <w:p w14:paraId="4D3FD34F" w14:textId="77777777" w:rsidR="00FC7847" w:rsidRPr="008A5832" w:rsidRDefault="00FC7847" w:rsidP="00D55237">
            <w:pPr>
              <w:spacing w:before="60" w:after="60"/>
              <w:rPr>
                <w:rFonts w:cstheme="minorHAnsi"/>
                <w:lang w:val="en-GB"/>
              </w:rPr>
            </w:pPr>
            <w:r w:rsidRPr="008A5832">
              <w:rPr>
                <w:rFonts w:cstheme="minorHAnsi"/>
                <w:lang w:val="en-GB"/>
              </w:rPr>
              <w:t>GBP</w:t>
            </w:r>
          </w:p>
        </w:tc>
        <w:tc>
          <w:tcPr>
            <w:tcW w:w="8222" w:type="dxa"/>
          </w:tcPr>
          <w:p w14:paraId="249A64A7" w14:textId="77777777" w:rsidR="00FC7847" w:rsidRPr="008A5832" w:rsidRDefault="00FC7847" w:rsidP="00D55237">
            <w:pPr>
              <w:spacing w:before="60" w:after="60"/>
              <w:rPr>
                <w:rFonts w:cstheme="minorHAnsi"/>
                <w:lang w:val="en-GB"/>
              </w:rPr>
            </w:pPr>
            <w:r w:rsidRPr="008A5832">
              <w:rPr>
                <w:rFonts w:cstheme="minorHAnsi"/>
                <w:lang w:val="en-GB"/>
              </w:rPr>
              <w:t>Sterling</w:t>
            </w:r>
          </w:p>
        </w:tc>
      </w:tr>
      <w:tr w:rsidR="00FC7847" w:rsidRPr="008A5832" w14:paraId="49C185F0" w14:textId="77777777" w:rsidTr="00D55237">
        <w:trPr>
          <w:trHeight w:val="300"/>
        </w:trPr>
        <w:tc>
          <w:tcPr>
            <w:tcW w:w="1271" w:type="dxa"/>
            <w:noWrap/>
          </w:tcPr>
          <w:p w14:paraId="69BC8D17" w14:textId="77777777" w:rsidR="00FC7847" w:rsidRPr="008A5832" w:rsidRDefault="00FC7847" w:rsidP="00D55237">
            <w:pPr>
              <w:spacing w:before="60" w:after="60"/>
              <w:rPr>
                <w:rFonts w:cstheme="minorHAnsi"/>
                <w:lang w:val="en-GB"/>
              </w:rPr>
            </w:pPr>
            <w:r w:rsidRPr="008A5832">
              <w:rPr>
                <w:rFonts w:cstheme="minorHAnsi"/>
                <w:lang w:val="en-GB"/>
              </w:rPr>
              <w:t>GEL</w:t>
            </w:r>
          </w:p>
        </w:tc>
        <w:tc>
          <w:tcPr>
            <w:tcW w:w="8222" w:type="dxa"/>
          </w:tcPr>
          <w:p w14:paraId="017D94C9" w14:textId="77777777" w:rsidR="00FC7847" w:rsidRPr="008A5832" w:rsidRDefault="00FC7847" w:rsidP="00D55237">
            <w:pPr>
              <w:spacing w:before="60" w:after="60"/>
              <w:rPr>
                <w:rFonts w:cstheme="minorHAnsi"/>
                <w:lang w:val="en-GB"/>
              </w:rPr>
            </w:pPr>
            <w:r w:rsidRPr="008A5832">
              <w:rPr>
                <w:rFonts w:cstheme="minorHAnsi"/>
                <w:lang w:val="en-GB"/>
              </w:rPr>
              <w:t xml:space="preserve">Georgia </w:t>
            </w:r>
            <w:proofErr w:type="spellStart"/>
            <w:r w:rsidRPr="008A5832">
              <w:rPr>
                <w:rFonts w:cstheme="minorHAnsi"/>
                <w:lang w:val="en-GB"/>
              </w:rPr>
              <w:t>Lari</w:t>
            </w:r>
            <w:proofErr w:type="spellEnd"/>
          </w:p>
        </w:tc>
      </w:tr>
      <w:tr w:rsidR="00FC7847" w:rsidRPr="008A5832" w14:paraId="2C0BF37C" w14:textId="77777777" w:rsidTr="00D55237">
        <w:trPr>
          <w:trHeight w:val="300"/>
        </w:trPr>
        <w:tc>
          <w:tcPr>
            <w:tcW w:w="1271" w:type="dxa"/>
            <w:noWrap/>
          </w:tcPr>
          <w:p w14:paraId="203C1465" w14:textId="77777777" w:rsidR="00FC7847" w:rsidRPr="008A5832" w:rsidRDefault="00FC7847" w:rsidP="00D55237">
            <w:pPr>
              <w:spacing w:before="60" w:after="60"/>
              <w:rPr>
                <w:rFonts w:cstheme="minorHAnsi"/>
                <w:lang w:val="en-GB"/>
              </w:rPr>
            </w:pPr>
            <w:r w:rsidRPr="008A5832">
              <w:rPr>
                <w:rFonts w:cstheme="minorHAnsi"/>
                <w:lang w:val="en-GB"/>
              </w:rPr>
              <w:t>GHS</w:t>
            </w:r>
          </w:p>
        </w:tc>
        <w:tc>
          <w:tcPr>
            <w:tcW w:w="8222" w:type="dxa"/>
          </w:tcPr>
          <w:p w14:paraId="3BE71B37" w14:textId="77777777" w:rsidR="00FC7847" w:rsidRPr="008A5832" w:rsidRDefault="00FC7847" w:rsidP="00D55237">
            <w:pPr>
              <w:spacing w:before="60" w:after="60"/>
              <w:rPr>
                <w:rFonts w:cstheme="minorHAnsi"/>
                <w:lang w:val="en-GB"/>
              </w:rPr>
            </w:pPr>
            <w:r w:rsidRPr="008A5832">
              <w:rPr>
                <w:rFonts w:cstheme="minorHAnsi"/>
                <w:lang w:val="en-GB"/>
              </w:rPr>
              <w:t>Ghana Cedi</w:t>
            </w:r>
          </w:p>
        </w:tc>
      </w:tr>
      <w:tr w:rsidR="00FC7847" w:rsidRPr="008A5832" w14:paraId="4333BFF8" w14:textId="77777777" w:rsidTr="00D55237">
        <w:trPr>
          <w:trHeight w:val="300"/>
        </w:trPr>
        <w:tc>
          <w:tcPr>
            <w:tcW w:w="1271" w:type="dxa"/>
            <w:noWrap/>
          </w:tcPr>
          <w:p w14:paraId="6188A21A" w14:textId="77777777" w:rsidR="00FC7847" w:rsidRPr="008A5832" w:rsidRDefault="00FC7847" w:rsidP="00D55237">
            <w:pPr>
              <w:spacing w:before="60" w:after="60"/>
              <w:rPr>
                <w:rFonts w:cstheme="minorHAnsi"/>
                <w:lang w:val="en-GB"/>
              </w:rPr>
            </w:pPr>
            <w:r w:rsidRPr="008A5832">
              <w:rPr>
                <w:rFonts w:cstheme="minorHAnsi"/>
                <w:lang w:val="en-GB"/>
              </w:rPr>
              <w:t>GIP</w:t>
            </w:r>
          </w:p>
        </w:tc>
        <w:tc>
          <w:tcPr>
            <w:tcW w:w="8222" w:type="dxa"/>
          </w:tcPr>
          <w:p w14:paraId="51BFB947" w14:textId="77777777" w:rsidR="00FC7847" w:rsidRPr="008A5832" w:rsidRDefault="00FC7847" w:rsidP="00D55237">
            <w:pPr>
              <w:spacing w:before="60" w:after="60"/>
              <w:rPr>
                <w:rFonts w:cstheme="minorHAnsi"/>
                <w:lang w:val="en-GB"/>
              </w:rPr>
            </w:pPr>
            <w:r w:rsidRPr="008A5832">
              <w:rPr>
                <w:rFonts w:cstheme="minorHAnsi"/>
                <w:lang w:val="en-GB"/>
              </w:rPr>
              <w:t>Gibraltar Pound</w:t>
            </w:r>
          </w:p>
        </w:tc>
      </w:tr>
      <w:tr w:rsidR="00FC7847" w:rsidRPr="008A5832" w14:paraId="28540CDC" w14:textId="77777777" w:rsidTr="00D55237">
        <w:trPr>
          <w:trHeight w:val="300"/>
        </w:trPr>
        <w:tc>
          <w:tcPr>
            <w:tcW w:w="1271" w:type="dxa"/>
            <w:noWrap/>
          </w:tcPr>
          <w:p w14:paraId="33586B81" w14:textId="77777777" w:rsidR="00FC7847" w:rsidRPr="008A5832" w:rsidRDefault="00FC7847" w:rsidP="00D55237">
            <w:pPr>
              <w:spacing w:before="60" w:after="60"/>
              <w:rPr>
                <w:rFonts w:cstheme="minorHAnsi"/>
                <w:lang w:val="en-GB"/>
              </w:rPr>
            </w:pPr>
            <w:r w:rsidRPr="008A5832">
              <w:rPr>
                <w:rFonts w:cstheme="minorHAnsi"/>
                <w:lang w:val="en-GB"/>
              </w:rPr>
              <w:t>HKD</w:t>
            </w:r>
          </w:p>
        </w:tc>
        <w:tc>
          <w:tcPr>
            <w:tcW w:w="8222" w:type="dxa"/>
          </w:tcPr>
          <w:p w14:paraId="6221089B" w14:textId="77777777" w:rsidR="00FC7847" w:rsidRPr="008A5832" w:rsidRDefault="00FC7847" w:rsidP="00D55237">
            <w:pPr>
              <w:spacing w:before="60" w:after="60"/>
              <w:rPr>
                <w:rFonts w:cstheme="minorHAnsi"/>
                <w:lang w:val="en-GB"/>
              </w:rPr>
            </w:pPr>
            <w:r w:rsidRPr="008A5832">
              <w:rPr>
                <w:rFonts w:cstheme="minorHAnsi"/>
                <w:lang w:val="en-GB"/>
              </w:rPr>
              <w:t>Hong Kong Dollar</w:t>
            </w:r>
          </w:p>
        </w:tc>
      </w:tr>
      <w:tr w:rsidR="00FC7847" w:rsidRPr="008A5832" w14:paraId="379AB58F" w14:textId="77777777" w:rsidTr="00D55237">
        <w:trPr>
          <w:trHeight w:val="300"/>
        </w:trPr>
        <w:tc>
          <w:tcPr>
            <w:tcW w:w="1271" w:type="dxa"/>
            <w:noWrap/>
          </w:tcPr>
          <w:p w14:paraId="3B7E12A3" w14:textId="77777777" w:rsidR="00FC7847" w:rsidRPr="008A5832" w:rsidRDefault="00FC7847" w:rsidP="00D55237">
            <w:pPr>
              <w:spacing w:before="60" w:after="60"/>
              <w:rPr>
                <w:rFonts w:cstheme="minorHAnsi"/>
                <w:lang w:val="en-GB"/>
              </w:rPr>
            </w:pPr>
            <w:r w:rsidRPr="008A5832">
              <w:rPr>
                <w:rFonts w:cstheme="minorHAnsi"/>
                <w:lang w:val="en-GB"/>
              </w:rPr>
              <w:t>HRK</w:t>
            </w:r>
          </w:p>
        </w:tc>
        <w:tc>
          <w:tcPr>
            <w:tcW w:w="8222" w:type="dxa"/>
          </w:tcPr>
          <w:p w14:paraId="6E9DD253" w14:textId="77777777" w:rsidR="00FC7847" w:rsidRPr="008A5832" w:rsidRDefault="00FC7847" w:rsidP="00D55237">
            <w:pPr>
              <w:spacing w:before="60" w:after="60"/>
              <w:rPr>
                <w:rFonts w:cstheme="minorHAnsi"/>
                <w:lang w:val="en-GB"/>
              </w:rPr>
            </w:pPr>
            <w:r w:rsidRPr="008A5832">
              <w:rPr>
                <w:rFonts w:cstheme="minorHAnsi"/>
                <w:lang w:val="en-GB"/>
              </w:rPr>
              <w:t>Croatian Kuna</w:t>
            </w:r>
          </w:p>
        </w:tc>
      </w:tr>
      <w:tr w:rsidR="00FC7847" w:rsidRPr="008A5832" w14:paraId="45FD544B" w14:textId="77777777" w:rsidTr="00D55237">
        <w:trPr>
          <w:trHeight w:val="300"/>
        </w:trPr>
        <w:tc>
          <w:tcPr>
            <w:tcW w:w="1271" w:type="dxa"/>
            <w:noWrap/>
          </w:tcPr>
          <w:p w14:paraId="45340F15" w14:textId="77777777" w:rsidR="00FC7847" w:rsidRPr="008A5832" w:rsidRDefault="00FC7847" w:rsidP="00D55237">
            <w:pPr>
              <w:spacing w:before="60" w:after="60"/>
              <w:rPr>
                <w:rFonts w:cstheme="minorHAnsi"/>
                <w:lang w:val="en-GB"/>
              </w:rPr>
            </w:pPr>
            <w:r w:rsidRPr="008A5832">
              <w:rPr>
                <w:rFonts w:cstheme="minorHAnsi"/>
                <w:lang w:val="en-GB"/>
              </w:rPr>
              <w:t>HUF</w:t>
            </w:r>
          </w:p>
        </w:tc>
        <w:tc>
          <w:tcPr>
            <w:tcW w:w="8222" w:type="dxa"/>
          </w:tcPr>
          <w:p w14:paraId="79337430" w14:textId="77777777" w:rsidR="00FC7847" w:rsidRPr="008A5832" w:rsidRDefault="00FC7847" w:rsidP="00D55237">
            <w:pPr>
              <w:spacing w:before="60" w:after="60"/>
              <w:rPr>
                <w:rFonts w:cstheme="minorHAnsi"/>
                <w:lang w:val="en-GB"/>
              </w:rPr>
            </w:pPr>
            <w:r w:rsidRPr="008A5832">
              <w:rPr>
                <w:rFonts w:cstheme="minorHAnsi"/>
                <w:lang w:val="en-GB"/>
              </w:rPr>
              <w:t>Hungarian Forint</w:t>
            </w:r>
          </w:p>
        </w:tc>
      </w:tr>
      <w:tr w:rsidR="00FC7847" w:rsidRPr="008A5832" w14:paraId="181CCE0C" w14:textId="77777777" w:rsidTr="00D55237">
        <w:trPr>
          <w:trHeight w:val="300"/>
        </w:trPr>
        <w:tc>
          <w:tcPr>
            <w:tcW w:w="1271" w:type="dxa"/>
            <w:noWrap/>
          </w:tcPr>
          <w:p w14:paraId="229788A8" w14:textId="77777777" w:rsidR="00FC7847" w:rsidRPr="008A5832" w:rsidRDefault="00FC7847" w:rsidP="00D55237">
            <w:pPr>
              <w:spacing w:before="60" w:after="60"/>
              <w:rPr>
                <w:rFonts w:cstheme="minorHAnsi"/>
                <w:lang w:val="en-GB"/>
              </w:rPr>
            </w:pPr>
            <w:r w:rsidRPr="008A5832">
              <w:rPr>
                <w:rFonts w:cstheme="minorHAnsi"/>
                <w:lang w:val="en-GB"/>
              </w:rPr>
              <w:t>IDR</w:t>
            </w:r>
          </w:p>
        </w:tc>
        <w:tc>
          <w:tcPr>
            <w:tcW w:w="8222" w:type="dxa"/>
          </w:tcPr>
          <w:p w14:paraId="2A624C7B" w14:textId="77777777" w:rsidR="00FC7847" w:rsidRPr="008A5832" w:rsidRDefault="00FC7847" w:rsidP="00D55237">
            <w:pPr>
              <w:spacing w:before="60" w:after="60"/>
              <w:rPr>
                <w:rFonts w:cstheme="minorHAnsi"/>
                <w:lang w:val="en-GB"/>
              </w:rPr>
            </w:pPr>
            <w:r w:rsidRPr="008A5832">
              <w:rPr>
                <w:rFonts w:cstheme="minorHAnsi"/>
                <w:lang w:val="en-GB"/>
              </w:rPr>
              <w:t>Indonesian Rupiah</w:t>
            </w:r>
          </w:p>
        </w:tc>
      </w:tr>
      <w:tr w:rsidR="00FC7847" w:rsidRPr="008A5832" w14:paraId="264A6564" w14:textId="77777777" w:rsidTr="00D55237">
        <w:trPr>
          <w:trHeight w:val="300"/>
        </w:trPr>
        <w:tc>
          <w:tcPr>
            <w:tcW w:w="1271" w:type="dxa"/>
            <w:noWrap/>
          </w:tcPr>
          <w:p w14:paraId="24196127" w14:textId="77777777" w:rsidR="00FC7847" w:rsidRPr="008A5832" w:rsidRDefault="00FC7847" w:rsidP="00D55237">
            <w:pPr>
              <w:spacing w:before="60" w:after="60"/>
              <w:rPr>
                <w:rFonts w:cstheme="minorHAnsi"/>
                <w:lang w:val="en-GB"/>
              </w:rPr>
            </w:pPr>
            <w:r w:rsidRPr="008A5832">
              <w:rPr>
                <w:rFonts w:cstheme="minorHAnsi"/>
                <w:lang w:val="en-GB"/>
              </w:rPr>
              <w:t>ILS</w:t>
            </w:r>
          </w:p>
        </w:tc>
        <w:tc>
          <w:tcPr>
            <w:tcW w:w="8222" w:type="dxa"/>
          </w:tcPr>
          <w:p w14:paraId="7CB0D0E2" w14:textId="77777777" w:rsidR="00FC7847" w:rsidRPr="008A5832" w:rsidRDefault="00FC7847" w:rsidP="00D55237">
            <w:pPr>
              <w:spacing w:before="60" w:after="60"/>
              <w:rPr>
                <w:rFonts w:cstheme="minorHAnsi"/>
                <w:lang w:val="en-GB"/>
              </w:rPr>
            </w:pPr>
            <w:r w:rsidRPr="008A5832">
              <w:rPr>
                <w:rFonts w:cstheme="minorHAnsi"/>
                <w:lang w:val="en-GB"/>
              </w:rPr>
              <w:t>Israeli Shekel</w:t>
            </w:r>
          </w:p>
        </w:tc>
      </w:tr>
      <w:tr w:rsidR="00FC7847" w:rsidRPr="008A5832" w14:paraId="459F0AFF" w14:textId="77777777" w:rsidTr="00D55237">
        <w:trPr>
          <w:trHeight w:val="300"/>
        </w:trPr>
        <w:tc>
          <w:tcPr>
            <w:tcW w:w="1271" w:type="dxa"/>
            <w:noWrap/>
          </w:tcPr>
          <w:p w14:paraId="0F206767" w14:textId="77777777" w:rsidR="00FC7847" w:rsidRPr="008A5832" w:rsidRDefault="00FC7847" w:rsidP="00D55237">
            <w:pPr>
              <w:spacing w:before="60" w:after="60"/>
              <w:rPr>
                <w:rFonts w:cstheme="minorHAnsi"/>
                <w:lang w:val="en-GB"/>
              </w:rPr>
            </w:pPr>
            <w:r w:rsidRPr="008A5832">
              <w:rPr>
                <w:rFonts w:cstheme="minorHAnsi"/>
                <w:lang w:val="en-GB"/>
              </w:rPr>
              <w:t>INR</w:t>
            </w:r>
          </w:p>
        </w:tc>
        <w:tc>
          <w:tcPr>
            <w:tcW w:w="8222" w:type="dxa"/>
          </w:tcPr>
          <w:p w14:paraId="692B8520" w14:textId="77777777" w:rsidR="00FC7847" w:rsidRPr="008A5832" w:rsidRDefault="00FC7847" w:rsidP="00D55237">
            <w:pPr>
              <w:spacing w:before="60" w:after="60"/>
              <w:rPr>
                <w:rFonts w:cstheme="minorHAnsi"/>
                <w:lang w:val="en-GB"/>
              </w:rPr>
            </w:pPr>
            <w:r w:rsidRPr="008A5832">
              <w:rPr>
                <w:rFonts w:cstheme="minorHAnsi"/>
                <w:lang w:val="en-GB"/>
              </w:rPr>
              <w:t>Indian Rupee</w:t>
            </w:r>
          </w:p>
        </w:tc>
      </w:tr>
      <w:tr w:rsidR="00FC7847" w:rsidRPr="008A5832" w14:paraId="2297DB7C" w14:textId="77777777" w:rsidTr="00D55237">
        <w:trPr>
          <w:trHeight w:val="300"/>
        </w:trPr>
        <w:tc>
          <w:tcPr>
            <w:tcW w:w="1271" w:type="dxa"/>
            <w:noWrap/>
          </w:tcPr>
          <w:p w14:paraId="0175A179" w14:textId="77777777" w:rsidR="00FC7847" w:rsidRPr="008A5832" w:rsidRDefault="00FC7847" w:rsidP="00D55237">
            <w:pPr>
              <w:spacing w:before="60" w:after="60"/>
              <w:rPr>
                <w:rFonts w:cstheme="minorHAnsi"/>
                <w:lang w:val="en-GB"/>
              </w:rPr>
            </w:pPr>
            <w:r w:rsidRPr="008A5832">
              <w:rPr>
                <w:rFonts w:cstheme="minorHAnsi"/>
                <w:lang w:val="en-GB"/>
              </w:rPr>
              <w:t>IQD</w:t>
            </w:r>
          </w:p>
        </w:tc>
        <w:tc>
          <w:tcPr>
            <w:tcW w:w="8222" w:type="dxa"/>
          </w:tcPr>
          <w:p w14:paraId="18C0415A" w14:textId="77777777" w:rsidR="00FC7847" w:rsidRPr="008A5832" w:rsidRDefault="00FC7847" w:rsidP="00D55237">
            <w:pPr>
              <w:spacing w:before="60" w:after="60"/>
              <w:rPr>
                <w:rFonts w:cstheme="minorHAnsi"/>
                <w:lang w:val="en-GB"/>
              </w:rPr>
            </w:pPr>
            <w:r w:rsidRPr="008A5832">
              <w:rPr>
                <w:rFonts w:cstheme="minorHAnsi"/>
                <w:lang w:val="en-GB"/>
              </w:rPr>
              <w:t>Iraqi Dinar</w:t>
            </w:r>
          </w:p>
        </w:tc>
      </w:tr>
      <w:tr w:rsidR="00FC7847" w:rsidRPr="008A5832" w14:paraId="5BDAF25E" w14:textId="77777777" w:rsidTr="00D55237">
        <w:trPr>
          <w:trHeight w:val="300"/>
        </w:trPr>
        <w:tc>
          <w:tcPr>
            <w:tcW w:w="1271" w:type="dxa"/>
            <w:noWrap/>
          </w:tcPr>
          <w:p w14:paraId="36CBF575" w14:textId="77777777" w:rsidR="00FC7847" w:rsidRPr="008A5832" w:rsidRDefault="00FC7847" w:rsidP="00D55237">
            <w:pPr>
              <w:spacing w:before="60" w:after="60"/>
              <w:rPr>
                <w:rFonts w:cstheme="minorHAnsi"/>
                <w:lang w:val="en-GB"/>
              </w:rPr>
            </w:pPr>
            <w:r w:rsidRPr="008A5832">
              <w:rPr>
                <w:rFonts w:cstheme="minorHAnsi"/>
                <w:lang w:val="en-GB"/>
              </w:rPr>
              <w:t>ISK</w:t>
            </w:r>
          </w:p>
        </w:tc>
        <w:tc>
          <w:tcPr>
            <w:tcW w:w="8222" w:type="dxa"/>
          </w:tcPr>
          <w:p w14:paraId="49945DB0" w14:textId="77777777" w:rsidR="00FC7847" w:rsidRPr="008A5832" w:rsidRDefault="00FC7847" w:rsidP="00D55237">
            <w:pPr>
              <w:spacing w:before="60" w:after="60"/>
              <w:rPr>
                <w:rFonts w:cstheme="minorHAnsi"/>
                <w:lang w:val="en-GB"/>
              </w:rPr>
            </w:pPr>
            <w:r w:rsidRPr="008A5832">
              <w:rPr>
                <w:rFonts w:cstheme="minorHAnsi"/>
                <w:lang w:val="en-GB"/>
              </w:rPr>
              <w:t>Icelandic Krona</w:t>
            </w:r>
          </w:p>
        </w:tc>
      </w:tr>
      <w:tr w:rsidR="00FC7847" w:rsidRPr="008A5832" w14:paraId="075C253C" w14:textId="77777777" w:rsidTr="00D55237">
        <w:trPr>
          <w:trHeight w:val="300"/>
        </w:trPr>
        <w:tc>
          <w:tcPr>
            <w:tcW w:w="1271" w:type="dxa"/>
            <w:noWrap/>
          </w:tcPr>
          <w:p w14:paraId="7990DA49" w14:textId="77777777" w:rsidR="00FC7847" w:rsidRPr="008A5832" w:rsidRDefault="00FC7847" w:rsidP="00D55237">
            <w:pPr>
              <w:spacing w:before="60" w:after="60"/>
              <w:rPr>
                <w:rFonts w:cstheme="minorHAnsi"/>
                <w:lang w:val="en-GB"/>
              </w:rPr>
            </w:pPr>
            <w:r w:rsidRPr="008A5832">
              <w:rPr>
                <w:rFonts w:cstheme="minorHAnsi"/>
                <w:lang w:val="en-GB"/>
              </w:rPr>
              <w:t>JPY</w:t>
            </w:r>
          </w:p>
        </w:tc>
        <w:tc>
          <w:tcPr>
            <w:tcW w:w="8222" w:type="dxa"/>
          </w:tcPr>
          <w:p w14:paraId="45131011" w14:textId="77777777" w:rsidR="00FC7847" w:rsidRPr="008A5832" w:rsidRDefault="00FC7847" w:rsidP="00D55237">
            <w:pPr>
              <w:spacing w:before="60" w:after="60"/>
              <w:rPr>
                <w:rFonts w:cstheme="minorHAnsi"/>
                <w:lang w:val="en-GB"/>
              </w:rPr>
            </w:pPr>
            <w:r w:rsidRPr="008A5832">
              <w:rPr>
                <w:rFonts w:cstheme="minorHAnsi"/>
                <w:lang w:val="en-GB"/>
              </w:rPr>
              <w:t>Japanese Yen</w:t>
            </w:r>
          </w:p>
        </w:tc>
      </w:tr>
      <w:tr w:rsidR="00FC7847" w:rsidRPr="008A5832" w14:paraId="57B33C55" w14:textId="77777777" w:rsidTr="00D55237">
        <w:trPr>
          <w:trHeight w:val="300"/>
        </w:trPr>
        <w:tc>
          <w:tcPr>
            <w:tcW w:w="1271" w:type="dxa"/>
            <w:noWrap/>
          </w:tcPr>
          <w:p w14:paraId="750D2617" w14:textId="77777777" w:rsidR="00FC7847" w:rsidRPr="008A5832" w:rsidRDefault="00FC7847" w:rsidP="00D55237">
            <w:pPr>
              <w:spacing w:before="60" w:after="60"/>
              <w:rPr>
                <w:rFonts w:cstheme="minorHAnsi"/>
                <w:lang w:val="en-GB"/>
              </w:rPr>
            </w:pPr>
            <w:r w:rsidRPr="008A5832">
              <w:rPr>
                <w:rFonts w:cstheme="minorHAnsi"/>
                <w:lang w:val="en-GB"/>
              </w:rPr>
              <w:t>KES</w:t>
            </w:r>
          </w:p>
        </w:tc>
        <w:tc>
          <w:tcPr>
            <w:tcW w:w="8222" w:type="dxa"/>
          </w:tcPr>
          <w:p w14:paraId="147B4282" w14:textId="77777777" w:rsidR="00FC7847" w:rsidRPr="008A5832" w:rsidRDefault="00FC7847" w:rsidP="00D55237">
            <w:pPr>
              <w:spacing w:before="60" w:after="60"/>
              <w:rPr>
                <w:rFonts w:cstheme="minorHAnsi"/>
                <w:lang w:val="en-GB"/>
              </w:rPr>
            </w:pPr>
            <w:r w:rsidRPr="008A5832">
              <w:rPr>
                <w:rFonts w:cstheme="minorHAnsi"/>
                <w:lang w:val="en-GB"/>
              </w:rPr>
              <w:t>Kenyan Shilling</w:t>
            </w:r>
          </w:p>
        </w:tc>
      </w:tr>
      <w:tr w:rsidR="00FC7847" w:rsidRPr="008A5832" w14:paraId="60EFBC3D" w14:textId="77777777" w:rsidTr="00D55237">
        <w:trPr>
          <w:trHeight w:val="300"/>
        </w:trPr>
        <w:tc>
          <w:tcPr>
            <w:tcW w:w="1271" w:type="dxa"/>
            <w:noWrap/>
          </w:tcPr>
          <w:p w14:paraId="121E712F" w14:textId="77777777" w:rsidR="00FC7847" w:rsidRPr="008A5832" w:rsidRDefault="00FC7847" w:rsidP="00D55237">
            <w:pPr>
              <w:spacing w:before="60" w:after="60"/>
              <w:rPr>
                <w:rFonts w:cstheme="minorHAnsi"/>
                <w:lang w:val="en-GB"/>
              </w:rPr>
            </w:pPr>
            <w:r w:rsidRPr="008A5832">
              <w:rPr>
                <w:rFonts w:cstheme="minorHAnsi"/>
                <w:lang w:val="en-GB"/>
              </w:rPr>
              <w:t>KRW</w:t>
            </w:r>
          </w:p>
        </w:tc>
        <w:tc>
          <w:tcPr>
            <w:tcW w:w="8222" w:type="dxa"/>
          </w:tcPr>
          <w:p w14:paraId="34E8C58F" w14:textId="77777777" w:rsidR="00FC7847" w:rsidRPr="008A5832" w:rsidRDefault="00FC7847" w:rsidP="00D55237">
            <w:pPr>
              <w:spacing w:before="60" w:after="60"/>
              <w:rPr>
                <w:rFonts w:cstheme="minorHAnsi"/>
                <w:lang w:val="en-GB"/>
              </w:rPr>
            </w:pPr>
            <w:r w:rsidRPr="008A5832">
              <w:rPr>
                <w:rFonts w:cstheme="minorHAnsi"/>
                <w:lang w:val="en-GB"/>
              </w:rPr>
              <w:t>South Korean Won</w:t>
            </w:r>
          </w:p>
        </w:tc>
      </w:tr>
      <w:tr w:rsidR="00FC7847" w:rsidRPr="008A5832" w14:paraId="5A24EA4A" w14:textId="77777777" w:rsidTr="00D55237">
        <w:trPr>
          <w:trHeight w:val="300"/>
        </w:trPr>
        <w:tc>
          <w:tcPr>
            <w:tcW w:w="1271" w:type="dxa"/>
            <w:noWrap/>
          </w:tcPr>
          <w:p w14:paraId="68156053" w14:textId="77777777" w:rsidR="00FC7847" w:rsidRPr="008A5832" w:rsidRDefault="00FC7847" w:rsidP="00D55237">
            <w:pPr>
              <w:spacing w:before="60" w:after="60"/>
              <w:rPr>
                <w:rFonts w:cstheme="minorHAnsi"/>
                <w:lang w:val="en-GB"/>
              </w:rPr>
            </w:pPr>
            <w:r w:rsidRPr="008A5832">
              <w:rPr>
                <w:rFonts w:cstheme="minorHAnsi"/>
                <w:lang w:val="en-GB"/>
              </w:rPr>
              <w:t>KWD</w:t>
            </w:r>
          </w:p>
        </w:tc>
        <w:tc>
          <w:tcPr>
            <w:tcW w:w="8222" w:type="dxa"/>
          </w:tcPr>
          <w:p w14:paraId="171D4D23" w14:textId="77777777" w:rsidR="00FC7847" w:rsidRPr="008A5832" w:rsidRDefault="00FC7847" w:rsidP="00D55237">
            <w:pPr>
              <w:spacing w:before="60" w:after="60"/>
              <w:rPr>
                <w:rFonts w:cstheme="minorHAnsi"/>
                <w:lang w:val="en-GB"/>
              </w:rPr>
            </w:pPr>
            <w:r w:rsidRPr="008A5832">
              <w:rPr>
                <w:rFonts w:cstheme="minorHAnsi"/>
                <w:lang w:val="en-GB"/>
              </w:rPr>
              <w:t>Kuwaiti Dinar</w:t>
            </w:r>
          </w:p>
        </w:tc>
      </w:tr>
      <w:tr w:rsidR="00FC7847" w:rsidRPr="008A5832" w14:paraId="6E73591F" w14:textId="77777777" w:rsidTr="00D55237">
        <w:trPr>
          <w:trHeight w:val="300"/>
        </w:trPr>
        <w:tc>
          <w:tcPr>
            <w:tcW w:w="1271" w:type="dxa"/>
            <w:noWrap/>
          </w:tcPr>
          <w:p w14:paraId="553D0A06" w14:textId="77777777" w:rsidR="00FC7847" w:rsidRPr="008A5832" w:rsidRDefault="00FC7847" w:rsidP="00D55237">
            <w:pPr>
              <w:spacing w:before="60" w:after="60"/>
              <w:rPr>
                <w:rFonts w:cstheme="minorHAnsi"/>
                <w:lang w:val="en-GB"/>
              </w:rPr>
            </w:pPr>
            <w:r w:rsidRPr="008A5832">
              <w:rPr>
                <w:rFonts w:cstheme="minorHAnsi"/>
                <w:lang w:val="en-GB"/>
              </w:rPr>
              <w:t>KYD</w:t>
            </w:r>
          </w:p>
        </w:tc>
        <w:tc>
          <w:tcPr>
            <w:tcW w:w="8222" w:type="dxa"/>
          </w:tcPr>
          <w:p w14:paraId="21B66CA9" w14:textId="77777777" w:rsidR="00FC7847" w:rsidRPr="008A5832" w:rsidRDefault="00FC7847" w:rsidP="00D55237">
            <w:pPr>
              <w:spacing w:before="60" w:after="60"/>
              <w:rPr>
                <w:rFonts w:cstheme="minorHAnsi"/>
                <w:lang w:val="en-GB"/>
              </w:rPr>
            </w:pPr>
            <w:proofErr w:type="spellStart"/>
            <w:r w:rsidRPr="008A5832">
              <w:rPr>
                <w:rFonts w:cstheme="minorHAnsi"/>
                <w:lang w:val="en-GB"/>
              </w:rPr>
              <w:t>Caymon</w:t>
            </w:r>
            <w:proofErr w:type="spellEnd"/>
            <w:r w:rsidRPr="008A5832">
              <w:rPr>
                <w:rFonts w:cstheme="minorHAnsi"/>
                <w:lang w:val="en-GB"/>
              </w:rPr>
              <w:t xml:space="preserve"> Island Dollar</w:t>
            </w:r>
          </w:p>
        </w:tc>
      </w:tr>
      <w:tr w:rsidR="00FC7847" w:rsidRPr="008A5832" w14:paraId="7004AE0C" w14:textId="77777777" w:rsidTr="00D55237">
        <w:trPr>
          <w:trHeight w:val="300"/>
        </w:trPr>
        <w:tc>
          <w:tcPr>
            <w:tcW w:w="1271" w:type="dxa"/>
            <w:noWrap/>
          </w:tcPr>
          <w:p w14:paraId="5A2EF046" w14:textId="77777777" w:rsidR="00FC7847" w:rsidRPr="008A5832" w:rsidRDefault="00FC7847" w:rsidP="00D55237">
            <w:pPr>
              <w:spacing w:before="60" w:after="60"/>
              <w:rPr>
                <w:rFonts w:cstheme="minorHAnsi"/>
                <w:lang w:val="en-GB"/>
              </w:rPr>
            </w:pPr>
            <w:r w:rsidRPr="008A5832">
              <w:rPr>
                <w:rFonts w:cstheme="minorHAnsi"/>
                <w:lang w:val="en-GB"/>
              </w:rPr>
              <w:t>KZT</w:t>
            </w:r>
          </w:p>
        </w:tc>
        <w:tc>
          <w:tcPr>
            <w:tcW w:w="8222" w:type="dxa"/>
          </w:tcPr>
          <w:p w14:paraId="55C48A91" w14:textId="77777777" w:rsidR="00FC7847" w:rsidRPr="008A5832" w:rsidRDefault="00FC7847" w:rsidP="00D55237">
            <w:pPr>
              <w:spacing w:before="60" w:after="60"/>
              <w:rPr>
                <w:rFonts w:cstheme="minorHAnsi"/>
                <w:lang w:val="en-GB"/>
              </w:rPr>
            </w:pPr>
            <w:r w:rsidRPr="008A5832">
              <w:rPr>
                <w:rFonts w:cstheme="minorHAnsi"/>
                <w:lang w:val="en-GB"/>
              </w:rPr>
              <w:t>Kazakhstan Tenge</w:t>
            </w:r>
          </w:p>
        </w:tc>
      </w:tr>
      <w:tr w:rsidR="00FC7847" w:rsidRPr="008A5832" w14:paraId="5EFB6536" w14:textId="77777777" w:rsidTr="00D55237">
        <w:trPr>
          <w:trHeight w:val="300"/>
        </w:trPr>
        <w:tc>
          <w:tcPr>
            <w:tcW w:w="1271" w:type="dxa"/>
            <w:noWrap/>
          </w:tcPr>
          <w:p w14:paraId="7E95E63C" w14:textId="77777777" w:rsidR="00FC7847" w:rsidRPr="008A5832" w:rsidRDefault="00FC7847" w:rsidP="00D55237">
            <w:pPr>
              <w:spacing w:before="60" w:after="60"/>
              <w:rPr>
                <w:rFonts w:cstheme="minorHAnsi"/>
                <w:lang w:val="en-GB"/>
              </w:rPr>
            </w:pPr>
            <w:r w:rsidRPr="008A5832">
              <w:rPr>
                <w:rFonts w:cstheme="minorHAnsi"/>
                <w:lang w:val="en-GB"/>
              </w:rPr>
              <w:t>LBP</w:t>
            </w:r>
          </w:p>
        </w:tc>
        <w:tc>
          <w:tcPr>
            <w:tcW w:w="8222" w:type="dxa"/>
          </w:tcPr>
          <w:p w14:paraId="57AE90F1" w14:textId="77777777" w:rsidR="00FC7847" w:rsidRPr="008A5832" w:rsidRDefault="00FC7847" w:rsidP="00D55237">
            <w:pPr>
              <w:spacing w:before="60" w:after="60"/>
              <w:rPr>
                <w:rFonts w:cstheme="minorHAnsi"/>
                <w:lang w:val="en-GB"/>
              </w:rPr>
            </w:pPr>
            <w:r w:rsidRPr="008A5832">
              <w:rPr>
                <w:rFonts w:cstheme="minorHAnsi"/>
                <w:lang w:val="en-GB"/>
              </w:rPr>
              <w:t>Lebanese Pound</w:t>
            </w:r>
          </w:p>
        </w:tc>
      </w:tr>
      <w:tr w:rsidR="00FC7847" w:rsidRPr="008A5832" w14:paraId="28EC7155" w14:textId="77777777" w:rsidTr="00D55237">
        <w:trPr>
          <w:trHeight w:val="300"/>
        </w:trPr>
        <w:tc>
          <w:tcPr>
            <w:tcW w:w="1271" w:type="dxa"/>
            <w:noWrap/>
          </w:tcPr>
          <w:p w14:paraId="6D66A587" w14:textId="77777777" w:rsidR="00FC7847" w:rsidRPr="008A5832" w:rsidRDefault="00FC7847" w:rsidP="00D55237">
            <w:pPr>
              <w:spacing w:before="60" w:after="60"/>
              <w:rPr>
                <w:rFonts w:cstheme="minorHAnsi"/>
                <w:lang w:val="en-GB"/>
              </w:rPr>
            </w:pPr>
            <w:r w:rsidRPr="008A5832">
              <w:rPr>
                <w:rFonts w:cstheme="minorHAnsi"/>
                <w:lang w:val="en-GB"/>
              </w:rPr>
              <w:t>LRK</w:t>
            </w:r>
          </w:p>
        </w:tc>
        <w:tc>
          <w:tcPr>
            <w:tcW w:w="8222" w:type="dxa"/>
          </w:tcPr>
          <w:p w14:paraId="15E90EE0" w14:textId="77777777" w:rsidR="00FC7847" w:rsidRPr="008A5832" w:rsidRDefault="00FC7847" w:rsidP="00D55237">
            <w:pPr>
              <w:spacing w:before="60" w:after="60"/>
              <w:rPr>
                <w:rFonts w:cstheme="minorHAnsi"/>
                <w:lang w:val="en-GB"/>
              </w:rPr>
            </w:pPr>
            <w:r w:rsidRPr="008A5832">
              <w:rPr>
                <w:rFonts w:cstheme="minorHAnsi"/>
                <w:lang w:val="en-GB"/>
              </w:rPr>
              <w:t>Sri Lankan Rupee</w:t>
            </w:r>
          </w:p>
        </w:tc>
      </w:tr>
      <w:tr w:rsidR="00FC7847" w:rsidRPr="008A5832" w14:paraId="40E14EB0" w14:textId="77777777" w:rsidTr="00D55237">
        <w:trPr>
          <w:trHeight w:val="300"/>
        </w:trPr>
        <w:tc>
          <w:tcPr>
            <w:tcW w:w="1271" w:type="dxa"/>
            <w:noWrap/>
          </w:tcPr>
          <w:p w14:paraId="11C48813" w14:textId="77777777" w:rsidR="00FC7847" w:rsidRPr="008A5832" w:rsidRDefault="00FC7847" w:rsidP="00D55237">
            <w:pPr>
              <w:spacing w:before="60" w:after="60"/>
              <w:rPr>
                <w:rFonts w:cstheme="minorHAnsi"/>
                <w:lang w:val="en-GB"/>
              </w:rPr>
            </w:pPr>
            <w:r w:rsidRPr="008A5832">
              <w:rPr>
                <w:rFonts w:cstheme="minorHAnsi"/>
                <w:lang w:val="en-GB"/>
              </w:rPr>
              <w:t>LYD</w:t>
            </w:r>
          </w:p>
        </w:tc>
        <w:tc>
          <w:tcPr>
            <w:tcW w:w="8222" w:type="dxa"/>
          </w:tcPr>
          <w:p w14:paraId="3BA4EB3D" w14:textId="77777777" w:rsidR="00FC7847" w:rsidRPr="008A5832" w:rsidRDefault="00FC7847" w:rsidP="00D55237">
            <w:pPr>
              <w:spacing w:before="60" w:after="60"/>
              <w:rPr>
                <w:rFonts w:cstheme="minorHAnsi"/>
                <w:lang w:val="en-GB"/>
              </w:rPr>
            </w:pPr>
            <w:r w:rsidRPr="008A5832">
              <w:rPr>
                <w:rFonts w:cstheme="minorHAnsi"/>
                <w:lang w:val="en-GB"/>
              </w:rPr>
              <w:t>Libyan Dinar</w:t>
            </w:r>
          </w:p>
        </w:tc>
      </w:tr>
      <w:tr w:rsidR="00FC7847" w:rsidRPr="008A5832" w14:paraId="5C4C35DF" w14:textId="77777777" w:rsidTr="00D55237">
        <w:trPr>
          <w:trHeight w:val="300"/>
        </w:trPr>
        <w:tc>
          <w:tcPr>
            <w:tcW w:w="1271" w:type="dxa"/>
            <w:noWrap/>
          </w:tcPr>
          <w:p w14:paraId="1E949360" w14:textId="77777777" w:rsidR="00FC7847" w:rsidRPr="008A5832" w:rsidRDefault="00FC7847" w:rsidP="00D55237">
            <w:pPr>
              <w:spacing w:before="60" w:after="60"/>
              <w:rPr>
                <w:rFonts w:cstheme="minorHAnsi"/>
                <w:lang w:val="en-GB"/>
              </w:rPr>
            </w:pPr>
            <w:r w:rsidRPr="008A5832">
              <w:rPr>
                <w:rFonts w:cstheme="minorHAnsi"/>
                <w:lang w:val="en-GB"/>
              </w:rPr>
              <w:t>MAD</w:t>
            </w:r>
          </w:p>
        </w:tc>
        <w:tc>
          <w:tcPr>
            <w:tcW w:w="8222" w:type="dxa"/>
          </w:tcPr>
          <w:p w14:paraId="44E690C2" w14:textId="77777777" w:rsidR="00FC7847" w:rsidRPr="008A5832" w:rsidRDefault="00FC7847" w:rsidP="00D55237">
            <w:pPr>
              <w:spacing w:before="60" w:after="60"/>
              <w:rPr>
                <w:rFonts w:cstheme="minorHAnsi"/>
                <w:lang w:val="en-GB"/>
              </w:rPr>
            </w:pPr>
            <w:r w:rsidRPr="008A5832">
              <w:rPr>
                <w:rFonts w:cstheme="minorHAnsi"/>
                <w:lang w:val="en-GB"/>
              </w:rPr>
              <w:t>Moroccan Dirham</w:t>
            </w:r>
          </w:p>
        </w:tc>
      </w:tr>
      <w:tr w:rsidR="00FC7847" w:rsidRPr="008A5832" w14:paraId="19E9BFD2" w14:textId="77777777" w:rsidTr="00D55237">
        <w:trPr>
          <w:trHeight w:val="300"/>
        </w:trPr>
        <w:tc>
          <w:tcPr>
            <w:tcW w:w="1271" w:type="dxa"/>
            <w:noWrap/>
          </w:tcPr>
          <w:p w14:paraId="72BB8C38" w14:textId="77777777" w:rsidR="00FC7847" w:rsidRPr="008A5832" w:rsidRDefault="00FC7847" w:rsidP="00D55237">
            <w:pPr>
              <w:spacing w:before="60" w:after="60"/>
              <w:rPr>
                <w:rFonts w:cstheme="minorHAnsi"/>
                <w:lang w:val="en-GB"/>
              </w:rPr>
            </w:pPr>
            <w:r w:rsidRPr="008A5832">
              <w:rPr>
                <w:rFonts w:cstheme="minorHAnsi"/>
                <w:lang w:val="en-GB"/>
              </w:rPr>
              <w:t>MUR</w:t>
            </w:r>
          </w:p>
        </w:tc>
        <w:tc>
          <w:tcPr>
            <w:tcW w:w="8222" w:type="dxa"/>
          </w:tcPr>
          <w:p w14:paraId="1FFF22E0" w14:textId="77777777" w:rsidR="00FC7847" w:rsidRPr="008A5832" w:rsidRDefault="00FC7847" w:rsidP="00D55237">
            <w:pPr>
              <w:spacing w:before="60" w:after="60"/>
              <w:rPr>
                <w:rFonts w:cstheme="minorHAnsi"/>
                <w:lang w:val="en-GB"/>
              </w:rPr>
            </w:pPr>
            <w:proofErr w:type="spellStart"/>
            <w:r w:rsidRPr="008A5832">
              <w:rPr>
                <w:rFonts w:cstheme="minorHAnsi"/>
                <w:lang w:val="en-GB"/>
              </w:rPr>
              <w:t>Maur</w:t>
            </w:r>
            <w:proofErr w:type="spellEnd"/>
            <w:r w:rsidRPr="008A5832">
              <w:rPr>
                <w:rFonts w:cstheme="minorHAnsi"/>
                <w:lang w:val="en-GB"/>
              </w:rPr>
              <w:t xml:space="preserve"> Rupee</w:t>
            </w:r>
          </w:p>
        </w:tc>
      </w:tr>
      <w:tr w:rsidR="00FC7847" w:rsidRPr="008A5832" w14:paraId="2CAF7F14" w14:textId="77777777" w:rsidTr="00D55237">
        <w:trPr>
          <w:trHeight w:val="300"/>
        </w:trPr>
        <w:tc>
          <w:tcPr>
            <w:tcW w:w="1271" w:type="dxa"/>
            <w:noWrap/>
          </w:tcPr>
          <w:p w14:paraId="3770A9F7" w14:textId="77777777" w:rsidR="00FC7847" w:rsidRPr="008A5832" w:rsidRDefault="00FC7847" w:rsidP="00D55237">
            <w:pPr>
              <w:spacing w:before="60" w:after="60"/>
              <w:rPr>
                <w:rFonts w:cstheme="minorHAnsi"/>
                <w:lang w:val="en-GB"/>
              </w:rPr>
            </w:pPr>
            <w:r w:rsidRPr="008A5832">
              <w:rPr>
                <w:rFonts w:cstheme="minorHAnsi"/>
                <w:lang w:val="en-GB"/>
              </w:rPr>
              <w:t>MWK</w:t>
            </w:r>
          </w:p>
        </w:tc>
        <w:tc>
          <w:tcPr>
            <w:tcW w:w="8222" w:type="dxa"/>
          </w:tcPr>
          <w:p w14:paraId="783537ED" w14:textId="77777777" w:rsidR="00FC7847" w:rsidRPr="008A5832" w:rsidRDefault="00FC7847" w:rsidP="00D55237">
            <w:pPr>
              <w:spacing w:before="60" w:after="60"/>
              <w:rPr>
                <w:rFonts w:cstheme="minorHAnsi"/>
                <w:lang w:val="en-GB"/>
              </w:rPr>
            </w:pPr>
            <w:r w:rsidRPr="008A5832">
              <w:rPr>
                <w:rFonts w:cstheme="minorHAnsi"/>
                <w:lang w:val="en-GB"/>
              </w:rPr>
              <w:t>Malawi Kwacha</w:t>
            </w:r>
          </w:p>
        </w:tc>
      </w:tr>
      <w:tr w:rsidR="00FC7847" w:rsidRPr="008A5832" w14:paraId="4FA0EF7F" w14:textId="77777777" w:rsidTr="00D55237">
        <w:trPr>
          <w:trHeight w:val="300"/>
        </w:trPr>
        <w:tc>
          <w:tcPr>
            <w:tcW w:w="1271" w:type="dxa"/>
            <w:noWrap/>
          </w:tcPr>
          <w:p w14:paraId="63AADF08" w14:textId="77777777" w:rsidR="00FC7847" w:rsidRPr="008A5832" w:rsidRDefault="00FC7847" w:rsidP="00D55237">
            <w:pPr>
              <w:spacing w:before="60" w:after="60"/>
              <w:rPr>
                <w:rFonts w:cstheme="minorHAnsi"/>
                <w:lang w:val="en-GB"/>
              </w:rPr>
            </w:pPr>
            <w:r w:rsidRPr="008A5832">
              <w:rPr>
                <w:rFonts w:cstheme="minorHAnsi"/>
                <w:lang w:val="en-GB"/>
              </w:rPr>
              <w:t>MXN</w:t>
            </w:r>
          </w:p>
        </w:tc>
        <w:tc>
          <w:tcPr>
            <w:tcW w:w="8222" w:type="dxa"/>
          </w:tcPr>
          <w:p w14:paraId="2D3B1BA9" w14:textId="77777777" w:rsidR="00FC7847" w:rsidRPr="008A5832" w:rsidRDefault="00FC7847" w:rsidP="00D55237">
            <w:pPr>
              <w:spacing w:before="60" w:after="60"/>
              <w:rPr>
                <w:rFonts w:cstheme="minorHAnsi"/>
                <w:lang w:val="en-GB"/>
              </w:rPr>
            </w:pPr>
            <w:r w:rsidRPr="008A5832">
              <w:rPr>
                <w:rFonts w:cstheme="minorHAnsi"/>
                <w:lang w:val="en-GB"/>
              </w:rPr>
              <w:t>Mexican Peso</w:t>
            </w:r>
          </w:p>
        </w:tc>
      </w:tr>
      <w:tr w:rsidR="00FC7847" w:rsidRPr="008A5832" w14:paraId="2E27C661" w14:textId="77777777" w:rsidTr="00D55237">
        <w:trPr>
          <w:trHeight w:val="300"/>
        </w:trPr>
        <w:tc>
          <w:tcPr>
            <w:tcW w:w="1271" w:type="dxa"/>
            <w:noWrap/>
          </w:tcPr>
          <w:p w14:paraId="6C10B174" w14:textId="77777777" w:rsidR="00FC7847" w:rsidRPr="008A5832" w:rsidRDefault="00FC7847" w:rsidP="00D55237">
            <w:pPr>
              <w:spacing w:before="60" w:after="60"/>
              <w:rPr>
                <w:rFonts w:cstheme="minorHAnsi"/>
                <w:lang w:val="en-GB"/>
              </w:rPr>
            </w:pPr>
            <w:r w:rsidRPr="008A5832">
              <w:rPr>
                <w:rFonts w:cstheme="minorHAnsi"/>
                <w:lang w:val="en-GB"/>
              </w:rPr>
              <w:t>MYR</w:t>
            </w:r>
          </w:p>
        </w:tc>
        <w:tc>
          <w:tcPr>
            <w:tcW w:w="8222" w:type="dxa"/>
          </w:tcPr>
          <w:p w14:paraId="57749292" w14:textId="77777777" w:rsidR="00FC7847" w:rsidRPr="008A5832" w:rsidRDefault="00FC7847" w:rsidP="00D55237">
            <w:pPr>
              <w:spacing w:before="60" w:after="60"/>
              <w:rPr>
                <w:rFonts w:cstheme="minorHAnsi"/>
                <w:lang w:val="en-GB"/>
              </w:rPr>
            </w:pPr>
            <w:r w:rsidRPr="008A5832">
              <w:rPr>
                <w:rFonts w:cstheme="minorHAnsi"/>
                <w:lang w:val="en-GB"/>
              </w:rPr>
              <w:t>Malaysian Ringgit</w:t>
            </w:r>
          </w:p>
        </w:tc>
      </w:tr>
      <w:tr w:rsidR="00FC7847" w:rsidRPr="008A5832" w14:paraId="622D200C" w14:textId="77777777" w:rsidTr="00D55237">
        <w:trPr>
          <w:trHeight w:val="300"/>
        </w:trPr>
        <w:tc>
          <w:tcPr>
            <w:tcW w:w="1271" w:type="dxa"/>
            <w:noWrap/>
          </w:tcPr>
          <w:p w14:paraId="46F23AD3" w14:textId="77777777" w:rsidR="00FC7847" w:rsidRPr="008A5832" w:rsidRDefault="00FC7847" w:rsidP="00D55237">
            <w:pPr>
              <w:spacing w:before="60" w:after="60"/>
              <w:rPr>
                <w:rFonts w:cstheme="minorHAnsi"/>
                <w:lang w:val="en-GB"/>
              </w:rPr>
            </w:pPr>
            <w:r w:rsidRPr="008A5832">
              <w:rPr>
                <w:rFonts w:cstheme="minorHAnsi"/>
                <w:lang w:val="en-GB"/>
              </w:rPr>
              <w:t>NAD</w:t>
            </w:r>
          </w:p>
        </w:tc>
        <w:tc>
          <w:tcPr>
            <w:tcW w:w="8222" w:type="dxa"/>
          </w:tcPr>
          <w:p w14:paraId="55C78459" w14:textId="77777777" w:rsidR="00FC7847" w:rsidRPr="008A5832" w:rsidRDefault="00FC7847" w:rsidP="00D55237">
            <w:pPr>
              <w:spacing w:before="60" w:after="60"/>
              <w:rPr>
                <w:rFonts w:cstheme="minorHAnsi"/>
                <w:lang w:val="en-GB"/>
              </w:rPr>
            </w:pPr>
            <w:r w:rsidRPr="008A5832">
              <w:rPr>
                <w:rFonts w:cstheme="minorHAnsi"/>
                <w:lang w:val="en-GB"/>
              </w:rPr>
              <w:t>Namibia Dollar</w:t>
            </w:r>
          </w:p>
        </w:tc>
      </w:tr>
      <w:tr w:rsidR="00FC7847" w:rsidRPr="008A5832" w14:paraId="30301575" w14:textId="77777777" w:rsidTr="00D55237">
        <w:trPr>
          <w:trHeight w:val="300"/>
        </w:trPr>
        <w:tc>
          <w:tcPr>
            <w:tcW w:w="1271" w:type="dxa"/>
            <w:noWrap/>
          </w:tcPr>
          <w:p w14:paraId="783364C4" w14:textId="77777777" w:rsidR="00FC7847" w:rsidRPr="008A5832" w:rsidRDefault="00FC7847" w:rsidP="00D55237">
            <w:pPr>
              <w:spacing w:before="60" w:after="60"/>
              <w:rPr>
                <w:rFonts w:cstheme="minorHAnsi"/>
                <w:lang w:val="en-GB"/>
              </w:rPr>
            </w:pPr>
            <w:r w:rsidRPr="008A5832">
              <w:rPr>
                <w:rFonts w:cstheme="minorHAnsi"/>
                <w:lang w:val="en-GB"/>
              </w:rPr>
              <w:t>NGN</w:t>
            </w:r>
          </w:p>
        </w:tc>
        <w:tc>
          <w:tcPr>
            <w:tcW w:w="8222" w:type="dxa"/>
          </w:tcPr>
          <w:p w14:paraId="66ADAF6F" w14:textId="77777777" w:rsidR="00FC7847" w:rsidRPr="008A5832" w:rsidRDefault="00FC7847" w:rsidP="00D55237">
            <w:pPr>
              <w:spacing w:before="60" w:after="60"/>
              <w:rPr>
                <w:rFonts w:cstheme="minorHAnsi"/>
                <w:lang w:val="en-GB"/>
              </w:rPr>
            </w:pPr>
            <w:r w:rsidRPr="008A5832">
              <w:rPr>
                <w:rFonts w:cstheme="minorHAnsi"/>
                <w:lang w:val="en-GB"/>
              </w:rPr>
              <w:t>Nigerian Naira</w:t>
            </w:r>
          </w:p>
        </w:tc>
      </w:tr>
      <w:tr w:rsidR="00FC7847" w:rsidRPr="008A5832" w14:paraId="5F9EA874" w14:textId="77777777" w:rsidTr="00D55237">
        <w:trPr>
          <w:trHeight w:val="300"/>
        </w:trPr>
        <w:tc>
          <w:tcPr>
            <w:tcW w:w="1271" w:type="dxa"/>
            <w:noWrap/>
          </w:tcPr>
          <w:p w14:paraId="3FB40511" w14:textId="77777777" w:rsidR="00FC7847" w:rsidRPr="008A5832" w:rsidRDefault="00FC7847" w:rsidP="00D55237">
            <w:pPr>
              <w:spacing w:before="60" w:after="60"/>
              <w:rPr>
                <w:rFonts w:cstheme="minorHAnsi"/>
                <w:lang w:val="en-GB"/>
              </w:rPr>
            </w:pPr>
            <w:r w:rsidRPr="008A5832">
              <w:rPr>
                <w:rFonts w:cstheme="minorHAnsi"/>
                <w:lang w:val="en-GB"/>
              </w:rPr>
              <w:t>NOK</w:t>
            </w:r>
          </w:p>
        </w:tc>
        <w:tc>
          <w:tcPr>
            <w:tcW w:w="8222" w:type="dxa"/>
          </w:tcPr>
          <w:p w14:paraId="783335AA" w14:textId="77777777" w:rsidR="00FC7847" w:rsidRPr="008A5832" w:rsidRDefault="00FC7847" w:rsidP="00D55237">
            <w:pPr>
              <w:spacing w:before="60" w:after="60"/>
              <w:rPr>
                <w:rFonts w:cstheme="minorHAnsi"/>
                <w:lang w:val="en-GB"/>
              </w:rPr>
            </w:pPr>
            <w:r w:rsidRPr="008A5832">
              <w:rPr>
                <w:rFonts w:cstheme="minorHAnsi"/>
                <w:lang w:val="en-GB"/>
              </w:rPr>
              <w:t>Norwegian Krone</w:t>
            </w:r>
          </w:p>
        </w:tc>
      </w:tr>
      <w:tr w:rsidR="00FC7847" w:rsidRPr="008A5832" w14:paraId="2877B053" w14:textId="77777777" w:rsidTr="00D55237">
        <w:trPr>
          <w:trHeight w:val="300"/>
        </w:trPr>
        <w:tc>
          <w:tcPr>
            <w:tcW w:w="1271" w:type="dxa"/>
            <w:noWrap/>
          </w:tcPr>
          <w:p w14:paraId="64B140FB" w14:textId="77777777" w:rsidR="00FC7847" w:rsidRPr="008A5832" w:rsidRDefault="00FC7847" w:rsidP="00D55237">
            <w:pPr>
              <w:spacing w:before="60" w:after="60"/>
              <w:rPr>
                <w:rFonts w:cstheme="minorHAnsi"/>
                <w:lang w:val="en-GB"/>
              </w:rPr>
            </w:pPr>
            <w:r w:rsidRPr="008A5832">
              <w:rPr>
                <w:rFonts w:cstheme="minorHAnsi"/>
                <w:lang w:val="en-GB"/>
              </w:rPr>
              <w:lastRenderedPageBreak/>
              <w:t>NPR</w:t>
            </w:r>
          </w:p>
        </w:tc>
        <w:tc>
          <w:tcPr>
            <w:tcW w:w="8222" w:type="dxa"/>
          </w:tcPr>
          <w:p w14:paraId="7F16CB06" w14:textId="77777777" w:rsidR="00FC7847" w:rsidRPr="008A5832" w:rsidRDefault="00FC7847" w:rsidP="00D55237">
            <w:pPr>
              <w:spacing w:before="60" w:after="60"/>
              <w:rPr>
                <w:rFonts w:cstheme="minorHAnsi"/>
                <w:lang w:val="en-GB"/>
              </w:rPr>
            </w:pPr>
            <w:r w:rsidRPr="008A5832">
              <w:rPr>
                <w:rFonts w:cstheme="minorHAnsi"/>
                <w:lang w:val="en-GB"/>
              </w:rPr>
              <w:t>Nepalese Rupee</w:t>
            </w:r>
          </w:p>
        </w:tc>
      </w:tr>
      <w:tr w:rsidR="00FC7847" w:rsidRPr="008A5832" w14:paraId="514A2E02" w14:textId="77777777" w:rsidTr="00D55237">
        <w:trPr>
          <w:trHeight w:val="300"/>
        </w:trPr>
        <w:tc>
          <w:tcPr>
            <w:tcW w:w="1271" w:type="dxa"/>
            <w:noWrap/>
          </w:tcPr>
          <w:p w14:paraId="12B41F78" w14:textId="77777777" w:rsidR="00FC7847" w:rsidRPr="008A5832" w:rsidRDefault="00FC7847" w:rsidP="00D55237">
            <w:pPr>
              <w:spacing w:before="60" w:after="60"/>
              <w:rPr>
                <w:rFonts w:cstheme="minorHAnsi"/>
                <w:lang w:val="en-GB"/>
              </w:rPr>
            </w:pPr>
            <w:r w:rsidRPr="008A5832">
              <w:rPr>
                <w:rFonts w:cstheme="minorHAnsi"/>
                <w:lang w:val="en-GB"/>
              </w:rPr>
              <w:t>NZD</w:t>
            </w:r>
          </w:p>
        </w:tc>
        <w:tc>
          <w:tcPr>
            <w:tcW w:w="8222" w:type="dxa"/>
          </w:tcPr>
          <w:p w14:paraId="232804BB" w14:textId="77777777" w:rsidR="00FC7847" w:rsidRPr="008A5832" w:rsidRDefault="00FC7847" w:rsidP="00D55237">
            <w:pPr>
              <w:spacing w:before="60" w:after="60"/>
              <w:rPr>
                <w:rFonts w:cstheme="minorHAnsi"/>
                <w:lang w:val="en-GB"/>
              </w:rPr>
            </w:pPr>
            <w:r w:rsidRPr="008A5832">
              <w:rPr>
                <w:rFonts w:cstheme="minorHAnsi"/>
                <w:lang w:val="en-GB"/>
              </w:rPr>
              <w:t>New Zealand Dollar</w:t>
            </w:r>
          </w:p>
        </w:tc>
      </w:tr>
      <w:tr w:rsidR="00FC7847" w:rsidRPr="008A5832" w14:paraId="5407A846" w14:textId="77777777" w:rsidTr="00D55237">
        <w:trPr>
          <w:trHeight w:val="300"/>
        </w:trPr>
        <w:tc>
          <w:tcPr>
            <w:tcW w:w="1271" w:type="dxa"/>
            <w:noWrap/>
          </w:tcPr>
          <w:p w14:paraId="25D3E5C9" w14:textId="77777777" w:rsidR="00FC7847" w:rsidRPr="008A5832" w:rsidRDefault="00FC7847" w:rsidP="00D55237">
            <w:pPr>
              <w:spacing w:before="60" w:after="60"/>
              <w:rPr>
                <w:rFonts w:cstheme="minorHAnsi"/>
                <w:lang w:val="en-GB"/>
              </w:rPr>
            </w:pPr>
            <w:r w:rsidRPr="008A5832">
              <w:rPr>
                <w:rFonts w:cstheme="minorHAnsi"/>
                <w:lang w:val="en-GB"/>
              </w:rPr>
              <w:t>OMR</w:t>
            </w:r>
          </w:p>
        </w:tc>
        <w:tc>
          <w:tcPr>
            <w:tcW w:w="8222" w:type="dxa"/>
          </w:tcPr>
          <w:p w14:paraId="4D230871" w14:textId="77777777" w:rsidR="00FC7847" w:rsidRPr="008A5832" w:rsidRDefault="00FC7847" w:rsidP="00D55237">
            <w:pPr>
              <w:spacing w:before="60" w:after="60"/>
              <w:rPr>
                <w:rFonts w:cstheme="minorHAnsi"/>
                <w:lang w:val="en-GB"/>
              </w:rPr>
            </w:pPr>
            <w:r w:rsidRPr="008A5832">
              <w:rPr>
                <w:rFonts w:cstheme="minorHAnsi"/>
                <w:lang w:val="en-GB"/>
              </w:rPr>
              <w:t>Omani Rial</w:t>
            </w:r>
          </w:p>
        </w:tc>
      </w:tr>
      <w:tr w:rsidR="00FC7847" w:rsidRPr="008A5832" w14:paraId="7D29C8BB" w14:textId="77777777" w:rsidTr="00D55237">
        <w:trPr>
          <w:trHeight w:val="300"/>
        </w:trPr>
        <w:tc>
          <w:tcPr>
            <w:tcW w:w="1271" w:type="dxa"/>
            <w:noWrap/>
          </w:tcPr>
          <w:p w14:paraId="44CF5B5F" w14:textId="77777777" w:rsidR="00FC7847" w:rsidRPr="008A5832" w:rsidRDefault="00FC7847" w:rsidP="00D55237">
            <w:pPr>
              <w:spacing w:before="60" w:after="60"/>
              <w:rPr>
                <w:rFonts w:cstheme="minorHAnsi"/>
                <w:lang w:val="en-GB"/>
              </w:rPr>
            </w:pPr>
            <w:r w:rsidRPr="008A5832">
              <w:rPr>
                <w:rFonts w:cstheme="minorHAnsi"/>
                <w:lang w:val="en-GB"/>
              </w:rPr>
              <w:t>PEN</w:t>
            </w:r>
          </w:p>
        </w:tc>
        <w:tc>
          <w:tcPr>
            <w:tcW w:w="8222" w:type="dxa"/>
          </w:tcPr>
          <w:p w14:paraId="61F13276" w14:textId="77777777" w:rsidR="00FC7847" w:rsidRPr="008A5832" w:rsidRDefault="00FC7847" w:rsidP="00D55237">
            <w:pPr>
              <w:spacing w:before="60" w:after="60"/>
              <w:rPr>
                <w:rFonts w:cstheme="minorHAnsi"/>
                <w:lang w:val="en-GB"/>
              </w:rPr>
            </w:pPr>
            <w:r w:rsidRPr="008A5832">
              <w:rPr>
                <w:rFonts w:cstheme="minorHAnsi"/>
                <w:lang w:val="en-GB"/>
              </w:rPr>
              <w:t>Peruvian New Sol</w:t>
            </w:r>
          </w:p>
        </w:tc>
      </w:tr>
      <w:tr w:rsidR="00FC7847" w:rsidRPr="008A5832" w14:paraId="6C6E3CBF" w14:textId="77777777" w:rsidTr="00D55237">
        <w:trPr>
          <w:trHeight w:val="300"/>
        </w:trPr>
        <w:tc>
          <w:tcPr>
            <w:tcW w:w="1271" w:type="dxa"/>
            <w:noWrap/>
          </w:tcPr>
          <w:p w14:paraId="4706B567" w14:textId="77777777" w:rsidR="00FC7847" w:rsidRPr="008A5832" w:rsidRDefault="00FC7847" w:rsidP="00D55237">
            <w:pPr>
              <w:spacing w:before="60" w:after="60"/>
              <w:rPr>
                <w:rFonts w:cstheme="minorHAnsi"/>
                <w:lang w:val="en-GB"/>
              </w:rPr>
            </w:pPr>
            <w:r w:rsidRPr="008A5832">
              <w:rPr>
                <w:rFonts w:cstheme="minorHAnsi"/>
                <w:lang w:val="en-GB"/>
              </w:rPr>
              <w:t>PHP</w:t>
            </w:r>
          </w:p>
        </w:tc>
        <w:tc>
          <w:tcPr>
            <w:tcW w:w="8222" w:type="dxa"/>
          </w:tcPr>
          <w:p w14:paraId="676A19D7" w14:textId="77777777" w:rsidR="00FC7847" w:rsidRPr="008A5832" w:rsidRDefault="00FC7847" w:rsidP="00D55237">
            <w:pPr>
              <w:spacing w:before="60" w:after="60"/>
              <w:rPr>
                <w:rFonts w:cstheme="minorHAnsi"/>
                <w:lang w:val="en-GB"/>
              </w:rPr>
            </w:pPr>
            <w:r w:rsidRPr="008A5832">
              <w:rPr>
                <w:rFonts w:cstheme="minorHAnsi"/>
                <w:lang w:val="en-GB"/>
              </w:rPr>
              <w:t>Philippine Peso</w:t>
            </w:r>
          </w:p>
        </w:tc>
      </w:tr>
      <w:tr w:rsidR="00FC7847" w:rsidRPr="008A5832" w14:paraId="33F91934" w14:textId="77777777" w:rsidTr="00D55237">
        <w:trPr>
          <w:trHeight w:val="300"/>
        </w:trPr>
        <w:tc>
          <w:tcPr>
            <w:tcW w:w="1271" w:type="dxa"/>
            <w:noWrap/>
          </w:tcPr>
          <w:p w14:paraId="5C1D5DF3" w14:textId="77777777" w:rsidR="00FC7847" w:rsidRPr="008A5832" w:rsidRDefault="00FC7847" w:rsidP="00D55237">
            <w:pPr>
              <w:spacing w:before="60" w:after="60"/>
              <w:rPr>
                <w:rFonts w:cstheme="minorHAnsi"/>
                <w:lang w:val="en-GB"/>
              </w:rPr>
            </w:pPr>
            <w:r w:rsidRPr="008A5832">
              <w:rPr>
                <w:rFonts w:cstheme="minorHAnsi"/>
                <w:lang w:val="en-GB"/>
              </w:rPr>
              <w:t>PKR</w:t>
            </w:r>
          </w:p>
        </w:tc>
        <w:tc>
          <w:tcPr>
            <w:tcW w:w="8222" w:type="dxa"/>
          </w:tcPr>
          <w:p w14:paraId="6DAA2923" w14:textId="77777777" w:rsidR="00FC7847" w:rsidRPr="008A5832" w:rsidRDefault="00FC7847" w:rsidP="00D55237">
            <w:pPr>
              <w:spacing w:before="60" w:after="60"/>
              <w:rPr>
                <w:rFonts w:cstheme="minorHAnsi"/>
                <w:lang w:val="en-GB"/>
              </w:rPr>
            </w:pPr>
            <w:r w:rsidRPr="008A5832">
              <w:rPr>
                <w:rFonts w:cstheme="minorHAnsi"/>
                <w:lang w:val="en-GB"/>
              </w:rPr>
              <w:t>Pakistan Rupee</w:t>
            </w:r>
          </w:p>
        </w:tc>
      </w:tr>
      <w:tr w:rsidR="00FC7847" w:rsidRPr="008A5832" w14:paraId="452ABA58" w14:textId="77777777" w:rsidTr="00D55237">
        <w:trPr>
          <w:trHeight w:val="300"/>
        </w:trPr>
        <w:tc>
          <w:tcPr>
            <w:tcW w:w="1271" w:type="dxa"/>
            <w:noWrap/>
          </w:tcPr>
          <w:p w14:paraId="7648B289" w14:textId="77777777" w:rsidR="00FC7847" w:rsidRPr="008A5832" w:rsidRDefault="00FC7847" w:rsidP="00D55237">
            <w:pPr>
              <w:spacing w:before="60" w:after="60"/>
              <w:rPr>
                <w:rFonts w:cstheme="minorHAnsi"/>
                <w:lang w:val="en-GB"/>
              </w:rPr>
            </w:pPr>
            <w:r w:rsidRPr="008A5832">
              <w:rPr>
                <w:rFonts w:cstheme="minorHAnsi"/>
                <w:lang w:val="en-GB"/>
              </w:rPr>
              <w:t>PLN</w:t>
            </w:r>
          </w:p>
        </w:tc>
        <w:tc>
          <w:tcPr>
            <w:tcW w:w="8222" w:type="dxa"/>
          </w:tcPr>
          <w:p w14:paraId="5DF61905" w14:textId="77777777" w:rsidR="00FC7847" w:rsidRPr="008A5832" w:rsidRDefault="00FC7847" w:rsidP="00D55237">
            <w:pPr>
              <w:spacing w:before="60" w:after="60"/>
              <w:rPr>
                <w:rFonts w:cstheme="minorHAnsi"/>
                <w:lang w:val="en-GB"/>
              </w:rPr>
            </w:pPr>
            <w:r w:rsidRPr="008A5832">
              <w:rPr>
                <w:rFonts w:cstheme="minorHAnsi"/>
                <w:lang w:val="en-GB"/>
              </w:rPr>
              <w:t>Polish Zloty</w:t>
            </w:r>
          </w:p>
        </w:tc>
      </w:tr>
      <w:tr w:rsidR="00FC7847" w:rsidRPr="008A5832" w14:paraId="5F6EC483" w14:textId="77777777" w:rsidTr="00D55237">
        <w:trPr>
          <w:trHeight w:val="300"/>
        </w:trPr>
        <w:tc>
          <w:tcPr>
            <w:tcW w:w="1271" w:type="dxa"/>
            <w:noWrap/>
          </w:tcPr>
          <w:p w14:paraId="133BA088" w14:textId="77777777" w:rsidR="00FC7847" w:rsidRPr="008A5832" w:rsidRDefault="00FC7847" w:rsidP="00D55237">
            <w:pPr>
              <w:spacing w:before="60" w:after="60"/>
              <w:rPr>
                <w:rFonts w:cstheme="minorHAnsi"/>
                <w:lang w:val="en-GB"/>
              </w:rPr>
            </w:pPr>
            <w:r w:rsidRPr="008A5832">
              <w:rPr>
                <w:rFonts w:cstheme="minorHAnsi"/>
                <w:lang w:val="en-GB"/>
              </w:rPr>
              <w:t>QAR</w:t>
            </w:r>
          </w:p>
        </w:tc>
        <w:tc>
          <w:tcPr>
            <w:tcW w:w="8222" w:type="dxa"/>
          </w:tcPr>
          <w:p w14:paraId="718A3DB9" w14:textId="77777777" w:rsidR="00FC7847" w:rsidRPr="008A5832" w:rsidRDefault="00FC7847" w:rsidP="00D55237">
            <w:pPr>
              <w:spacing w:before="60" w:after="60"/>
              <w:rPr>
                <w:rFonts w:cstheme="minorHAnsi"/>
                <w:lang w:val="en-GB"/>
              </w:rPr>
            </w:pPr>
            <w:r w:rsidRPr="008A5832">
              <w:rPr>
                <w:rFonts w:cstheme="minorHAnsi"/>
                <w:lang w:val="en-GB"/>
              </w:rPr>
              <w:t>Qatar Riyal</w:t>
            </w:r>
          </w:p>
        </w:tc>
      </w:tr>
      <w:tr w:rsidR="00FC7847" w:rsidRPr="008A5832" w14:paraId="38D3AEBF" w14:textId="77777777" w:rsidTr="00D55237">
        <w:trPr>
          <w:trHeight w:val="300"/>
        </w:trPr>
        <w:tc>
          <w:tcPr>
            <w:tcW w:w="1271" w:type="dxa"/>
            <w:noWrap/>
          </w:tcPr>
          <w:p w14:paraId="3775BB6B" w14:textId="77777777" w:rsidR="00FC7847" w:rsidRPr="008A5832" w:rsidRDefault="00FC7847" w:rsidP="00D55237">
            <w:pPr>
              <w:spacing w:before="60" w:after="60"/>
              <w:rPr>
                <w:rFonts w:cstheme="minorHAnsi"/>
                <w:lang w:val="en-GB"/>
              </w:rPr>
            </w:pPr>
            <w:r w:rsidRPr="008A5832">
              <w:rPr>
                <w:rFonts w:cstheme="minorHAnsi"/>
                <w:lang w:val="en-GB"/>
              </w:rPr>
              <w:t>RON</w:t>
            </w:r>
          </w:p>
        </w:tc>
        <w:tc>
          <w:tcPr>
            <w:tcW w:w="8222" w:type="dxa"/>
          </w:tcPr>
          <w:p w14:paraId="3AA3CBF1" w14:textId="77777777" w:rsidR="00FC7847" w:rsidRPr="008A5832" w:rsidRDefault="00FC7847" w:rsidP="00D55237">
            <w:pPr>
              <w:spacing w:before="60" w:after="60"/>
              <w:rPr>
                <w:rFonts w:cstheme="minorHAnsi"/>
                <w:lang w:val="en-GB"/>
              </w:rPr>
            </w:pPr>
            <w:r w:rsidRPr="008A5832">
              <w:rPr>
                <w:rFonts w:cstheme="minorHAnsi"/>
                <w:lang w:val="en-GB"/>
              </w:rPr>
              <w:t>Romanian Leu</w:t>
            </w:r>
          </w:p>
        </w:tc>
      </w:tr>
      <w:tr w:rsidR="00FC7847" w:rsidRPr="008A5832" w14:paraId="0CD1F6E0" w14:textId="77777777" w:rsidTr="00D55237">
        <w:trPr>
          <w:trHeight w:val="300"/>
        </w:trPr>
        <w:tc>
          <w:tcPr>
            <w:tcW w:w="1271" w:type="dxa"/>
            <w:noWrap/>
          </w:tcPr>
          <w:p w14:paraId="2BE3B931" w14:textId="77777777" w:rsidR="00FC7847" w:rsidRPr="008A5832" w:rsidRDefault="00FC7847" w:rsidP="00D55237">
            <w:pPr>
              <w:spacing w:before="60" w:after="60"/>
              <w:rPr>
                <w:rFonts w:cstheme="minorHAnsi"/>
                <w:lang w:val="en-GB"/>
              </w:rPr>
            </w:pPr>
            <w:r w:rsidRPr="008A5832">
              <w:rPr>
                <w:rFonts w:cstheme="minorHAnsi"/>
                <w:lang w:val="en-GB"/>
              </w:rPr>
              <w:t>RSD</w:t>
            </w:r>
          </w:p>
        </w:tc>
        <w:tc>
          <w:tcPr>
            <w:tcW w:w="8222" w:type="dxa"/>
          </w:tcPr>
          <w:p w14:paraId="5A44648A" w14:textId="77777777" w:rsidR="00FC7847" w:rsidRPr="008A5832" w:rsidRDefault="00FC7847" w:rsidP="00D55237">
            <w:pPr>
              <w:spacing w:before="60" w:after="60"/>
              <w:rPr>
                <w:rFonts w:cstheme="minorHAnsi"/>
                <w:lang w:val="en-GB"/>
              </w:rPr>
            </w:pPr>
            <w:r w:rsidRPr="008A5832">
              <w:rPr>
                <w:rFonts w:cstheme="minorHAnsi"/>
                <w:lang w:val="en-GB"/>
              </w:rPr>
              <w:t>Serbia Dinar</w:t>
            </w:r>
          </w:p>
        </w:tc>
      </w:tr>
      <w:tr w:rsidR="00FC7847" w:rsidRPr="008A5832" w14:paraId="24608842" w14:textId="77777777" w:rsidTr="00D55237">
        <w:trPr>
          <w:trHeight w:val="300"/>
        </w:trPr>
        <w:tc>
          <w:tcPr>
            <w:tcW w:w="1271" w:type="dxa"/>
            <w:noWrap/>
          </w:tcPr>
          <w:p w14:paraId="6DF8A2B3" w14:textId="77777777" w:rsidR="00FC7847" w:rsidRPr="008A5832" w:rsidRDefault="00FC7847" w:rsidP="00D55237">
            <w:pPr>
              <w:spacing w:before="60" w:after="60"/>
              <w:rPr>
                <w:rFonts w:cstheme="minorHAnsi"/>
                <w:lang w:val="en-GB"/>
              </w:rPr>
            </w:pPr>
            <w:r w:rsidRPr="008A5832">
              <w:rPr>
                <w:rFonts w:cstheme="minorHAnsi"/>
                <w:lang w:val="en-GB"/>
              </w:rPr>
              <w:t>RUB</w:t>
            </w:r>
          </w:p>
        </w:tc>
        <w:tc>
          <w:tcPr>
            <w:tcW w:w="8222" w:type="dxa"/>
          </w:tcPr>
          <w:p w14:paraId="7686971F" w14:textId="77777777" w:rsidR="00FC7847" w:rsidRPr="008A5832" w:rsidRDefault="00FC7847" w:rsidP="00D55237">
            <w:pPr>
              <w:spacing w:before="60" w:after="60"/>
              <w:rPr>
                <w:rFonts w:cstheme="minorHAnsi"/>
                <w:lang w:val="en-GB"/>
              </w:rPr>
            </w:pPr>
            <w:r w:rsidRPr="008A5832">
              <w:rPr>
                <w:rFonts w:cstheme="minorHAnsi"/>
                <w:lang w:val="en-GB"/>
              </w:rPr>
              <w:t>Russian Rouble</w:t>
            </w:r>
          </w:p>
        </w:tc>
      </w:tr>
      <w:tr w:rsidR="00FC7847" w:rsidRPr="008A5832" w14:paraId="2BC8B4E7" w14:textId="77777777" w:rsidTr="00D55237">
        <w:trPr>
          <w:trHeight w:val="300"/>
        </w:trPr>
        <w:tc>
          <w:tcPr>
            <w:tcW w:w="1271" w:type="dxa"/>
            <w:noWrap/>
          </w:tcPr>
          <w:p w14:paraId="26581987" w14:textId="77777777" w:rsidR="00FC7847" w:rsidRPr="008A5832" w:rsidRDefault="00FC7847" w:rsidP="00D55237">
            <w:pPr>
              <w:spacing w:before="60" w:after="60"/>
              <w:rPr>
                <w:rFonts w:cstheme="minorHAnsi"/>
                <w:lang w:val="en-GB"/>
              </w:rPr>
            </w:pPr>
            <w:r w:rsidRPr="008A5832">
              <w:rPr>
                <w:rFonts w:cstheme="minorHAnsi"/>
                <w:lang w:val="en-GB"/>
              </w:rPr>
              <w:t>SAR</w:t>
            </w:r>
          </w:p>
        </w:tc>
        <w:tc>
          <w:tcPr>
            <w:tcW w:w="8222" w:type="dxa"/>
          </w:tcPr>
          <w:p w14:paraId="1CD829CF" w14:textId="77777777" w:rsidR="00FC7847" w:rsidRPr="008A5832" w:rsidRDefault="00FC7847" w:rsidP="00D55237">
            <w:pPr>
              <w:spacing w:before="60" w:after="60"/>
              <w:rPr>
                <w:rFonts w:cstheme="minorHAnsi"/>
                <w:lang w:val="en-GB"/>
              </w:rPr>
            </w:pPr>
            <w:r w:rsidRPr="008A5832">
              <w:rPr>
                <w:rFonts w:cstheme="minorHAnsi"/>
                <w:lang w:val="en-GB"/>
              </w:rPr>
              <w:t>Saudi Arabia Riyal</w:t>
            </w:r>
          </w:p>
        </w:tc>
      </w:tr>
      <w:tr w:rsidR="00FC7847" w:rsidRPr="008A5832" w14:paraId="7C4796D5" w14:textId="77777777" w:rsidTr="00D55237">
        <w:trPr>
          <w:trHeight w:val="300"/>
        </w:trPr>
        <w:tc>
          <w:tcPr>
            <w:tcW w:w="1271" w:type="dxa"/>
            <w:noWrap/>
          </w:tcPr>
          <w:p w14:paraId="4DD0DF6E" w14:textId="77777777" w:rsidR="00FC7847" w:rsidRPr="008A5832" w:rsidRDefault="00FC7847" w:rsidP="00D55237">
            <w:pPr>
              <w:spacing w:before="60" w:after="60"/>
              <w:rPr>
                <w:rFonts w:cstheme="minorHAnsi"/>
                <w:lang w:val="en-GB"/>
              </w:rPr>
            </w:pPr>
            <w:r w:rsidRPr="008A5832">
              <w:rPr>
                <w:rFonts w:cstheme="minorHAnsi"/>
                <w:lang w:val="en-GB"/>
              </w:rPr>
              <w:t>SEK</w:t>
            </w:r>
          </w:p>
        </w:tc>
        <w:tc>
          <w:tcPr>
            <w:tcW w:w="8222" w:type="dxa"/>
          </w:tcPr>
          <w:p w14:paraId="61184CCF" w14:textId="77777777" w:rsidR="00FC7847" w:rsidRPr="008A5832" w:rsidRDefault="00FC7847" w:rsidP="00D55237">
            <w:pPr>
              <w:spacing w:before="60" w:after="60"/>
              <w:rPr>
                <w:rFonts w:cstheme="minorHAnsi"/>
                <w:lang w:val="en-GB"/>
              </w:rPr>
            </w:pPr>
            <w:r w:rsidRPr="008A5832">
              <w:rPr>
                <w:rFonts w:cstheme="minorHAnsi"/>
                <w:lang w:val="en-GB"/>
              </w:rPr>
              <w:t>Swedish Krona</w:t>
            </w:r>
          </w:p>
        </w:tc>
      </w:tr>
      <w:tr w:rsidR="00FC7847" w:rsidRPr="008A5832" w14:paraId="448B8DE4" w14:textId="77777777" w:rsidTr="00D55237">
        <w:trPr>
          <w:trHeight w:val="300"/>
        </w:trPr>
        <w:tc>
          <w:tcPr>
            <w:tcW w:w="1271" w:type="dxa"/>
            <w:noWrap/>
          </w:tcPr>
          <w:p w14:paraId="61727053" w14:textId="77777777" w:rsidR="00FC7847" w:rsidRPr="008A5832" w:rsidRDefault="00FC7847" w:rsidP="00D55237">
            <w:pPr>
              <w:spacing w:before="60" w:after="60"/>
              <w:rPr>
                <w:rFonts w:cstheme="minorHAnsi"/>
                <w:lang w:val="en-GB"/>
              </w:rPr>
            </w:pPr>
            <w:r w:rsidRPr="008A5832">
              <w:rPr>
                <w:rFonts w:cstheme="minorHAnsi"/>
                <w:lang w:val="en-GB"/>
              </w:rPr>
              <w:t>SGD</w:t>
            </w:r>
          </w:p>
        </w:tc>
        <w:tc>
          <w:tcPr>
            <w:tcW w:w="8222" w:type="dxa"/>
          </w:tcPr>
          <w:p w14:paraId="7E4BFF3C" w14:textId="77777777" w:rsidR="00FC7847" w:rsidRPr="008A5832" w:rsidRDefault="00FC7847" w:rsidP="00D55237">
            <w:pPr>
              <w:spacing w:before="60" w:after="60"/>
              <w:rPr>
                <w:rFonts w:cstheme="minorHAnsi"/>
                <w:lang w:val="en-GB"/>
              </w:rPr>
            </w:pPr>
            <w:r w:rsidRPr="008A5832">
              <w:rPr>
                <w:rFonts w:cstheme="minorHAnsi"/>
                <w:lang w:val="en-GB"/>
              </w:rPr>
              <w:t>Singapore Dollar</w:t>
            </w:r>
          </w:p>
        </w:tc>
      </w:tr>
      <w:tr w:rsidR="00FC7847" w:rsidRPr="008A5832" w14:paraId="2CAB7CE5" w14:textId="77777777" w:rsidTr="00D55237">
        <w:trPr>
          <w:trHeight w:val="300"/>
        </w:trPr>
        <w:tc>
          <w:tcPr>
            <w:tcW w:w="1271" w:type="dxa"/>
            <w:noWrap/>
          </w:tcPr>
          <w:p w14:paraId="38CF4FA7" w14:textId="77777777" w:rsidR="00FC7847" w:rsidRPr="008A5832" w:rsidRDefault="00FC7847" w:rsidP="00D55237">
            <w:pPr>
              <w:spacing w:before="60" w:after="60"/>
              <w:rPr>
                <w:rFonts w:cstheme="minorHAnsi"/>
                <w:lang w:val="en-GB"/>
              </w:rPr>
            </w:pPr>
            <w:r w:rsidRPr="008A5832">
              <w:rPr>
                <w:rFonts w:cstheme="minorHAnsi"/>
                <w:lang w:val="en-GB"/>
              </w:rPr>
              <w:t>THB</w:t>
            </w:r>
          </w:p>
        </w:tc>
        <w:tc>
          <w:tcPr>
            <w:tcW w:w="8222" w:type="dxa"/>
          </w:tcPr>
          <w:p w14:paraId="042F7BC2" w14:textId="77777777" w:rsidR="00FC7847" w:rsidRPr="008A5832" w:rsidRDefault="00FC7847" w:rsidP="00D55237">
            <w:pPr>
              <w:spacing w:before="60" w:after="60"/>
              <w:rPr>
                <w:rFonts w:cstheme="minorHAnsi"/>
                <w:lang w:val="en-GB"/>
              </w:rPr>
            </w:pPr>
            <w:r w:rsidRPr="008A5832">
              <w:rPr>
                <w:rFonts w:cstheme="minorHAnsi"/>
                <w:lang w:val="en-GB"/>
              </w:rPr>
              <w:t>Thailand Baht</w:t>
            </w:r>
          </w:p>
        </w:tc>
      </w:tr>
      <w:tr w:rsidR="00FC7847" w:rsidRPr="008A5832" w14:paraId="5B9A59DC" w14:textId="77777777" w:rsidTr="00D55237">
        <w:trPr>
          <w:trHeight w:val="300"/>
        </w:trPr>
        <w:tc>
          <w:tcPr>
            <w:tcW w:w="1271" w:type="dxa"/>
            <w:noWrap/>
          </w:tcPr>
          <w:p w14:paraId="49E3389B" w14:textId="77777777" w:rsidR="00FC7847" w:rsidRPr="008A5832" w:rsidRDefault="00FC7847" w:rsidP="00D55237">
            <w:pPr>
              <w:spacing w:before="60" w:after="60"/>
              <w:rPr>
                <w:rFonts w:cstheme="minorHAnsi"/>
                <w:lang w:val="en-GB"/>
              </w:rPr>
            </w:pPr>
            <w:r w:rsidRPr="008A5832">
              <w:rPr>
                <w:rFonts w:cstheme="minorHAnsi"/>
                <w:lang w:val="en-GB"/>
              </w:rPr>
              <w:t>TND</w:t>
            </w:r>
          </w:p>
        </w:tc>
        <w:tc>
          <w:tcPr>
            <w:tcW w:w="8222" w:type="dxa"/>
          </w:tcPr>
          <w:p w14:paraId="2CFF5CDD" w14:textId="77777777" w:rsidR="00FC7847" w:rsidRPr="008A5832" w:rsidRDefault="00FC7847" w:rsidP="00D55237">
            <w:pPr>
              <w:spacing w:before="60" w:after="60"/>
              <w:rPr>
                <w:rFonts w:cstheme="minorHAnsi"/>
                <w:lang w:val="en-GB"/>
              </w:rPr>
            </w:pPr>
            <w:r w:rsidRPr="008A5832">
              <w:rPr>
                <w:rFonts w:cstheme="minorHAnsi"/>
                <w:lang w:val="en-GB"/>
              </w:rPr>
              <w:t>Tunisian Dinar</w:t>
            </w:r>
          </w:p>
        </w:tc>
      </w:tr>
      <w:tr w:rsidR="00FC7847" w:rsidRPr="008A5832" w14:paraId="00F34473" w14:textId="77777777" w:rsidTr="00D55237">
        <w:trPr>
          <w:trHeight w:val="300"/>
        </w:trPr>
        <w:tc>
          <w:tcPr>
            <w:tcW w:w="1271" w:type="dxa"/>
            <w:noWrap/>
          </w:tcPr>
          <w:p w14:paraId="4B762304" w14:textId="77777777" w:rsidR="00FC7847" w:rsidRPr="008A5832" w:rsidRDefault="00FC7847" w:rsidP="00D55237">
            <w:pPr>
              <w:spacing w:before="60" w:after="60"/>
              <w:rPr>
                <w:rFonts w:cstheme="minorHAnsi"/>
                <w:lang w:val="en-GB"/>
              </w:rPr>
            </w:pPr>
            <w:r w:rsidRPr="008A5832">
              <w:rPr>
                <w:rFonts w:cstheme="minorHAnsi"/>
                <w:lang w:val="en-GB"/>
              </w:rPr>
              <w:t>TRY</w:t>
            </w:r>
          </w:p>
        </w:tc>
        <w:tc>
          <w:tcPr>
            <w:tcW w:w="8222" w:type="dxa"/>
          </w:tcPr>
          <w:p w14:paraId="0E2A1EFB" w14:textId="77777777" w:rsidR="00FC7847" w:rsidRPr="008A5832" w:rsidRDefault="00FC7847" w:rsidP="00D55237">
            <w:pPr>
              <w:spacing w:before="60" w:after="60"/>
              <w:rPr>
                <w:rFonts w:cstheme="minorHAnsi"/>
                <w:lang w:val="en-GB"/>
              </w:rPr>
            </w:pPr>
            <w:r w:rsidRPr="008A5832">
              <w:rPr>
                <w:rFonts w:cstheme="minorHAnsi"/>
                <w:lang w:val="en-GB"/>
              </w:rPr>
              <w:t>Turkish Lira</w:t>
            </w:r>
          </w:p>
        </w:tc>
      </w:tr>
      <w:tr w:rsidR="00FC7847" w:rsidRPr="008A5832" w14:paraId="35C605B6" w14:textId="77777777" w:rsidTr="00D55237">
        <w:trPr>
          <w:trHeight w:val="300"/>
        </w:trPr>
        <w:tc>
          <w:tcPr>
            <w:tcW w:w="1271" w:type="dxa"/>
            <w:noWrap/>
          </w:tcPr>
          <w:p w14:paraId="0F95AB46" w14:textId="77777777" w:rsidR="00FC7847" w:rsidRPr="008A5832" w:rsidRDefault="00FC7847" w:rsidP="00D55237">
            <w:pPr>
              <w:spacing w:before="60" w:after="60"/>
              <w:rPr>
                <w:rFonts w:cstheme="minorHAnsi"/>
                <w:lang w:val="en-GB"/>
              </w:rPr>
            </w:pPr>
            <w:r w:rsidRPr="008A5832">
              <w:rPr>
                <w:rFonts w:cstheme="minorHAnsi"/>
                <w:lang w:val="en-GB"/>
              </w:rPr>
              <w:t>TTD</w:t>
            </w:r>
          </w:p>
        </w:tc>
        <w:tc>
          <w:tcPr>
            <w:tcW w:w="8222" w:type="dxa"/>
          </w:tcPr>
          <w:p w14:paraId="7BD85872" w14:textId="77777777" w:rsidR="00FC7847" w:rsidRPr="008A5832" w:rsidRDefault="00FC7847" w:rsidP="00D55237">
            <w:pPr>
              <w:spacing w:before="60" w:after="60"/>
              <w:rPr>
                <w:rFonts w:cstheme="minorHAnsi"/>
                <w:lang w:val="en-GB"/>
              </w:rPr>
            </w:pPr>
            <w:r w:rsidRPr="008A5832">
              <w:rPr>
                <w:rFonts w:cstheme="minorHAnsi"/>
                <w:lang w:val="en-GB"/>
              </w:rPr>
              <w:t>Trinidad &amp; Tobago Dollar</w:t>
            </w:r>
          </w:p>
        </w:tc>
      </w:tr>
      <w:tr w:rsidR="00FC7847" w:rsidRPr="008A5832" w14:paraId="5A19173D" w14:textId="77777777" w:rsidTr="00D55237">
        <w:trPr>
          <w:trHeight w:val="300"/>
        </w:trPr>
        <w:tc>
          <w:tcPr>
            <w:tcW w:w="1271" w:type="dxa"/>
            <w:noWrap/>
          </w:tcPr>
          <w:p w14:paraId="08D5F5C1" w14:textId="77777777" w:rsidR="00FC7847" w:rsidRPr="008A5832" w:rsidRDefault="00FC7847" w:rsidP="00D55237">
            <w:pPr>
              <w:spacing w:before="60" w:after="60"/>
              <w:rPr>
                <w:rFonts w:cstheme="minorHAnsi"/>
                <w:lang w:val="en-GB"/>
              </w:rPr>
            </w:pPr>
            <w:r w:rsidRPr="008A5832">
              <w:rPr>
                <w:rFonts w:cstheme="minorHAnsi"/>
                <w:lang w:val="en-GB"/>
              </w:rPr>
              <w:t>TWD</w:t>
            </w:r>
          </w:p>
        </w:tc>
        <w:tc>
          <w:tcPr>
            <w:tcW w:w="8222" w:type="dxa"/>
          </w:tcPr>
          <w:p w14:paraId="1341B067" w14:textId="77777777" w:rsidR="00FC7847" w:rsidRPr="008A5832" w:rsidRDefault="00FC7847" w:rsidP="00D55237">
            <w:pPr>
              <w:spacing w:before="60" w:after="60"/>
              <w:rPr>
                <w:rFonts w:cstheme="minorHAnsi"/>
                <w:lang w:val="en-GB"/>
              </w:rPr>
            </w:pPr>
            <w:r w:rsidRPr="008A5832">
              <w:rPr>
                <w:rFonts w:cstheme="minorHAnsi"/>
                <w:lang w:val="en-GB"/>
              </w:rPr>
              <w:t>Taiwan Dollar</w:t>
            </w:r>
          </w:p>
        </w:tc>
      </w:tr>
      <w:tr w:rsidR="00FC7847" w:rsidRPr="008A5832" w14:paraId="3D76ADD5" w14:textId="77777777" w:rsidTr="00D55237">
        <w:trPr>
          <w:trHeight w:val="300"/>
        </w:trPr>
        <w:tc>
          <w:tcPr>
            <w:tcW w:w="1271" w:type="dxa"/>
            <w:noWrap/>
          </w:tcPr>
          <w:p w14:paraId="0F9D655E" w14:textId="77777777" w:rsidR="00FC7847" w:rsidRPr="008A5832" w:rsidRDefault="00FC7847" w:rsidP="00D55237">
            <w:pPr>
              <w:spacing w:before="60" w:after="60"/>
              <w:rPr>
                <w:rFonts w:cstheme="minorHAnsi"/>
                <w:lang w:val="en-GB"/>
              </w:rPr>
            </w:pPr>
            <w:r w:rsidRPr="008A5832">
              <w:rPr>
                <w:rFonts w:cstheme="minorHAnsi"/>
                <w:lang w:val="en-GB"/>
              </w:rPr>
              <w:t>TZS</w:t>
            </w:r>
          </w:p>
        </w:tc>
        <w:tc>
          <w:tcPr>
            <w:tcW w:w="8222" w:type="dxa"/>
          </w:tcPr>
          <w:p w14:paraId="24467156" w14:textId="77777777" w:rsidR="00FC7847" w:rsidRPr="008A5832" w:rsidRDefault="00FC7847" w:rsidP="00D55237">
            <w:pPr>
              <w:spacing w:before="60" w:after="60"/>
              <w:rPr>
                <w:rFonts w:cstheme="minorHAnsi"/>
                <w:lang w:val="en-GB"/>
              </w:rPr>
            </w:pPr>
            <w:r w:rsidRPr="008A5832">
              <w:rPr>
                <w:rFonts w:cstheme="minorHAnsi"/>
                <w:lang w:val="en-GB"/>
              </w:rPr>
              <w:t>Tanzanian Shilling</w:t>
            </w:r>
          </w:p>
        </w:tc>
      </w:tr>
      <w:tr w:rsidR="00FC7847" w:rsidRPr="008A5832" w14:paraId="074C7992" w14:textId="77777777" w:rsidTr="00D55237">
        <w:trPr>
          <w:trHeight w:val="300"/>
        </w:trPr>
        <w:tc>
          <w:tcPr>
            <w:tcW w:w="1271" w:type="dxa"/>
            <w:noWrap/>
          </w:tcPr>
          <w:p w14:paraId="0CF7AA0F" w14:textId="77777777" w:rsidR="00FC7847" w:rsidRPr="008A5832" w:rsidRDefault="00FC7847" w:rsidP="00D55237">
            <w:pPr>
              <w:spacing w:before="60" w:after="60"/>
              <w:rPr>
                <w:rFonts w:cstheme="minorHAnsi"/>
                <w:lang w:val="en-GB"/>
              </w:rPr>
            </w:pPr>
            <w:r w:rsidRPr="008A5832">
              <w:rPr>
                <w:rFonts w:cstheme="minorHAnsi"/>
                <w:lang w:val="en-GB"/>
              </w:rPr>
              <w:t>UAH</w:t>
            </w:r>
          </w:p>
        </w:tc>
        <w:tc>
          <w:tcPr>
            <w:tcW w:w="8222" w:type="dxa"/>
          </w:tcPr>
          <w:p w14:paraId="1443C796" w14:textId="77777777" w:rsidR="00FC7847" w:rsidRPr="008A5832" w:rsidRDefault="00FC7847" w:rsidP="00D55237">
            <w:pPr>
              <w:spacing w:before="60" w:after="60"/>
              <w:rPr>
                <w:rFonts w:cstheme="minorHAnsi"/>
                <w:lang w:val="en-GB"/>
              </w:rPr>
            </w:pPr>
            <w:r w:rsidRPr="008A5832">
              <w:rPr>
                <w:rFonts w:cstheme="minorHAnsi"/>
                <w:lang w:val="en-GB"/>
              </w:rPr>
              <w:t>Ukraine Hryvnia</w:t>
            </w:r>
          </w:p>
        </w:tc>
      </w:tr>
      <w:tr w:rsidR="00FC7847" w:rsidRPr="008A5832" w14:paraId="27F7DA11" w14:textId="77777777" w:rsidTr="00D55237">
        <w:trPr>
          <w:trHeight w:val="300"/>
        </w:trPr>
        <w:tc>
          <w:tcPr>
            <w:tcW w:w="1271" w:type="dxa"/>
            <w:noWrap/>
          </w:tcPr>
          <w:p w14:paraId="1BE092BC" w14:textId="77777777" w:rsidR="00FC7847" w:rsidRPr="008A5832" w:rsidRDefault="00FC7847" w:rsidP="00D55237">
            <w:pPr>
              <w:spacing w:before="60" w:after="60"/>
              <w:rPr>
                <w:rFonts w:cstheme="minorHAnsi"/>
                <w:lang w:val="en-GB"/>
              </w:rPr>
            </w:pPr>
            <w:r w:rsidRPr="008A5832">
              <w:rPr>
                <w:rFonts w:cstheme="minorHAnsi"/>
                <w:lang w:val="en-GB"/>
              </w:rPr>
              <w:t>USD</w:t>
            </w:r>
          </w:p>
        </w:tc>
        <w:tc>
          <w:tcPr>
            <w:tcW w:w="8222" w:type="dxa"/>
          </w:tcPr>
          <w:p w14:paraId="1169EEB9" w14:textId="77777777" w:rsidR="00FC7847" w:rsidRPr="008A5832" w:rsidRDefault="00FC7847" w:rsidP="00D55237">
            <w:pPr>
              <w:spacing w:before="60" w:after="60"/>
              <w:rPr>
                <w:rFonts w:cstheme="minorHAnsi"/>
                <w:lang w:val="en-GB"/>
              </w:rPr>
            </w:pPr>
            <w:r w:rsidRPr="008A5832">
              <w:rPr>
                <w:rFonts w:cstheme="minorHAnsi"/>
                <w:lang w:val="en-GB"/>
              </w:rPr>
              <w:t>US Dollar</w:t>
            </w:r>
          </w:p>
        </w:tc>
      </w:tr>
      <w:tr w:rsidR="00FC7847" w:rsidRPr="008A5832" w14:paraId="561259B3" w14:textId="77777777" w:rsidTr="00D55237">
        <w:trPr>
          <w:trHeight w:val="300"/>
        </w:trPr>
        <w:tc>
          <w:tcPr>
            <w:tcW w:w="1271" w:type="dxa"/>
            <w:noWrap/>
          </w:tcPr>
          <w:p w14:paraId="6A75941E" w14:textId="77777777" w:rsidR="00FC7847" w:rsidRPr="008A5832" w:rsidRDefault="00FC7847" w:rsidP="00D55237">
            <w:pPr>
              <w:spacing w:before="60" w:after="60"/>
              <w:rPr>
                <w:rFonts w:cstheme="minorHAnsi"/>
                <w:lang w:val="en-GB"/>
              </w:rPr>
            </w:pPr>
            <w:r w:rsidRPr="008A5832">
              <w:rPr>
                <w:rFonts w:cstheme="minorHAnsi"/>
                <w:lang w:val="en-GB"/>
              </w:rPr>
              <w:t>VND</w:t>
            </w:r>
          </w:p>
        </w:tc>
        <w:tc>
          <w:tcPr>
            <w:tcW w:w="8222" w:type="dxa"/>
          </w:tcPr>
          <w:p w14:paraId="3BC029DA" w14:textId="77777777" w:rsidR="00FC7847" w:rsidRPr="008A5832" w:rsidRDefault="00FC7847" w:rsidP="00D55237">
            <w:pPr>
              <w:spacing w:before="60" w:after="60"/>
              <w:rPr>
                <w:rFonts w:cstheme="minorHAnsi"/>
                <w:lang w:val="en-GB"/>
              </w:rPr>
            </w:pPr>
            <w:r w:rsidRPr="008A5832">
              <w:rPr>
                <w:rFonts w:cstheme="minorHAnsi"/>
                <w:lang w:val="en-GB"/>
              </w:rPr>
              <w:t>Vietnam Dong</w:t>
            </w:r>
          </w:p>
        </w:tc>
      </w:tr>
      <w:tr w:rsidR="00FC7847" w:rsidRPr="008A5832" w14:paraId="69CF0992" w14:textId="77777777" w:rsidTr="00D55237">
        <w:trPr>
          <w:trHeight w:val="300"/>
        </w:trPr>
        <w:tc>
          <w:tcPr>
            <w:tcW w:w="1271" w:type="dxa"/>
            <w:noWrap/>
          </w:tcPr>
          <w:p w14:paraId="19080923" w14:textId="77777777" w:rsidR="00FC7847" w:rsidRPr="008A5832" w:rsidRDefault="00FC7847" w:rsidP="00D55237">
            <w:pPr>
              <w:spacing w:before="60" w:after="60"/>
              <w:rPr>
                <w:rFonts w:cstheme="minorHAnsi"/>
                <w:lang w:val="en-GB"/>
              </w:rPr>
            </w:pPr>
            <w:r w:rsidRPr="008A5832">
              <w:rPr>
                <w:rFonts w:cstheme="minorHAnsi"/>
                <w:lang w:val="en-GB"/>
              </w:rPr>
              <w:t>XAF</w:t>
            </w:r>
          </w:p>
        </w:tc>
        <w:tc>
          <w:tcPr>
            <w:tcW w:w="8222" w:type="dxa"/>
          </w:tcPr>
          <w:p w14:paraId="645346C6" w14:textId="77777777" w:rsidR="00FC7847" w:rsidRPr="008A5832" w:rsidRDefault="00FC7847" w:rsidP="00D55237">
            <w:pPr>
              <w:spacing w:before="60" w:after="60"/>
              <w:rPr>
                <w:rFonts w:cstheme="minorHAnsi"/>
                <w:lang w:val="en-GB"/>
              </w:rPr>
            </w:pPr>
            <w:r w:rsidRPr="008A5832">
              <w:rPr>
                <w:rFonts w:cstheme="minorHAnsi"/>
                <w:lang w:val="en-GB"/>
              </w:rPr>
              <w:t>CFA Franc</w:t>
            </w:r>
          </w:p>
        </w:tc>
      </w:tr>
      <w:tr w:rsidR="00FC7847" w:rsidRPr="008A5832" w14:paraId="7CC81173" w14:textId="77777777" w:rsidTr="00D55237">
        <w:trPr>
          <w:trHeight w:val="300"/>
        </w:trPr>
        <w:tc>
          <w:tcPr>
            <w:tcW w:w="1271" w:type="dxa"/>
            <w:noWrap/>
          </w:tcPr>
          <w:p w14:paraId="46AF189B" w14:textId="77777777" w:rsidR="00FC7847" w:rsidRPr="008A5832" w:rsidRDefault="00FC7847" w:rsidP="00D55237">
            <w:pPr>
              <w:spacing w:before="60" w:after="60"/>
              <w:rPr>
                <w:rFonts w:cstheme="minorHAnsi"/>
                <w:lang w:val="en-GB"/>
              </w:rPr>
            </w:pPr>
            <w:r w:rsidRPr="008A5832">
              <w:rPr>
                <w:rFonts w:cstheme="minorHAnsi"/>
                <w:lang w:val="en-GB"/>
              </w:rPr>
              <w:t>YER</w:t>
            </w:r>
          </w:p>
        </w:tc>
        <w:tc>
          <w:tcPr>
            <w:tcW w:w="8222" w:type="dxa"/>
          </w:tcPr>
          <w:p w14:paraId="464FC1BC" w14:textId="77777777" w:rsidR="00FC7847" w:rsidRPr="008A5832" w:rsidRDefault="00FC7847" w:rsidP="00D55237">
            <w:pPr>
              <w:spacing w:before="60" w:after="60"/>
              <w:rPr>
                <w:rFonts w:cstheme="minorHAnsi"/>
                <w:lang w:val="en-GB"/>
              </w:rPr>
            </w:pPr>
            <w:r w:rsidRPr="008A5832">
              <w:rPr>
                <w:rFonts w:cstheme="minorHAnsi"/>
                <w:lang w:val="en-GB"/>
              </w:rPr>
              <w:t>Yemen Rial</w:t>
            </w:r>
          </w:p>
        </w:tc>
      </w:tr>
      <w:tr w:rsidR="00FC7847" w:rsidRPr="008A5832" w14:paraId="310E132C" w14:textId="77777777" w:rsidTr="00D55237">
        <w:trPr>
          <w:trHeight w:val="300"/>
        </w:trPr>
        <w:tc>
          <w:tcPr>
            <w:tcW w:w="1271" w:type="dxa"/>
            <w:noWrap/>
          </w:tcPr>
          <w:p w14:paraId="225265E9" w14:textId="77777777" w:rsidR="00FC7847" w:rsidRPr="008A5832" w:rsidRDefault="00FC7847" w:rsidP="00D55237">
            <w:pPr>
              <w:spacing w:before="60" w:after="60"/>
              <w:rPr>
                <w:rFonts w:cstheme="minorHAnsi"/>
                <w:lang w:val="en-GB"/>
              </w:rPr>
            </w:pPr>
            <w:r w:rsidRPr="008A5832">
              <w:rPr>
                <w:rFonts w:cstheme="minorHAnsi"/>
                <w:lang w:val="en-GB"/>
              </w:rPr>
              <w:t>ZAR</w:t>
            </w:r>
          </w:p>
        </w:tc>
        <w:tc>
          <w:tcPr>
            <w:tcW w:w="8222" w:type="dxa"/>
          </w:tcPr>
          <w:p w14:paraId="4E1C5C4F" w14:textId="77777777" w:rsidR="00FC7847" w:rsidRPr="008A5832" w:rsidRDefault="00FC7847" w:rsidP="00D55237">
            <w:pPr>
              <w:spacing w:before="60" w:after="60"/>
              <w:rPr>
                <w:rFonts w:cstheme="minorHAnsi"/>
                <w:lang w:val="en-GB"/>
              </w:rPr>
            </w:pPr>
            <w:r w:rsidRPr="008A5832">
              <w:rPr>
                <w:rFonts w:cstheme="minorHAnsi"/>
                <w:lang w:val="en-GB"/>
              </w:rPr>
              <w:t>South African Rand</w:t>
            </w:r>
          </w:p>
        </w:tc>
      </w:tr>
    </w:tbl>
    <w:p w14:paraId="04025BF9" w14:textId="77777777" w:rsidR="00FC7847" w:rsidRPr="008A5832" w:rsidRDefault="00FC7847" w:rsidP="00FC7847">
      <w:pPr>
        <w:rPr>
          <w:lang w:val="en-GB"/>
        </w:rPr>
      </w:pPr>
    </w:p>
    <w:p w14:paraId="698F22E4" w14:textId="77777777" w:rsidR="00FC7847" w:rsidRPr="008A5832" w:rsidRDefault="00FC7847" w:rsidP="00FC7847">
      <w:pPr>
        <w:spacing w:after="160" w:line="259" w:lineRule="auto"/>
        <w:rPr>
          <w:lang w:val="en-GB"/>
        </w:rPr>
      </w:pPr>
      <w:r w:rsidRPr="008A5832">
        <w:rPr>
          <w:lang w:val="en-GB"/>
        </w:rPr>
        <w:br w:type="page"/>
      </w:r>
    </w:p>
    <w:p w14:paraId="7A645ED5" w14:textId="77777777" w:rsidR="00FC7847" w:rsidRPr="008A5832" w:rsidRDefault="00FC7847" w:rsidP="00FC7847">
      <w:pPr>
        <w:pStyle w:val="Heading2"/>
      </w:pPr>
      <w:bookmarkStart w:id="43" w:name="_Toc135400017"/>
      <w:r w:rsidRPr="008A5832">
        <w:lastRenderedPageBreak/>
        <w:t xml:space="preserve">CL090 </w:t>
      </w:r>
      <w:r>
        <w:t>-</w:t>
      </w:r>
      <w:r w:rsidRPr="008A5832">
        <w:t xml:space="preserve"> Incoterm Code</w:t>
      </w:r>
      <w:bookmarkEnd w:id="42"/>
      <w:bookmarkEnd w:id="43"/>
    </w:p>
    <w:tbl>
      <w:tblPr>
        <w:tblStyle w:val="MESSAGEDEFS"/>
        <w:tblW w:w="9493" w:type="dxa"/>
        <w:tblLook w:val="04A0" w:firstRow="1" w:lastRow="0" w:firstColumn="1" w:lastColumn="0" w:noHBand="0" w:noVBand="1"/>
      </w:tblPr>
      <w:tblGrid>
        <w:gridCol w:w="1271"/>
        <w:gridCol w:w="8222"/>
      </w:tblGrid>
      <w:tr w:rsidR="00FC7847" w:rsidRPr="008A5832" w14:paraId="3164328D" w14:textId="77777777" w:rsidTr="005C7B85">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779701FE" w14:textId="77777777" w:rsidR="00FC7847" w:rsidRPr="003E49DC" w:rsidRDefault="00FC7847" w:rsidP="005C7B85">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222" w:type="dxa"/>
            <w:shd w:val="clear" w:color="auto" w:fill="4F81BD" w:themeFill="accent1"/>
          </w:tcPr>
          <w:p w14:paraId="77346DC6" w14:textId="77777777" w:rsidR="00FC7847" w:rsidRPr="003E49DC" w:rsidRDefault="00FC7847" w:rsidP="005C7B85">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FC7847" w:rsidRPr="008A5832" w14:paraId="7283DD04" w14:textId="77777777" w:rsidTr="005C7B85">
        <w:trPr>
          <w:trHeight w:val="300"/>
        </w:trPr>
        <w:tc>
          <w:tcPr>
            <w:tcW w:w="1271" w:type="dxa"/>
            <w:noWrap/>
          </w:tcPr>
          <w:p w14:paraId="6BF41B2B" w14:textId="77777777" w:rsidR="00FC7847" w:rsidRPr="003E49DC" w:rsidRDefault="00FC7847" w:rsidP="005C7B85">
            <w:pPr>
              <w:spacing w:before="60" w:after="60"/>
              <w:rPr>
                <w:rFonts w:cstheme="minorHAnsi"/>
                <w:lang w:val="en-GB"/>
              </w:rPr>
            </w:pPr>
            <w:r w:rsidRPr="003E49DC">
              <w:rPr>
                <w:rFonts w:cstheme="minorHAnsi"/>
                <w:lang w:val="en-GB"/>
              </w:rPr>
              <w:t>CFR</w:t>
            </w:r>
          </w:p>
        </w:tc>
        <w:tc>
          <w:tcPr>
            <w:tcW w:w="8222" w:type="dxa"/>
          </w:tcPr>
          <w:p w14:paraId="0EC3398F" w14:textId="77777777" w:rsidR="00FC7847" w:rsidRPr="003E49DC" w:rsidRDefault="00FC7847" w:rsidP="005C7B85">
            <w:pPr>
              <w:spacing w:before="60" w:after="60"/>
              <w:rPr>
                <w:rFonts w:cstheme="minorHAnsi"/>
                <w:lang w:val="en-GB"/>
              </w:rPr>
            </w:pPr>
            <w:r w:rsidRPr="003E49DC">
              <w:rPr>
                <w:rFonts w:cstheme="minorHAnsi"/>
                <w:lang w:val="en-GB"/>
              </w:rPr>
              <w:t>Cost and freight</w:t>
            </w:r>
          </w:p>
        </w:tc>
      </w:tr>
      <w:tr w:rsidR="00FC7847" w:rsidRPr="008A5832" w14:paraId="0C5DE551" w14:textId="77777777" w:rsidTr="005C7B85">
        <w:trPr>
          <w:trHeight w:val="300"/>
        </w:trPr>
        <w:tc>
          <w:tcPr>
            <w:tcW w:w="1271" w:type="dxa"/>
            <w:noWrap/>
          </w:tcPr>
          <w:p w14:paraId="47C2D9E4" w14:textId="77777777" w:rsidR="00FC7847" w:rsidRPr="003E49DC" w:rsidRDefault="00FC7847" w:rsidP="005C7B85">
            <w:pPr>
              <w:spacing w:before="60" w:after="60"/>
              <w:rPr>
                <w:rFonts w:cstheme="minorHAnsi"/>
                <w:lang w:val="en-GB"/>
              </w:rPr>
            </w:pPr>
            <w:r w:rsidRPr="003E49DC">
              <w:rPr>
                <w:rFonts w:cstheme="minorHAnsi"/>
                <w:lang w:val="en-GB"/>
              </w:rPr>
              <w:t>CIF</w:t>
            </w:r>
          </w:p>
        </w:tc>
        <w:tc>
          <w:tcPr>
            <w:tcW w:w="8222" w:type="dxa"/>
          </w:tcPr>
          <w:p w14:paraId="192DC7FD" w14:textId="77777777" w:rsidR="00FC7847" w:rsidRPr="003E49DC" w:rsidRDefault="00FC7847" w:rsidP="005C7B85">
            <w:pPr>
              <w:spacing w:before="60" w:after="60"/>
              <w:rPr>
                <w:rFonts w:cstheme="minorHAnsi"/>
                <w:lang w:val="en-GB"/>
              </w:rPr>
            </w:pPr>
            <w:r w:rsidRPr="003E49DC">
              <w:rPr>
                <w:rFonts w:cstheme="minorHAnsi"/>
                <w:lang w:val="en-GB"/>
              </w:rPr>
              <w:t>Cost, insurance and freight</w:t>
            </w:r>
          </w:p>
        </w:tc>
      </w:tr>
      <w:tr w:rsidR="00FC7847" w:rsidRPr="008A5832" w14:paraId="17F04539" w14:textId="77777777" w:rsidTr="005C7B85">
        <w:trPr>
          <w:trHeight w:val="300"/>
        </w:trPr>
        <w:tc>
          <w:tcPr>
            <w:tcW w:w="1271" w:type="dxa"/>
            <w:noWrap/>
          </w:tcPr>
          <w:p w14:paraId="093314F1" w14:textId="77777777" w:rsidR="00FC7847" w:rsidRPr="003E49DC" w:rsidRDefault="00FC7847" w:rsidP="005C7B85">
            <w:pPr>
              <w:spacing w:before="60" w:after="60"/>
              <w:rPr>
                <w:rFonts w:cstheme="minorHAnsi"/>
                <w:lang w:val="en-GB"/>
              </w:rPr>
            </w:pPr>
            <w:r w:rsidRPr="003E49DC">
              <w:rPr>
                <w:rFonts w:cstheme="minorHAnsi"/>
                <w:lang w:val="en-GB"/>
              </w:rPr>
              <w:t>CIP</w:t>
            </w:r>
          </w:p>
        </w:tc>
        <w:tc>
          <w:tcPr>
            <w:tcW w:w="8222" w:type="dxa"/>
          </w:tcPr>
          <w:p w14:paraId="07B72417" w14:textId="77777777" w:rsidR="00FC7847" w:rsidRPr="003E49DC" w:rsidRDefault="00FC7847" w:rsidP="005C7B85">
            <w:pPr>
              <w:spacing w:before="60" w:after="60"/>
              <w:rPr>
                <w:rFonts w:cstheme="minorHAnsi"/>
                <w:lang w:val="en-GB"/>
              </w:rPr>
            </w:pPr>
            <w:r w:rsidRPr="003E49DC">
              <w:rPr>
                <w:rFonts w:cstheme="minorHAnsi"/>
                <w:lang w:val="en-GB"/>
              </w:rPr>
              <w:t>Carriage and insurance paid to</w:t>
            </w:r>
          </w:p>
        </w:tc>
      </w:tr>
      <w:tr w:rsidR="00FC7847" w:rsidRPr="008A5832" w14:paraId="16EB63A9" w14:textId="77777777" w:rsidTr="005C7B85">
        <w:trPr>
          <w:trHeight w:val="300"/>
        </w:trPr>
        <w:tc>
          <w:tcPr>
            <w:tcW w:w="1271" w:type="dxa"/>
            <w:noWrap/>
          </w:tcPr>
          <w:p w14:paraId="779C5E64" w14:textId="77777777" w:rsidR="00FC7847" w:rsidRPr="003E49DC" w:rsidRDefault="00FC7847" w:rsidP="005C7B85">
            <w:pPr>
              <w:spacing w:before="60" w:after="60"/>
              <w:rPr>
                <w:rFonts w:cstheme="minorHAnsi"/>
                <w:lang w:val="en-GB"/>
              </w:rPr>
            </w:pPr>
            <w:r w:rsidRPr="003E49DC">
              <w:rPr>
                <w:rFonts w:cstheme="minorHAnsi"/>
                <w:lang w:val="en-GB"/>
              </w:rPr>
              <w:t>CPT</w:t>
            </w:r>
          </w:p>
        </w:tc>
        <w:tc>
          <w:tcPr>
            <w:tcW w:w="8222" w:type="dxa"/>
          </w:tcPr>
          <w:p w14:paraId="44DE157E" w14:textId="77777777" w:rsidR="00FC7847" w:rsidRPr="003E49DC" w:rsidRDefault="00FC7847" w:rsidP="005C7B85">
            <w:pPr>
              <w:spacing w:before="60" w:after="60"/>
              <w:rPr>
                <w:rFonts w:cstheme="minorHAnsi"/>
                <w:lang w:val="en-GB"/>
              </w:rPr>
            </w:pPr>
            <w:r w:rsidRPr="003E49DC">
              <w:rPr>
                <w:rFonts w:cstheme="minorHAnsi"/>
                <w:lang w:val="en-GB"/>
              </w:rPr>
              <w:t>Carriage paid to</w:t>
            </w:r>
          </w:p>
        </w:tc>
      </w:tr>
      <w:tr w:rsidR="00FC7847" w:rsidRPr="008A5832" w14:paraId="108D25BB" w14:textId="77777777" w:rsidTr="005C7B85">
        <w:trPr>
          <w:trHeight w:val="300"/>
        </w:trPr>
        <w:tc>
          <w:tcPr>
            <w:tcW w:w="1271" w:type="dxa"/>
            <w:noWrap/>
          </w:tcPr>
          <w:p w14:paraId="5F5AF88C" w14:textId="77777777" w:rsidR="00FC7847" w:rsidRPr="003E49DC" w:rsidRDefault="00FC7847" w:rsidP="005C7B85">
            <w:pPr>
              <w:spacing w:before="60" w:after="60"/>
              <w:rPr>
                <w:rFonts w:cstheme="minorHAnsi"/>
                <w:lang w:val="en-GB"/>
              </w:rPr>
            </w:pPr>
            <w:r w:rsidRPr="003E49DC">
              <w:rPr>
                <w:rFonts w:cstheme="minorHAnsi"/>
                <w:lang w:val="en-GB"/>
              </w:rPr>
              <w:t>DAF</w:t>
            </w:r>
          </w:p>
        </w:tc>
        <w:tc>
          <w:tcPr>
            <w:tcW w:w="8222" w:type="dxa"/>
          </w:tcPr>
          <w:p w14:paraId="3FFE0EDE" w14:textId="77777777" w:rsidR="00FC7847" w:rsidRPr="003E49DC" w:rsidRDefault="00FC7847" w:rsidP="005C7B85">
            <w:pPr>
              <w:spacing w:before="60" w:after="60"/>
              <w:rPr>
                <w:rFonts w:cstheme="minorHAnsi"/>
                <w:lang w:val="en-GB"/>
              </w:rPr>
            </w:pPr>
            <w:r w:rsidRPr="003E49DC">
              <w:rPr>
                <w:rFonts w:cstheme="minorHAnsi"/>
                <w:lang w:val="en-GB"/>
              </w:rPr>
              <w:t>Delivered at frontier</w:t>
            </w:r>
          </w:p>
        </w:tc>
      </w:tr>
      <w:tr w:rsidR="00FC7847" w:rsidRPr="008A5832" w14:paraId="0F3E321A" w14:textId="77777777" w:rsidTr="005C7B85">
        <w:trPr>
          <w:trHeight w:val="300"/>
        </w:trPr>
        <w:tc>
          <w:tcPr>
            <w:tcW w:w="1271" w:type="dxa"/>
            <w:noWrap/>
          </w:tcPr>
          <w:p w14:paraId="11ED2A90" w14:textId="77777777" w:rsidR="00FC7847" w:rsidRPr="003E49DC" w:rsidRDefault="00FC7847" w:rsidP="005C7B85">
            <w:pPr>
              <w:spacing w:before="60" w:after="60"/>
              <w:rPr>
                <w:rFonts w:cstheme="minorHAnsi"/>
                <w:lang w:val="en-GB"/>
              </w:rPr>
            </w:pPr>
            <w:r w:rsidRPr="003E49DC">
              <w:rPr>
                <w:rFonts w:cstheme="minorHAnsi"/>
                <w:lang w:val="en-GB"/>
              </w:rPr>
              <w:t>DAP</w:t>
            </w:r>
          </w:p>
        </w:tc>
        <w:tc>
          <w:tcPr>
            <w:tcW w:w="8222" w:type="dxa"/>
          </w:tcPr>
          <w:p w14:paraId="52868F8F" w14:textId="77777777" w:rsidR="00FC7847" w:rsidRPr="003E49DC" w:rsidRDefault="00FC7847" w:rsidP="005C7B85">
            <w:pPr>
              <w:spacing w:before="60" w:after="60"/>
              <w:rPr>
                <w:rFonts w:cstheme="minorHAnsi"/>
                <w:lang w:val="en-GB"/>
              </w:rPr>
            </w:pPr>
            <w:r w:rsidRPr="003E49DC">
              <w:rPr>
                <w:rFonts w:cstheme="minorHAnsi"/>
                <w:lang w:val="en-GB"/>
              </w:rPr>
              <w:t>Delivered at place</w:t>
            </w:r>
          </w:p>
        </w:tc>
      </w:tr>
      <w:tr w:rsidR="00FC7847" w:rsidRPr="008A5832" w14:paraId="2E3BDA07" w14:textId="77777777" w:rsidTr="005C7B85">
        <w:trPr>
          <w:trHeight w:val="300"/>
        </w:trPr>
        <w:tc>
          <w:tcPr>
            <w:tcW w:w="1271" w:type="dxa"/>
            <w:noWrap/>
          </w:tcPr>
          <w:p w14:paraId="6014B80E" w14:textId="77777777" w:rsidR="00FC7847" w:rsidRPr="003E49DC" w:rsidRDefault="00FC7847" w:rsidP="005C7B85">
            <w:pPr>
              <w:spacing w:before="60" w:after="60"/>
              <w:rPr>
                <w:rFonts w:cstheme="minorHAnsi"/>
                <w:lang w:val="en-GB"/>
              </w:rPr>
            </w:pPr>
            <w:r w:rsidRPr="003E49DC">
              <w:rPr>
                <w:rFonts w:cstheme="minorHAnsi"/>
                <w:lang w:val="en-GB"/>
              </w:rPr>
              <w:t>DAT</w:t>
            </w:r>
          </w:p>
        </w:tc>
        <w:tc>
          <w:tcPr>
            <w:tcW w:w="8222" w:type="dxa"/>
          </w:tcPr>
          <w:p w14:paraId="15E5DC29" w14:textId="77777777" w:rsidR="00FC7847" w:rsidRPr="003E49DC" w:rsidRDefault="00FC7847" w:rsidP="005C7B85">
            <w:pPr>
              <w:spacing w:before="60" w:after="60"/>
              <w:rPr>
                <w:rFonts w:cstheme="minorHAnsi"/>
                <w:lang w:val="en-GB"/>
              </w:rPr>
            </w:pPr>
            <w:r w:rsidRPr="003E49DC">
              <w:rPr>
                <w:rFonts w:cstheme="minorHAnsi"/>
                <w:lang w:val="en-GB"/>
              </w:rPr>
              <w:t>Delivered at terminal</w:t>
            </w:r>
          </w:p>
        </w:tc>
      </w:tr>
      <w:tr w:rsidR="00FC7847" w:rsidRPr="008A5832" w14:paraId="7635D40D" w14:textId="77777777" w:rsidTr="005C7B85">
        <w:trPr>
          <w:trHeight w:val="300"/>
        </w:trPr>
        <w:tc>
          <w:tcPr>
            <w:tcW w:w="1271" w:type="dxa"/>
            <w:noWrap/>
          </w:tcPr>
          <w:p w14:paraId="4927FCCF" w14:textId="77777777" w:rsidR="00FC7847" w:rsidRPr="003E49DC" w:rsidRDefault="00FC7847" w:rsidP="005C7B85">
            <w:pPr>
              <w:spacing w:before="60" w:after="60"/>
              <w:rPr>
                <w:rFonts w:cstheme="minorHAnsi"/>
                <w:lang w:val="en-GB"/>
              </w:rPr>
            </w:pPr>
            <w:r w:rsidRPr="003E49DC">
              <w:rPr>
                <w:rFonts w:cstheme="minorHAnsi"/>
                <w:lang w:val="en-GB"/>
              </w:rPr>
              <w:t>DDP</w:t>
            </w:r>
          </w:p>
        </w:tc>
        <w:tc>
          <w:tcPr>
            <w:tcW w:w="8222" w:type="dxa"/>
          </w:tcPr>
          <w:p w14:paraId="1E1A68DE" w14:textId="77777777" w:rsidR="00FC7847" w:rsidRPr="003E49DC" w:rsidRDefault="00FC7847" w:rsidP="005C7B85">
            <w:pPr>
              <w:spacing w:before="60" w:after="60"/>
              <w:rPr>
                <w:rFonts w:cstheme="minorHAnsi"/>
                <w:lang w:val="en-GB"/>
              </w:rPr>
            </w:pPr>
            <w:r w:rsidRPr="003E49DC">
              <w:rPr>
                <w:rFonts w:cstheme="minorHAnsi"/>
                <w:lang w:val="en-GB"/>
              </w:rPr>
              <w:t>Delivered duty paid</w:t>
            </w:r>
          </w:p>
        </w:tc>
      </w:tr>
      <w:tr w:rsidR="00FC7847" w:rsidRPr="008A5832" w14:paraId="6AFE5229" w14:textId="77777777" w:rsidTr="005C7B85">
        <w:trPr>
          <w:trHeight w:val="300"/>
        </w:trPr>
        <w:tc>
          <w:tcPr>
            <w:tcW w:w="1271" w:type="dxa"/>
            <w:noWrap/>
          </w:tcPr>
          <w:p w14:paraId="0A14FAE6" w14:textId="77777777" w:rsidR="00FC7847" w:rsidRPr="003E49DC" w:rsidRDefault="00FC7847" w:rsidP="005C7B85">
            <w:pPr>
              <w:spacing w:before="60" w:after="60"/>
              <w:rPr>
                <w:rFonts w:cstheme="minorHAnsi"/>
                <w:lang w:val="en-GB"/>
              </w:rPr>
            </w:pPr>
            <w:r w:rsidRPr="003E49DC">
              <w:rPr>
                <w:rFonts w:cstheme="minorHAnsi"/>
                <w:lang w:val="en-GB"/>
              </w:rPr>
              <w:t>DDU</w:t>
            </w:r>
          </w:p>
        </w:tc>
        <w:tc>
          <w:tcPr>
            <w:tcW w:w="8222" w:type="dxa"/>
          </w:tcPr>
          <w:p w14:paraId="61EA0CEA" w14:textId="77777777" w:rsidR="00FC7847" w:rsidRPr="003E49DC" w:rsidRDefault="00FC7847" w:rsidP="005C7B85">
            <w:pPr>
              <w:spacing w:before="60" w:after="60"/>
              <w:rPr>
                <w:rFonts w:cstheme="minorHAnsi"/>
                <w:lang w:val="en-GB"/>
              </w:rPr>
            </w:pPr>
            <w:r w:rsidRPr="003E49DC">
              <w:rPr>
                <w:rFonts w:cstheme="minorHAnsi"/>
                <w:lang w:val="en-GB"/>
              </w:rPr>
              <w:t>Delivered duty unpaid</w:t>
            </w:r>
          </w:p>
        </w:tc>
      </w:tr>
      <w:tr w:rsidR="00FC7847" w:rsidRPr="008A5832" w14:paraId="175F5454" w14:textId="77777777" w:rsidTr="005C7B85">
        <w:trPr>
          <w:trHeight w:val="300"/>
        </w:trPr>
        <w:tc>
          <w:tcPr>
            <w:tcW w:w="1271" w:type="dxa"/>
            <w:noWrap/>
          </w:tcPr>
          <w:p w14:paraId="39A2D0FA" w14:textId="77777777" w:rsidR="00FC7847" w:rsidRPr="003E49DC" w:rsidRDefault="00FC7847" w:rsidP="005C7B85">
            <w:pPr>
              <w:spacing w:before="60" w:after="60"/>
              <w:rPr>
                <w:rFonts w:cstheme="minorHAnsi"/>
                <w:lang w:val="en-GB"/>
              </w:rPr>
            </w:pPr>
            <w:r w:rsidRPr="003E49DC">
              <w:rPr>
                <w:rFonts w:cstheme="minorHAnsi"/>
                <w:lang w:val="en-GB"/>
              </w:rPr>
              <w:t>DEQ</w:t>
            </w:r>
          </w:p>
        </w:tc>
        <w:tc>
          <w:tcPr>
            <w:tcW w:w="8222" w:type="dxa"/>
          </w:tcPr>
          <w:p w14:paraId="3637D7D2" w14:textId="77777777" w:rsidR="00FC7847" w:rsidRPr="003E49DC" w:rsidRDefault="00FC7847" w:rsidP="005C7B85">
            <w:pPr>
              <w:spacing w:before="60" w:after="60"/>
              <w:rPr>
                <w:rFonts w:cstheme="minorHAnsi"/>
                <w:lang w:val="en-GB"/>
              </w:rPr>
            </w:pPr>
            <w:r w:rsidRPr="003E49DC">
              <w:rPr>
                <w:rFonts w:cstheme="minorHAnsi"/>
                <w:lang w:val="en-GB"/>
              </w:rPr>
              <w:t>Delivered ex quay</w:t>
            </w:r>
          </w:p>
        </w:tc>
      </w:tr>
      <w:tr w:rsidR="00FC7847" w:rsidRPr="008A5832" w14:paraId="12D37222" w14:textId="77777777" w:rsidTr="005C7B85">
        <w:trPr>
          <w:trHeight w:val="300"/>
        </w:trPr>
        <w:tc>
          <w:tcPr>
            <w:tcW w:w="1271" w:type="dxa"/>
            <w:noWrap/>
          </w:tcPr>
          <w:p w14:paraId="3F32E778" w14:textId="77777777" w:rsidR="00FC7847" w:rsidRPr="003E49DC" w:rsidRDefault="00FC7847" w:rsidP="005C7B85">
            <w:pPr>
              <w:spacing w:before="60" w:after="60"/>
              <w:rPr>
                <w:rFonts w:cstheme="minorHAnsi"/>
                <w:lang w:val="en-GB"/>
              </w:rPr>
            </w:pPr>
            <w:r w:rsidRPr="003E49DC">
              <w:rPr>
                <w:rFonts w:cstheme="minorHAnsi"/>
                <w:lang w:val="en-GB"/>
              </w:rPr>
              <w:t>DES</w:t>
            </w:r>
          </w:p>
        </w:tc>
        <w:tc>
          <w:tcPr>
            <w:tcW w:w="8222" w:type="dxa"/>
          </w:tcPr>
          <w:p w14:paraId="1EE6AEFA" w14:textId="77777777" w:rsidR="00FC7847" w:rsidRPr="003E49DC" w:rsidRDefault="00FC7847" w:rsidP="005C7B85">
            <w:pPr>
              <w:spacing w:before="60" w:after="60"/>
              <w:rPr>
                <w:rFonts w:cstheme="minorHAnsi"/>
                <w:lang w:val="en-GB"/>
              </w:rPr>
            </w:pPr>
            <w:r w:rsidRPr="003E49DC">
              <w:rPr>
                <w:rFonts w:cstheme="minorHAnsi"/>
                <w:lang w:val="en-GB"/>
              </w:rPr>
              <w:t>Delivered ex ship</w:t>
            </w:r>
          </w:p>
        </w:tc>
      </w:tr>
      <w:tr w:rsidR="00FC7847" w:rsidRPr="008A5832" w14:paraId="57200D58" w14:textId="77777777" w:rsidTr="005C7B85">
        <w:trPr>
          <w:trHeight w:val="300"/>
        </w:trPr>
        <w:tc>
          <w:tcPr>
            <w:tcW w:w="1271" w:type="dxa"/>
            <w:noWrap/>
          </w:tcPr>
          <w:p w14:paraId="54CE3680" w14:textId="77777777" w:rsidR="00FC7847" w:rsidRPr="003E49DC" w:rsidRDefault="00FC7847" w:rsidP="005C7B85">
            <w:pPr>
              <w:spacing w:before="60" w:after="60"/>
              <w:rPr>
                <w:rFonts w:cstheme="minorHAnsi"/>
                <w:lang w:val="en-GB"/>
              </w:rPr>
            </w:pPr>
            <w:r w:rsidRPr="003E49DC">
              <w:rPr>
                <w:rFonts w:cstheme="minorHAnsi"/>
                <w:lang w:val="en-GB"/>
              </w:rPr>
              <w:t>FAS</w:t>
            </w:r>
          </w:p>
        </w:tc>
        <w:tc>
          <w:tcPr>
            <w:tcW w:w="8222" w:type="dxa"/>
          </w:tcPr>
          <w:p w14:paraId="060DB687" w14:textId="77777777" w:rsidR="00FC7847" w:rsidRPr="003E49DC" w:rsidRDefault="00FC7847" w:rsidP="005C7B85">
            <w:pPr>
              <w:spacing w:before="60" w:after="60"/>
              <w:rPr>
                <w:rFonts w:cstheme="minorHAnsi"/>
                <w:lang w:val="en-GB"/>
              </w:rPr>
            </w:pPr>
            <w:r w:rsidRPr="003E49DC">
              <w:rPr>
                <w:rFonts w:cstheme="minorHAnsi"/>
                <w:lang w:val="en-GB"/>
              </w:rPr>
              <w:t>Free along ship</w:t>
            </w:r>
          </w:p>
        </w:tc>
      </w:tr>
      <w:tr w:rsidR="00FC7847" w:rsidRPr="008A5832" w14:paraId="457BD46E" w14:textId="77777777" w:rsidTr="005C7B85">
        <w:trPr>
          <w:trHeight w:val="300"/>
        </w:trPr>
        <w:tc>
          <w:tcPr>
            <w:tcW w:w="1271" w:type="dxa"/>
            <w:noWrap/>
          </w:tcPr>
          <w:p w14:paraId="03ACBA92" w14:textId="77777777" w:rsidR="00FC7847" w:rsidRPr="003E49DC" w:rsidRDefault="00FC7847" w:rsidP="005C7B85">
            <w:pPr>
              <w:spacing w:before="60" w:after="60"/>
              <w:rPr>
                <w:rFonts w:cstheme="minorHAnsi"/>
                <w:lang w:val="en-GB"/>
              </w:rPr>
            </w:pPr>
            <w:r w:rsidRPr="003E49DC">
              <w:rPr>
                <w:rFonts w:cstheme="minorHAnsi"/>
                <w:lang w:val="en-GB"/>
              </w:rPr>
              <w:t>FCA</w:t>
            </w:r>
          </w:p>
        </w:tc>
        <w:tc>
          <w:tcPr>
            <w:tcW w:w="8222" w:type="dxa"/>
          </w:tcPr>
          <w:p w14:paraId="147E1F1A" w14:textId="77777777" w:rsidR="00FC7847" w:rsidRPr="003E49DC" w:rsidRDefault="00FC7847" w:rsidP="005C7B85">
            <w:pPr>
              <w:spacing w:before="60" w:after="60"/>
              <w:rPr>
                <w:rFonts w:cstheme="minorHAnsi"/>
                <w:lang w:val="en-GB"/>
              </w:rPr>
            </w:pPr>
            <w:r w:rsidRPr="003E49DC">
              <w:rPr>
                <w:rFonts w:cstheme="minorHAnsi"/>
                <w:lang w:val="en-GB"/>
              </w:rPr>
              <w:t>Free carrier</w:t>
            </w:r>
          </w:p>
        </w:tc>
      </w:tr>
      <w:tr w:rsidR="00FC7847" w:rsidRPr="008A5832" w14:paraId="7F1D92EE" w14:textId="77777777" w:rsidTr="005C7B85">
        <w:trPr>
          <w:trHeight w:val="300"/>
        </w:trPr>
        <w:tc>
          <w:tcPr>
            <w:tcW w:w="1271" w:type="dxa"/>
            <w:noWrap/>
          </w:tcPr>
          <w:p w14:paraId="3A914B57" w14:textId="77777777" w:rsidR="00FC7847" w:rsidRPr="003E49DC" w:rsidRDefault="00FC7847" w:rsidP="005C7B85">
            <w:pPr>
              <w:spacing w:before="60" w:after="60"/>
              <w:rPr>
                <w:rFonts w:cstheme="minorHAnsi"/>
                <w:lang w:val="en-GB"/>
              </w:rPr>
            </w:pPr>
            <w:r w:rsidRPr="003E49DC">
              <w:rPr>
                <w:rFonts w:cstheme="minorHAnsi"/>
                <w:lang w:val="en-GB"/>
              </w:rPr>
              <w:t>FOB</w:t>
            </w:r>
          </w:p>
        </w:tc>
        <w:tc>
          <w:tcPr>
            <w:tcW w:w="8222" w:type="dxa"/>
          </w:tcPr>
          <w:p w14:paraId="7304181A" w14:textId="77777777" w:rsidR="00FC7847" w:rsidRPr="003E49DC" w:rsidRDefault="00FC7847" w:rsidP="005C7B85">
            <w:pPr>
              <w:spacing w:before="60" w:after="60"/>
              <w:rPr>
                <w:rFonts w:cstheme="minorHAnsi"/>
                <w:lang w:val="en-GB"/>
              </w:rPr>
            </w:pPr>
            <w:r w:rsidRPr="003E49DC">
              <w:rPr>
                <w:rFonts w:cstheme="minorHAnsi"/>
                <w:lang w:val="en-GB"/>
              </w:rPr>
              <w:t>Free on board</w:t>
            </w:r>
          </w:p>
        </w:tc>
      </w:tr>
      <w:tr w:rsidR="00FC7847" w:rsidRPr="008A5832" w14:paraId="551F12B7" w14:textId="77777777" w:rsidTr="005C7B85">
        <w:trPr>
          <w:trHeight w:val="300"/>
        </w:trPr>
        <w:tc>
          <w:tcPr>
            <w:tcW w:w="1271" w:type="dxa"/>
            <w:noWrap/>
          </w:tcPr>
          <w:p w14:paraId="2C9AAD79" w14:textId="77777777" w:rsidR="00FC7847" w:rsidRPr="003E49DC" w:rsidRDefault="00FC7847" w:rsidP="005C7B85">
            <w:pPr>
              <w:spacing w:before="60" w:after="60"/>
              <w:rPr>
                <w:rFonts w:cstheme="minorHAnsi"/>
                <w:lang w:val="en-GB"/>
              </w:rPr>
            </w:pPr>
            <w:r w:rsidRPr="003E49DC">
              <w:rPr>
                <w:rFonts w:cstheme="minorHAnsi"/>
                <w:lang w:val="en-GB"/>
              </w:rPr>
              <w:t>XXX</w:t>
            </w:r>
          </w:p>
        </w:tc>
        <w:tc>
          <w:tcPr>
            <w:tcW w:w="8222" w:type="dxa"/>
          </w:tcPr>
          <w:p w14:paraId="44FDBBEB" w14:textId="77777777" w:rsidR="00FC7847" w:rsidRPr="003E49DC" w:rsidRDefault="00FC7847" w:rsidP="005C7B85">
            <w:pPr>
              <w:spacing w:before="60" w:after="60"/>
              <w:rPr>
                <w:rFonts w:cstheme="minorHAnsi"/>
                <w:lang w:val="en-GB"/>
              </w:rPr>
            </w:pPr>
            <w:r w:rsidRPr="003E49DC">
              <w:rPr>
                <w:rFonts w:cstheme="minorHAnsi"/>
                <w:lang w:val="en-GB"/>
              </w:rPr>
              <w:t>Delivery terms other than those listed above</w:t>
            </w:r>
          </w:p>
        </w:tc>
      </w:tr>
    </w:tbl>
    <w:p w14:paraId="241DE959" w14:textId="77777777" w:rsidR="00FC7847" w:rsidRPr="008A5832" w:rsidRDefault="00FC7847" w:rsidP="00FC7847">
      <w:pPr>
        <w:rPr>
          <w:lang w:val="en-GB"/>
        </w:rPr>
      </w:pPr>
    </w:p>
    <w:p w14:paraId="23C344D6" w14:textId="77777777" w:rsidR="00FC7847" w:rsidRPr="008A5832" w:rsidRDefault="00FC7847" w:rsidP="00FC7847">
      <w:pPr>
        <w:pStyle w:val="Heading2"/>
      </w:pPr>
      <w:bookmarkStart w:id="44" w:name="_Toc118462311"/>
      <w:bookmarkStart w:id="45" w:name="_Toc135400018"/>
      <w:bookmarkStart w:id="46" w:name="_Toc118462320"/>
      <w:bookmarkStart w:id="47" w:name="_Toc118462325"/>
      <w:bookmarkStart w:id="48" w:name="_Toc19288691"/>
      <w:bookmarkStart w:id="49" w:name="_Toc19721128"/>
      <w:bookmarkStart w:id="50" w:name="_Toc34748605"/>
      <w:bookmarkStart w:id="51" w:name="_Toc118462357"/>
      <w:r w:rsidRPr="008A5832">
        <w:t xml:space="preserve">CL091 </w:t>
      </w:r>
      <w:r>
        <w:t>-</w:t>
      </w:r>
      <w:r w:rsidRPr="008A5832">
        <w:t xml:space="preserve"> Nature of Transaction Code</w:t>
      </w:r>
      <w:bookmarkEnd w:id="44"/>
      <w:bookmarkEnd w:id="45"/>
    </w:p>
    <w:tbl>
      <w:tblPr>
        <w:tblStyle w:val="MESSAGEDEFS"/>
        <w:tblW w:w="9493" w:type="dxa"/>
        <w:tblLayout w:type="fixed"/>
        <w:tblLook w:val="04A0" w:firstRow="1" w:lastRow="0" w:firstColumn="1" w:lastColumn="0" w:noHBand="0" w:noVBand="1"/>
      </w:tblPr>
      <w:tblGrid>
        <w:gridCol w:w="717"/>
        <w:gridCol w:w="4240"/>
        <w:gridCol w:w="4536"/>
      </w:tblGrid>
      <w:tr w:rsidR="00E36750" w:rsidRPr="008A5832" w14:paraId="09346A49" w14:textId="0809B8B2" w:rsidTr="00147246">
        <w:trPr>
          <w:cnfStyle w:val="100000000000" w:firstRow="1" w:lastRow="0" w:firstColumn="0" w:lastColumn="0" w:oddVBand="0" w:evenVBand="0" w:oddHBand="0" w:evenHBand="0" w:firstRowFirstColumn="0" w:firstRowLastColumn="0" w:lastRowFirstColumn="0" w:lastRowLastColumn="0"/>
          <w:trHeight w:val="300"/>
        </w:trPr>
        <w:tc>
          <w:tcPr>
            <w:tcW w:w="717" w:type="dxa"/>
            <w:shd w:val="clear" w:color="auto" w:fill="4F81BD" w:themeFill="accent1"/>
            <w:noWrap/>
          </w:tcPr>
          <w:p w14:paraId="153478EC" w14:textId="77777777" w:rsidR="00E36750" w:rsidRPr="003E49DC" w:rsidRDefault="00E36750" w:rsidP="001271F2">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4240" w:type="dxa"/>
            <w:shd w:val="clear" w:color="auto" w:fill="4F81BD" w:themeFill="accent1"/>
            <w:vAlign w:val="center"/>
          </w:tcPr>
          <w:p w14:paraId="190FAB89" w14:textId="25795D69" w:rsidR="00E36750" w:rsidRPr="003E49DC" w:rsidRDefault="00E36750" w:rsidP="001271F2">
            <w:pPr>
              <w:spacing w:before="60" w:after="60"/>
              <w:rPr>
                <w:rFonts w:cstheme="minorHAnsi"/>
                <w:color w:val="FFFFFF" w:themeColor="background1"/>
                <w:lang w:val="en-GB"/>
              </w:rPr>
            </w:pPr>
            <w:r>
              <w:rPr>
                <w:rFonts w:cstheme="minorHAnsi"/>
                <w:color w:val="FFFFFF" w:themeColor="background1"/>
                <w:lang w:val="en-GB"/>
              </w:rPr>
              <w:t>Main category</w:t>
            </w:r>
            <w:r w:rsidRPr="003E49DC">
              <w:rPr>
                <w:rFonts w:cstheme="minorHAnsi"/>
                <w:color w:val="FFFFFF" w:themeColor="background1"/>
                <w:lang w:val="en-GB"/>
              </w:rPr>
              <w:t xml:space="preserve"> description</w:t>
            </w:r>
          </w:p>
        </w:tc>
        <w:tc>
          <w:tcPr>
            <w:tcW w:w="4536" w:type="dxa"/>
            <w:shd w:val="clear" w:color="auto" w:fill="4F81BD" w:themeFill="accent1"/>
          </w:tcPr>
          <w:p w14:paraId="77FF3DE8" w14:textId="24A57FCC" w:rsidR="00E36750" w:rsidRPr="003E49DC" w:rsidRDefault="00E36750" w:rsidP="001271F2">
            <w:pPr>
              <w:spacing w:before="60" w:after="60"/>
              <w:rPr>
                <w:rFonts w:cstheme="minorHAnsi"/>
                <w:color w:val="FFFFFF" w:themeColor="background1"/>
                <w:lang w:val="en-GB"/>
              </w:rPr>
            </w:pPr>
            <w:r>
              <w:rPr>
                <w:rFonts w:cstheme="minorHAnsi"/>
                <w:color w:val="FFFFFF" w:themeColor="background1"/>
                <w:lang w:val="en-GB"/>
              </w:rPr>
              <w:t>Subcategory description</w:t>
            </w:r>
          </w:p>
        </w:tc>
      </w:tr>
      <w:tr w:rsidR="00795CBC" w:rsidRPr="008A5832" w14:paraId="36B8F724" w14:textId="15F6E4CB" w:rsidTr="00147246">
        <w:trPr>
          <w:cantSplit w:val="0"/>
          <w:trHeight w:val="300"/>
        </w:trPr>
        <w:tc>
          <w:tcPr>
            <w:tcW w:w="717" w:type="dxa"/>
            <w:noWrap/>
          </w:tcPr>
          <w:p w14:paraId="4ADFDDF1" w14:textId="7BA0DA2F" w:rsidR="00795CBC" w:rsidRPr="003E49DC" w:rsidRDefault="00795CBC" w:rsidP="001271F2">
            <w:pPr>
              <w:spacing w:before="60" w:after="60"/>
              <w:rPr>
                <w:rFonts w:cstheme="minorHAnsi"/>
                <w:lang w:val="en-GB"/>
              </w:rPr>
            </w:pPr>
            <w:r>
              <w:rPr>
                <w:rFonts w:cstheme="minorHAnsi"/>
                <w:lang w:val="en-GB"/>
              </w:rPr>
              <w:t>11</w:t>
            </w:r>
          </w:p>
        </w:tc>
        <w:tc>
          <w:tcPr>
            <w:tcW w:w="4240" w:type="dxa"/>
            <w:vMerge w:val="restart"/>
            <w:vAlign w:val="center"/>
          </w:tcPr>
          <w:p w14:paraId="095255F9" w14:textId="1E2F6943" w:rsidR="00795CBC" w:rsidRPr="003E49DC" w:rsidRDefault="00795CBC" w:rsidP="001271F2">
            <w:pPr>
              <w:spacing w:before="60" w:after="60"/>
              <w:rPr>
                <w:rFonts w:cstheme="minorHAnsi"/>
                <w:lang w:val="en-GB"/>
              </w:rPr>
            </w:pPr>
            <w:r w:rsidRPr="003E49DC">
              <w:rPr>
                <w:rFonts w:cstheme="minorHAnsi"/>
                <w:lang w:val="en-GB"/>
              </w:rPr>
              <w:t>Transactions involving actual or intended transfer of ownership from residents to non-residents against financial or other compensation (except the transactions listed under 2, 7, 8)</w:t>
            </w:r>
          </w:p>
        </w:tc>
        <w:tc>
          <w:tcPr>
            <w:tcW w:w="4536" w:type="dxa"/>
          </w:tcPr>
          <w:p w14:paraId="3BB40ECC" w14:textId="426F853A" w:rsidR="00795CBC" w:rsidRPr="003E49DC" w:rsidRDefault="00795CBC" w:rsidP="001271F2">
            <w:pPr>
              <w:spacing w:before="60" w:after="60"/>
              <w:rPr>
                <w:rFonts w:cstheme="minorHAnsi"/>
                <w:lang w:val="en-GB"/>
              </w:rPr>
            </w:pPr>
            <w:r>
              <w:rPr>
                <w:rFonts w:cstheme="minorHAnsi"/>
                <w:lang w:val="en-GB"/>
              </w:rPr>
              <w:t>Final purchase/sale</w:t>
            </w:r>
          </w:p>
        </w:tc>
      </w:tr>
      <w:tr w:rsidR="00795CBC" w:rsidRPr="008A5832" w14:paraId="245B921F" w14:textId="77777777" w:rsidTr="00147246">
        <w:trPr>
          <w:cantSplit w:val="0"/>
          <w:trHeight w:val="300"/>
        </w:trPr>
        <w:tc>
          <w:tcPr>
            <w:tcW w:w="717" w:type="dxa"/>
            <w:noWrap/>
          </w:tcPr>
          <w:p w14:paraId="58B06B3B" w14:textId="1BD354B1" w:rsidR="00795CBC" w:rsidRDefault="00795CBC" w:rsidP="001271F2">
            <w:pPr>
              <w:spacing w:before="60" w:after="60"/>
              <w:rPr>
                <w:rFonts w:cstheme="minorHAnsi"/>
                <w:lang w:val="en-GB"/>
              </w:rPr>
            </w:pPr>
            <w:r>
              <w:rPr>
                <w:rFonts w:cstheme="minorHAnsi"/>
                <w:lang w:val="en-GB"/>
              </w:rPr>
              <w:t>12</w:t>
            </w:r>
          </w:p>
        </w:tc>
        <w:tc>
          <w:tcPr>
            <w:tcW w:w="4240" w:type="dxa"/>
            <w:vMerge/>
            <w:vAlign w:val="center"/>
          </w:tcPr>
          <w:p w14:paraId="030E92D3" w14:textId="77777777" w:rsidR="00795CBC" w:rsidRPr="003E49DC" w:rsidRDefault="00795CBC" w:rsidP="001271F2">
            <w:pPr>
              <w:spacing w:before="60" w:after="60"/>
              <w:rPr>
                <w:rFonts w:cstheme="minorHAnsi"/>
                <w:lang w:val="en-GB"/>
              </w:rPr>
            </w:pPr>
          </w:p>
        </w:tc>
        <w:tc>
          <w:tcPr>
            <w:tcW w:w="4536" w:type="dxa"/>
          </w:tcPr>
          <w:p w14:paraId="61235AB4" w14:textId="261D6B63" w:rsidR="00795CBC" w:rsidRDefault="00795CBC" w:rsidP="001271F2">
            <w:pPr>
              <w:spacing w:before="60" w:after="60"/>
              <w:rPr>
                <w:rFonts w:cstheme="minorHAnsi"/>
                <w:lang w:val="en-GB"/>
              </w:rPr>
            </w:pPr>
            <w:r w:rsidRPr="00795CBC">
              <w:rPr>
                <w:rFonts w:cstheme="minorHAnsi"/>
                <w:lang w:val="en-GB"/>
              </w:rPr>
              <w:t>Delivery for sale after inspection or testing, on escrow or through the mediation of a third party with fee</w:t>
            </w:r>
          </w:p>
        </w:tc>
      </w:tr>
      <w:tr w:rsidR="00795CBC" w:rsidRPr="008A5832" w14:paraId="3AD28B1C" w14:textId="77777777" w:rsidTr="00147246">
        <w:trPr>
          <w:cantSplit w:val="0"/>
          <w:trHeight w:val="300"/>
        </w:trPr>
        <w:tc>
          <w:tcPr>
            <w:tcW w:w="717" w:type="dxa"/>
            <w:noWrap/>
          </w:tcPr>
          <w:p w14:paraId="5397BEE7" w14:textId="4EA9B01B" w:rsidR="00795CBC" w:rsidRDefault="00795CBC" w:rsidP="001271F2">
            <w:pPr>
              <w:spacing w:before="60" w:after="60"/>
              <w:rPr>
                <w:rFonts w:cstheme="minorHAnsi"/>
                <w:lang w:val="en-GB"/>
              </w:rPr>
            </w:pPr>
            <w:r>
              <w:rPr>
                <w:rFonts w:cstheme="minorHAnsi"/>
                <w:lang w:val="en-GB"/>
              </w:rPr>
              <w:t>13</w:t>
            </w:r>
          </w:p>
        </w:tc>
        <w:tc>
          <w:tcPr>
            <w:tcW w:w="4240" w:type="dxa"/>
            <w:vMerge/>
            <w:vAlign w:val="center"/>
          </w:tcPr>
          <w:p w14:paraId="7F8391AF" w14:textId="77777777" w:rsidR="00795CBC" w:rsidRPr="003E49DC" w:rsidRDefault="00795CBC" w:rsidP="001271F2">
            <w:pPr>
              <w:spacing w:before="60" w:after="60"/>
              <w:rPr>
                <w:rFonts w:cstheme="minorHAnsi"/>
                <w:lang w:val="en-GB"/>
              </w:rPr>
            </w:pPr>
          </w:p>
        </w:tc>
        <w:tc>
          <w:tcPr>
            <w:tcW w:w="4536" w:type="dxa"/>
          </w:tcPr>
          <w:p w14:paraId="7578EABF" w14:textId="02C16568" w:rsidR="00795CBC" w:rsidRPr="00795CBC" w:rsidRDefault="00795CBC" w:rsidP="001271F2">
            <w:pPr>
              <w:spacing w:before="60" w:after="60"/>
              <w:rPr>
                <w:rFonts w:cstheme="minorHAnsi"/>
                <w:lang w:val="en-GB"/>
              </w:rPr>
            </w:pPr>
            <w:r w:rsidRPr="00795CBC">
              <w:rPr>
                <w:rFonts w:cstheme="minorHAnsi"/>
                <w:lang w:val="en-GB"/>
              </w:rPr>
              <w:t>Barter (trade by barter)</w:t>
            </w:r>
          </w:p>
        </w:tc>
      </w:tr>
      <w:tr w:rsidR="00795CBC" w:rsidRPr="008A5832" w14:paraId="1B348D48" w14:textId="77777777" w:rsidTr="00147246">
        <w:trPr>
          <w:cantSplit w:val="0"/>
          <w:trHeight w:val="300"/>
        </w:trPr>
        <w:tc>
          <w:tcPr>
            <w:tcW w:w="717" w:type="dxa"/>
            <w:noWrap/>
          </w:tcPr>
          <w:p w14:paraId="4C295996" w14:textId="4D5496F8" w:rsidR="00795CBC" w:rsidRDefault="00795CBC" w:rsidP="001271F2">
            <w:pPr>
              <w:spacing w:before="60" w:after="60"/>
              <w:rPr>
                <w:rFonts w:cstheme="minorHAnsi"/>
                <w:lang w:val="en-GB"/>
              </w:rPr>
            </w:pPr>
            <w:r>
              <w:rPr>
                <w:rFonts w:cstheme="minorHAnsi"/>
                <w:lang w:val="en-GB"/>
              </w:rPr>
              <w:t>14</w:t>
            </w:r>
          </w:p>
        </w:tc>
        <w:tc>
          <w:tcPr>
            <w:tcW w:w="4240" w:type="dxa"/>
            <w:vMerge/>
            <w:vAlign w:val="center"/>
          </w:tcPr>
          <w:p w14:paraId="695E9FF7" w14:textId="77777777" w:rsidR="00795CBC" w:rsidRPr="003E49DC" w:rsidRDefault="00795CBC" w:rsidP="001271F2">
            <w:pPr>
              <w:spacing w:before="60" w:after="60"/>
              <w:rPr>
                <w:rFonts w:cstheme="minorHAnsi"/>
                <w:lang w:val="en-GB"/>
              </w:rPr>
            </w:pPr>
          </w:p>
        </w:tc>
        <w:tc>
          <w:tcPr>
            <w:tcW w:w="4536" w:type="dxa"/>
          </w:tcPr>
          <w:p w14:paraId="6E2BA3B7" w14:textId="482C0B80" w:rsidR="00795CBC" w:rsidRPr="00795CBC" w:rsidRDefault="00795CBC" w:rsidP="001271F2">
            <w:pPr>
              <w:spacing w:before="60" w:after="60"/>
              <w:rPr>
                <w:rFonts w:cstheme="minorHAnsi"/>
                <w:lang w:val="en-GB"/>
              </w:rPr>
            </w:pPr>
            <w:r w:rsidRPr="00795CBC">
              <w:rPr>
                <w:rFonts w:cstheme="minorHAnsi"/>
                <w:lang w:val="en-GB"/>
              </w:rPr>
              <w:t>Leasing</w:t>
            </w:r>
          </w:p>
        </w:tc>
      </w:tr>
      <w:tr w:rsidR="00795CBC" w:rsidRPr="008A5832" w14:paraId="1C5BA72F" w14:textId="77777777" w:rsidTr="00147246">
        <w:trPr>
          <w:cantSplit w:val="0"/>
          <w:trHeight w:val="300"/>
        </w:trPr>
        <w:tc>
          <w:tcPr>
            <w:tcW w:w="717" w:type="dxa"/>
            <w:noWrap/>
          </w:tcPr>
          <w:p w14:paraId="55A3C63A" w14:textId="674D11AF" w:rsidR="00795CBC" w:rsidRDefault="00795CBC" w:rsidP="001271F2">
            <w:pPr>
              <w:spacing w:before="60" w:after="60"/>
              <w:rPr>
                <w:rFonts w:cstheme="minorHAnsi"/>
                <w:lang w:val="en-GB"/>
              </w:rPr>
            </w:pPr>
            <w:r>
              <w:rPr>
                <w:rFonts w:cstheme="minorHAnsi"/>
                <w:lang w:val="en-GB"/>
              </w:rPr>
              <w:t>19</w:t>
            </w:r>
          </w:p>
        </w:tc>
        <w:tc>
          <w:tcPr>
            <w:tcW w:w="4240" w:type="dxa"/>
            <w:vMerge/>
            <w:vAlign w:val="center"/>
          </w:tcPr>
          <w:p w14:paraId="06F883A1" w14:textId="77777777" w:rsidR="00795CBC" w:rsidRPr="003E49DC" w:rsidRDefault="00795CBC" w:rsidP="001271F2">
            <w:pPr>
              <w:spacing w:before="60" w:after="60"/>
              <w:rPr>
                <w:rFonts w:cstheme="minorHAnsi"/>
                <w:lang w:val="en-GB"/>
              </w:rPr>
            </w:pPr>
          </w:p>
        </w:tc>
        <w:tc>
          <w:tcPr>
            <w:tcW w:w="4536" w:type="dxa"/>
          </w:tcPr>
          <w:p w14:paraId="06DE61D4" w14:textId="60B64143" w:rsidR="00795CBC" w:rsidRPr="00795CBC" w:rsidRDefault="00795CBC" w:rsidP="001271F2">
            <w:pPr>
              <w:spacing w:before="60" w:after="60"/>
              <w:rPr>
                <w:rFonts w:cstheme="minorHAnsi"/>
                <w:lang w:val="en-GB"/>
              </w:rPr>
            </w:pPr>
            <w:r>
              <w:rPr>
                <w:rFonts w:cstheme="minorHAnsi"/>
                <w:lang w:val="en-GB"/>
              </w:rPr>
              <w:t>Other</w:t>
            </w:r>
          </w:p>
        </w:tc>
      </w:tr>
      <w:tr w:rsidR="00795CBC" w:rsidRPr="008A5832" w14:paraId="6838242F" w14:textId="77777777" w:rsidTr="00147246">
        <w:trPr>
          <w:cantSplit w:val="0"/>
          <w:trHeight w:val="300"/>
        </w:trPr>
        <w:tc>
          <w:tcPr>
            <w:tcW w:w="717" w:type="dxa"/>
            <w:noWrap/>
          </w:tcPr>
          <w:p w14:paraId="1B3D7FC1" w14:textId="0C76264E" w:rsidR="00795CBC" w:rsidRPr="003E49DC" w:rsidRDefault="00795CBC" w:rsidP="001271F2">
            <w:pPr>
              <w:spacing w:before="60" w:after="60"/>
              <w:rPr>
                <w:rFonts w:cstheme="minorHAnsi"/>
                <w:lang w:val="en-GB"/>
              </w:rPr>
            </w:pPr>
            <w:r>
              <w:rPr>
                <w:rFonts w:cstheme="minorHAnsi"/>
                <w:lang w:val="en-GB"/>
              </w:rPr>
              <w:t>21</w:t>
            </w:r>
          </w:p>
        </w:tc>
        <w:tc>
          <w:tcPr>
            <w:tcW w:w="4240" w:type="dxa"/>
            <w:vMerge w:val="restart"/>
            <w:vAlign w:val="center"/>
          </w:tcPr>
          <w:p w14:paraId="215ACAFC" w14:textId="2DECAB6B" w:rsidR="00795CBC" w:rsidRPr="003E49DC" w:rsidRDefault="00795CBC" w:rsidP="00795CBC">
            <w:pPr>
              <w:spacing w:before="60" w:after="60"/>
              <w:rPr>
                <w:rFonts w:cstheme="minorHAnsi"/>
                <w:lang w:val="en-GB"/>
              </w:rPr>
            </w:pPr>
            <w:r w:rsidRPr="003E49DC">
              <w:rPr>
                <w:rFonts w:cstheme="minorHAnsi"/>
                <w:lang w:val="en-GB"/>
              </w:rPr>
              <w:t>Return and replacement of goods free of charge after registration of the original transaction</w:t>
            </w:r>
          </w:p>
        </w:tc>
        <w:tc>
          <w:tcPr>
            <w:tcW w:w="4536" w:type="dxa"/>
          </w:tcPr>
          <w:p w14:paraId="3329DE0B" w14:textId="45947EC2" w:rsidR="00795CBC" w:rsidRPr="00795CBC" w:rsidRDefault="00795CBC" w:rsidP="00795CBC">
            <w:pPr>
              <w:spacing w:before="60" w:after="60"/>
              <w:rPr>
                <w:rFonts w:cstheme="minorHAnsi"/>
                <w:lang w:val="en-GB"/>
              </w:rPr>
            </w:pPr>
            <w:r w:rsidRPr="00795CBC">
              <w:rPr>
                <w:rFonts w:cstheme="minorHAnsi"/>
                <w:lang w:val="en-GB"/>
              </w:rPr>
              <w:t>Return of goods</w:t>
            </w:r>
          </w:p>
        </w:tc>
      </w:tr>
      <w:tr w:rsidR="00795CBC" w:rsidRPr="008A5832" w14:paraId="71E3943C" w14:textId="7863CE54" w:rsidTr="00147246">
        <w:trPr>
          <w:cantSplit w:val="0"/>
          <w:trHeight w:val="300"/>
        </w:trPr>
        <w:tc>
          <w:tcPr>
            <w:tcW w:w="717" w:type="dxa"/>
            <w:noWrap/>
          </w:tcPr>
          <w:p w14:paraId="0E355E40" w14:textId="2BA84452" w:rsidR="00795CBC" w:rsidRPr="003E49DC" w:rsidRDefault="00795CBC" w:rsidP="001271F2">
            <w:pPr>
              <w:spacing w:before="60" w:after="60"/>
              <w:rPr>
                <w:rFonts w:cstheme="minorHAnsi"/>
                <w:lang w:val="en-GB"/>
              </w:rPr>
            </w:pPr>
            <w:r w:rsidRPr="003E49DC">
              <w:rPr>
                <w:rFonts w:cstheme="minorHAnsi"/>
                <w:lang w:val="en-GB"/>
              </w:rPr>
              <w:t>2</w:t>
            </w:r>
            <w:r>
              <w:rPr>
                <w:rFonts w:cstheme="minorHAnsi"/>
                <w:lang w:val="en-GB"/>
              </w:rPr>
              <w:t>2</w:t>
            </w:r>
          </w:p>
        </w:tc>
        <w:tc>
          <w:tcPr>
            <w:tcW w:w="4240" w:type="dxa"/>
            <w:vMerge/>
            <w:vAlign w:val="center"/>
          </w:tcPr>
          <w:p w14:paraId="306D730D" w14:textId="55656551" w:rsidR="00795CBC" w:rsidRPr="00795CBC" w:rsidRDefault="00795CBC" w:rsidP="00795CBC">
            <w:pPr>
              <w:spacing w:before="60" w:after="60"/>
              <w:rPr>
                <w:rFonts w:cstheme="minorHAnsi"/>
                <w:lang w:val="en-GB"/>
              </w:rPr>
            </w:pPr>
          </w:p>
        </w:tc>
        <w:tc>
          <w:tcPr>
            <w:tcW w:w="4536" w:type="dxa"/>
          </w:tcPr>
          <w:p w14:paraId="27EF6706" w14:textId="06264389" w:rsidR="00795CBC" w:rsidRPr="00795CBC" w:rsidRDefault="00795CBC" w:rsidP="00795CBC">
            <w:pPr>
              <w:spacing w:before="60" w:after="60"/>
              <w:rPr>
                <w:rFonts w:cstheme="minorHAnsi"/>
                <w:lang w:val="en-GB"/>
              </w:rPr>
            </w:pPr>
            <w:r w:rsidRPr="00795CBC">
              <w:rPr>
                <w:rFonts w:cstheme="minorHAnsi"/>
                <w:lang w:val="en-GB"/>
              </w:rPr>
              <w:t>Replacement of returned goods</w:t>
            </w:r>
          </w:p>
        </w:tc>
      </w:tr>
      <w:tr w:rsidR="00795CBC" w:rsidRPr="008A5832" w14:paraId="7A3E2B58" w14:textId="77777777" w:rsidTr="00147246">
        <w:trPr>
          <w:cantSplit w:val="0"/>
          <w:trHeight w:val="300"/>
        </w:trPr>
        <w:tc>
          <w:tcPr>
            <w:tcW w:w="717" w:type="dxa"/>
            <w:noWrap/>
          </w:tcPr>
          <w:p w14:paraId="77DF75A6" w14:textId="1A735894" w:rsidR="00795CBC" w:rsidRPr="003E49DC" w:rsidRDefault="00795CBC" w:rsidP="001271F2">
            <w:pPr>
              <w:spacing w:before="60" w:after="60"/>
              <w:rPr>
                <w:rFonts w:cstheme="minorHAnsi"/>
                <w:lang w:val="en-GB"/>
              </w:rPr>
            </w:pPr>
            <w:r>
              <w:rPr>
                <w:rFonts w:cstheme="minorHAnsi"/>
                <w:lang w:val="en-GB"/>
              </w:rPr>
              <w:t>23</w:t>
            </w:r>
          </w:p>
        </w:tc>
        <w:tc>
          <w:tcPr>
            <w:tcW w:w="4240" w:type="dxa"/>
            <w:vMerge/>
            <w:vAlign w:val="center"/>
          </w:tcPr>
          <w:p w14:paraId="52B16075" w14:textId="77777777" w:rsidR="00795CBC" w:rsidRPr="003E49DC" w:rsidRDefault="00795CBC" w:rsidP="001271F2">
            <w:pPr>
              <w:spacing w:before="60" w:after="60"/>
              <w:rPr>
                <w:rFonts w:cstheme="minorHAnsi"/>
                <w:lang w:val="en-GB"/>
              </w:rPr>
            </w:pPr>
          </w:p>
        </w:tc>
        <w:tc>
          <w:tcPr>
            <w:tcW w:w="4536" w:type="dxa"/>
          </w:tcPr>
          <w:p w14:paraId="79CE4BC8" w14:textId="76ACE050" w:rsidR="00795CBC" w:rsidRPr="003E49DC" w:rsidRDefault="00795CBC" w:rsidP="001271F2">
            <w:pPr>
              <w:spacing w:before="60" w:after="60"/>
              <w:rPr>
                <w:rFonts w:cstheme="minorHAnsi"/>
                <w:lang w:val="en-GB"/>
              </w:rPr>
            </w:pPr>
            <w:r w:rsidRPr="00795CBC">
              <w:rPr>
                <w:rFonts w:cstheme="minorHAnsi"/>
                <w:lang w:val="en-GB"/>
              </w:rPr>
              <w:t>Replacement (e.g., via warranty) of non-returned goods</w:t>
            </w:r>
          </w:p>
        </w:tc>
      </w:tr>
      <w:tr w:rsidR="00795CBC" w:rsidRPr="008A5832" w14:paraId="736A7AB6" w14:textId="77777777" w:rsidTr="00147246">
        <w:trPr>
          <w:cantSplit w:val="0"/>
          <w:trHeight w:val="300"/>
        </w:trPr>
        <w:tc>
          <w:tcPr>
            <w:tcW w:w="717" w:type="dxa"/>
            <w:noWrap/>
          </w:tcPr>
          <w:p w14:paraId="74445DB3" w14:textId="32A800AC" w:rsidR="00795CBC" w:rsidRDefault="00795CBC" w:rsidP="001271F2">
            <w:pPr>
              <w:spacing w:before="60" w:after="60"/>
              <w:rPr>
                <w:rFonts w:cstheme="minorHAnsi"/>
                <w:lang w:val="en-GB"/>
              </w:rPr>
            </w:pPr>
            <w:r>
              <w:rPr>
                <w:rFonts w:cstheme="minorHAnsi"/>
                <w:lang w:val="en-GB"/>
              </w:rPr>
              <w:lastRenderedPageBreak/>
              <w:t>29</w:t>
            </w:r>
          </w:p>
        </w:tc>
        <w:tc>
          <w:tcPr>
            <w:tcW w:w="4240" w:type="dxa"/>
            <w:vMerge/>
            <w:vAlign w:val="center"/>
          </w:tcPr>
          <w:p w14:paraId="7DCB84A0" w14:textId="77777777" w:rsidR="00795CBC" w:rsidRPr="003E49DC" w:rsidRDefault="00795CBC" w:rsidP="001271F2">
            <w:pPr>
              <w:spacing w:before="60" w:after="60"/>
              <w:rPr>
                <w:rFonts w:cstheme="minorHAnsi"/>
                <w:lang w:val="en-GB"/>
              </w:rPr>
            </w:pPr>
          </w:p>
        </w:tc>
        <w:tc>
          <w:tcPr>
            <w:tcW w:w="4536" w:type="dxa"/>
          </w:tcPr>
          <w:p w14:paraId="03ABDDD9" w14:textId="7B28AAEA" w:rsidR="00795CBC" w:rsidRPr="003E49DC" w:rsidRDefault="00795CBC" w:rsidP="001271F2">
            <w:pPr>
              <w:spacing w:before="60" w:after="60"/>
              <w:rPr>
                <w:rFonts w:cstheme="minorHAnsi"/>
                <w:lang w:val="en-GB"/>
              </w:rPr>
            </w:pPr>
            <w:r>
              <w:rPr>
                <w:rFonts w:cstheme="minorHAnsi"/>
                <w:lang w:val="en-GB"/>
              </w:rPr>
              <w:t>Other</w:t>
            </w:r>
          </w:p>
        </w:tc>
      </w:tr>
      <w:tr w:rsidR="00795CBC" w:rsidRPr="008A5832" w14:paraId="58494F1B" w14:textId="26502A6C" w:rsidTr="00147246">
        <w:trPr>
          <w:cantSplit w:val="0"/>
          <w:trHeight w:val="300"/>
        </w:trPr>
        <w:tc>
          <w:tcPr>
            <w:tcW w:w="717" w:type="dxa"/>
            <w:noWrap/>
          </w:tcPr>
          <w:p w14:paraId="42BAABD2" w14:textId="7B751D69" w:rsidR="00795CBC" w:rsidRPr="003E49DC" w:rsidRDefault="00795CBC" w:rsidP="001271F2">
            <w:pPr>
              <w:spacing w:before="60" w:after="60"/>
              <w:rPr>
                <w:rFonts w:cstheme="minorHAnsi"/>
                <w:lang w:val="en-GB"/>
              </w:rPr>
            </w:pPr>
            <w:r w:rsidRPr="003E49DC">
              <w:rPr>
                <w:rFonts w:cstheme="minorHAnsi"/>
                <w:lang w:val="en-GB"/>
              </w:rPr>
              <w:t>3</w:t>
            </w:r>
            <w:r>
              <w:rPr>
                <w:rFonts w:cstheme="minorHAnsi"/>
                <w:lang w:val="en-GB"/>
              </w:rPr>
              <w:t>0</w:t>
            </w:r>
          </w:p>
        </w:tc>
        <w:tc>
          <w:tcPr>
            <w:tcW w:w="8776" w:type="dxa"/>
            <w:gridSpan w:val="2"/>
            <w:vAlign w:val="center"/>
          </w:tcPr>
          <w:p w14:paraId="6C783185" w14:textId="2F995106" w:rsidR="00795CBC" w:rsidRPr="003E49DC" w:rsidRDefault="00795CBC" w:rsidP="001271F2">
            <w:pPr>
              <w:spacing w:before="60" w:after="60"/>
              <w:rPr>
                <w:rFonts w:cstheme="minorHAnsi"/>
                <w:lang w:val="en-GB"/>
              </w:rPr>
            </w:pPr>
            <w:r w:rsidRPr="003E49DC">
              <w:rPr>
                <w:rFonts w:cstheme="minorHAnsi"/>
                <w:lang w:val="en-GB"/>
              </w:rPr>
              <w:t>Transactions involving transfer of ownership without financial or in-kind compensation (e.g. aid shipments)</w:t>
            </w:r>
          </w:p>
        </w:tc>
      </w:tr>
      <w:tr w:rsidR="00795CBC" w:rsidRPr="008A5832" w14:paraId="771D0A10" w14:textId="5A10B5AC" w:rsidTr="00147246">
        <w:trPr>
          <w:cantSplit w:val="0"/>
          <w:trHeight w:val="300"/>
        </w:trPr>
        <w:tc>
          <w:tcPr>
            <w:tcW w:w="717" w:type="dxa"/>
            <w:noWrap/>
          </w:tcPr>
          <w:p w14:paraId="0F6CB37A" w14:textId="1021E8B9" w:rsidR="00795CBC" w:rsidRPr="003E49DC" w:rsidRDefault="00795CBC" w:rsidP="001271F2">
            <w:pPr>
              <w:spacing w:before="60" w:after="60"/>
              <w:rPr>
                <w:rFonts w:cstheme="minorHAnsi"/>
                <w:lang w:val="en-GB"/>
              </w:rPr>
            </w:pPr>
            <w:r w:rsidRPr="003E49DC">
              <w:rPr>
                <w:rFonts w:cstheme="minorHAnsi"/>
                <w:lang w:val="en-GB"/>
              </w:rPr>
              <w:t>4</w:t>
            </w:r>
            <w:r>
              <w:rPr>
                <w:rFonts w:cstheme="minorHAnsi"/>
                <w:lang w:val="en-GB"/>
              </w:rPr>
              <w:t>1</w:t>
            </w:r>
          </w:p>
        </w:tc>
        <w:tc>
          <w:tcPr>
            <w:tcW w:w="4240" w:type="dxa"/>
            <w:vMerge w:val="restart"/>
            <w:vAlign w:val="center"/>
          </w:tcPr>
          <w:p w14:paraId="582DFBAD" w14:textId="7111425F" w:rsidR="00795CBC" w:rsidRPr="00795CBC" w:rsidRDefault="00795CBC" w:rsidP="00795CBC">
            <w:pPr>
              <w:spacing w:before="60" w:after="60"/>
              <w:rPr>
                <w:rFonts w:cstheme="minorHAnsi"/>
                <w:lang w:val="en-GB"/>
              </w:rPr>
            </w:pPr>
            <w:r w:rsidRPr="003E49DC">
              <w:rPr>
                <w:rFonts w:cstheme="minorHAnsi"/>
                <w:lang w:val="en-GB"/>
              </w:rPr>
              <w:t>Operations with a view to processing under contract (no transfer of ownership to the processor)</w:t>
            </w:r>
          </w:p>
        </w:tc>
        <w:tc>
          <w:tcPr>
            <w:tcW w:w="4536" w:type="dxa"/>
          </w:tcPr>
          <w:p w14:paraId="4E167926" w14:textId="530D6F26" w:rsidR="00795CBC" w:rsidRPr="003E49DC" w:rsidRDefault="00795CBC" w:rsidP="001271F2">
            <w:pPr>
              <w:spacing w:before="60" w:after="60"/>
              <w:rPr>
                <w:rFonts w:cstheme="minorHAnsi"/>
                <w:lang w:val="en-GB"/>
              </w:rPr>
            </w:pPr>
            <w:r w:rsidRPr="00795CBC">
              <w:rPr>
                <w:rFonts w:cstheme="minorHAnsi"/>
                <w:lang w:val="en-GB"/>
              </w:rPr>
              <w:t>The goods are expected to return to the original country of export</w:t>
            </w:r>
          </w:p>
        </w:tc>
      </w:tr>
      <w:tr w:rsidR="00795CBC" w:rsidRPr="008A5832" w14:paraId="59322E08" w14:textId="77777777" w:rsidTr="00147246">
        <w:trPr>
          <w:cantSplit w:val="0"/>
          <w:trHeight w:val="300"/>
        </w:trPr>
        <w:tc>
          <w:tcPr>
            <w:tcW w:w="717" w:type="dxa"/>
            <w:noWrap/>
          </w:tcPr>
          <w:p w14:paraId="1CBCCC7B" w14:textId="6E676887" w:rsidR="00795CBC" w:rsidRPr="003E49DC" w:rsidRDefault="00795CBC" w:rsidP="001271F2">
            <w:pPr>
              <w:spacing w:before="60" w:after="60"/>
              <w:rPr>
                <w:rFonts w:cstheme="minorHAnsi"/>
                <w:lang w:val="en-GB"/>
              </w:rPr>
            </w:pPr>
            <w:r>
              <w:rPr>
                <w:rFonts w:cstheme="minorHAnsi"/>
                <w:lang w:val="en-GB"/>
              </w:rPr>
              <w:t>42</w:t>
            </w:r>
          </w:p>
        </w:tc>
        <w:tc>
          <w:tcPr>
            <w:tcW w:w="4240" w:type="dxa"/>
            <w:vMerge/>
            <w:vAlign w:val="center"/>
          </w:tcPr>
          <w:p w14:paraId="11FD3CD0" w14:textId="77777777" w:rsidR="00795CBC" w:rsidRPr="003E49DC" w:rsidRDefault="00795CBC" w:rsidP="001271F2">
            <w:pPr>
              <w:spacing w:before="60" w:after="60"/>
              <w:rPr>
                <w:rFonts w:cstheme="minorHAnsi"/>
                <w:lang w:val="en-GB"/>
              </w:rPr>
            </w:pPr>
          </w:p>
        </w:tc>
        <w:tc>
          <w:tcPr>
            <w:tcW w:w="4536" w:type="dxa"/>
          </w:tcPr>
          <w:p w14:paraId="3B12BEE5" w14:textId="64458CD1" w:rsidR="00795CBC" w:rsidRPr="003E49DC" w:rsidRDefault="00795CBC" w:rsidP="001271F2">
            <w:pPr>
              <w:spacing w:before="60" w:after="60"/>
              <w:rPr>
                <w:rFonts w:cstheme="minorHAnsi"/>
                <w:lang w:val="en-GB"/>
              </w:rPr>
            </w:pPr>
            <w:r w:rsidRPr="000A5947">
              <w:rPr>
                <w:rFonts w:cstheme="minorHAnsi"/>
                <w:lang w:val="en-GB"/>
              </w:rPr>
              <w:t>Goods are not expected to return to</w:t>
            </w:r>
            <w:r>
              <w:rPr>
                <w:rFonts w:cstheme="minorHAnsi"/>
                <w:lang w:val="en-GB"/>
              </w:rPr>
              <w:t xml:space="preserve"> the original country of export</w:t>
            </w:r>
          </w:p>
        </w:tc>
      </w:tr>
      <w:tr w:rsidR="00795CBC" w:rsidRPr="008A5832" w14:paraId="0ADA7EEF" w14:textId="4F3295B3" w:rsidTr="00147246">
        <w:trPr>
          <w:cantSplit w:val="0"/>
          <w:trHeight w:val="300"/>
        </w:trPr>
        <w:tc>
          <w:tcPr>
            <w:tcW w:w="717" w:type="dxa"/>
            <w:noWrap/>
          </w:tcPr>
          <w:p w14:paraId="30180F6F" w14:textId="0DC1604E" w:rsidR="00795CBC" w:rsidRPr="003E49DC" w:rsidRDefault="00795CBC" w:rsidP="001271F2">
            <w:pPr>
              <w:spacing w:before="60" w:after="60"/>
              <w:rPr>
                <w:rFonts w:cstheme="minorHAnsi"/>
                <w:lang w:val="en-GB"/>
              </w:rPr>
            </w:pPr>
            <w:r w:rsidRPr="003E49DC">
              <w:rPr>
                <w:rFonts w:cstheme="minorHAnsi"/>
                <w:lang w:val="en-GB"/>
              </w:rPr>
              <w:t>5</w:t>
            </w:r>
            <w:r>
              <w:rPr>
                <w:rFonts w:cstheme="minorHAnsi"/>
                <w:lang w:val="en-GB"/>
              </w:rPr>
              <w:t>1</w:t>
            </w:r>
          </w:p>
        </w:tc>
        <w:tc>
          <w:tcPr>
            <w:tcW w:w="4240" w:type="dxa"/>
            <w:vMerge w:val="restart"/>
            <w:vAlign w:val="center"/>
          </w:tcPr>
          <w:p w14:paraId="2614E679" w14:textId="79CCB54E" w:rsidR="00795CBC" w:rsidRPr="00795CBC" w:rsidRDefault="00795CBC" w:rsidP="00795CBC">
            <w:pPr>
              <w:spacing w:before="60" w:after="60"/>
              <w:rPr>
                <w:rFonts w:cstheme="minorHAnsi"/>
                <w:lang w:val="en-GB"/>
              </w:rPr>
            </w:pPr>
            <w:r w:rsidRPr="003E49DC">
              <w:rPr>
                <w:rFonts w:cstheme="minorHAnsi"/>
                <w:lang w:val="en-GB"/>
              </w:rPr>
              <w:t>Operations following processing under contract (no transfer of ownership to the processor)</w:t>
            </w:r>
          </w:p>
        </w:tc>
        <w:tc>
          <w:tcPr>
            <w:tcW w:w="4536" w:type="dxa"/>
          </w:tcPr>
          <w:p w14:paraId="62A5C745" w14:textId="39BE75C8" w:rsidR="00795CBC" w:rsidRPr="003E49DC" w:rsidRDefault="00795CBC" w:rsidP="001271F2">
            <w:pPr>
              <w:spacing w:before="60" w:after="60"/>
              <w:rPr>
                <w:rFonts w:cstheme="minorHAnsi"/>
                <w:lang w:val="en-GB"/>
              </w:rPr>
            </w:pPr>
            <w:r w:rsidRPr="00795CBC">
              <w:rPr>
                <w:rFonts w:cstheme="minorHAnsi"/>
                <w:lang w:val="en-GB"/>
              </w:rPr>
              <w:t>Goods are returned to the original country of export</w:t>
            </w:r>
          </w:p>
        </w:tc>
      </w:tr>
      <w:tr w:rsidR="00795CBC" w:rsidRPr="008A5832" w14:paraId="1F5E48F8" w14:textId="77777777" w:rsidTr="00147246">
        <w:trPr>
          <w:cantSplit w:val="0"/>
          <w:trHeight w:val="300"/>
        </w:trPr>
        <w:tc>
          <w:tcPr>
            <w:tcW w:w="717" w:type="dxa"/>
            <w:noWrap/>
          </w:tcPr>
          <w:p w14:paraId="527C3399" w14:textId="5B9211CA" w:rsidR="00795CBC" w:rsidRPr="003E49DC" w:rsidRDefault="00795CBC" w:rsidP="001271F2">
            <w:pPr>
              <w:spacing w:before="60" w:after="60"/>
              <w:rPr>
                <w:rFonts w:cstheme="minorHAnsi"/>
                <w:lang w:val="en-GB"/>
              </w:rPr>
            </w:pPr>
            <w:r>
              <w:rPr>
                <w:rFonts w:cstheme="minorHAnsi"/>
                <w:lang w:val="en-GB"/>
              </w:rPr>
              <w:t>52</w:t>
            </w:r>
          </w:p>
        </w:tc>
        <w:tc>
          <w:tcPr>
            <w:tcW w:w="4240" w:type="dxa"/>
            <w:vMerge/>
            <w:vAlign w:val="center"/>
          </w:tcPr>
          <w:p w14:paraId="01D468F3" w14:textId="77777777" w:rsidR="00795CBC" w:rsidRPr="003E49DC" w:rsidRDefault="00795CBC" w:rsidP="001271F2">
            <w:pPr>
              <w:spacing w:before="60" w:after="60"/>
              <w:rPr>
                <w:rFonts w:cstheme="minorHAnsi"/>
                <w:lang w:val="en-GB"/>
              </w:rPr>
            </w:pPr>
          </w:p>
        </w:tc>
        <w:tc>
          <w:tcPr>
            <w:tcW w:w="4536" w:type="dxa"/>
          </w:tcPr>
          <w:p w14:paraId="4CCAE920" w14:textId="0CCFEF21" w:rsidR="00795CBC" w:rsidRPr="003E49DC" w:rsidRDefault="00795CBC" w:rsidP="001271F2">
            <w:pPr>
              <w:spacing w:before="60" w:after="60"/>
              <w:rPr>
                <w:rFonts w:cstheme="minorHAnsi"/>
                <w:lang w:val="en-GB"/>
              </w:rPr>
            </w:pPr>
            <w:r w:rsidRPr="000A5947">
              <w:rPr>
                <w:rFonts w:cstheme="minorHAnsi"/>
                <w:lang w:val="en-GB"/>
              </w:rPr>
              <w:t>Goods are not returned to the original country of export</w:t>
            </w:r>
          </w:p>
        </w:tc>
      </w:tr>
      <w:tr w:rsidR="00795CBC" w:rsidRPr="008A5832" w14:paraId="0D03DF30" w14:textId="0CDA9AB4" w:rsidTr="00147246">
        <w:trPr>
          <w:cantSplit w:val="0"/>
          <w:trHeight w:val="300"/>
        </w:trPr>
        <w:tc>
          <w:tcPr>
            <w:tcW w:w="717" w:type="dxa"/>
            <w:noWrap/>
          </w:tcPr>
          <w:p w14:paraId="7B445B88" w14:textId="75FA3EF2" w:rsidR="00795CBC" w:rsidRPr="003E49DC" w:rsidRDefault="00795CBC" w:rsidP="001271F2">
            <w:pPr>
              <w:spacing w:before="60" w:after="60"/>
              <w:rPr>
                <w:rFonts w:cstheme="minorHAnsi"/>
                <w:lang w:val="en-GB"/>
              </w:rPr>
            </w:pPr>
            <w:r w:rsidRPr="003E49DC">
              <w:rPr>
                <w:rFonts w:cstheme="minorHAnsi"/>
                <w:lang w:val="en-GB"/>
              </w:rPr>
              <w:t>6</w:t>
            </w:r>
            <w:r>
              <w:rPr>
                <w:rFonts w:cstheme="minorHAnsi"/>
                <w:lang w:val="en-GB"/>
              </w:rPr>
              <w:t>1</w:t>
            </w:r>
          </w:p>
        </w:tc>
        <w:tc>
          <w:tcPr>
            <w:tcW w:w="4240" w:type="dxa"/>
            <w:vMerge w:val="restart"/>
            <w:vAlign w:val="center"/>
          </w:tcPr>
          <w:p w14:paraId="08785FE7" w14:textId="4BE76E40" w:rsidR="00795CBC" w:rsidRPr="00795CBC" w:rsidRDefault="00795CBC" w:rsidP="00795CBC">
            <w:pPr>
              <w:spacing w:before="60" w:after="60"/>
              <w:rPr>
                <w:rFonts w:cstheme="minorHAnsi"/>
                <w:lang w:val="en-GB"/>
              </w:rPr>
            </w:pPr>
            <w:r w:rsidRPr="003E49DC">
              <w:rPr>
                <w:rFonts w:cstheme="minorHAnsi"/>
                <w:lang w:val="en-GB"/>
              </w:rPr>
              <w:t>Particular transactions recorded for national purposes</w:t>
            </w:r>
          </w:p>
        </w:tc>
        <w:tc>
          <w:tcPr>
            <w:tcW w:w="4536" w:type="dxa"/>
          </w:tcPr>
          <w:p w14:paraId="396DAFCD" w14:textId="111DA2AA" w:rsidR="00795CBC" w:rsidRPr="003E49DC" w:rsidRDefault="00795CBC" w:rsidP="001271F2">
            <w:pPr>
              <w:spacing w:before="60" w:after="60"/>
              <w:rPr>
                <w:rFonts w:cstheme="minorHAnsi"/>
                <w:lang w:val="en-GB"/>
              </w:rPr>
            </w:pPr>
            <w:r w:rsidRPr="00795CBC">
              <w:rPr>
                <w:rFonts w:cstheme="minorHAnsi"/>
                <w:lang w:val="en-GB"/>
              </w:rPr>
              <w:t>Lease / Loan / Operating lease</w:t>
            </w:r>
          </w:p>
        </w:tc>
      </w:tr>
      <w:tr w:rsidR="00795CBC" w:rsidRPr="008A5832" w14:paraId="161BF165" w14:textId="77777777" w:rsidTr="00147246">
        <w:trPr>
          <w:cantSplit w:val="0"/>
          <w:trHeight w:val="300"/>
        </w:trPr>
        <w:tc>
          <w:tcPr>
            <w:tcW w:w="717" w:type="dxa"/>
            <w:noWrap/>
          </w:tcPr>
          <w:p w14:paraId="54772314" w14:textId="70AE62DD" w:rsidR="00795CBC" w:rsidRPr="003E49DC" w:rsidRDefault="00795CBC" w:rsidP="001271F2">
            <w:pPr>
              <w:spacing w:before="60" w:after="60"/>
              <w:rPr>
                <w:rFonts w:cstheme="minorHAnsi"/>
                <w:lang w:val="en-GB"/>
              </w:rPr>
            </w:pPr>
            <w:r>
              <w:rPr>
                <w:rFonts w:cstheme="minorHAnsi"/>
                <w:lang w:val="en-GB"/>
              </w:rPr>
              <w:t>62</w:t>
            </w:r>
          </w:p>
        </w:tc>
        <w:tc>
          <w:tcPr>
            <w:tcW w:w="4240" w:type="dxa"/>
            <w:vMerge/>
            <w:vAlign w:val="center"/>
          </w:tcPr>
          <w:p w14:paraId="79899F03" w14:textId="77777777" w:rsidR="00795CBC" w:rsidRPr="003E49DC" w:rsidRDefault="00795CBC" w:rsidP="001271F2">
            <w:pPr>
              <w:spacing w:before="60" w:after="60"/>
              <w:rPr>
                <w:rFonts w:cstheme="minorHAnsi"/>
                <w:lang w:val="en-GB"/>
              </w:rPr>
            </w:pPr>
          </w:p>
        </w:tc>
        <w:tc>
          <w:tcPr>
            <w:tcW w:w="4536" w:type="dxa"/>
          </w:tcPr>
          <w:p w14:paraId="2FA633BF" w14:textId="68BDB589" w:rsidR="00795CBC" w:rsidRPr="00795CBC" w:rsidRDefault="00795CBC" w:rsidP="00795CBC">
            <w:pPr>
              <w:spacing w:before="60" w:after="60"/>
              <w:rPr>
                <w:rFonts w:cstheme="minorHAnsi"/>
                <w:lang w:val="en-GB"/>
              </w:rPr>
            </w:pPr>
            <w:r w:rsidRPr="00795CBC">
              <w:rPr>
                <w:rFonts w:cstheme="minorHAnsi"/>
                <w:lang w:val="en-GB"/>
              </w:rPr>
              <w:t>Actions before repair and maintenance, for a fee</w:t>
            </w:r>
          </w:p>
        </w:tc>
      </w:tr>
      <w:tr w:rsidR="00795CBC" w:rsidRPr="008A5832" w14:paraId="1574C348" w14:textId="77777777" w:rsidTr="00147246">
        <w:trPr>
          <w:cantSplit w:val="0"/>
          <w:trHeight w:val="300"/>
        </w:trPr>
        <w:tc>
          <w:tcPr>
            <w:tcW w:w="717" w:type="dxa"/>
            <w:noWrap/>
          </w:tcPr>
          <w:p w14:paraId="652140FC" w14:textId="28F840D1" w:rsidR="00795CBC" w:rsidRPr="003E49DC" w:rsidRDefault="00795CBC" w:rsidP="001271F2">
            <w:pPr>
              <w:spacing w:before="60" w:after="60"/>
              <w:rPr>
                <w:rFonts w:cstheme="minorHAnsi"/>
                <w:lang w:val="en-GB"/>
              </w:rPr>
            </w:pPr>
            <w:r>
              <w:rPr>
                <w:rFonts w:cstheme="minorHAnsi"/>
                <w:lang w:val="en-GB"/>
              </w:rPr>
              <w:t>63</w:t>
            </w:r>
          </w:p>
        </w:tc>
        <w:tc>
          <w:tcPr>
            <w:tcW w:w="4240" w:type="dxa"/>
            <w:vMerge/>
            <w:vAlign w:val="center"/>
          </w:tcPr>
          <w:p w14:paraId="47C7034D" w14:textId="77777777" w:rsidR="00795CBC" w:rsidRPr="003E49DC" w:rsidRDefault="00795CBC" w:rsidP="001271F2">
            <w:pPr>
              <w:spacing w:before="60" w:after="60"/>
              <w:rPr>
                <w:rFonts w:cstheme="minorHAnsi"/>
                <w:lang w:val="en-GB"/>
              </w:rPr>
            </w:pPr>
          </w:p>
        </w:tc>
        <w:tc>
          <w:tcPr>
            <w:tcW w:w="4536" w:type="dxa"/>
          </w:tcPr>
          <w:p w14:paraId="38D66F33" w14:textId="2CFFBFD5" w:rsidR="00795CBC" w:rsidRPr="00795CBC" w:rsidRDefault="00795CBC" w:rsidP="00795CBC">
            <w:pPr>
              <w:spacing w:before="60" w:after="60"/>
              <w:rPr>
                <w:rFonts w:cstheme="minorHAnsi"/>
                <w:lang w:val="en-GB"/>
              </w:rPr>
            </w:pPr>
            <w:r w:rsidRPr="00795CBC">
              <w:rPr>
                <w:rFonts w:cstheme="minorHAnsi"/>
                <w:lang w:val="en-GB"/>
              </w:rPr>
              <w:t>Actions after repair and maintenance, for a fee</w:t>
            </w:r>
          </w:p>
        </w:tc>
      </w:tr>
      <w:tr w:rsidR="00795CBC" w:rsidRPr="008A5832" w14:paraId="46A41E51" w14:textId="77777777" w:rsidTr="00147246">
        <w:trPr>
          <w:cantSplit w:val="0"/>
          <w:trHeight w:val="300"/>
        </w:trPr>
        <w:tc>
          <w:tcPr>
            <w:tcW w:w="717" w:type="dxa"/>
            <w:noWrap/>
          </w:tcPr>
          <w:p w14:paraId="7191E511" w14:textId="3791B49B" w:rsidR="00795CBC" w:rsidRPr="003E49DC" w:rsidRDefault="00795CBC" w:rsidP="001271F2">
            <w:pPr>
              <w:spacing w:before="60" w:after="60"/>
              <w:rPr>
                <w:rFonts w:cstheme="minorHAnsi"/>
                <w:lang w:val="en-GB"/>
              </w:rPr>
            </w:pPr>
            <w:r>
              <w:rPr>
                <w:rFonts w:cstheme="minorHAnsi"/>
                <w:lang w:val="en-GB"/>
              </w:rPr>
              <w:t>64</w:t>
            </w:r>
          </w:p>
        </w:tc>
        <w:tc>
          <w:tcPr>
            <w:tcW w:w="4240" w:type="dxa"/>
            <w:vMerge/>
            <w:vAlign w:val="center"/>
          </w:tcPr>
          <w:p w14:paraId="050DAE9F" w14:textId="77777777" w:rsidR="00795CBC" w:rsidRPr="003E49DC" w:rsidRDefault="00795CBC" w:rsidP="001271F2">
            <w:pPr>
              <w:spacing w:before="60" w:after="60"/>
              <w:rPr>
                <w:rFonts w:cstheme="minorHAnsi"/>
                <w:lang w:val="en-GB"/>
              </w:rPr>
            </w:pPr>
          </w:p>
        </w:tc>
        <w:tc>
          <w:tcPr>
            <w:tcW w:w="4536" w:type="dxa"/>
          </w:tcPr>
          <w:p w14:paraId="78F0BD89" w14:textId="5A7AB583" w:rsidR="00795CBC" w:rsidRPr="00795CBC" w:rsidRDefault="00795CBC" w:rsidP="00795CBC">
            <w:pPr>
              <w:spacing w:before="60" w:after="60"/>
              <w:rPr>
                <w:rFonts w:cstheme="minorHAnsi"/>
                <w:lang w:val="en-GB"/>
              </w:rPr>
            </w:pPr>
            <w:r w:rsidRPr="00795CBC">
              <w:rPr>
                <w:rFonts w:cstheme="minorHAnsi"/>
                <w:lang w:val="en-GB"/>
              </w:rPr>
              <w:t>Repair and maintenance operations, without fee</w:t>
            </w:r>
          </w:p>
        </w:tc>
      </w:tr>
      <w:tr w:rsidR="00795CBC" w:rsidRPr="008A5832" w14:paraId="21EF5771" w14:textId="77777777" w:rsidTr="00147246">
        <w:trPr>
          <w:cantSplit w:val="0"/>
          <w:trHeight w:val="300"/>
        </w:trPr>
        <w:tc>
          <w:tcPr>
            <w:tcW w:w="717" w:type="dxa"/>
            <w:noWrap/>
          </w:tcPr>
          <w:p w14:paraId="63DB9E82" w14:textId="4E8A7CD8" w:rsidR="00795CBC" w:rsidRPr="003E49DC" w:rsidRDefault="00795CBC" w:rsidP="001271F2">
            <w:pPr>
              <w:spacing w:before="60" w:after="60"/>
              <w:rPr>
                <w:rFonts w:cstheme="minorHAnsi"/>
                <w:lang w:val="en-GB"/>
              </w:rPr>
            </w:pPr>
            <w:r>
              <w:rPr>
                <w:rFonts w:cstheme="minorHAnsi"/>
                <w:lang w:val="en-GB"/>
              </w:rPr>
              <w:t>65</w:t>
            </w:r>
          </w:p>
        </w:tc>
        <w:tc>
          <w:tcPr>
            <w:tcW w:w="4240" w:type="dxa"/>
            <w:vMerge/>
            <w:vAlign w:val="center"/>
          </w:tcPr>
          <w:p w14:paraId="7B5CC28E" w14:textId="77777777" w:rsidR="00795CBC" w:rsidRPr="003E49DC" w:rsidRDefault="00795CBC" w:rsidP="001271F2">
            <w:pPr>
              <w:spacing w:before="60" w:after="60"/>
              <w:rPr>
                <w:rFonts w:cstheme="minorHAnsi"/>
                <w:lang w:val="en-GB"/>
              </w:rPr>
            </w:pPr>
          </w:p>
        </w:tc>
        <w:tc>
          <w:tcPr>
            <w:tcW w:w="4536" w:type="dxa"/>
          </w:tcPr>
          <w:p w14:paraId="30A0BFEB" w14:textId="40755703" w:rsidR="00795CBC" w:rsidRPr="003E49DC" w:rsidRDefault="00795CBC" w:rsidP="001271F2">
            <w:pPr>
              <w:spacing w:before="60" w:after="60"/>
              <w:rPr>
                <w:rFonts w:cstheme="minorHAnsi"/>
                <w:lang w:val="en-GB"/>
              </w:rPr>
            </w:pPr>
            <w:r w:rsidRPr="00795CBC">
              <w:rPr>
                <w:rFonts w:cstheme="minorHAnsi"/>
                <w:lang w:val="en-GB"/>
              </w:rPr>
              <w:t>Actions after repair and maintenance,</w:t>
            </w:r>
            <w:r w:rsidRPr="00795CBC">
              <w:rPr>
                <w:rFonts w:cstheme="minorHAnsi"/>
                <w:lang w:val="el-GR"/>
              </w:rPr>
              <w:t xml:space="preserve"> </w:t>
            </w:r>
            <w:r w:rsidRPr="00795CBC">
              <w:rPr>
                <w:rFonts w:cstheme="minorHAnsi"/>
                <w:lang w:val="en-GB"/>
              </w:rPr>
              <w:t>without fee</w:t>
            </w:r>
          </w:p>
        </w:tc>
      </w:tr>
      <w:tr w:rsidR="00795CBC" w:rsidRPr="008A5832" w14:paraId="5F56CC7B" w14:textId="77777777" w:rsidTr="00147246">
        <w:trPr>
          <w:cantSplit w:val="0"/>
          <w:trHeight w:val="300"/>
        </w:trPr>
        <w:tc>
          <w:tcPr>
            <w:tcW w:w="717" w:type="dxa"/>
            <w:noWrap/>
          </w:tcPr>
          <w:p w14:paraId="30CDAA53" w14:textId="418AF0D7" w:rsidR="00795CBC" w:rsidRPr="003E49DC" w:rsidRDefault="00795CBC" w:rsidP="001271F2">
            <w:pPr>
              <w:spacing w:before="60" w:after="60"/>
              <w:rPr>
                <w:rFonts w:cstheme="minorHAnsi"/>
                <w:lang w:val="en-GB"/>
              </w:rPr>
            </w:pPr>
            <w:r>
              <w:rPr>
                <w:rFonts w:cstheme="minorHAnsi"/>
                <w:lang w:val="en-GB"/>
              </w:rPr>
              <w:t>66</w:t>
            </w:r>
          </w:p>
        </w:tc>
        <w:tc>
          <w:tcPr>
            <w:tcW w:w="4240" w:type="dxa"/>
            <w:vMerge/>
            <w:vAlign w:val="center"/>
          </w:tcPr>
          <w:p w14:paraId="5D0BFC1B" w14:textId="77777777" w:rsidR="00795CBC" w:rsidRPr="003E49DC" w:rsidRDefault="00795CBC" w:rsidP="001271F2">
            <w:pPr>
              <w:spacing w:before="60" w:after="60"/>
              <w:rPr>
                <w:rFonts w:cstheme="minorHAnsi"/>
                <w:lang w:val="en-GB"/>
              </w:rPr>
            </w:pPr>
          </w:p>
        </w:tc>
        <w:tc>
          <w:tcPr>
            <w:tcW w:w="4536" w:type="dxa"/>
          </w:tcPr>
          <w:p w14:paraId="2FD37C5D" w14:textId="37A5578B" w:rsidR="00795CBC" w:rsidRPr="003E49DC" w:rsidRDefault="00795CBC" w:rsidP="001271F2">
            <w:pPr>
              <w:spacing w:before="60" w:after="60"/>
              <w:rPr>
                <w:rFonts w:cstheme="minorHAnsi"/>
                <w:lang w:val="en-GB"/>
              </w:rPr>
            </w:pPr>
            <w:r w:rsidRPr="000A5947">
              <w:rPr>
                <w:rFonts w:cstheme="minorHAnsi"/>
                <w:lang w:val="en-GB"/>
              </w:rPr>
              <w:t xml:space="preserve">Quasi-transit import and customs clearance from non-permanent </w:t>
            </w:r>
            <w:r w:rsidRPr="000A5947">
              <w:rPr>
                <w:rFonts w:cstheme="minorHAnsi"/>
              </w:rPr>
              <w:t>resident</w:t>
            </w:r>
            <w:r w:rsidRPr="000A5947">
              <w:rPr>
                <w:rFonts w:cstheme="minorHAnsi"/>
                <w:lang w:val="en-GB"/>
              </w:rPr>
              <w:t xml:space="preserve"> for shipment to </w:t>
            </w:r>
            <w:r>
              <w:rPr>
                <w:rFonts w:cstheme="minorHAnsi"/>
                <w:lang w:val="en-GB"/>
              </w:rPr>
              <w:t xml:space="preserve">other </w:t>
            </w:r>
            <w:r w:rsidRPr="000A5947">
              <w:rPr>
                <w:rFonts w:cstheme="minorHAnsi"/>
                <w:lang w:val="en-GB"/>
              </w:rPr>
              <w:t>MS</w:t>
            </w:r>
          </w:p>
        </w:tc>
      </w:tr>
      <w:tr w:rsidR="00795CBC" w:rsidRPr="008A5832" w14:paraId="3B5B66C6" w14:textId="3FFE1F18" w:rsidTr="00147246">
        <w:trPr>
          <w:cantSplit w:val="0"/>
          <w:trHeight w:val="300"/>
        </w:trPr>
        <w:tc>
          <w:tcPr>
            <w:tcW w:w="717" w:type="dxa"/>
            <w:noWrap/>
          </w:tcPr>
          <w:p w14:paraId="6895E5BD" w14:textId="7ADEF245" w:rsidR="00795CBC" w:rsidRPr="003E49DC" w:rsidRDefault="00795CBC" w:rsidP="001271F2">
            <w:pPr>
              <w:spacing w:before="60" w:after="60"/>
              <w:rPr>
                <w:rFonts w:cstheme="minorHAnsi"/>
                <w:lang w:val="en-GB"/>
              </w:rPr>
            </w:pPr>
            <w:r w:rsidRPr="003E49DC">
              <w:rPr>
                <w:rFonts w:cstheme="minorHAnsi"/>
                <w:lang w:val="en-GB"/>
              </w:rPr>
              <w:t>7</w:t>
            </w:r>
            <w:r>
              <w:rPr>
                <w:rFonts w:cstheme="minorHAnsi"/>
                <w:lang w:val="en-GB"/>
              </w:rPr>
              <w:t>0</w:t>
            </w:r>
          </w:p>
        </w:tc>
        <w:tc>
          <w:tcPr>
            <w:tcW w:w="8776" w:type="dxa"/>
            <w:gridSpan w:val="2"/>
            <w:vAlign w:val="center"/>
          </w:tcPr>
          <w:p w14:paraId="12FBAA79" w14:textId="15A04F9B" w:rsidR="00795CBC" w:rsidRPr="003E49DC" w:rsidRDefault="00795CBC" w:rsidP="001271F2">
            <w:pPr>
              <w:spacing w:before="60" w:after="60"/>
              <w:rPr>
                <w:rFonts w:cstheme="minorHAnsi"/>
                <w:lang w:val="en-GB"/>
              </w:rPr>
            </w:pPr>
            <w:r w:rsidRPr="003E49DC">
              <w:rPr>
                <w:rFonts w:cstheme="minorHAnsi"/>
                <w:lang w:val="en-GB"/>
              </w:rPr>
              <w:t>Operations under joint defence projects or other joint intergovernmental production programmes</w:t>
            </w:r>
          </w:p>
        </w:tc>
      </w:tr>
      <w:tr w:rsidR="00795CBC" w:rsidRPr="008A5832" w14:paraId="1DE9EC5A" w14:textId="5BC793C3" w:rsidTr="00147246">
        <w:trPr>
          <w:cantSplit w:val="0"/>
          <w:trHeight w:val="300"/>
        </w:trPr>
        <w:tc>
          <w:tcPr>
            <w:tcW w:w="717" w:type="dxa"/>
            <w:noWrap/>
          </w:tcPr>
          <w:p w14:paraId="3C827D4A" w14:textId="56013AC0" w:rsidR="00795CBC" w:rsidRPr="003E49DC" w:rsidRDefault="00795CBC" w:rsidP="001271F2">
            <w:pPr>
              <w:spacing w:before="60" w:after="60"/>
              <w:rPr>
                <w:rFonts w:cstheme="minorHAnsi"/>
                <w:lang w:val="en-GB"/>
              </w:rPr>
            </w:pPr>
            <w:r w:rsidRPr="003E49DC">
              <w:rPr>
                <w:rFonts w:cstheme="minorHAnsi"/>
                <w:lang w:val="en-GB"/>
              </w:rPr>
              <w:t>8</w:t>
            </w:r>
            <w:r>
              <w:rPr>
                <w:rFonts w:cstheme="minorHAnsi"/>
                <w:lang w:val="en-GB"/>
              </w:rPr>
              <w:t>0</w:t>
            </w:r>
          </w:p>
        </w:tc>
        <w:tc>
          <w:tcPr>
            <w:tcW w:w="8776" w:type="dxa"/>
            <w:gridSpan w:val="2"/>
            <w:vAlign w:val="center"/>
          </w:tcPr>
          <w:p w14:paraId="127C7556" w14:textId="20C0D6CC" w:rsidR="00795CBC" w:rsidRPr="003E49DC" w:rsidRDefault="00795CBC" w:rsidP="001271F2">
            <w:pPr>
              <w:spacing w:before="60" w:after="60"/>
              <w:rPr>
                <w:rFonts w:cstheme="minorHAnsi"/>
                <w:lang w:val="en-GB"/>
              </w:rPr>
            </w:pPr>
            <w:r w:rsidRPr="003E49DC">
              <w:rPr>
                <w:rFonts w:cstheme="minorHAnsi"/>
                <w:lang w:val="en-GB"/>
              </w:rPr>
              <w:t>Transactions involving the supply of building materials and technical equipment under a general construction or civil engineering contract for which no separate invoicing of the goods is required and an invoice for the total contract is issued.</w:t>
            </w:r>
          </w:p>
        </w:tc>
      </w:tr>
      <w:tr w:rsidR="00795CBC" w:rsidRPr="008A5832" w14:paraId="52197057" w14:textId="4BAE2162" w:rsidTr="00147246">
        <w:trPr>
          <w:cantSplit w:val="0"/>
          <w:trHeight w:val="300"/>
        </w:trPr>
        <w:tc>
          <w:tcPr>
            <w:tcW w:w="717" w:type="dxa"/>
            <w:noWrap/>
          </w:tcPr>
          <w:p w14:paraId="321D09B2" w14:textId="421AAEB9" w:rsidR="00795CBC" w:rsidRPr="003E49DC" w:rsidRDefault="00795CBC" w:rsidP="001271F2">
            <w:pPr>
              <w:spacing w:before="60" w:after="60"/>
              <w:rPr>
                <w:rFonts w:cstheme="minorHAnsi"/>
                <w:lang w:val="en-GB"/>
              </w:rPr>
            </w:pPr>
            <w:r w:rsidRPr="003E49DC">
              <w:rPr>
                <w:rFonts w:cstheme="minorHAnsi"/>
                <w:lang w:val="en-GB"/>
              </w:rPr>
              <w:t>9</w:t>
            </w:r>
            <w:r>
              <w:rPr>
                <w:rFonts w:cstheme="minorHAnsi"/>
                <w:lang w:val="en-GB"/>
              </w:rPr>
              <w:t>1</w:t>
            </w:r>
          </w:p>
        </w:tc>
        <w:tc>
          <w:tcPr>
            <w:tcW w:w="4240" w:type="dxa"/>
            <w:vMerge w:val="restart"/>
            <w:vAlign w:val="center"/>
          </w:tcPr>
          <w:p w14:paraId="1F09B2B4" w14:textId="6B9D3F16" w:rsidR="00795CBC" w:rsidRPr="00795CBC" w:rsidRDefault="00795CBC" w:rsidP="00795CBC">
            <w:pPr>
              <w:spacing w:before="60" w:after="60"/>
              <w:rPr>
                <w:rFonts w:cstheme="minorHAnsi"/>
                <w:lang w:val="en-GB"/>
              </w:rPr>
            </w:pPr>
            <w:r w:rsidRPr="003E49DC">
              <w:rPr>
                <w:rFonts w:cstheme="minorHAnsi"/>
                <w:lang w:val="en-GB"/>
              </w:rPr>
              <w:t>Other transactions which cannot be classified under other codes</w:t>
            </w:r>
          </w:p>
        </w:tc>
        <w:tc>
          <w:tcPr>
            <w:tcW w:w="4536" w:type="dxa"/>
          </w:tcPr>
          <w:p w14:paraId="72438ED4" w14:textId="68D3713A" w:rsidR="00795CBC" w:rsidRPr="003E49DC" w:rsidRDefault="00795CBC" w:rsidP="001271F2">
            <w:pPr>
              <w:spacing w:before="60" w:after="60"/>
              <w:rPr>
                <w:rFonts w:cstheme="minorHAnsi"/>
                <w:lang w:val="en-GB"/>
              </w:rPr>
            </w:pPr>
            <w:r w:rsidRPr="00795CBC">
              <w:rPr>
                <w:rFonts w:cstheme="minorHAnsi"/>
                <w:lang w:val="en-GB"/>
              </w:rPr>
              <w:t>Lease, loan and operating lease of a duration exceeding 24 months</w:t>
            </w:r>
          </w:p>
        </w:tc>
      </w:tr>
      <w:tr w:rsidR="00795CBC" w:rsidRPr="008A5832" w14:paraId="1EDDE2E1" w14:textId="24CB603D" w:rsidTr="00147246">
        <w:trPr>
          <w:cantSplit w:val="0"/>
          <w:trHeight w:val="300"/>
        </w:trPr>
        <w:tc>
          <w:tcPr>
            <w:tcW w:w="717" w:type="dxa"/>
            <w:hideMark/>
          </w:tcPr>
          <w:p w14:paraId="34F7A85A" w14:textId="44ED8C71" w:rsidR="00795CBC" w:rsidRPr="003E49DC" w:rsidRDefault="00795CBC" w:rsidP="001271F2">
            <w:pPr>
              <w:spacing w:before="60" w:after="60"/>
              <w:rPr>
                <w:rFonts w:cstheme="minorHAnsi"/>
                <w:lang w:val="en-GB"/>
              </w:rPr>
            </w:pPr>
            <w:r>
              <w:rPr>
                <w:rFonts w:cstheme="minorHAnsi"/>
                <w:lang w:val="en-GB"/>
              </w:rPr>
              <w:t>99</w:t>
            </w:r>
          </w:p>
        </w:tc>
        <w:tc>
          <w:tcPr>
            <w:tcW w:w="4240" w:type="dxa"/>
            <w:vMerge/>
            <w:vAlign w:val="center"/>
            <w:hideMark/>
          </w:tcPr>
          <w:p w14:paraId="1C024A02" w14:textId="0381239B" w:rsidR="00795CBC" w:rsidRPr="003E49DC" w:rsidRDefault="00795CBC" w:rsidP="001271F2">
            <w:pPr>
              <w:spacing w:before="60" w:after="60"/>
              <w:rPr>
                <w:rFonts w:cstheme="minorHAnsi"/>
                <w:lang w:val="en-GB"/>
              </w:rPr>
            </w:pPr>
          </w:p>
        </w:tc>
        <w:tc>
          <w:tcPr>
            <w:tcW w:w="4536" w:type="dxa"/>
          </w:tcPr>
          <w:p w14:paraId="2937DC81" w14:textId="2D53D0E1" w:rsidR="00795CBC" w:rsidRPr="003E49DC" w:rsidRDefault="00795CBC" w:rsidP="001271F2">
            <w:pPr>
              <w:spacing w:before="60" w:after="60"/>
              <w:rPr>
                <w:rFonts w:cstheme="minorHAnsi"/>
                <w:lang w:val="en-GB"/>
              </w:rPr>
            </w:pPr>
            <w:r>
              <w:rPr>
                <w:rFonts w:cstheme="minorHAnsi"/>
                <w:lang w:val="en-GB"/>
              </w:rPr>
              <w:t>Other</w:t>
            </w:r>
          </w:p>
        </w:tc>
      </w:tr>
    </w:tbl>
    <w:p w14:paraId="717D25D9" w14:textId="77777777" w:rsidR="00FC7847" w:rsidRPr="008A5832" w:rsidRDefault="00FC7847" w:rsidP="00FC7847">
      <w:pPr>
        <w:rPr>
          <w:lang w:val="en-GB"/>
        </w:rPr>
      </w:pPr>
    </w:p>
    <w:p w14:paraId="19E04D08" w14:textId="1CBF434C" w:rsidR="00FC7847" w:rsidRPr="008A5832" w:rsidRDefault="00FC7847" w:rsidP="00FC7847">
      <w:pPr>
        <w:pStyle w:val="Heading2"/>
      </w:pPr>
      <w:bookmarkStart w:id="52" w:name="_Toc118462312"/>
      <w:bookmarkStart w:id="53" w:name="_Ref135384674"/>
      <w:bookmarkStart w:id="54" w:name="_Toc135400019"/>
      <w:bookmarkStart w:id="55" w:name="_Toc19288701"/>
      <w:bookmarkStart w:id="56" w:name="_Toc19721138"/>
      <w:r w:rsidRPr="008A5832">
        <w:lastRenderedPageBreak/>
        <w:t>CL092 - Requested</w:t>
      </w:r>
      <w:bookmarkEnd w:id="52"/>
      <w:r w:rsidR="00754625">
        <w:t xml:space="preserve"> Procedure</w:t>
      </w:r>
      <w:bookmarkEnd w:id="53"/>
      <w:bookmarkEnd w:id="54"/>
    </w:p>
    <w:tbl>
      <w:tblPr>
        <w:tblW w:w="9606" w:type="dxa"/>
        <w:tblInd w:w="108" w:type="dxa"/>
        <w:tblLook w:val="04A0" w:firstRow="1" w:lastRow="0" w:firstColumn="1" w:lastColumn="0" w:noHBand="0" w:noVBand="1"/>
      </w:tblPr>
      <w:tblGrid>
        <w:gridCol w:w="1134"/>
        <w:gridCol w:w="8472"/>
      </w:tblGrid>
      <w:tr w:rsidR="00FC7847" w:rsidRPr="008A5832" w14:paraId="22D31411" w14:textId="77777777" w:rsidTr="004E6136">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4CF7F316" w14:textId="77777777" w:rsidR="00FC7847" w:rsidRPr="003E49DC" w:rsidRDefault="00FC7847" w:rsidP="00E64760">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47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F358242" w14:textId="77777777" w:rsidR="00FC7847" w:rsidRPr="003E49DC" w:rsidRDefault="00FC7847" w:rsidP="00E64760">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4E6136" w:rsidRPr="004E6136" w14:paraId="646689E5"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4F4FB33E"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01</w:t>
            </w:r>
          </w:p>
        </w:tc>
        <w:tc>
          <w:tcPr>
            <w:tcW w:w="8472" w:type="dxa"/>
            <w:tcBorders>
              <w:top w:val="nil"/>
              <w:left w:val="nil"/>
              <w:bottom w:val="single" w:sz="4" w:space="0" w:color="auto"/>
              <w:right w:val="single" w:sz="4" w:space="0" w:color="auto"/>
            </w:tcBorders>
            <w:shd w:val="clear" w:color="auto" w:fill="auto"/>
            <w:noWrap/>
          </w:tcPr>
          <w:p w14:paraId="3F9C25E5" w14:textId="7E450422" w:rsidR="004E6136" w:rsidRPr="004E6136" w:rsidRDefault="004E6136" w:rsidP="004E6136">
            <w:pPr>
              <w:spacing w:before="60" w:after="60"/>
              <w:rPr>
                <w:rFonts w:cstheme="minorHAnsi"/>
                <w:color w:val="000000"/>
                <w:lang w:val="en-GB"/>
              </w:rPr>
            </w:pPr>
            <w:r w:rsidRPr="004E6136">
              <w:rPr>
                <w:rFonts w:cstheme="minorHAnsi"/>
                <w:color w:val="000000"/>
                <w:lang w:val="en-GB"/>
              </w:rPr>
              <w:t>Release for free circulation of goods simultaneously re</w:t>
            </w:r>
            <w:r>
              <w:rPr>
                <w:rFonts w:cstheme="minorHAnsi"/>
                <w:color w:val="000000"/>
                <w:lang w:val="en-GB"/>
              </w:rPr>
              <w:t>-</w:t>
            </w:r>
            <w:r w:rsidRPr="004E6136">
              <w:rPr>
                <w:rFonts w:cstheme="minorHAnsi"/>
                <w:color w:val="000000"/>
                <w:lang w:val="en-GB"/>
              </w:rPr>
              <w:t>dispatched in the context of trade between parts of the customs territory of the Union in which the provisions of Directive 2006/112/EC or Directive 2008/118/EC are applicable and parts of that territory in which those provisions do not apply, or in the context of trade between the parts of that territory where those provisions do not apply</w:t>
            </w:r>
            <w:r>
              <w:rPr>
                <w:rFonts w:cstheme="minorHAnsi"/>
                <w:color w:val="000000"/>
                <w:lang w:val="en-GB"/>
              </w:rPr>
              <w:t>.</w:t>
            </w:r>
          </w:p>
        </w:tc>
      </w:tr>
      <w:tr w:rsidR="004E6136" w:rsidRPr="004E6136" w14:paraId="5288B6B0"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4CC50FE0"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07</w:t>
            </w:r>
          </w:p>
        </w:tc>
        <w:tc>
          <w:tcPr>
            <w:tcW w:w="8472" w:type="dxa"/>
            <w:tcBorders>
              <w:top w:val="nil"/>
              <w:left w:val="nil"/>
              <w:bottom w:val="single" w:sz="4" w:space="0" w:color="auto"/>
              <w:right w:val="single" w:sz="4" w:space="0" w:color="auto"/>
            </w:tcBorders>
            <w:shd w:val="clear" w:color="auto" w:fill="auto"/>
            <w:noWrap/>
          </w:tcPr>
          <w:p w14:paraId="31BFB40F" w14:textId="77777777" w:rsidR="004E6136" w:rsidRDefault="004E6136" w:rsidP="004E6136">
            <w:pPr>
              <w:spacing w:before="60" w:after="60"/>
              <w:rPr>
                <w:rFonts w:cstheme="minorHAnsi"/>
                <w:color w:val="000000"/>
                <w:lang w:val="en-GB"/>
              </w:rPr>
            </w:pPr>
            <w:r w:rsidRPr="004E6136">
              <w:rPr>
                <w:rFonts w:cstheme="minorHAnsi"/>
                <w:color w:val="000000"/>
                <w:lang w:val="en-GB"/>
              </w:rPr>
              <w:t>Release of goods for free circulation simultaneously placed under a warehousing procedure other than a customs warehousing procedure where neither VAT nor, when applicable, excise duties have been paid.</w:t>
            </w:r>
          </w:p>
          <w:p w14:paraId="3EFEDD9D" w14:textId="34CCC352"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This code is to be used where the goods are released for free circulation but where VAT and excise duties have not been paid.</w:t>
            </w:r>
          </w:p>
        </w:tc>
      </w:tr>
      <w:tr w:rsidR="004E6136" w:rsidRPr="004E6136" w14:paraId="6F291FA5"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61D551EE"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10</w:t>
            </w:r>
          </w:p>
        </w:tc>
        <w:tc>
          <w:tcPr>
            <w:tcW w:w="8472" w:type="dxa"/>
            <w:tcBorders>
              <w:top w:val="nil"/>
              <w:left w:val="nil"/>
              <w:bottom w:val="single" w:sz="4" w:space="0" w:color="auto"/>
              <w:right w:val="single" w:sz="4" w:space="0" w:color="auto"/>
            </w:tcBorders>
            <w:shd w:val="clear" w:color="auto" w:fill="auto"/>
            <w:noWrap/>
          </w:tcPr>
          <w:p w14:paraId="4FB5090D" w14:textId="19A5A66F" w:rsidR="004E6136" w:rsidRPr="004E6136" w:rsidRDefault="004E6136" w:rsidP="004E6136">
            <w:pPr>
              <w:spacing w:before="60" w:after="60"/>
              <w:rPr>
                <w:rFonts w:cstheme="minorHAnsi"/>
                <w:color w:val="000000"/>
                <w:lang w:val="en-GB"/>
              </w:rPr>
            </w:pPr>
            <w:r w:rsidRPr="004E6136">
              <w:rPr>
                <w:rFonts w:cstheme="minorHAnsi"/>
                <w:color w:val="000000"/>
                <w:lang w:val="en-GB"/>
              </w:rPr>
              <w:t>Permanent export.</w:t>
            </w:r>
          </w:p>
        </w:tc>
      </w:tr>
      <w:tr w:rsidR="004E6136" w:rsidRPr="004E6136" w14:paraId="3D73B946"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17AFFAAD"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11</w:t>
            </w:r>
          </w:p>
        </w:tc>
        <w:tc>
          <w:tcPr>
            <w:tcW w:w="8472" w:type="dxa"/>
            <w:tcBorders>
              <w:top w:val="nil"/>
              <w:left w:val="nil"/>
              <w:bottom w:val="single" w:sz="4" w:space="0" w:color="auto"/>
              <w:right w:val="single" w:sz="4" w:space="0" w:color="auto"/>
            </w:tcBorders>
            <w:shd w:val="clear" w:color="auto" w:fill="auto"/>
            <w:noWrap/>
          </w:tcPr>
          <w:p w14:paraId="7EB841C3" w14:textId="77777777" w:rsidR="004E6136" w:rsidRDefault="004E6136" w:rsidP="004E6136">
            <w:pPr>
              <w:spacing w:before="60" w:after="60"/>
              <w:rPr>
                <w:rFonts w:cstheme="minorHAnsi"/>
                <w:color w:val="000000"/>
                <w:lang w:val="en-GB"/>
              </w:rPr>
            </w:pPr>
            <w:r w:rsidRPr="004E6136">
              <w:rPr>
                <w:rFonts w:cstheme="minorHAnsi"/>
                <w:color w:val="000000"/>
                <w:lang w:val="en-GB"/>
              </w:rPr>
              <w:t>Export of processed products obtained from equivalent goods under inward processing before placing non- Union goods under inward processing.</w:t>
            </w:r>
          </w:p>
          <w:p w14:paraId="55306A88" w14:textId="436956FB"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Prior export (EX-IM) in accordance with Art. 223(2)c) of the Code.</w:t>
            </w:r>
          </w:p>
        </w:tc>
      </w:tr>
      <w:tr w:rsidR="004E6136" w:rsidRPr="004E6136" w14:paraId="35698B16"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1B97926A"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21</w:t>
            </w:r>
          </w:p>
        </w:tc>
        <w:tc>
          <w:tcPr>
            <w:tcW w:w="8472" w:type="dxa"/>
            <w:tcBorders>
              <w:top w:val="nil"/>
              <w:left w:val="nil"/>
              <w:bottom w:val="single" w:sz="4" w:space="0" w:color="auto"/>
              <w:right w:val="single" w:sz="4" w:space="0" w:color="auto"/>
            </w:tcBorders>
            <w:shd w:val="clear" w:color="auto" w:fill="auto"/>
            <w:noWrap/>
          </w:tcPr>
          <w:p w14:paraId="20D8BA23" w14:textId="0CE17B1E" w:rsidR="004E6136" w:rsidRPr="004E6136" w:rsidRDefault="004E6136" w:rsidP="004E6136">
            <w:pPr>
              <w:spacing w:before="60" w:after="60"/>
              <w:rPr>
                <w:rFonts w:cstheme="minorHAnsi"/>
                <w:color w:val="000000"/>
                <w:lang w:val="en-GB"/>
              </w:rPr>
            </w:pPr>
            <w:r w:rsidRPr="004E6136">
              <w:rPr>
                <w:rFonts w:cstheme="minorHAnsi"/>
                <w:color w:val="000000"/>
                <w:lang w:val="en-GB"/>
              </w:rPr>
              <w:t>Temporary export under the outward processing procedure, if not covered by code 22.</w:t>
            </w:r>
          </w:p>
        </w:tc>
      </w:tr>
      <w:tr w:rsidR="004E6136" w:rsidRPr="004E6136" w14:paraId="4052EB36"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2D099193"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22</w:t>
            </w:r>
          </w:p>
        </w:tc>
        <w:tc>
          <w:tcPr>
            <w:tcW w:w="8472" w:type="dxa"/>
            <w:tcBorders>
              <w:top w:val="nil"/>
              <w:left w:val="nil"/>
              <w:bottom w:val="single" w:sz="4" w:space="0" w:color="auto"/>
              <w:right w:val="single" w:sz="4" w:space="0" w:color="auto"/>
            </w:tcBorders>
            <w:shd w:val="clear" w:color="auto" w:fill="auto"/>
            <w:noWrap/>
          </w:tcPr>
          <w:p w14:paraId="274AC557" w14:textId="77777777" w:rsidR="004E6136" w:rsidRDefault="004E6136" w:rsidP="004E6136">
            <w:pPr>
              <w:spacing w:before="60" w:after="60"/>
              <w:rPr>
                <w:rFonts w:cstheme="minorHAnsi"/>
                <w:color w:val="000000"/>
                <w:lang w:val="en-GB"/>
              </w:rPr>
            </w:pPr>
            <w:r w:rsidRPr="004E6136">
              <w:rPr>
                <w:rFonts w:cstheme="minorHAnsi"/>
                <w:color w:val="000000"/>
                <w:lang w:val="en-GB"/>
              </w:rPr>
              <w:t>Temporary export other than that referred to under code 21 and 23.</w:t>
            </w:r>
          </w:p>
          <w:p w14:paraId="19EBC3E1" w14:textId="77777777" w:rsidR="004E6136" w:rsidRDefault="004E6136" w:rsidP="004E6136">
            <w:pPr>
              <w:spacing w:before="60" w:after="60"/>
              <w:rPr>
                <w:rFonts w:cstheme="minorHAnsi"/>
                <w:color w:val="000000"/>
                <w:lang w:val="en-GB"/>
              </w:rPr>
            </w:pPr>
            <w:r w:rsidRPr="004E6136">
              <w:rPr>
                <w:rFonts w:cstheme="minorHAnsi"/>
                <w:color w:val="000000"/>
                <w:lang w:val="en-GB"/>
              </w:rPr>
              <w:t>This code covers the following situations:</w:t>
            </w:r>
          </w:p>
          <w:p w14:paraId="464F64F6" w14:textId="670D0943" w:rsidR="004E6136" w:rsidRDefault="004E6136" w:rsidP="004E6136">
            <w:pPr>
              <w:spacing w:before="60" w:after="60"/>
              <w:rPr>
                <w:rFonts w:cstheme="minorHAnsi"/>
                <w:color w:val="000000"/>
                <w:lang w:val="en-GB"/>
              </w:rPr>
            </w:pPr>
            <w:r w:rsidRPr="004E6136">
              <w:rPr>
                <w:rFonts w:cstheme="minorHAnsi"/>
                <w:color w:val="000000"/>
                <w:lang w:val="en-GB"/>
              </w:rPr>
              <w:t>— The simultaneous application to textile products of the outward processing procedure and the economic outward processing procedure (Council Regulation (EC) No 3036/94)</w:t>
            </w:r>
          </w:p>
          <w:p w14:paraId="63229249" w14:textId="0004426E" w:rsidR="004E6136" w:rsidRPr="004E6136" w:rsidRDefault="004E6136" w:rsidP="004E6136">
            <w:pPr>
              <w:spacing w:before="60" w:after="60"/>
              <w:rPr>
                <w:rFonts w:cstheme="minorHAnsi"/>
                <w:color w:val="000000"/>
                <w:lang w:val="en-GB"/>
              </w:rPr>
            </w:pPr>
            <w:r w:rsidRPr="004E6136">
              <w:rPr>
                <w:rFonts w:cstheme="minorHAnsi"/>
                <w:color w:val="000000"/>
                <w:lang w:val="en-GB"/>
              </w:rPr>
              <w:t>— Temporary export of goods from the Union for repair, processing, adaptation, making up or re-working where no customs duties will be due at re-importation.</w:t>
            </w:r>
          </w:p>
        </w:tc>
      </w:tr>
      <w:tr w:rsidR="004E6136" w:rsidRPr="004E6136" w14:paraId="1372CF3E"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481657A6"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23</w:t>
            </w:r>
          </w:p>
        </w:tc>
        <w:tc>
          <w:tcPr>
            <w:tcW w:w="8472" w:type="dxa"/>
            <w:tcBorders>
              <w:top w:val="nil"/>
              <w:left w:val="nil"/>
              <w:bottom w:val="single" w:sz="4" w:space="0" w:color="auto"/>
              <w:right w:val="single" w:sz="4" w:space="0" w:color="auto"/>
            </w:tcBorders>
            <w:shd w:val="clear" w:color="auto" w:fill="auto"/>
            <w:noWrap/>
          </w:tcPr>
          <w:p w14:paraId="1C2D5DC3" w14:textId="01EFC977" w:rsidR="004E6136" w:rsidRPr="004E6136" w:rsidRDefault="004E6136" w:rsidP="004E6136">
            <w:pPr>
              <w:spacing w:before="60" w:after="60"/>
              <w:rPr>
                <w:rFonts w:cstheme="minorHAnsi"/>
                <w:color w:val="000000"/>
                <w:lang w:val="en-GB"/>
              </w:rPr>
            </w:pPr>
            <w:r w:rsidRPr="004E6136">
              <w:rPr>
                <w:rFonts w:cstheme="minorHAnsi"/>
                <w:color w:val="000000"/>
                <w:lang w:val="en-GB"/>
              </w:rPr>
              <w:t>Temporary export for return in the unaltered state.</w:t>
            </w:r>
          </w:p>
        </w:tc>
      </w:tr>
      <w:tr w:rsidR="004E6136" w:rsidRPr="004E6136" w14:paraId="07F97458"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3685495A"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31</w:t>
            </w:r>
          </w:p>
        </w:tc>
        <w:tc>
          <w:tcPr>
            <w:tcW w:w="8472" w:type="dxa"/>
            <w:tcBorders>
              <w:top w:val="nil"/>
              <w:left w:val="nil"/>
              <w:bottom w:val="single" w:sz="4" w:space="0" w:color="auto"/>
              <w:right w:val="single" w:sz="4" w:space="0" w:color="auto"/>
            </w:tcBorders>
            <w:shd w:val="clear" w:color="auto" w:fill="auto"/>
            <w:noWrap/>
          </w:tcPr>
          <w:p w14:paraId="1BF13FD6" w14:textId="77777777" w:rsidR="004E6136" w:rsidRDefault="004E6136" w:rsidP="004E6136">
            <w:pPr>
              <w:spacing w:before="60" w:after="60"/>
              <w:rPr>
                <w:rFonts w:cstheme="minorHAnsi"/>
                <w:color w:val="000000"/>
                <w:lang w:val="en-GB"/>
              </w:rPr>
            </w:pPr>
            <w:r w:rsidRPr="004E6136">
              <w:rPr>
                <w:rFonts w:cstheme="minorHAnsi"/>
                <w:color w:val="000000"/>
                <w:lang w:val="en-GB"/>
              </w:rPr>
              <w:t>Re-export.</w:t>
            </w:r>
          </w:p>
          <w:p w14:paraId="325BD4A4" w14:textId="61CC394A"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Re-export of non-Union goods following a special procedure.</w:t>
            </w:r>
          </w:p>
        </w:tc>
      </w:tr>
      <w:tr w:rsidR="004E6136" w:rsidRPr="004E6136" w14:paraId="5E794299"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07F10281"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40</w:t>
            </w:r>
          </w:p>
        </w:tc>
        <w:tc>
          <w:tcPr>
            <w:tcW w:w="8472" w:type="dxa"/>
            <w:tcBorders>
              <w:top w:val="nil"/>
              <w:left w:val="nil"/>
              <w:bottom w:val="single" w:sz="4" w:space="0" w:color="auto"/>
              <w:right w:val="single" w:sz="4" w:space="0" w:color="auto"/>
            </w:tcBorders>
            <w:shd w:val="clear" w:color="auto" w:fill="auto"/>
            <w:noWrap/>
          </w:tcPr>
          <w:p w14:paraId="4B12D10C" w14:textId="77777777" w:rsidR="004E6136" w:rsidRDefault="004E6136" w:rsidP="004E6136">
            <w:pPr>
              <w:spacing w:before="60" w:after="60"/>
              <w:rPr>
                <w:rFonts w:cstheme="minorHAnsi"/>
                <w:color w:val="000000"/>
                <w:lang w:val="en-GB"/>
              </w:rPr>
            </w:pPr>
            <w:r w:rsidRPr="004E6136">
              <w:rPr>
                <w:rFonts w:cstheme="minorHAnsi"/>
                <w:color w:val="000000"/>
                <w:lang w:val="en-GB"/>
              </w:rPr>
              <w:t>Simultaneous release for free circulation and home use of goods.</w:t>
            </w:r>
          </w:p>
          <w:p w14:paraId="25F25BCE" w14:textId="77777777" w:rsidR="004E6136" w:rsidRDefault="004E6136" w:rsidP="004E6136">
            <w:pPr>
              <w:spacing w:before="60" w:after="60"/>
              <w:rPr>
                <w:rFonts w:cstheme="minorHAnsi"/>
                <w:color w:val="000000"/>
                <w:lang w:val="en-GB"/>
              </w:rPr>
            </w:pPr>
            <w:r w:rsidRPr="004E6136">
              <w:rPr>
                <w:rFonts w:cstheme="minorHAnsi"/>
                <w:color w:val="000000"/>
                <w:lang w:val="en-GB"/>
              </w:rPr>
              <w:t>Entry for home use of goods in the context of trade between the Union and the countries with which it has formed a customs union.</w:t>
            </w:r>
          </w:p>
          <w:p w14:paraId="43F9BA9F" w14:textId="26B3FC5F" w:rsidR="004E6136" w:rsidRPr="004E6136" w:rsidRDefault="004E6136" w:rsidP="004E6136">
            <w:pPr>
              <w:spacing w:before="60" w:after="60"/>
              <w:rPr>
                <w:rFonts w:cstheme="minorHAnsi"/>
                <w:color w:val="000000"/>
                <w:lang w:val="en-GB"/>
              </w:rPr>
            </w:pPr>
            <w:r w:rsidRPr="004E6136">
              <w:rPr>
                <w:rFonts w:cstheme="minorHAnsi"/>
                <w:color w:val="000000"/>
                <w:lang w:val="en-GB"/>
              </w:rPr>
              <w:t>Entry for home use of goods in the context of trade referred to in Article 1(3) of the code.</w:t>
            </w:r>
          </w:p>
        </w:tc>
      </w:tr>
      <w:tr w:rsidR="004E6136" w:rsidRPr="004E6136" w14:paraId="101651CC"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6CFCC371"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42</w:t>
            </w:r>
          </w:p>
        </w:tc>
        <w:tc>
          <w:tcPr>
            <w:tcW w:w="8472" w:type="dxa"/>
            <w:tcBorders>
              <w:top w:val="nil"/>
              <w:left w:val="nil"/>
              <w:bottom w:val="single" w:sz="4" w:space="0" w:color="auto"/>
              <w:right w:val="single" w:sz="4" w:space="0" w:color="auto"/>
            </w:tcBorders>
            <w:shd w:val="clear" w:color="auto" w:fill="auto"/>
            <w:noWrap/>
          </w:tcPr>
          <w:p w14:paraId="40DA30A5" w14:textId="77777777" w:rsidR="004E6136" w:rsidRDefault="004E6136" w:rsidP="004E6136">
            <w:pPr>
              <w:spacing w:before="60" w:after="60"/>
              <w:rPr>
                <w:rFonts w:cstheme="minorHAnsi"/>
                <w:color w:val="000000"/>
                <w:lang w:val="en-GB"/>
              </w:rPr>
            </w:pPr>
            <w:r w:rsidRPr="004E6136">
              <w:rPr>
                <w:rFonts w:cstheme="minorHAnsi"/>
                <w:color w:val="000000"/>
                <w:lang w:val="en-GB"/>
              </w:rPr>
              <w:t>Simultaneous release for free circulation and home use of goods which are the subject of a VAT-exempt supply to another Member State and, when applicable, an excise-duty suspension.</w:t>
            </w:r>
          </w:p>
          <w:p w14:paraId="3BC8A050" w14:textId="77777777" w:rsidR="004E6136" w:rsidRDefault="004E6136" w:rsidP="004E6136">
            <w:pPr>
              <w:spacing w:before="60" w:after="60"/>
              <w:rPr>
                <w:rFonts w:cstheme="minorHAnsi"/>
                <w:color w:val="000000"/>
                <w:lang w:val="en-GB"/>
              </w:rPr>
            </w:pPr>
            <w:r w:rsidRPr="004E6136">
              <w:rPr>
                <w:rFonts w:cstheme="minorHAnsi"/>
                <w:color w:val="000000"/>
                <w:lang w:val="en-GB"/>
              </w:rPr>
              <w:lastRenderedPageBreak/>
              <w:t>Entry for home use of Union goods, in the context of trade between parts of the customs territory of the Union in which the provisions of Directive 2006/112/EC and Directive 2008/118/EC are not applicable and parts of that territory in which those provisions are applicable, which are the subject of a VAT-exempt supply to another Member State and, when applicable, an excise duty suspension.</w:t>
            </w:r>
          </w:p>
          <w:p w14:paraId="37E2BA6A" w14:textId="5DC20F8E"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Exemption from payment of VAT and, where applicable, the excise duty suspension, is granted because the import is followed by intra-Union supply or transfer of the goods to another Member State. In that case the VAT and, where applicable, the excise duty will be due in the Member State of final destination. In order to use this procedure, the persons must meet other conditions listed in in Article 143(2) of Directive 2006/112/EC and, where applicable, the conditions listed in Article 17(1)(b) of Directive 2008/118/EC. The information required by Article 143 (2) of Directive 2006/112/EC shall be entered in D.E.13 16 034 000 VAT identification number.</w:t>
            </w:r>
          </w:p>
        </w:tc>
      </w:tr>
      <w:tr w:rsidR="004E6136" w:rsidRPr="004E6136" w14:paraId="6AE3B4AA"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434CB80E"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lastRenderedPageBreak/>
              <w:t>43</w:t>
            </w:r>
          </w:p>
        </w:tc>
        <w:tc>
          <w:tcPr>
            <w:tcW w:w="8472" w:type="dxa"/>
            <w:tcBorders>
              <w:top w:val="nil"/>
              <w:left w:val="nil"/>
              <w:bottom w:val="single" w:sz="4" w:space="0" w:color="auto"/>
              <w:right w:val="single" w:sz="4" w:space="0" w:color="auto"/>
            </w:tcBorders>
            <w:shd w:val="clear" w:color="auto" w:fill="auto"/>
            <w:noWrap/>
          </w:tcPr>
          <w:p w14:paraId="713DCCB8" w14:textId="650E0CB6" w:rsidR="004E6136" w:rsidRPr="004E6136" w:rsidRDefault="004E6136" w:rsidP="004E6136">
            <w:pPr>
              <w:spacing w:before="60" w:after="60"/>
              <w:rPr>
                <w:rFonts w:cstheme="minorHAnsi"/>
                <w:color w:val="000000"/>
                <w:lang w:val="en-GB"/>
              </w:rPr>
            </w:pPr>
            <w:r w:rsidRPr="004E6136">
              <w:rPr>
                <w:rFonts w:cstheme="minorHAnsi"/>
                <w:color w:val="000000"/>
                <w:lang w:val="en-GB"/>
              </w:rPr>
              <w:t>Simultaneous release for free circulation and home use of goods subject to specific measures connected with the collection of an amount during the transitional period following the accession of new Member States.</w:t>
            </w:r>
          </w:p>
        </w:tc>
      </w:tr>
      <w:tr w:rsidR="004E6136" w:rsidRPr="004E6136" w14:paraId="783039B1"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3C96C77B"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44</w:t>
            </w:r>
          </w:p>
        </w:tc>
        <w:tc>
          <w:tcPr>
            <w:tcW w:w="8472" w:type="dxa"/>
            <w:tcBorders>
              <w:top w:val="nil"/>
              <w:left w:val="nil"/>
              <w:bottom w:val="single" w:sz="4" w:space="0" w:color="auto"/>
              <w:right w:val="single" w:sz="4" w:space="0" w:color="auto"/>
            </w:tcBorders>
            <w:shd w:val="clear" w:color="auto" w:fill="auto"/>
            <w:noWrap/>
          </w:tcPr>
          <w:p w14:paraId="1DB738D3" w14:textId="77777777" w:rsidR="004E6136" w:rsidRDefault="004E6136" w:rsidP="004E6136">
            <w:pPr>
              <w:spacing w:before="60" w:after="60"/>
              <w:rPr>
                <w:rFonts w:cstheme="minorHAnsi"/>
                <w:color w:val="000000"/>
                <w:lang w:val="en-GB"/>
              </w:rPr>
            </w:pPr>
            <w:r w:rsidRPr="004E6136">
              <w:rPr>
                <w:rFonts w:cstheme="minorHAnsi"/>
                <w:color w:val="000000"/>
                <w:lang w:val="en-GB"/>
              </w:rPr>
              <w:t>End-use</w:t>
            </w:r>
          </w:p>
          <w:p w14:paraId="7F6F9EE8" w14:textId="2F9885E5" w:rsidR="004E6136" w:rsidRPr="004E6136" w:rsidRDefault="004E6136" w:rsidP="004E6136">
            <w:pPr>
              <w:spacing w:before="60" w:after="60"/>
              <w:rPr>
                <w:rFonts w:cstheme="minorHAnsi"/>
                <w:color w:val="000000"/>
                <w:lang w:val="en-GB"/>
              </w:rPr>
            </w:pPr>
            <w:r w:rsidRPr="004E6136">
              <w:rPr>
                <w:rFonts w:cstheme="minorHAnsi"/>
                <w:color w:val="000000"/>
                <w:lang w:val="en-GB"/>
              </w:rPr>
              <w:t>Release for free circulation and home use under a duty exemption or at a reduced rate of duty on account of their specific use.</w:t>
            </w:r>
          </w:p>
        </w:tc>
      </w:tr>
      <w:tr w:rsidR="004E6136" w:rsidRPr="004E6136" w14:paraId="1E963CEA"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6D222E9D"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45</w:t>
            </w:r>
          </w:p>
        </w:tc>
        <w:tc>
          <w:tcPr>
            <w:tcW w:w="8472" w:type="dxa"/>
            <w:tcBorders>
              <w:top w:val="nil"/>
              <w:left w:val="nil"/>
              <w:bottom w:val="single" w:sz="4" w:space="0" w:color="auto"/>
              <w:right w:val="single" w:sz="4" w:space="0" w:color="auto"/>
            </w:tcBorders>
            <w:shd w:val="clear" w:color="auto" w:fill="auto"/>
            <w:noWrap/>
          </w:tcPr>
          <w:p w14:paraId="0A93C497" w14:textId="77777777" w:rsidR="004E6136" w:rsidRDefault="004E6136" w:rsidP="004E6136">
            <w:pPr>
              <w:spacing w:before="60" w:after="60"/>
              <w:rPr>
                <w:rFonts w:cstheme="minorHAnsi"/>
                <w:color w:val="000000"/>
                <w:lang w:val="en-GB"/>
              </w:rPr>
            </w:pPr>
            <w:r w:rsidRPr="004E6136">
              <w:rPr>
                <w:rFonts w:cstheme="minorHAnsi"/>
                <w:color w:val="000000"/>
                <w:lang w:val="en-GB"/>
              </w:rPr>
              <w:t>Release of goods for free circulation and partial entry for home use for either VAT or excise duties and their placing in a warehouse other than customs warehouses.</w:t>
            </w:r>
          </w:p>
          <w:p w14:paraId="53632BDA" w14:textId="53396D22"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This code is to be used for goods which are subjected to both VAT and excise duties and where only one of these categories of taxes are paid when the goods are released for free circulation.</w:t>
            </w:r>
          </w:p>
        </w:tc>
      </w:tr>
      <w:tr w:rsidR="004E6136" w:rsidRPr="004E6136" w14:paraId="21A5FB19"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04AB9402"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46</w:t>
            </w:r>
          </w:p>
        </w:tc>
        <w:tc>
          <w:tcPr>
            <w:tcW w:w="8472" w:type="dxa"/>
            <w:tcBorders>
              <w:top w:val="nil"/>
              <w:left w:val="nil"/>
              <w:bottom w:val="single" w:sz="4" w:space="0" w:color="auto"/>
              <w:right w:val="single" w:sz="4" w:space="0" w:color="auto"/>
            </w:tcBorders>
            <w:shd w:val="clear" w:color="auto" w:fill="auto"/>
            <w:noWrap/>
          </w:tcPr>
          <w:p w14:paraId="2C901767" w14:textId="77777777" w:rsidR="004E6136" w:rsidRDefault="004E6136" w:rsidP="004E6136">
            <w:pPr>
              <w:spacing w:before="60" w:after="60"/>
              <w:rPr>
                <w:rFonts w:cstheme="minorHAnsi"/>
                <w:color w:val="000000"/>
                <w:lang w:val="en-GB"/>
              </w:rPr>
            </w:pPr>
            <w:r w:rsidRPr="004E6136">
              <w:rPr>
                <w:rFonts w:cstheme="minorHAnsi"/>
                <w:color w:val="000000"/>
                <w:lang w:val="en-GB"/>
              </w:rPr>
              <w:t>Import of processed products obtained from equivalent goods under the outward- processing procedure before exportation of goods they are replacing.</w:t>
            </w:r>
          </w:p>
          <w:p w14:paraId="4559D0A4" w14:textId="47DC846B"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Prior import in accordance with Article 223(2)d) of the Code.</w:t>
            </w:r>
          </w:p>
        </w:tc>
      </w:tr>
      <w:tr w:rsidR="004E6136" w:rsidRPr="004E6136" w14:paraId="295A108E"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779EA78D"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48</w:t>
            </w:r>
          </w:p>
        </w:tc>
        <w:tc>
          <w:tcPr>
            <w:tcW w:w="8472" w:type="dxa"/>
            <w:tcBorders>
              <w:top w:val="nil"/>
              <w:left w:val="nil"/>
              <w:bottom w:val="single" w:sz="4" w:space="0" w:color="auto"/>
              <w:right w:val="single" w:sz="4" w:space="0" w:color="auto"/>
            </w:tcBorders>
            <w:shd w:val="clear" w:color="auto" w:fill="auto"/>
            <w:noWrap/>
          </w:tcPr>
          <w:p w14:paraId="755F238D" w14:textId="77777777" w:rsidR="004E6136" w:rsidRDefault="004E6136" w:rsidP="004E6136">
            <w:pPr>
              <w:spacing w:before="60" w:after="60"/>
              <w:rPr>
                <w:rFonts w:cstheme="minorHAnsi"/>
                <w:color w:val="000000"/>
                <w:lang w:val="en-GB"/>
              </w:rPr>
            </w:pPr>
            <w:r w:rsidRPr="004E6136">
              <w:rPr>
                <w:rFonts w:cstheme="minorHAnsi"/>
                <w:color w:val="000000"/>
                <w:lang w:val="en-GB"/>
              </w:rPr>
              <w:t>Entry for home use with simultaneous release for free circulation of replacement products under outward processing prior to the export of the defective goods.</w:t>
            </w:r>
          </w:p>
          <w:p w14:paraId="1C8EB247" w14:textId="5DE3D26E"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Standard exchange system (IM-EX), prior importation in accordance with Article 262(1) of the Code.</w:t>
            </w:r>
          </w:p>
        </w:tc>
      </w:tr>
      <w:tr w:rsidR="004E6136" w:rsidRPr="004E6136" w14:paraId="5E9C1363"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7F39EB5A"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51</w:t>
            </w:r>
          </w:p>
        </w:tc>
        <w:tc>
          <w:tcPr>
            <w:tcW w:w="8472" w:type="dxa"/>
            <w:tcBorders>
              <w:top w:val="nil"/>
              <w:left w:val="nil"/>
              <w:bottom w:val="single" w:sz="4" w:space="0" w:color="auto"/>
              <w:right w:val="single" w:sz="4" w:space="0" w:color="auto"/>
            </w:tcBorders>
            <w:shd w:val="clear" w:color="auto" w:fill="auto"/>
            <w:noWrap/>
          </w:tcPr>
          <w:p w14:paraId="68D6BC12" w14:textId="77777777" w:rsidR="004E6136" w:rsidRDefault="004E6136" w:rsidP="004E6136">
            <w:pPr>
              <w:spacing w:before="60" w:after="60"/>
              <w:rPr>
                <w:rFonts w:cstheme="minorHAnsi"/>
                <w:color w:val="000000"/>
                <w:lang w:val="en-GB"/>
              </w:rPr>
            </w:pPr>
            <w:r w:rsidRPr="004E6136">
              <w:rPr>
                <w:rFonts w:cstheme="minorHAnsi"/>
                <w:color w:val="000000"/>
                <w:lang w:val="en-GB"/>
              </w:rPr>
              <w:t>Placing goods under inward processing procedure.</w:t>
            </w:r>
          </w:p>
          <w:p w14:paraId="6C06DEBE" w14:textId="10F9F767"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Inward processing in accordance with Article 256 of the Code.</w:t>
            </w:r>
          </w:p>
        </w:tc>
      </w:tr>
      <w:tr w:rsidR="004E6136" w:rsidRPr="004E6136" w14:paraId="019A1197"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24A09A41"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53</w:t>
            </w:r>
          </w:p>
        </w:tc>
        <w:tc>
          <w:tcPr>
            <w:tcW w:w="8472" w:type="dxa"/>
            <w:tcBorders>
              <w:top w:val="nil"/>
              <w:left w:val="nil"/>
              <w:bottom w:val="single" w:sz="4" w:space="0" w:color="auto"/>
              <w:right w:val="single" w:sz="4" w:space="0" w:color="auto"/>
            </w:tcBorders>
            <w:shd w:val="clear" w:color="auto" w:fill="auto"/>
            <w:noWrap/>
          </w:tcPr>
          <w:p w14:paraId="49FD4CC5" w14:textId="77777777" w:rsidR="004E6136" w:rsidRDefault="004E6136" w:rsidP="004E6136">
            <w:pPr>
              <w:spacing w:before="60" w:after="60"/>
              <w:rPr>
                <w:rFonts w:cstheme="minorHAnsi"/>
                <w:color w:val="000000"/>
                <w:lang w:val="en-GB"/>
              </w:rPr>
            </w:pPr>
            <w:r w:rsidRPr="004E6136">
              <w:rPr>
                <w:rFonts w:cstheme="minorHAnsi"/>
                <w:color w:val="000000"/>
                <w:lang w:val="en-GB"/>
              </w:rPr>
              <w:t>Placing of goods under temporary admission.</w:t>
            </w:r>
          </w:p>
          <w:p w14:paraId="15FBB9AB" w14:textId="77777777" w:rsidR="004E6136" w:rsidRDefault="004E6136" w:rsidP="004E6136">
            <w:pPr>
              <w:spacing w:before="60" w:after="60"/>
              <w:rPr>
                <w:rFonts w:cstheme="minorHAnsi"/>
                <w:color w:val="000000"/>
                <w:lang w:val="en-GB"/>
              </w:rPr>
            </w:pPr>
            <w:r w:rsidRPr="004E6136">
              <w:rPr>
                <w:rFonts w:cstheme="minorHAnsi"/>
                <w:color w:val="000000"/>
                <w:lang w:val="en-GB"/>
              </w:rPr>
              <w:t>Explanation: Placing of non-Union goods intended for re-export under the temporary admission procedure.</w:t>
            </w:r>
          </w:p>
          <w:p w14:paraId="404A688F" w14:textId="3125EE09" w:rsidR="004E6136" w:rsidRPr="004E6136" w:rsidRDefault="004E6136" w:rsidP="004E6136">
            <w:pPr>
              <w:spacing w:before="60" w:after="60"/>
              <w:rPr>
                <w:rFonts w:cstheme="minorHAnsi"/>
                <w:color w:val="000000"/>
                <w:lang w:val="en-GB"/>
              </w:rPr>
            </w:pPr>
            <w:r w:rsidRPr="004E6136">
              <w:rPr>
                <w:rFonts w:cstheme="minorHAnsi"/>
                <w:color w:val="000000"/>
                <w:lang w:val="en-GB"/>
              </w:rPr>
              <w:lastRenderedPageBreak/>
              <w:t>May be used in the customs territory of the Union, with total or partial relief from import duties in accordance with article 250 of the Code.</w:t>
            </w:r>
          </w:p>
        </w:tc>
      </w:tr>
      <w:tr w:rsidR="004E6136" w:rsidRPr="004E6136" w14:paraId="052AEAEB"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0EA186F4"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lastRenderedPageBreak/>
              <w:t>54</w:t>
            </w:r>
          </w:p>
        </w:tc>
        <w:tc>
          <w:tcPr>
            <w:tcW w:w="8472" w:type="dxa"/>
            <w:tcBorders>
              <w:top w:val="nil"/>
              <w:left w:val="nil"/>
              <w:bottom w:val="single" w:sz="4" w:space="0" w:color="auto"/>
              <w:right w:val="single" w:sz="4" w:space="0" w:color="auto"/>
            </w:tcBorders>
            <w:shd w:val="clear" w:color="auto" w:fill="auto"/>
            <w:noWrap/>
          </w:tcPr>
          <w:p w14:paraId="340FEB6E" w14:textId="77777777" w:rsidR="004E6136" w:rsidRDefault="004E6136" w:rsidP="004E6136">
            <w:pPr>
              <w:spacing w:before="60" w:after="60"/>
              <w:rPr>
                <w:rFonts w:cstheme="minorHAnsi"/>
                <w:color w:val="000000"/>
                <w:lang w:val="en-GB"/>
              </w:rPr>
            </w:pPr>
            <w:r w:rsidRPr="004E6136">
              <w:rPr>
                <w:rFonts w:cstheme="minorHAnsi"/>
                <w:color w:val="000000"/>
                <w:lang w:val="en-GB"/>
              </w:rPr>
              <w:t>Inward processing in another Member State (without their being released for free circulation in that Member State) (a).</w:t>
            </w:r>
          </w:p>
          <w:p w14:paraId="65C301DA" w14:textId="563848E4"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This code is used to record the operation for the purposes of statistics on intra-Union trade.</w:t>
            </w:r>
          </w:p>
        </w:tc>
      </w:tr>
      <w:tr w:rsidR="004E6136" w:rsidRPr="004E6136" w14:paraId="39B598DC"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5A82E594"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61</w:t>
            </w:r>
          </w:p>
        </w:tc>
        <w:tc>
          <w:tcPr>
            <w:tcW w:w="8472" w:type="dxa"/>
            <w:tcBorders>
              <w:top w:val="nil"/>
              <w:left w:val="nil"/>
              <w:bottom w:val="single" w:sz="4" w:space="0" w:color="auto"/>
              <w:right w:val="single" w:sz="4" w:space="0" w:color="auto"/>
            </w:tcBorders>
            <w:shd w:val="clear" w:color="auto" w:fill="auto"/>
            <w:noWrap/>
          </w:tcPr>
          <w:p w14:paraId="6D67CB13" w14:textId="77777777" w:rsidR="004E6136" w:rsidRDefault="004E6136" w:rsidP="004E6136">
            <w:pPr>
              <w:spacing w:before="60" w:after="60"/>
              <w:rPr>
                <w:rFonts w:cstheme="minorHAnsi"/>
                <w:color w:val="000000"/>
                <w:lang w:val="en-GB"/>
              </w:rPr>
            </w:pPr>
            <w:r w:rsidRPr="004E6136">
              <w:rPr>
                <w:rFonts w:cstheme="minorHAnsi"/>
                <w:color w:val="000000"/>
                <w:lang w:val="en-GB"/>
              </w:rPr>
              <w:t>Re-importation with simultaneous release for free circulation and home use of goods.</w:t>
            </w:r>
          </w:p>
          <w:p w14:paraId="6AAE3F0C" w14:textId="41E68DD7"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Goods re-imported from a third country with payment of the customs duties and VAT.</w:t>
            </w:r>
          </w:p>
        </w:tc>
      </w:tr>
      <w:tr w:rsidR="004E6136" w:rsidRPr="004E6136" w14:paraId="743F3BF9"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06B6002D"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63</w:t>
            </w:r>
          </w:p>
        </w:tc>
        <w:tc>
          <w:tcPr>
            <w:tcW w:w="8472" w:type="dxa"/>
            <w:tcBorders>
              <w:top w:val="nil"/>
              <w:left w:val="nil"/>
              <w:bottom w:val="single" w:sz="4" w:space="0" w:color="auto"/>
              <w:right w:val="single" w:sz="4" w:space="0" w:color="auto"/>
            </w:tcBorders>
            <w:shd w:val="clear" w:color="auto" w:fill="auto"/>
            <w:noWrap/>
          </w:tcPr>
          <w:p w14:paraId="51A9FDCB" w14:textId="77777777" w:rsidR="004E6136" w:rsidRDefault="004E6136" w:rsidP="004E6136">
            <w:pPr>
              <w:spacing w:before="60" w:after="60"/>
              <w:rPr>
                <w:rFonts w:cstheme="minorHAnsi"/>
                <w:color w:val="000000"/>
                <w:lang w:val="en-GB"/>
              </w:rPr>
            </w:pPr>
            <w:r w:rsidRPr="004E6136">
              <w:rPr>
                <w:rFonts w:cstheme="minorHAnsi"/>
                <w:color w:val="000000"/>
                <w:lang w:val="en-GB"/>
              </w:rPr>
              <w:t>Re-importation with simultaneous release for free circulation and home use of goods which are the subject of a VAT-exempt supply to another Member State and, when applicable, an excise duty suspension.</w:t>
            </w:r>
          </w:p>
          <w:p w14:paraId="0F316012" w14:textId="0B47DE39"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Exemption from payment of VAT and, where applicable, the excise duty suspension, is granted because that the re-importation is followed by intra-Union supply or transfer of the goods to another Member State. In such a case the VAT and, where applicable, the excise duty, will be due in the Member State of final destination. In order to use this procedure, the persons must meet other conditions listed in in Article 143(2) of Directive 2006/112/EC and, where applicable, the conditions listed in Article 17(1)(b) of Directive 2008/118/EC. The information required by Article 143 (2) of Directive 2006/112/EC shall be entered in D.E. 13 16 034 000 VAT identification number.</w:t>
            </w:r>
          </w:p>
        </w:tc>
      </w:tr>
      <w:tr w:rsidR="004E6136" w:rsidRPr="004E6136" w14:paraId="3576BE82"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38ECAA75"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68</w:t>
            </w:r>
          </w:p>
        </w:tc>
        <w:tc>
          <w:tcPr>
            <w:tcW w:w="8472" w:type="dxa"/>
            <w:tcBorders>
              <w:top w:val="nil"/>
              <w:left w:val="nil"/>
              <w:bottom w:val="single" w:sz="4" w:space="0" w:color="auto"/>
              <w:right w:val="single" w:sz="4" w:space="0" w:color="auto"/>
            </w:tcBorders>
            <w:shd w:val="clear" w:color="auto" w:fill="auto"/>
            <w:noWrap/>
          </w:tcPr>
          <w:p w14:paraId="26FEFD7A" w14:textId="77777777" w:rsidR="004E6136" w:rsidRDefault="004E6136" w:rsidP="004E6136">
            <w:pPr>
              <w:spacing w:before="60" w:after="60"/>
              <w:rPr>
                <w:rFonts w:cstheme="minorHAnsi"/>
                <w:color w:val="000000"/>
                <w:lang w:val="en-GB"/>
              </w:rPr>
            </w:pPr>
            <w:r w:rsidRPr="004E6136">
              <w:rPr>
                <w:rFonts w:cstheme="minorHAnsi"/>
                <w:color w:val="000000"/>
                <w:lang w:val="en-GB"/>
              </w:rPr>
              <w:t>Re-importation with partial entry for home use and simultaneous release for free circulation and placing of goods under warehousing other than customs warehousing procedure.</w:t>
            </w:r>
          </w:p>
          <w:p w14:paraId="6A540CAA" w14:textId="135257DA"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This code is to be used for goods which are subject to both VAT and excise duties and where only one of those categories of taxes is paid when the goods are released for free circulation.</w:t>
            </w:r>
          </w:p>
        </w:tc>
      </w:tr>
      <w:tr w:rsidR="004E6136" w:rsidRPr="004E6136" w14:paraId="121B89F1"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27775885"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71</w:t>
            </w:r>
          </w:p>
        </w:tc>
        <w:tc>
          <w:tcPr>
            <w:tcW w:w="8472" w:type="dxa"/>
            <w:tcBorders>
              <w:top w:val="nil"/>
              <w:left w:val="nil"/>
              <w:bottom w:val="single" w:sz="4" w:space="0" w:color="auto"/>
              <w:right w:val="single" w:sz="4" w:space="0" w:color="auto"/>
            </w:tcBorders>
            <w:shd w:val="clear" w:color="auto" w:fill="auto"/>
            <w:noWrap/>
          </w:tcPr>
          <w:p w14:paraId="288BB13F"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Placing of goods under the customs warehousing procedure.</w:t>
            </w:r>
          </w:p>
        </w:tc>
      </w:tr>
      <w:tr w:rsidR="004E6136" w:rsidRPr="004E6136" w14:paraId="26B4DCED"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4587A40A"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76</w:t>
            </w:r>
          </w:p>
        </w:tc>
        <w:tc>
          <w:tcPr>
            <w:tcW w:w="8472" w:type="dxa"/>
            <w:tcBorders>
              <w:top w:val="nil"/>
              <w:left w:val="nil"/>
              <w:bottom w:val="single" w:sz="4" w:space="0" w:color="auto"/>
              <w:right w:val="single" w:sz="4" w:space="0" w:color="auto"/>
            </w:tcBorders>
            <w:shd w:val="clear" w:color="auto" w:fill="auto"/>
            <w:noWrap/>
          </w:tcPr>
          <w:p w14:paraId="7FACE407" w14:textId="4A30A899" w:rsidR="004E6136" w:rsidRPr="004E6136" w:rsidRDefault="004E6136" w:rsidP="004E6136">
            <w:pPr>
              <w:spacing w:before="60" w:after="60"/>
              <w:rPr>
                <w:rFonts w:cstheme="minorHAnsi"/>
                <w:color w:val="000000"/>
                <w:lang w:val="en-GB"/>
              </w:rPr>
            </w:pPr>
            <w:r w:rsidRPr="004E6136">
              <w:rPr>
                <w:rFonts w:cstheme="minorHAnsi"/>
                <w:color w:val="000000"/>
                <w:lang w:val="en-GB"/>
              </w:rPr>
              <w:t>Placing of Union goods under the customs warehousing procedure in accordance with Article 237(2) of the Code.</w:t>
            </w:r>
          </w:p>
        </w:tc>
      </w:tr>
      <w:tr w:rsidR="004E6136" w:rsidRPr="004E6136" w14:paraId="7083DCFD"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038C37A8"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77</w:t>
            </w:r>
          </w:p>
        </w:tc>
        <w:tc>
          <w:tcPr>
            <w:tcW w:w="8472" w:type="dxa"/>
            <w:tcBorders>
              <w:top w:val="nil"/>
              <w:left w:val="nil"/>
              <w:bottom w:val="single" w:sz="4" w:space="0" w:color="auto"/>
              <w:right w:val="single" w:sz="4" w:space="0" w:color="auto"/>
            </w:tcBorders>
            <w:shd w:val="clear" w:color="auto" w:fill="auto"/>
            <w:noWrap/>
          </w:tcPr>
          <w:p w14:paraId="353FED6A" w14:textId="0BB219E0" w:rsidR="004E6136" w:rsidRPr="004E6136" w:rsidRDefault="004E6136" w:rsidP="004E6136">
            <w:pPr>
              <w:spacing w:before="60" w:after="60"/>
              <w:rPr>
                <w:rFonts w:cstheme="minorHAnsi"/>
                <w:color w:val="000000"/>
                <w:lang w:val="en-GB"/>
              </w:rPr>
            </w:pPr>
            <w:r w:rsidRPr="004E6136">
              <w:rPr>
                <w:rFonts w:cstheme="minorHAnsi"/>
                <w:color w:val="000000"/>
                <w:lang w:val="en-GB"/>
              </w:rPr>
              <w:t>Manufacturing of Union goods under customs supervision by the customs authorities and under customs control (within the meaning of Art. 5(27) and (3) of Code) prior to exportation and payment of export refunds.</w:t>
            </w:r>
          </w:p>
        </w:tc>
      </w:tr>
      <w:tr w:rsidR="004E6136" w:rsidRPr="004E6136" w14:paraId="5C30E305"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0DC1BBD1"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78</w:t>
            </w:r>
          </w:p>
        </w:tc>
        <w:tc>
          <w:tcPr>
            <w:tcW w:w="8472" w:type="dxa"/>
            <w:tcBorders>
              <w:top w:val="nil"/>
              <w:left w:val="nil"/>
              <w:bottom w:val="single" w:sz="4" w:space="0" w:color="auto"/>
              <w:right w:val="single" w:sz="4" w:space="0" w:color="auto"/>
            </w:tcBorders>
            <w:shd w:val="clear" w:color="auto" w:fill="auto"/>
            <w:noWrap/>
          </w:tcPr>
          <w:p w14:paraId="5C4EF599"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Placing of goods under free-zone. (a)</w:t>
            </w:r>
          </w:p>
        </w:tc>
      </w:tr>
      <w:tr w:rsidR="004E6136" w:rsidRPr="004E6136" w14:paraId="138CBDB2"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5A821AFF"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t>95</w:t>
            </w:r>
          </w:p>
        </w:tc>
        <w:tc>
          <w:tcPr>
            <w:tcW w:w="8472" w:type="dxa"/>
            <w:tcBorders>
              <w:top w:val="nil"/>
              <w:left w:val="nil"/>
              <w:bottom w:val="single" w:sz="4" w:space="0" w:color="auto"/>
              <w:right w:val="single" w:sz="4" w:space="0" w:color="auto"/>
            </w:tcBorders>
            <w:shd w:val="clear" w:color="auto" w:fill="auto"/>
            <w:noWrap/>
          </w:tcPr>
          <w:p w14:paraId="294B09CB" w14:textId="77777777" w:rsidR="004E6136" w:rsidRDefault="004E6136" w:rsidP="004E6136">
            <w:pPr>
              <w:spacing w:before="60" w:after="60"/>
              <w:rPr>
                <w:rFonts w:cstheme="minorHAnsi"/>
                <w:color w:val="000000"/>
                <w:lang w:val="en-GB"/>
              </w:rPr>
            </w:pPr>
            <w:r w:rsidRPr="004E6136">
              <w:rPr>
                <w:rFonts w:cstheme="minorHAnsi"/>
                <w:color w:val="000000"/>
                <w:lang w:val="en-GB"/>
              </w:rPr>
              <w:t>Placing of Union Goods under a warehousing procedure other than a customs warehousing procedure where neither VAT nor, when applicable, excise duties have been paid.</w:t>
            </w:r>
          </w:p>
          <w:p w14:paraId="4C527CDB" w14:textId="224DAF4C" w:rsidR="004E6136" w:rsidRPr="004E6136" w:rsidRDefault="004E6136" w:rsidP="004E6136">
            <w:pPr>
              <w:spacing w:before="60" w:after="60"/>
              <w:rPr>
                <w:rFonts w:cstheme="minorHAnsi"/>
                <w:color w:val="000000"/>
                <w:lang w:val="en-GB"/>
              </w:rPr>
            </w:pPr>
            <w:r w:rsidRPr="004E6136">
              <w:rPr>
                <w:rFonts w:cstheme="minorHAnsi"/>
                <w:color w:val="000000"/>
                <w:lang w:val="en-GB"/>
              </w:rPr>
              <w:lastRenderedPageBreak/>
              <w:t>Explanation: This code is to be used in the context of trade referred to in Article 1 (3) of the Code as well as trade between the Union and the countries with which it has formed a customs union and where neither VAT nor excise duties have been paid.</w:t>
            </w:r>
          </w:p>
        </w:tc>
      </w:tr>
      <w:tr w:rsidR="004E6136" w:rsidRPr="004E6136" w14:paraId="2D50D1A0" w14:textId="77777777" w:rsidTr="004E6136">
        <w:trPr>
          <w:trHeight w:val="454"/>
        </w:trPr>
        <w:tc>
          <w:tcPr>
            <w:tcW w:w="1134" w:type="dxa"/>
            <w:tcBorders>
              <w:top w:val="nil"/>
              <w:left w:val="single" w:sz="4" w:space="0" w:color="auto"/>
              <w:bottom w:val="single" w:sz="4" w:space="0" w:color="auto"/>
              <w:right w:val="single" w:sz="4" w:space="0" w:color="auto"/>
            </w:tcBorders>
            <w:shd w:val="clear" w:color="auto" w:fill="auto"/>
            <w:noWrap/>
          </w:tcPr>
          <w:p w14:paraId="19560ADE" w14:textId="77777777" w:rsidR="004E6136" w:rsidRPr="004E6136" w:rsidRDefault="004E6136" w:rsidP="004E6136">
            <w:pPr>
              <w:spacing w:before="60" w:after="60"/>
              <w:rPr>
                <w:rFonts w:cstheme="minorHAnsi"/>
                <w:color w:val="000000"/>
                <w:lang w:val="en-GB"/>
              </w:rPr>
            </w:pPr>
            <w:r w:rsidRPr="004E6136">
              <w:rPr>
                <w:rFonts w:cstheme="minorHAnsi"/>
                <w:color w:val="000000"/>
                <w:lang w:val="en-GB"/>
              </w:rPr>
              <w:lastRenderedPageBreak/>
              <w:t>96</w:t>
            </w:r>
          </w:p>
        </w:tc>
        <w:tc>
          <w:tcPr>
            <w:tcW w:w="8472" w:type="dxa"/>
            <w:tcBorders>
              <w:top w:val="nil"/>
              <w:left w:val="nil"/>
              <w:bottom w:val="single" w:sz="4" w:space="0" w:color="auto"/>
              <w:right w:val="single" w:sz="4" w:space="0" w:color="auto"/>
            </w:tcBorders>
            <w:shd w:val="clear" w:color="auto" w:fill="auto"/>
            <w:noWrap/>
          </w:tcPr>
          <w:p w14:paraId="3D07DA79" w14:textId="77777777" w:rsidR="004E6136" w:rsidRDefault="004E6136" w:rsidP="004E6136">
            <w:pPr>
              <w:spacing w:before="60" w:after="60"/>
              <w:rPr>
                <w:rFonts w:cstheme="minorHAnsi"/>
                <w:color w:val="000000"/>
                <w:lang w:val="en-GB"/>
              </w:rPr>
            </w:pPr>
            <w:r w:rsidRPr="004E6136">
              <w:rPr>
                <w:rFonts w:cstheme="minorHAnsi"/>
                <w:color w:val="000000"/>
                <w:lang w:val="en-GB"/>
              </w:rPr>
              <w:t>Placing of Union Goods under a warehousing procedure other than a customs warehousing procedure where either VAT or, when applicable, excise duties have been paid and the payment of the other tax is suspended.</w:t>
            </w:r>
          </w:p>
          <w:p w14:paraId="14EB98C7" w14:textId="71552EC4" w:rsidR="004E6136" w:rsidRPr="004E6136" w:rsidRDefault="004E6136" w:rsidP="004E6136">
            <w:pPr>
              <w:spacing w:before="60" w:after="60"/>
              <w:rPr>
                <w:rFonts w:cstheme="minorHAnsi"/>
                <w:color w:val="000000"/>
                <w:lang w:val="en-GB"/>
              </w:rPr>
            </w:pPr>
            <w:r w:rsidRPr="004E6136">
              <w:rPr>
                <w:rFonts w:cstheme="minorHAnsi"/>
                <w:color w:val="000000"/>
                <w:lang w:val="en-GB"/>
              </w:rPr>
              <w:t>Explanation: This code is to be used in the context of trade referred to in Article 1 (3) of the Code as well as trade between the Union and the countries with which it has formed a customs union and where either VAT or excise duties have been paid and the payment of the other tax is suspended.</w:t>
            </w:r>
          </w:p>
        </w:tc>
      </w:tr>
    </w:tbl>
    <w:p w14:paraId="5F982523" w14:textId="77777777" w:rsidR="00FC7847" w:rsidRPr="008A5832" w:rsidRDefault="00FC7847" w:rsidP="00FC7847">
      <w:pPr>
        <w:rPr>
          <w:lang w:val="en-GB"/>
        </w:rPr>
      </w:pPr>
    </w:p>
    <w:p w14:paraId="46C8891C" w14:textId="338D1636" w:rsidR="00FC7847" w:rsidRDefault="00FC7847" w:rsidP="00FC7847">
      <w:pPr>
        <w:pStyle w:val="Heading2"/>
      </w:pPr>
      <w:bookmarkStart w:id="57" w:name="_Toc135400020"/>
      <w:bookmarkEnd w:id="55"/>
      <w:bookmarkEnd w:id="56"/>
      <w:r>
        <w:t xml:space="preserve">CL093 - </w:t>
      </w:r>
      <w:r w:rsidR="00754625">
        <w:t xml:space="preserve">Previous </w:t>
      </w:r>
      <w:r>
        <w:t>Procedure</w:t>
      </w:r>
      <w:bookmarkEnd w:id="57"/>
    </w:p>
    <w:tbl>
      <w:tblPr>
        <w:tblW w:w="9606" w:type="dxa"/>
        <w:tblInd w:w="108" w:type="dxa"/>
        <w:tblLook w:val="04A0" w:firstRow="1" w:lastRow="0" w:firstColumn="1" w:lastColumn="0" w:noHBand="0" w:noVBand="1"/>
      </w:tblPr>
      <w:tblGrid>
        <w:gridCol w:w="1134"/>
        <w:gridCol w:w="8472"/>
      </w:tblGrid>
      <w:tr w:rsidR="004E6136" w:rsidRPr="003E49DC" w14:paraId="73E8BF16" w14:textId="77777777" w:rsidTr="004E6136">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3A58BD2" w14:textId="77777777" w:rsidR="004E6136" w:rsidRPr="003E49DC" w:rsidRDefault="004E6136" w:rsidP="002C0102">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47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20F1B63B" w14:textId="77777777" w:rsidR="004E6136" w:rsidRPr="003E49DC" w:rsidRDefault="004E6136" w:rsidP="002C0102">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4E6136" w:rsidRPr="004E6136" w14:paraId="51FC0BE9" w14:textId="77777777" w:rsidTr="004E6136">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2F79E09" w14:textId="7006421B" w:rsidR="004E6136" w:rsidRPr="004E6136" w:rsidRDefault="004E6136" w:rsidP="002C0102">
            <w:pPr>
              <w:spacing w:before="60" w:after="60"/>
              <w:rPr>
                <w:rFonts w:cstheme="minorHAnsi"/>
                <w:color w:val="000000"/>
                <w:lang w:val="en-GB"/>
              </w:rPr>
            </w:pPr>
            <w:r w:rsidRPr="004E6136">
              <w:rPr>
                <w:rFonts w:cstheme="minorHAnsi"/>
                <w:color w:val="000000"/>
                <w:lang w:val="en-GB"/>
              </w:rPr>
              <w:t>0</w:t>
            </w:r>
            <w:r>
              <w:rPr>
                <w:rFonts w:cstheme="minorHAnsi"/>
                <w:color w:val="000000"/>
                <w:lang w:val="en-GB"/>
              </w:rPr>
              <w:t>0</w:t>
            </w:r>
          </w:p>
        </w:tc>
        <w:tc>
          <w:tcPr>
            <w:tcW w:w="8472" w:type="dxa"/>
            <w:tcBorders>
              <w:top w:val="single" w:sz="4" w:space="0" w:color="auto"/>
              <w:left w:val="nil"/>
              <w:bottom w:val="single" w:sz="4" w:space="0" w:color="auto"/>
              <w:right w:val="single" w:sz="4" w:space="0" w:color="auto"/>
            </w:tcBorders>
            <w:shd w:val="clear" w:color="auto" w:fill="auto"/>
            <w:noWrap/>
          </w:tcPr>
          <w:p w14:paraId="3076A09A" w14:textId="3FDACCD2" w:rsidR="004E6136" w:rsidRPr="004E6136" w:rsidRDefault="004E6136" w:rsidP="002C0102">
            <w:pPr>
              <w:spacing w:before="60" w:after="60"/>
              <w:rPr>
                <w:rFonts w:cstheme="minorHAnsi"/>
                <w:color w:val="000000"/>
                <w:lang w:val="en-GB"/>
              </w:rPr>
            </w:pPr>
            <w:r w:rsidRPr="004E6136">
              <w:rPr>
                <w:rFonts w:cstheme="minorHAnsi"/>
                <w:color w:val="000000"/>
                <w:lang w:val="en-GB"/>
              </w:rPr>
              <w:t>This code is used to indicate that there is no previous procedure</w:t>
            </w:r>
          </w:p>
        </w:tc>
      </w:tr>
      <w:tr w:rsidR="004E6136" w:rsidRPr="004E6136" w14:paraId="3375CB6D" w14:textId="77777777" w:rsidTr="00A929DA">
        <w:trPr>
          <w:trHeight w:val="454"/>
        </w:trPr>
        <w:tc>
          <w:tcPr>
            <w:tcW w:w="9606" w:type="dxa"/>
            <w:gridSpan w:val="2"/>
            <w:tcBorders>
              <w:top w:val="single" w:sz="4" w:space="0" w:color="auto"/>
              <w:left w:val="single" w:sz="4" w:space="0" w:color="auto"/>
              <w:bottom w:val="single" w:sz="4" w:space="0" w:color="auto"/>
              <w:right w:val="single" w:sz="4" w:space="0" w:color="auto"/>
            </w:tcBorders>
            <w:shd w:val="clear" w:color="auto" w:fill="auto"/>
            <w:noWrap/>
          </w:tcPr>
          <w:p w14:paraId="48926692" w14:textId="3D2D3E8D" w:rsidR="004E6136" w:rsidRPr="004E6136" w:rsidRDefault="00D52744" w:rsidP="002C0102">
            <w:pPr>
              <w:spacing w:before="60" w:after="60"/>
              <w:rPr>
                <w:rFonts w:cstheme="minorHAnsi"/>
                <w:color w:val="000000"/>
                <w:lang w:val="en-GB"/>
              </w:rPr>
            </w:pPr>
            <w:r>
              <w:rPr>
                <w:rFonts w:cstheme="minorHAnsi"/>
                <w:color w:val="000000"/>
                <w:lang w:val="en-GB"/>
              </w:rPr>
              <w:t>A</w:t>
            </w:r>
            <w:r w:rsidR="004E6136">
              <w:rPr>
                <w:rFonts w:cstheme="minorHAnsi"/>
                <w:color w:val="000000"/>
                <w:lang w:val="en-GB"/>
              </w:rPr>
              <w:t xml:space="preserve">ll other values listed in </w:t>
            </w:r>
            <w:r w:rsidR="004E6136">
              <w:rPr>
                <w:rFonts w:cstheme="minorHAnsi"/>
                <w:color w:val="000000"/>
                <w:lang w:val="en-GB"/>
              </w:rPr>
              <w:fldChar w:fldCharType="begin"/>
            </w:r>
            <w:r w:rsidR="004E6136">
              <w:rPr>
                <w:rFonts w:cstheme="minorHAnsi"/>
                <w:color w:val="000000"/>
                <w:lang w:val="en-GB"/>
              </w:rPr>
              <w:instrText xml:space="preserve"> REF _Ref135384674 \h </w:instrText>
            </w:r>
            <w:r w:rsidR="004E6136">
              <w:rPr>
                <w:rFonts w:cstheme="minorHAnsi"/>
                <w:color w:val="000000"/>
                <w:lang w:val="en-GB"/>
              </w:rPr>
            </w:r>
            <w:r w:rsidR="004E6136">
              <w:rPr>
                <w:rFonts w:cstheme="minorHAnsi"/>
                <w:color w:val="000000"/>
                <w:lang w:val="en-GB"/>
              </w:rPr>
              <w:fldChar w:fldCharType="separate"/>
            </w:r>
            <w:r w:rsidR="004E6136" w:rsidRPr="008A5832">
              <w:t>CL092 - Requested</w:t>
            </w:r>
            <w:r w:rsidR="004E6136">
              <w:t xml:space="preserve"> Procedure</w:t>
            </w:r>
            <w:r w:rsidR="004E6136">
              <w:rPr>
                <w:rFonts w:cstheme="minorHAnsi"/>
                <w:color w:val="000000"/>
                <w:lang w:val="en-GB"/>
              </w:rPr>
              <w:fldChar w:fldCharType="end"/>
            </w:r>
            <w:r>
              <w:rPr>
                <w:rFonts w:cstheme="minorHAnsi"/>
                <w:color w:val="000000"/>
                <w:lang w:val="en-GB"/>
              </w:rPr>
              <w:t xml:space="preserve"> can be used also for previous procedure code.</w:t>
            </w:r>
          </w:p>
        </w:tc>
      </w:tr>
    </w:tbl>
    <w:p w14:paraId="29E2BDCF" w14:textId="77777777" w:rsidR="003C529B" w:rsidRDefault="003C529B" w:rsidP="002C0102">
      <w:pPr>
        <w:spacing w:before="60" w:after="60"/>
        <w:ind w:left="221"/>
        <w:rPr>
          <w:rFonts w:cstheme="minorHAnsi"/>
          <w:color w:val="000000"/>
          <w:lang w:val="en-GB"/>
        </w:rPr>
      </w:pPr>
    </w:p>
    <w:p w14:paraId="436FFC10" w14:textId="77777777" w:rsidR="00FC7847" w:rsidRPr="008A5832" w:rsidRDefault="00FC7847" w:rsidP="00FC7847">
      <w:pPr>
        <w:pStyle w:val="Heading2"/>
      </w:pPr>
      <w:bookmarkStart w:id="58" w:name="_Toc118462314"/>
      <w:bookmarkStart w:id="59" w:name="_Toc135400021"/>
      <w:r w:rsidRPr="008A5832">
        <w:t xml:space="preserve">CL094 </w:t>
      </w:r>
      <w:r>
        <w:t>-</w:t>
      </w:r>
      <w:r w:rsidRPr="008A5832">
        <w:t xml:space="preserve"> </w:t>
      </w:r>
      <w:r w:rsidRPr="003E49DC">
        <w:t>Representative</w:t>
      </w:r>
      <w:r w:rsidRPr="008A5832">
        <w:t xml:space="preserve"> Status Code</w:t>
      </w:r>
      <w:bookmarkEnd w:id="58"/>
      <w:bookmarkEnd w:id="59"/>
    </w:p>
    <w:tbl>
      <w:tblPr>
        <w:tblStyle w:val="MESSAGEDEFS"/>
        <w:tblW w:w="9493" w:type="dxa"/>
        <w:tblLook w:val="04A0" w:firstRow="1" w:lastRow="0" w:firstColumn="1" w:lastColumn="0" w:noHBand="0" w:noVBand="1"/>
      </w:tblPr>
      <w:tblGrid>
        <w:gridCol w:w="1271"/>
        <w:gridCol w:w="8222"/>
      </w:tblGrid>
      <w:tr w:rsidR="00FC7847" w:rsidRPr="008A5832" w14:paraId="40777821" w14:textId="77777777" w:rsidTr="009A604F">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3A25DAA3" w14:textId="77777777" w:rsidR="00FC7847" w:rsidRPr="003E49DC" w:rsidRDefault="00FC7847" w:rsidP="009A604F">
            <w:pPr>
              <w:spacing w:before="60" w:after="60"/>
              <w:rPr>
                <w:rFonts w:cstheme="minorHAnsi"/>
                <w:b/>
                <w:bCs/>
                <w:color w:val="FFFFFF" w:themeColor="background1"/>
                <w:lang w:val="en-GB"/>
              </w:rPr>
            </w:pPr>
            <w:r w:rsidRPr="003E49DC">
              <w:rPr>
                <w:rFonts w:cstheme="minorHAnsi"/>
                <w:b/>
                <w:bCs/>
                <w:color w:val="FFFFFF" w:themeColor="background1"/>
                <w:lang w:val="en-GB"/>
              </w:rPr>
              <w:t>Code</w:t>
            </w:r>
          </w:p>
        </w:tc>
        <w:tc>
          <w:tcPr>
            <w:tcW w:w="8222" w:type="dxa"/>
            <w:shd w:val="clear" w:color="auto" w:fill="4F81BD" w:themeFill="accent1"/>
          </w:tcPr>
          <w:p w14:paraId="59417D79" w14:textId="77777777" w:rsidR="00FC7847" w:rsidRPr="003E49DC" w:rsidRDefault="00FC7847" w:rsidP="009A604F">
            <w:pPr>
              <w:spacing w:before="60" w:after="60"/>
              <w:rPr>
                <w:rFonts w:cstheme="minorHAnsi"/>
                <w:b/>
                <w:bCs/>
                <w:color w:val="FFFFFF" w:themeColor="background1"/>
                <w:lang w:val="en-GB"/>
              </w:rPr>
            </w:pPr>
            <w:r w:rsidRPr="003E49DC">
              <w:rPr>
                <w:rFonts w:cstheme="minorHAnsi"/>
                <w:b/>
                <w:bCs/>
                <w:color w:val="FFFFFF" w:themeColor="background1"/>
                <w:lang w:val="en-GB"/>
              </w:rPr>
              <w:t>Name Description</w:t>
            </w:r>
          </w:p>
        </w:tc>
      </w:tr>
      <w:tr w:rsidR="00FC7847" w:rsidRPr="008A5832" w14:paraId="18F4BA99" w14:textId="77777777" w:rsidTr="009A604F">
        <w:trPr>
          <w:trHeight w:val="300"/>
        </w:trPr>
        <w:tc>
          <w:tcPr>
            <w:tcW w:w="1271" w:type="dxa"/>
            <w:noWrap/>
          </w:tcPr>
          <w:p w14:paraId="4248566A" w14:textId="77777777" w:rsidR="00FC7847" w:rsidRPr="003E49DC" w:rsidRDefault="00FC7847" w:rsidP="009A604F">
            <w:pPr>
              <w:spacing w:before="60" w:after="60"/>
              <w:rPr>
                <w:rFonts w:cstheme="minorHAnsi"/>
                <w:lang w:val="en-GB"/>
              </w:rPr>
            </w:pPr>
            <w:r w:rsidRPr="003E49DC">
              <w:rPr>
                <w:rFonts w:cstheme="minorHAnsi"/>
                <w:lang w:val="en-GB"/>
              </w:rPr>
              <w:t>2</w:t>
            </w:r>
          </w:p>
        </w:tc>
        <w:tc>
          <w:tcPr>
            <w:tcW w:w="8222" w:type="dxa"/>
          </w:tcPr>
          <w:p w14:paraId="6C2804D6" w14:textId="77777777" w:rsidR="00FC7847" w:rsidRPr="003E49DC" w:rsidRDefault="00FC7847" w:rsidP="009A604F">
            <w:pPr>
              <w:autoSpaceDE w:val="0"/>
              <w:autoSpaceDN w:val="0"/>
              <w:adjustRightInd w:val="0"/>
              <w:spacing w:before="60" w:after="60"/>
              <w:rPr>
                <w:rFonts w:eastAsiaTheme="minorHAnsi" w:cstheme="minorHAnsi"/>
                <w:lang w:val="en-GB"/>
              </w:rPr>
            </w:pPr>
            <w:r w:rsidRPr="003E49DC">
              <w:rPr>
                <w:rFonts w:eastAsiaTheme="minorHAnsi" w:cstheme="minorHAnsi"/>
                <w:lang w:val="en-GB"/>
              </w:rPr>
              <w:t>Representative (direct representation within the</w:t>
            </w:r>
          </w:p>
          <w:p w14:paraId="564E67E6" w14:textId="77777777" w:rsidR="00FC7847" w:rsidRPr="003E49DC" w:rsidRDefault="00FC7847" w:rsidP="009A604F">
            <w:pPr>
              <w:spacing w:before="60" w:after="60"/>
              <w:rPr>
                <w:rFonts w:cstheme="minorHAnsi"/>
                <w:lang w:val="en-GB"/>
              </w:rPr>
            </w:pPr>
            <w:r w:rsidRPr="003E49DC">
              <w:rPr>
                <w:rFonts w:eastAsiaTheme="minorHAnsi" w:cstheme="minorHAnsi"/>
                <w:lang w:val="en-GB"/>
              </w:rPr>
              <w:t>meaning of Article 18(1) of the Code)</w:t>
            </w:r>
          </w:p>
        </w:tc>
      </w:tr>
      <w:tr w:rsidR="00FC7847" w:rsidRPr="008A5832" w14:paraId="0FFD6F2C" w14:textId="77777777" w:rsidTr="009A604F">
        <w:trPr>
          <w:trHeight w:val="300"/>
        </w:trPr>
        <w:tc>
          <w:tcPr>
            <w:tcW w:w="1271" w:type="dxa"/>
            <w:noWrap/>
          </w:tcPr>
          <w:p w14:paraId="7FA74377" w14:textId="77777777" w:rsidR="00FC7847" w:rsidRPr="003E49DC" w:rsidRDefault="00FC7847" w:rsidP="009A604F">
            <w:pPr>
              <w:spacing w:before="60" w:after="60"/>
              <w:rPr>
                <w:rFonts w:cstheme="minorHAnsi"/>
                <w:lang w:val="en-GB"/>
              </w:rPr>
            </w:pPr>
            <w:r w:rsidRPr="003E49DC">
              <w:rPr>
                <w:rFonts w:cstheme="minorHAnsi"/>
                <w:lang w:val="en-GB"/>
              </w:rPr>
              <w:t>3</w:t>
            </w:r>
          </w:p>
        </w:tc>
        <w:tc>
          <w:tcPr>
            <w:tcW w:w="8222" w:type="dxa"/>
          </w:tcPr>
          <w:p w14:paraId="4ED41BCC" w14:textId="77777777" w:rsidR="00FC7847" w:rsidRPr="003E49DC" w:rsidRDefault="00FC7847" w:rsidP="009A604F">
            <w:pPr>
              <w:autoSpaceDE w:val="0"/>
              <w:autoSpaceDN w:val="0"/>
              <w:adjustRightInd w:val="0"/>
              <w:spacing w:before="60" w:after="60"/>
              <w:rPr>
                <w:rFonts w:eastAsiaTheme="minorHAnsi" w:cstheme="minorHAnsi"/>
                <w:lang w:val="en-GB"/>
              </w:rPr>
            </w:pPr>
            <w:r w:rsidRPr="003E49DC">
              <w:rPr>
                <w:rFonts w:eastAsiaTheme="minorHAnsi" w:cstheme="minorHAnsi"/>
                <w:lang w:val="en-GB"/>
              </w:rPr>
              <w:t>Representative (indirect representation within the</w:t>
            </w:r>
          </w:p>
          <w:p w14:paraId="3A3B4CC8" w14:textId="77777777" w:rsidR="00FC7847" w:rsidRPr="003E49DC" w:rsidRDefault="00FC7847" w:rsidP="009A604F">
            <w:pPr>
              <w:spacing w:before="60" w:after="60"/>
              <w:rPr>
                <w:rFonts w:cstheme="minorHAnsi"/>
                <w:lang w:val="en-GB"/>
              </w:rPr>
            </w:pPr>
            <w:r w:rsidRPr="003E49DC">
              <w:rPr>
                <w:rFonts w:eastAsiaTheme="minorHAnsi" w:cstheme="minorHAnsi"/>
                <w:lang w:val="en-GB"/>
              </w:rPr>
              <w:t>meaning of Article 18(1) of the Code).</w:t>
            </w:r>
          </w:p>
        </w:tc>
      </w:tr>
    </w:tbl>
    <w:p w14:paraId="089EAEA6" w14:textId="77777777" w:rsidR="00FC7847" w:rsidRPr="008A5832" w:rsidRDefault="00FC7847" w:rsidP="00FC7847">
      <w:pPr>
        <w:rPr>
          <w:lang w:val="en-GB"/>
        </w:rPr>
      </w:pPr>
    </w:p>
    <w:p w14:paraId="3F7C1B28" w14:textId="77777777" w:rsidR="00FC7847" w:rsidRPr="008A5832" w:rsidRDefault="00FC7847" w:rsidP="00FC7847">
      <w:pPr>
        <w:pStyle w:val="Heading2"/>
      </w:pPr>
      <w:bookmarkStart w:id="60" w:name="_Toc34748597"/>
      <w:bookmarkStart w:id="61" w:name="_Toc118462316"/>
      <w:bookmarkStart w:id="62" w:name="_Toc135400022"/>
      <w:r w:rsidRPr="008A5832">
        <w:rPr>
          <w:rFonts w:eastAsiaTheme="minorHAnsi"/>
        </w:rPr>
        <w:t xml:space="preserve">CL098 </w:t>
      </w:r>
      <w:r>
        <w:rPr>
          <w:rFonts w:eastAsiaTheme="minorHAnsi"/>
        </w:rPr>
        <w:t>-</w:t>
      </w:r>
      <w:r w:rsidRPr="008A5832">
        <w:rPr>
          <w:rFonts w:eastAsiaTheme="minorHAnsi"/>
        </w:rPr>
        <w:t xml:space="preserve"> </w:t>
      </w:r>
      <w:r>
        <w:rPr>
          <w:rFonts w:eastAsiaTheme="minorHAnsi"/>
        </w:rPr>
        <w:t>Type of</w:t>
      </w:r>
      <w:r w:rsidRPr="008A5832">
        <w:rPr>
          <w:rFonts w:eastAsiaTheme="minorHAnsi"/>
        </w:rPr>
        <w:t xml:space="preserve"> Tax</w:t>
      </w:r>
      <w:bookmarkEnd w:id="60"/>
      <w:bookmarkEnd w:id="61"/>
      <w:bookmarkEnd w:id="62"/>
    </w:p>
    <w:tbl>
      <w:tblPr>
        <w:tblStyle w:val="MESSAGEDEFS"/>
        <w:tblW w:w="9355" w:type="dxa"/>
        <w:tblLook w:val="04A0" w:firstRow="1" w:lastRow="0" w:firstColumn="1" w:lastColumn="0" w:noHBand="0" w:noVBand="1"/>
      </w:tblPr>
      <w:tblGrid>
        <w:gridCol w:w="1271"/>
        <w:gridCol w:w="8084"/>
      </w:tblGrid>
      <w:tr w:rsidR="00FC7847" w:rsidRPr="008A5832" w14:paraId="4AC90362" w14:textId="77777777" w:rsidTr="00B72D0A">
        <w:trPr>
          <w:cnfStyle w:val="100000000000" w:firstRow="1" w:lastRow="0" w:firstColumn="0" w:lastColumn="0" w:oddVBand="0" w:evenVBand="0" w:oddHBand="0" w:evenHBand="0" w:firstRowFirstColumn="0" w:firstRowLastColumn="0" w:lastRowFirstColumn="0" w:lastRowLastColumn="0"/>
          <w:trHeight w:val="290"/>
        </w:trPr>
        <w:tc>
          <w:tcPr>
            <w:tcW w:w="1271" w:type="dxa"/>
            <w:shd w:val="clear" w:color="auto" w:fill="4F81BD" w:themeFill="accent1"/>
            <w:noWrap/>
            <w:hideMark/>
          </w:tcPr>
          <w:p w14:paraId="172A9F35" w14:textId="77777777" w:rsidR="00FC7847" w:rsidRPr="003E49DC" w:rsidRDefault="00FC7847" w:rsidP="00B72D0A">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084" w:type="dxa"/>
            <w:shd w:val="clear" w:color="auto" w:fill="4F81BD" w:themeFill="accent1"/>
            <w:hideMark/>
          </w:tcPr>
          <w:p w14:paraId="592A6747" w14:textId="77777777" w:rsidR="00FC7847" w:rsidRPr="003E49DC" w:rsidRDefault="00FC7847" w:rsidP="00B72D0A">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FC7847" w:rsidRPr="008A5832" w14:paraId="30CA2F27" w14:textId="77777777" w:rsidTr="00B72D0A">
        <w:trPr>
          <w:trHeight w:val="290"/>
        </w:trPr>
        <w:tc>
          <w:tcPr>
            <w:tcW w:w="1271" w:type="dxa"/>
            <w:noWrap/>
            <w:hideMark/>
          </w:tcPr>
          <w:p w14:paraId="1C93925B"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A00 </w:t>
            </w:r>
          </w:p>
        </w:tc>
        <w:tc>
          <w:tcPr>
            <w:tcW w:w="8084" w:type="dxa"/>
            <w:hideMark/>
          </w:tcPr>
          <w:p w14:paraId="64627909" w14:textId="77777777" w:rsidR="00FC7847" w:rsidRPr="003E49DC" w:rsidRDefault="00FC7847" w:rsidP="00B72D0A">
            <w:pPr>
              <w:spacing w:before="60" w:after="60"/>
              <w:rPr>
                <w:rFonts w:cstheme="minorHAnsi"/>
                <w:lang w:val="en-GB"/>
              </w:rPr>
            </w:pPr>
            <w:r w:rsidRPr="003E49DC">
              <w:rPr>
                <w:rFonts w:eastAsiaTheme="minorHAnsi" w:cstheme="minorHAnsi"/>
                <w:lang w:val="en-GB"/>
              </w:rPr>
              <w:t>Customs Duties</w:t>
            </w:r>
          </w:p>
        </w:tc>
      </w:tr>
      <w:tr w:rsidR="00FC7847" w:rsidRPr="008A5832" w14:paraId="4E8F5735" w14:textId="77777777" w:rsidTr="00B72D0A">
        <w:trPr>
          <w:trHeight w:val="290"/>
        </w:trPr>
        <w:tc>
          <w:tcPr>
            <w:tcW w:w="1271" w:type="dxa"/>
            <w:noWrap/>
            <w:hideMark/>
          </w:tcPr>
          <w:p w14:paraId="577FBFB0"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A30 </w:t>
            </w:r>
          </w:p>
        </w:tc>
        <w:tc>
          <w:tcPr>
            <w:tcW w:w="8084" w:type="dxa"/>
            <w:hideMark/>
          </w:tcPr>
          <w:p w14:paraId="5AE99894" w14:textId="77777777" w:rsidR="00FC7847" w:rsidRPr="003E49DC" w:rsidRDefault="00FC7847" w:rsidP="00B72D0A">
            <w:pPr>
              <w:spacing w:before="60" w:after="60"/>
              <w:rPr>
                <w:rFonts w:cstheme="minorHAnsi"/>
                <w:lang w:val="en-GB"/>
              </w:rPr>
            </w:pPr>
            <w:r w:rsidRPr="003E49DC">
              <w:rPr>
                <w:rFonts w:eastAsiaTheme="minorHAnsi" w:cstheme="minorHAnsi"/>
                <w:lang w:val="en-GB"/>
              </w:rPr>
              <w:t>Definitive Antidumping Duties</w:t>
            </w:r>
          </w:p>
        </w:tc>
      </w:tr>
      <w:tr w:rsidR="00FC7847" w:rsidRPr="008A5832" w14:paraId="08524181" w14:textId="77777777" w:rsidTr="00B72D0A">
        <w:trPr>
          <w:trHeight w:val="290"/>
        </w:trPr>
        <w:tc>
          <w:tcPr>
            <w:tcW w:w="1271" w:type="dxa"/>
            <w:noWrap/>
            <w:hideMark/>
          </w:tcPr>
          <w:p w14:paraId="6C11663E"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A35 </w:t>
            </w:r>
          </w:p>
        </w:tc>
        <w:tc>
          <w:tcPr>
            <w:tcW w:w="8084" w:type="dxa"/>
            <w:hideMark/>
          </w:tcPr>
          <w:p w14:paraId="728C3821" w14:textId="77777777" w:rsidR="00FC7847" w:rsidRPr="003E49DC" w:rsidRDefault="00FC7847" w:rsidP="00B72D0A">
            <w:pPr>
              <w:spacing w:before="60" w:after="60"/>
              <w:rPr>
                <w:rFonts w:cstheme="minorHAnsi"/>
                <w:lang w:val="en-GB"/>
              </w:rPr>
            </w:pPr>
            <w:r w:rsidRPr="003E49DC">
              <w:rPr>
                <w:rFonts w:eastAsiaTheme="minorHAnsi" w:cstheme="minorHAnsi"/>
                <w:lang w:val="en-GB"/>
              </w:rPr>
              <w:t>Provisional Antidumping Duties</w:t>
            </w:r>
          </w:p>
        </w:tc>
      </w:tr>
      <w:tr w:rsidR="00FC7847" w:rsidRPr="008A5832" w14:paraId="2BD408EE" w14:textId="77777777" w:rsidTr="00B72D0A">
        <w:trPr>
          <w:trHeight w:val="300"/>
        </w:trPr>
        <w:tc>
          <w:tcPr>
            <w:tcW w:w="1271" w:type="dxa"/>
            <w:hideMark/>
          </w:tcPr>
          <w:p w14:paraId="56A79A8C"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A40 </w:t>
            </w:r>
          </w:p>
        </w:tc>
        <w:tc>
          <w:tcPr>
            <w:tcW w:w="8084" w:type="dxa"/>
            <w:hideMark/>
          </w:tcPr>
          <w:p w14:paraId="76E0DEE6" w14:textId="77777777" w:rsidR="00FC7847" w:rsidRPr="003E49DC" w:rsidRDefault="00FC7847" w:rsidP="00B72D0A">
            <w:pPr>
              <w:spacing w:before="60" w:after="60"/>
              <w:rPr>
                <w:rFonts w:cstheme="minorHAnsi"/>
                <w:lang w:val="en-GB"/>
              </w:rPr>
            </w:pPr>
            <w:r w:rsidRPr="003E49DC">
              <w:rPr>
                <w:rFonts w:eastAsiaTheme="minorHAnsi" w:cstheme="minorHAnsi"/>
                <w:lang w:val="en-GB"/>
              </w:rPr>
              <w:t>Definitive Countervailing Duties</w:t>
            </w:r>
          </w:p>
        </w:tc>
      </w:tr>
      <w:tr w:rsidR="00FC7847" w:rsidRPr="008A5832" w14:paraId="60DEB1E9" w14:textId="77777777" w:rsidTr="00B72D0A">
        <w:trPr>
          <w:trHeight w:val="300"/>
        </w:trPr>
        <w:tc>
          <w:tcPr>
            <w:tcW w:w="1271" w:type="dxa"/>
            <w:hideMark/>
          </w:tcPr>
          <w:p w14:paraId="0067512E"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A45 </w:t>
            </w:r>
          </w:p>
        </w:tc>
        <w:tc>
          <w:tcPr>
            <w:tcW w:w="8084" w:type="dxa"/>
            <w:hideMark/>
          </w:tcPr>
          <w:p w14:paraId="16A20677" w14:textId="77777777" w:rsidR="00FC7847" w:rsidRPr="003E49DC" w:rsidRDefault="00FC7847" w:rsidP="00B72D0A">
            <w:pPr>
              <w:spacing w:before="60" w:after="60"/>
              <w:rPr>
                <w:rFonts w:cstheme="minorHAnsi"/>
                <w:lang w:val="en-GB"/>
              </w:rPr>
            </w:pPr>
            <w:r w:rsidRPr="003E49DC">
              <w:rPr>
                <w:rFonts w:eastAsiaTheme="minorHAnsi" w:cstheme="minorHAnsi"/>
                <w:lang w:val="en-GB"/>
              </w:rPr>
              <w:t>Provisional Countervailing Duties</w:t>
            </w:r>
          </w:p>
        </w:tc>
      </w:tr>
      <w:tr w:rsidR="00FC7847" w:rsidRPr="008A5832" w14:paraId="129DB0AA" w14:textId="77777777" w:rsidTr="00B72D0A">
        <w:trPr>
          <w:trHeight w:val="290"/>
        </w:trPr>
        <w:tc>
          <w:tcPr>
            <w:tcW w:w="1271" w:type="dxa"/>
            <w:noWrap/>
            <w:hideMark/>
          </w:tcPr>
          <w:p w14:paraId="5A5C2612" w14:textId="77777777" w:rsidR="00FC7847" w:rsidRPr="003E49DC" w:rsidRDefault="00FC7847" w:rsidP="00B72D0A">
            <w:pPr>
              <w:spacing w:before="60" w:after="60"/>
              <w:rPr>
                <w:rFonts w:cstheme="minorHAnsi"/>
                <w:lang w:val="en-GB"/>
              </w:rPr>
            </w:pPr>
            <w:r w:rsidRPr="003E49DC">
              <w:rPr>
                <w:rFonts w:eastAsiaTheme="minorHAnsi" w:cstheme="minorHAnsi"/>
                <w:lang w:val="en-GB"/>
              </w:rPr>
              <w:lastRenderedPageBreak/>
              <w:t xml:space="preserve">B00 </w:t>
            </w:r>
          </w:p>
        </w:tc>
        <w:tc>
          <w:tcPr>
            <w:tcW w:w="8084" w:type="dxa"/>
            <w:hideMark/>
          </w:tcPr>
          <w:p w14:paraId="1C2D5835" w14:textId="77777777" w:rsidR="00FC7847" w:rsidRPr="003E49DC" w:rsidRDefault="00FC7847" w:rsidP="00B72D0A">
            <w:pPr>
              <w:spacing w:before="60" w:after="60"/>
              <w:rPr>
                <w:rFonts w:cstheme="minorHAnsi"/>
                <w:lang w:val="en-GB"/>
              </w:rPr>
            </w:pPr>
            <w:r w:rsidRPr="003E49DC">
              <w:rPr>
                <w:rFonts w:eastAsiaTheme="minorHAnsi" w:cstheme="minorHAnsi"/>
                <w:lang w:val="en-GB"/>
              </w:rPr>
              <w:t>VAT</w:t>
            </w:r>
          </w:p>
        </w:tc>
      </w:tr>
      <w:tr w:rsidR="00FC7847" w:rsidRPr="008A5832" w14:paraId="351FB930" w14:textId="77777777" w:rsidTr="00B72D0A">
        <w:trPr>
          <w:trHeight w:val="300"/>
        </w:trPr>
        <w:tc>
          <w:tcPr>
            <w:tcW w:w="1271" w:type="dxa"/>
            <w:hideMark/>
          </w:tcPr>
          <w:p w14:paraId="468F2134"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C00 </w:t>
            </w:r>
          </w:p>
        </w:tc>
        <w:tc>
          <w:tcPr>
            <w:tcW w:w="8084" w:type="dxa"/>
            <w:hideMark/>
          </w:tcPr>
          <w:p w14:paraId="7BF9B19C" w14:textId="77777777" w:rsidR="00FC7847" w:rsidRPr="003E49DC" w:rsidRDefault="00FC7847" w:rsidP="00B72D0A">
            <w:pPr>
              <w:spacing w:before="60" w:after="60"/>
              <w:rPr>
                <w:rFonts w:cstheme="minorHAnsi"/>
                <w:lang w:val="en-GB"/>
              </w:rPr>
            </w:pPr>
            <w:r w:rsidRPr="003E49DC">
              <w:rPr>
                <w:rFonts w:eastAsiaTheme="minorHAnsi" w:cstheme="minorHAnsi"/>
                <w:lang w:val="en-GB"/>
              </w:rPr>
              <w:t>Export Taxes</w:t>
            </w:r>
          </w:p>
        </w:tc>
      </w:tr>
      <w:tr w:rsidR="00FC7847" w:rsidRPr="008A5832" w14:paraId="3DD2C360" w14:textId="77777777" w:rsidTr="00B72D0A">
        <w:trPr>
          <w:trHeight w:val="290"/>
        </w:trPr>
        <w:tc>
          <w:tcPr>
            <w:tcW w:w="1271" w:type="dxa"/>
            <w:noWrap/>
            <w:hideMark/>
          </w:tcPr>
          <w:p w14:paraId="1D1048AC"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C10 </w:t>
            </w:r>
          </w:p>
        </w:tc>
        <w:tc>
          <w:tcPr>
            <w:tcW w:w="8084" w:type="dxa"/>
            <w:hideMark/>
          </w:tcPr>
          <w:p w14:paraId="14C0A6FC" w14:textId="77777777" w:rsidR="00FC7847" w:rsidRPr="003E49DC" w:rsidRDefault="00FC7847" w:rsidP="00B72D0A">
            <w:pPr>
              <w:spacing w:before="60" w:after="60"/>
              <w:rPr>
                <w:rFonts w:cstheme="minorHAnsi"/>
                <w:lang w:val="en-GB"/>
              </w:rPr>
            </w:pPr>
            <w:r w:rsidRPr="003E49DC">
              <w:rPr>
                <w:rFonts w:eastAsiaTheme="minorHAnsi" w:cstheme="minorHAnsi"/>
                <w:lang w:val="en-GB"/>
              </w:rPr>
              <w:t>Export Taxes on Agricultural Products</w:t>
            </w:r>
          </w:p>
        </w:tc>
      </w:tr>
      <w:tr w:rsidR="00FC7847" w:rsidRPr="008A5832" w14:paraId="189AE042" w14:textId="77777777" w:rsidTr="00B72D0A">
        <w:trPr>
          <w:trHeight w:val="290"/>
        </w:trPr>
        <w:tc>
          <w:tcPr>
            <w:tcW w:w="1271" w:type="dxa"/>
            <w:noWrap/>
            <w:hideMark/>
          </w:tcPr>
          <w:p w14:paraId="599E0BB2" w14:textId="77777777" w:rsidR="00FC7847" w:rsidRPr="003E49DC" w:rsidRDefault="00FC7847" w:rsidP="00B72D0A">
            <w:pPr>
              <w:spacing w:before="60" w:after="60"/>
              <w:rPr>
                <w:rFonts w:cstheme="minorHAnsi"/>
                <w:lang w:val="en-GB"/>
              </w:rPr>
            </w:pPr>
            <w:r w:rsidRPr="003E49DC">
              <w:rPr>
                <w:rFonts w:eastAsiaTheme="minorHAnsi" w:cstheme="minorHAnsi"/>
                <w:lang w:val="en-GB"/>
              </w:rPr>
              <w:t xml:space="preserve">E00 </w:t>
            </w:r>
          </w:p>
        </w:tc>
        <w:tc>
          <w:tcPr>
            <w:tcW w:w="8084" w:type="dxa"/>
            <w:hideMark/>
          </w:tcPr>
          <w:p w14:paraId="1F3392FE" w14:textId="77777777" w:rsidR="00FC7847" w:rsidRPr="003E49DC" w:rsidRDefault="00FC7847" w:rsidP="00B72D0A">
            <w:pPr>
              <w:spacing w:before="60" w:after="60"/>
              <w:rPr>
                <w:rFonts w:cstheme="minorHAnsi"/>
                <w:lang w:val="en-GB"/>
              </w:rPr>
            </w:pPr>
            <w:r w:rsidRPr="003E49DC">
              <w:rPr>
                <w:rFonts w:eastAsiaTheme="minorHAnsi" w:cstheme="minorHAnsi"/>
                <w:lang w:val="en-GB"/>
              </w:rPr>
              <w:t>Duties Collected on Behalf of Other Countries</w:t>
            </w:r>
          </w:p>
        </w:tc>
      </w:tr>
    </w:tbl>
    <w:p w14:paraId="089A107B" w14:textId="77777777" w:rsidR="00FC7847" w:rsidRPr="008A5832" w:rsidRDefault="00FC7847" w:rsidP="00FC7847">
      <w:pPr>
        <w:rPr>
          <w:lang w:val="en-GB"/>
        </w:rPr>
      </w:pPr>
    </w:p>
    <w:p w14:paraId="782167F4" w14:textId="77777777" w:rsidR="00FC7847" w:rsidRPr="008A5832" w:rsidRDefault="00FC7847" w:rsidP="00FC7847">
      <w:pPr>
        <w:pStyle w:val="Heading2"/>
        <w:rPr>
          <w:rFonts w:eastAsiaTheme="minorHAnsi"/>
        </w:rPr>
      </w:pPr>
      <w:bookmarkStart w:id="63" w:name="_Toc118462317"/>
      <w:bookmarkStart w:id="64" w:name="_Toc135400023"/>
      <w:r w:rsidRPr="008A5832">
        <w:rPr>
          <w:rFonts w:eastAsiaTheme="minorHAnsi"/>
        </w:rPr>
        <w:t>CL099 - Warehouse Type</w:t>
      </w:r>
      <w:bookmarkEnd w:id="63"/>
      <w:bookmarkEnd w:id="64"/>
    </w:p>
    <w:tbl>
      <w:tblPr>
        <w:tblStyle w:val="MESSAGEDEFS"/>
        <w:tblW w:w="0" w:type="auto"/>
        <w:tblLook w:val="04A0" w:firstRow="1" w:lastRow="0" w:firstColumn="1" w:lastColumn="0" w:noHBand="0" w:noVBand="1"/>
      </w:tblPr>
      <w:tblGrid>
        <w:gridCol w:w="1271"/>
        <w:gridCol w:w="7989"/>
      </w:tblGrid>
      <w:tr w:rsidR="00FC7847" w:rsidRPr="008A5832" w14:paraId="1876B8A6" w14:textId="77777777" w:rsidTr="00C528B6">
        <w:trPr>
          <w:cnfStyle w:val="100000000000" w:firstRow="1" w:lastRow="0" w:firstColumn="0" w:lastColumn="0" w:oddVBand="0" w:evenVBand="0" w:oddHBand="0" w:evenHBand="0" w:firstRowFirstColumn="0" w:firstRowLastColumn="0" w:lastRowFirstColumn="0" w:lastRowLastColumn="0"/>
          <w:trHeight w:val="290"/>
        </w:trPr>
        <w:tc>
          <w:tcPr>
            <w:tcW w:w="1271" w:type="dxa"/>
            <w:shd w:val="clear" w:color="auto" w:fill="4F81BD" w:themeFill="accent1"/>
            <w:noWrap/>
            <w:hideMark/>
          </w:tcPr>
          <w:p w14:paraId="349DF15B" w14:textId="77777777" w:rsidR="00FC7847" w:rsidRPr="003E49DC" w:rsidRDefault="00FC7847" w:rsidP="00C528B6">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084" w:type="dxa"/>
            <w:shd w:val="clear" w:color="auto" w:fill="4F81BD" w:themeFill="accent1"/>
            <w:hideMark/>
          </w:tcPr>
          <w:p w14:paraId="2A40F153" w14:textId="77777777" w:rsidR="00FC7847" w:rsidRPr="003E49DC" w:rsidRDefault="00FC7847" w:rsidP="00C528B6">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FC7847" w:rsidRPr="008A5832" w14:paraId="0C14FC72" w14:textId="77777777" w:rsidTr="00C528B6">
        <w:trPr>
          <w:trHeight w:val="290"/>
        </w:trPr>
        <w:tc>
          <w:tcPr>
            <w:tcW w:w="1271" w:type="dxa"/>
            <w:noWrap/>
            <w:hideMark/>
          </w:tcPr>
          <w:p w14:paraId="1D967453" w14:textId="77777777" w:rsidR="00FC7847" w:rsidRPr="003E49DC" w:rsidRDefault="00FC7847" w:rsidP="00C528B6">
            <w:pPr>
              <w:spacing w:before="60" w:after="60"/>
              <w:rPr>
                <w:rFonts w:cstheme="minorHAnsi"/>
                <w:lang w:val="en-GB"/>
              </w:rPr>
            </w:pPr>
            <w:r w:rsidRPr="003E49DC">
              <w:rPr>
                <w:rFonts w:cstheme="minorHAnsi"/>
                <w:lang w:val="en-GB"/>
              </w:rPr>
              <w:t xml:space="preserve">R </w:t>
            </w:r>
          </w:p>
        </w:tc>
        <w:tc>
          <w:tcPr>
            <w:tcW w:w="8084" w:type="dxa"/>
            <w:hideMark/>
          </w:tcPr>
          <w:p w14:paraId="2FF95A96" w14:textId="77777777" w:rsidR="00FC7847" w:rsidRPr="003E49DC" w:rsidRDefault="00FC7847" w:rsidP="00C528B6">
            <w:pPr>
              <w:spacing w:before="60" w:after="60"/>
              <w:rPr>
                <w:rFonts w:cstheme="minorHAnsi"/>
                <w:lang w:val="en-GB"/>
              </w:rPr>
            </w:pPr>
            <w:r w:rsidRPr="003E49DC">
              <w:rPr>
                <w:rFonts w:cstheme="minorHAnsi"/>
                <w:lang w:val="en-GB"/>
              </w:rPr>
              <w:t>Public Customs Warehouse Type I</w:t>
            </w:r>
          </w:p>
        </w:tc>
      </w:tr>
      <w:tr w:rsidR="00FC7847" w:rsidRPr="008A5832" w14:paraId="003E6880" w14:textId="77777777" w:rsidTr="00C528B6">
        <w:trPr>
          <w:trHeight w:val="290"/>
        </w:trPr>
        <w:tc>
          <w:tcPr>
            <w:tcW w:w="1271" w:type="dxa"/>
            <w:noWrap/>
            <w:hideMark/>
          </w:tcPr>
          <w:p w14:paraId="1C254DA0" w14:textId="77777777" w:rsidR="00FC7847" w:rsidRPr="003E49DC" w:rsidRDefault="00FC7847" w:rsidP="00C528B6">
            <w:pPr>
              <w:spacing w:before="60" w:after="60"/>
              <w:rPr>
                <w:rFonts w:cstheme="minorHAnsi"/>
                <w:lang w:val="en-GB"/>
              </w:rPr>
            </w:pPr>
            <w:r w:rsidRPr="003E49DC">
              <w:rPr>
                <w:rFonts w:cstheme="minorHAnsi"/>
                <w:lang w:val="en-GB"/>
              </w:rPr>
              <w:t xml:space="preserve">S </w:t>
            </w:r>
          </w:p>
        </w:tc>
        <w:tc>
          <w:tcPr>
            <w:tcW w:w="8084" w:type="dxa"/>
            <w:hideMark/>
          </w:tcPr>
          <w:p w14:paraId="5E1FAD0B" w14:textId="77777777" w:rsidR="00FC7847" w:rsidRPr="003E49DC" w:rsidRDefault="00FC7847" w:rsidP="00C528B6">
            <w:pPr>
              <w:spacing w:before="60" w:after="60"/>
              <w:rPr>
                <w:rFonts w:cstheme="minorHAnsi"/>
                <w:lang w:val="en-GB"/>
              </w:rPr>
            </w:pPr>
            <w:r w:rsidRPr="003E49DC">
              <w:rPr>
                <w:rFonts w:cstheme="minorHAnsi"/>
                <w:lang w:val="en-GB"/>
              </w:rPr>
              <w:t>Public Customs Warehouse Type II</w:t>
            </w:r>
          </w:p>
        </w:tc>
      </w:tr>
      <w:tr w:rsidR="00FC7847" w:rsidRPr="008A5832" w14:paraId="7E7BB08A" w14:textId="77777777" w:rsidTr="00C528B6">
        <w:trPr>
          <w:trHeight w:val="290"/>
        </w:trPr>
        <w:tc>
          <w:tcPr>
            <w:tcW w:w="1271" w:type="dxa"/>
            <w:noWrap/>
            <w:hideMark/>
          </w:tcPr>
          <w:p w14:paraId="753BA062" w14:textId="77777777" w:rsidR="00FC7847" w:rsidRPr="003E49DC" w:rsidRDefault="00FC7847" w:rsidP="00C528B6">
            <w:pPr>
              <w:spacing w:before="60" w:after="60"/>
              <w:rPr>
                <w:rFonts w:cstheme="minorHAnsi"/>
                <w:lang w:val="en-GB"/>
              </w:rPr>
            </w:pPr>
            <w:r w:rsidRPr="003E49DC">
              <w:rPr>
                <w:rFonts w:cstheme="minorHAnsi"/>
                <w:lang w:val="en-GB"/>
              </w:rPr>
              <w:t xml:space="preserve">T </w:t>
            </w:r>
          </w:p>
        </w:tc>
        <w:tc>
          <w:tcPr>
            <w:tcW w:w="8084" w:type="dxa"/>
            <w:hideMark/>
          </w:tcPr>
          <w:p w14:paraId="0B84BE0D" w14:textId="77777777" w:rsidR="00FC7847" w:rsidRPr="003E49DC" w:rsidRDefault="00FC7847" w:rsidP="00C528B6">
            <w:pPr>
              <w:spacing w:before="60" w:after="60"/>
              <w:rPr>
                <w:rFonts w:cstheme="minorHAnsi"/>
                <w:lang w:val="en-GB"/>
              </w:rPr>
            </w:pPr>
            <w:r w:rsidRPr="003E49DC">
              <w:rPr>
                <w:rFonts w:cstheme="minorHAnsi"/>
                <w:lang w:val="en-GB"/>
              </w:rPr>
              <w:t>Public Customs Warehouse Type III</w:t>
            </w:r>
          </w:p>
        </w:tc>
      </w:tr>
      <w:tr w:rsidR="00FC7847" w:rsidRPr="008A5832" w14:paraId="7E729C5A" w14:textId="77777777" w:rsidTr="00C528B6">
        <w:trPr>
          <w:trHeight w:val="300"/>
        </w:trPr>
        <w:tc>
          <w:tcPr>
            <w:tcW w:w="1271" w:type="dxa"/>
            <w:hideMark/>
          </w:tcPr>
          <w:p w14:paraId="6A30AAB2" w14:textId="77777777" w:rsidR="00FC7847" w:rsidRPr="003E49DC" w:rsidRDefault="00FC7847" w:rsidP="00C528B6">
            <w:pPr>
              <w:spacing w:before="60" w:after="60"/>
              <w:rPr>
                <w:rFonts w:cstheme="minorHAnsi"/>
                <w:lang w:val="en-GB"/>
              </w:rPr>
            </w:pPr>
            <w:r w:rsidRPr="003E49DC">
              <w:rPr>
                <w:rFonts w:cstheme="minorHAnsi"/>
                <w:lang w:val="en-GB"/>
              </w:rPr>
              <w:t xml:space="preserve">U </w:t>
            </w:r>
          </w:p>
        </w:tc>
        <w:tc>
          <w:tcPr>
            <w:tcW w:w="8084" w:type="dxa"/>
            <w:hideMark/>
          </w:tcPr>
          <w:p w14:paraId="68116593" w14:textId="77777777" w:rsidR="00FC7847" w:rsidRPr="003E49DC" w:rsidRDefault="00FC7847" w:rsidP="00C528B6">
            <w:pPr>
              <w:spacing w:before="60" w:after="60"/>
              <w:rPr>
                <w:rFonts w:cstheme="minorHAnsi"/>
                <w:lang w:val="en-GB"/>
              </w:rPr>
            </w:pPr>
            <w:r w:rsidRPr="003E49DC">
              <w:rPr>
                <w:rFonts w:cstheme="minorHAnsi"/>
                <w:lang w:val="en-GB"/>
              </w:rPr>
              <w:t>Private Customs Warehouse</w:t>
            </w:r>
          </w:p>
        </w:tc>
      </w:tr>
      <w:tr w:rsidR="00FC7847" w:rsidRPr="008A5832" w14:paraId="7F05B20D" w14:textId="77777777" w:rsidTr="00C528B6">
        <w:trPr>
          <w:trHeight w:val="300"/>
        </w:trPr>
        <w:tc>
          <w:tcPr>
            <w:tcW w:w="1271" w:type="dxa"/>
            <w:hideMark/>
          </w:tcPr>
          <w:p w14:paraId="0DE534BD" w14:textId="77777777" w:rsidR="00FC7847" w:rsidRPr="003E49DC" w:rsidRDefault="00FC7847" w:rsidP="00C528B6">
            <w:pPr>
              <w:spacing w:before="60" w:after="60"/>
              <w:rPr>
                <w:rFonts w:cstheme="minorHAnsi"/>
                <w:lang w:val="en-GB"/>
              </w:rPr>
            </w:pPr>
            <w:r w:rsidRPr="003E49DC">
              <w:rPr>
                <w:rFonts w:cstheme="minorHAnsi"/>
                <w:lang w:val="en-GB"/>
              </w:rPr>
              <w:t xml:space="preserve">V </w:t>
            </w:r>
          </w:p>
        </w:tc>
        <w:tc>
          <w:tcPr>
            <w:tcW w:w="8084" w:type="dxa"/>
            <w:hideMark/>
          </w:tcPr>
          <w:p w14:paraId="2D24FCDF" w14:textId="77777777" w:rsidR="00FC7847" w:rsidRPr="003E49DC" w:rsidRDefault="00FC7847" w:rsidP="00C528B6">
            <w:pPr>
              <w:spacing w:before="60" w:after="60"/>
              <w:rPr>
                <w:rFonts w:cstheme="minorHAnsi"/>
                <w:lang w:val="en-GB"/>
              </w:rPr>
            </w:pPr>
            <w:r w:rsidRPr="003E49DC">
              <w:rPr>
                <w:rFonts w:cstheme="minorHAnsi"/>
                <w:lang w:val="en-GB"/>
              </w:rPr>
              <w:t>Storage Facilities for the Temporary Storage of Goods</w:t>
            </w:r>
          </w:p>
        </w:tc>
      </w:tr>
      <w:tr w:rsidR="00FC7847" w:rsidRPr="008A5832" w14:paraId="6CA0BC64" w14:textId="77777777" w:rsidTr="00C528B6">
        <w:trPr>
          <w:trHeight w:val="300"/>
        </w:trPr>
        <w:tc>
          <w:tcPr>
            <w:tcW w:w="1271" w:type="dxa"/>
            <w:hideMark/>
          </w:tcPr>
          <w:p w14:paraId="188CA206" w14:textId="77777777" w:rsidR="00FC7847" w:rsidRPr="003E49DC" w:rsidRDefault="00FC7847" w:rsidP="00C528B6">
            <w:pPr>
              <w:spacing w:before="60" w:after="60"/>
              <w:rPr>
                <w:rFonts w:cstheme="minorHAnsi"/>
                <w:lang w:val="en-GB"/>
              </w:rPr>
            </w:pPr>
            <w:r w:rsidRPr="003E49DC">
              <w:rPr>
                <w:rFonts w:cstheme="minorHAnsi"/>
                <w:lang w:val="en-GB"/>
              </w:rPr>
              <w:t xml:space="preserve">Y </w:t>
            </w:r>
          </w:p>
        </w:tc>
        <w:tc>
          <w:tcPr>
            <w:tcW w:w="8084" w:type="dxa"/>
            <w:hideMark/>
          </w:tcPr>
          <w:p w14:paraId="6630790C" w14:textId="77777777" w:rsidR="00FC7847" w:rsidRPr="003E49DC" w:rsidRDefault="00FC7847" w:rsidP="00C528B6">
            <w:pPr>
              <w:spacing w:before="60" w:after="60"/>
              <w:rPr>
                <w:rFonts w:cstheme="minorHAnsi"/>
                <w:lang w:val="en-GB"/>
              </w:rPr>
            </w:pPr>
            <w:r w:rsidRPr="003E49DC">
              <w:rPr>
                <w:rFonts w:cstheme="minorHAnsi"/>
                <w:lang w:val="en-GB"/>
              </w:rPr>
              <w:t>Non-Customs Warehouse</w:t>
            </w:r>
          </w:p>
        </w:tc>
      </w:tr>
      <w:tr w:rsidR="00FC7847" w:rsidRPr="008A5832" w14:paraId="72AAC55D" w14:textId="77777777" w:rsidTr="00C528B6">
        <w:trPr>
          <w:trHeight w:val="300"/>
        </w:trPr>
        <w:tc>
          <w:tcPr>
            <w:tcW w:w="1271" w:type="dxa"/>
          </w:tcPr>
          <w:p w14:paraId="6D682BE8" w14:textId="77777777" w:rsidR="00FC7847" w:rsidRPr="003E49DC" w:rsidRDefault="00FC7847" w:rsidP="00C528B6">
            <w:pPr>
              <w:spacing w:before="60" w:after="60"/>
              <w:rPr>
                <w:rFonts w:cstheme="minorHAnsi"/>
                <w:lang w:val="en-GB"/>
              </w:rPr>
            </w:pPr>
            <w:r w:rsidRPr="003E49DC">
              <w:rPr>
                <w:rFonts w:cstheme="minorHAnsi"/>
                <w:lang w:val="en-GB"/>
              </w:rPr>
              <w:t>Z</w:t>
            </w:r>
          </w:p>
        </w:tc>
        <w:tc>
          <w:tcPr>
            <w:tcW w:w="8084" w:type="dxa"/>
          </w:tcPr>
          <w:p w14:paraId="50694C8E" w14:textId="77777777" w:rsidR="00FC7847" w:rsidRPr="003E49DC" w:rsidRDefault="00FC7847" w:rsidP="00C528B6">
            <w:pPr>
              <w:spacing w:before="60" w:after="60"/>
              <w:rPr>
                <w:rFonts w:cstheme="minorHAnsi"/>
                <w:lang w:val="en-GB"/>
              </w:rPr>
            </w:pPr>
            <w:r w:rsidRPr="003E49DC">
              <w:rPr>
                <w:rFonts w:cstheme="minorHAnsi"/>
                <w:lang w:val="en-GB"/>
              </w:rPr>
              <w:t>Free Zone</w:t>
            </w:r>
          </w:p>
        </w:tc>
      </w:tr>
    </w:tbl>
    <w:p w14:paraId="0A3798DF" w14:textId="77777777" w:rsidR="00FC7847" w:rsidRDefault="00FC7847" w:rsidP="00FC7847">
      <w:pPr>
        <w:rPr>
          <w:lang w:val="en-GB"/>
        </w:rPr>
      </w:pPr>
    </w:p>
    <w:p w14:paraId="207B14BD" w14:textId="77777777" w:rsidR="00FC7847" w:rsidRPr="008A5832" w:rsidRDefault="00FC7847" w:rsidP="00FC7847">
      <w:pPr>
        <w:pStyle w:val="Heading2"/>
      </w:pPr>
      <w:bookmarkStart w:id="65" w:name="_Toc135400024"/>
      <w:r w:rsidRPr="008A5832">
        <w:rPr>
          <w:rFonts w:eastAsiaTheme="minorHAnsi"/>
        </w:rPr>
        <w:t>CL104 - Method of payment</w:t>
      </w:r>
      <w:bookmarkEnd w:id="46"/>
      <w:bookmarkEnd w:id="65"/>
    </w:p>
    <w:tbl>
      <w:tblPr>
        <w:tblStyle w:val="MESSAGEDEFS"/>
        <w:tblW w:w="9493" w:type="dxa"/>
        <w:tblLook w:val="04A0" w:firstRow="1" w:lastRow="0" w:firstColumn="1" w:lastColumn="0" w:noHBand="0" w:noVBand="1"/>
      </w:tblPr>
      <w:tblGrid>
        <w:gridCol w:w="1271"/>
        <w:gridCol w:w="8222"/>
      </w:tblGrid>
      <w:tr w:rsidR="00FC7847" w:rsidRPr="008A5832" w14:paraId="0AAF7FA8" w14:textId="77777777" w:rsidTr="00C02DEB">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2CD76975" w14:textId="77777777" w:rsidR="00FC7847" w:rsidRPr="00417A55" w:rsidRDefault="00FC7847" w:rsidP="00C02DEB">
            <w:pPr>
              <w:spacing w:before="60" w:after="60"/>
              <w:rPr>
                <w:rFonts w:cstheme="minorHAnsi"/>
                <w:color w:val="FFFFFF" w:themeColor="background1"/>
                <w:lang w:val="en-GB"/>
              </w:rPr>
            </w:pPr>
            <w:r w:rsidRPr="00417A55">
              <w:rPr>
                <w:rFonts w:cstheme="minorHAnsi"/>
                <w:color w:val="FFFFFF" w:themeColor="background1"/>
                <w:lang w:val="en-GB"/>
              </w:rPr>
              <w:t>Code</w:t>
            </w:r>
          </w:p>
        </w:tc>
        <w:tc>
          <w:tcPr>
            <w:tcW w:w="8222" w:type="dxa"/>
            <w:shd w:val="clear" w:color="auto" w:fill="4F81BD" w:themeFill="accent1"/>
          </w:tcPr>
          <w:p w14:paraId="5EF57C54" w14:textId="77777777" w:rsidR="00FC7847" w:rsidRPr="00417A55" w:rsidRDefault="00FC7847" w:rsidP="00C02DEB">
            <w:pPr>
              <w:spacing w:before="60" w:after="60"/>
              <w:rPr>
                <w:rFonts w:cstheme="minorHAnsi"/>
                <w:color w:val="FFFFFF" w:themeColor="background1"/>
                <w:lang w:val="en-GB"/>
              </w:rPr>
            </w:pPr>
            <w:r w:rsidRPr="00417A55">
              <w:rPr>
                <w:rFonts w:cstheme="minorHAnsi"/>
                <w:color w:val="FFFFFF" w:themeColor="background1"/>
                <w:lang w:val="en-GB"/>
              </w:rPr>
              <w:t>Name / description</w:t>
            </w:r>
          </w:p>
        </w:tc>
      </w:tr>
      <w:tr w:rsidR="00FC7847" w:rsidRPr="008A5832" w14:paraId="78E08A4C" w14:textId="77777777" w:rsidTr="00C02DEB">
        <w:trPr>
          <w:trHeight w:val="300"/>
        </w:trPr>
        <w:tc>
          <w:tcPr>
            <w:tcW w:w="1271" w:type="dxa"/>
            <w:noWrap/>
          </w:tcPr>
          <w:p w14:paraId="09C0FB0B" w14:textId="77777777" w:rsidR="00FC7847" w:rsidRPr="00417A55" w:rsidRDefault="00FC7847" w:rsidP="00C02DEB">
            <w:pPr>
              <w:spacing w:before="60" w:after="60"/>
              <w:rPr>
                <w:rFonts w:cstheme="minorHAnsi"/>
                <w:lang w:val="en-GB"/>
              </w:rPr>
            </w:pPr>
            <w:r w:rsidRPr="00417A55">
              <w:rPr>
                <w:rFonts w:cstheme="minorHAnsi"/>
                <w:lang w:val="en-GB"/>
              </w:rPr>
              <w:t>A</w:t>
            </w:r>
          </w:p>
        </w:tc>
        <w:tc>
          <w:tcPr>
            <w:tcW w:w="8222" w:type="dxa"/>
          </w:tcPr>
          <w:p w14:paraId="4B6B9283" w14:textId="77777777" w:rsidR="00FC7847" w:rsidRPr="00417A55" w:rsidRDefault="00FC7847" w:rsidP="00C02DEB">
            <w:pPr>
              <w:spacing w:before="60" w:after="60"/>
              <w:rPr>
                <w:rFonts w:cstheme="minorHAnsi"/>
                <w:lang w:val="en-GB"/>
              </w:rPr>
            </w:pPr>
            <w:r w:rsidRPr="00417A55">
              <w:rPr>
                <w:rFonts w:cstheme="minorHAnsi"/>
                <w:lang w:val="en-GB"/>
              </w:rPr>
              <w:t>Payment in cash</w:t>
            </w:r>
          </w:p>
        </w:tc>
      </w:tr>
      <w:tr w:rsidR="00FC7847" w:rsidRPr="008A5832" w14:paraId="12DB03CD" w14:textId="77777777" w:rsidTr="00C02DEB">
        <w:trPr>
          <w:trHeight w:val="300"/>
        </w:trPr>
        <w:tc>
          <w:tcPr>
            <w:tcW w:w="1271" w:type="dxa"/>
            <w:noWrap/>
          </w:tcPr>
          <w:p w14:paraId="5926763A" w14:textId="77777777" w:rsidR="00FC7847" w:rsidRPr="00417A55" w:rsidRDefault="00FC7847" w:rsidP="00C02DEB">
            <w:pPr>
              <w:spacing w:before="60" w:after="60"/>
              <w:rPr>
                <w:rFonts w:cstheme="minorHAnsi"/>
                <w:lang w:val="en-GB"/>
              </w:rPr>
            </w:pPr>
            <w:r w:rsidRPr="00417A55">
              <w:rPr>
                <w:rFonts w:cstheme="minorHAnsi"/>
                <w:lang w:val="en-GB"/>
              </w:rPr>
              <w:t>B</w:t>
            </w:r>
          </w:p>
        </w:tc>
        <w:tc>
          <w:tcPr>
            <w:tcW w:w="8222" w:type="dxa"/>
          </w:tcPr>
          <w:p w14:paraId="33926936" w14:textId="77777777" w:rsidR="00FC7847" w:rsidRPr="00417A55" w:rsidRDefault="00FC7847" w:rsidP="00C02DEB">
            <w:pPr>
              <w:spacing w:before="60" w:after="60"/>
              <w:rPr>
                <w:rFonts w:cstheme="minorHAnsi"/>
                <w:lang w:val="en-GB"/>
              </w:rPr>
            </w:pPr>
            <w:r w:rsidRPr="00417A55">
              <w:rPr>
                <w:rFonts w:cstheme="minorHAnsi"/>
                <w:lang w:val="en-GB"/>
              </w:rPr>
              <w:t>Payment</w:t>
            </w:r>
            <w:r w:rsidRPr="00417A55">
              <w:rPr>
                <w:rFonts w:cstheme="minorHAnsi"/>
                <w:spacing w:val="-5"/>
                <w:lang w:val="en-GB"/>
              </w:rPr>
              <w:t xml:space="preserve"> </w:t>
            </w:r>
            <w:r w:rsidRPr="00417A55">
              <w:rPr>
                <w:rFonts w:cstheme="minorHAnsi"/>
                <w:lang w:val="en-GB"/>
              </w:rPr>
              <w:t>by</w:t>
            </w:r>
            <w:r w:rsidRPr="00417A55">
              <w:rPr>
                <w:rFonts w:cstheme="minorHAnsi"/>
                <w:spacing w:val="-3"/>
                <w:lang w:val="en-GB"/>
              </w:rPr>
              <w:t xml:space="preserve"> </w:t>
            </w:r>
            <w:r w:rsidRPr="00417A55">
              <w:rPr>
                <w:rFonts w:cstheme="minorHAnsi"/>
                <w:lang w:val="en-GB"/>
              </w:rPr>
              <w:t>Credit</w:t>
            </w:r>
            <w:r w:rsidRPr="00417A55">
              <w:rPr>
                <w:rFonts w:cstheme="minorHAnsi"/>
                <w:spacing w:val="-5"/>
                <w:lang w:val="en-GB"/>
              </w:rPr>
              <w:t xml:space="preserve"> </w:t>
            </w:r>
            <w:r w:rsidRPr="00417A55">
              <w:rPr>
                <w:rFonts w:cstheme="minorHAnsi"/>
                <w:lang w:val="en-GB"/>
              </w:rPr>
              <w:t>Card</w:t>
            </w:r>
          </w:p>
        </w:tc>
      </w:tr>
      <w:tr w:rsidR="00FC7847" w:rsidRPr="008A5832" w14:paraId="27351166" w14:textId="77777777" w:rsidTr="00C02DEB">
        <w:trPr>
          <w:trHeight w:val="300"/>
        </w:trPr>
        <w:tc>
          <w:tcPr>
            <w:tcW w:w="1271" w:type="dxa"/>
            <w:noWrap/>
          </w:tcPr>
          <w:p w14:paraId="772D9860" w14:textId="77777777" w:rsidR="00FC7847" w:rsidRPr="00417A55" w:rsidRDefault="00FC7847" w:rsidP="00C02DEB">
            <w:pPr>
              <w:spacing w:before="60" w:after="60"/>
              <w:rPr>
                <w:rFonts w:cstheme="minorHAnsi"/>
                <w:lang w:val="en-GB"/>
              </w:rPr>
            </w:pPr>
            <w:r w:rsidRPr="00417A55">
              <w:rPr>
                <w:rFonts w:cstheme="minorHAnsi"/>
                <w:lang w:val="en-GB"/>
              </w:rPr>
              <w:t>C</w:t>
            </w:r>
          </w:p>
        </w:tc>
        <w:tc>
          <w:tcPr>
            <w:tcW w:w="8222" w:type="dxa"/>
          </w:tcPr>
          <w:p w14:paraId="2B3B90F7" w14:textId="77777777" w:rsidR="00FC7847" w:rsidRPr="00417A55" w:rsidRDefault="00FC7847" w:rsidP="00C02DEB">
            <w:pPr>
              <w:spacing w:before="60" w:after="60"/>
              <w:rPr>
                <w:rFonts w:cstheme="minorHAnsi"/>
                <w:lang w:val="en-GB"/>
              </w:rPr>
            </w:pPr>
            <w:r w:rsidRPr="00417A55">
              <w:rPr>
                <w:rFonts w:cstheme="minorHAnsi"/>
                <w:lang w:val="en-GB"/>
              </w:rPr>
              <w:t>Payment</w:t>
            </w:r>
            <w:r w:rsidRPr="00417A55">
              <w:rPr>
                <w:rFonts w:cstheme="minorHAnsi"/>
                <w:spacing w:val="-5"/>
                <w:lang w:val="en-GB"/>
              </w:rPr>
              <w:t xml:space="preserve"> </w:t>
            </w:r>
            <w:r w:rsidRPr="00417A55">
              <w:rPr>
                <w:rFonts w:cstheme="minorHAnsi"/>
                <w:lang w:val="en-GB"/>
              </w:rPr>
              <w:t>by</w:t>
            </w:r>
            <w:r w:rsidRPr="00417A55">
              <w:rPr>
                <w:rFonts w:cstheme="minorHAnsi"/>
                <w:spacing w:val="-4"/>
                <w:lang w:val="en-GB"/>
              </w:rPr>
              <w:t xml:space="preserve"> </w:t>
            </w:r>
            <w:r w:rsidRPr="00417A55">
              <w:rPr>
                <w:rFonts w:cstheme="minorHAnsi"/>
                <w:lang w:val="en-GB"/>
              </w:rPr>
              <w:t>cheque</w:t>
            </w:r>
          </w:p>
        </w:tc>
      </w:tr>
      <w:tr w:rsidR="00FC7847" w:rsidRPr="008A5832" w14:paraId="35116336" w14:textId="77777777" w:rsidTr="00C02DEB">
        <w:trPr>
          <w:trHeight w:val="300"/>
        </w:trPr>
        <w:tc>
          <w:tcPr>
            <w:tcW w:w="1271" w:type="dxa"/>
            <w:noWrap/>
          </w:tcPr>
          <w:p w14:paraId="39E93C57" w14:textId="77777777" w:rsidR="00FC7847" w:rsidRPr="00417A55" w:rsidRDefault="00FC7847" w:rsidP="00C02DEB">
            <w:pPr>
              <w:spacing w:before="60" w:after="60"/>
              <w:rPr>
                <w:rFonts w:cstheme="minorHAnsi"/>
                <w:lang w:val="en-GB"/>
              </w:rPr>
            </w:pPr>
            <w:r w:rsidRPr="00417A55">
              <w:rPr>
                <w:rFonts w:cstheme="minorHAnsi"/>
                <w:lang w:val="en-GB"/>
              </w:rPr>
              <w:t>D</w:t>
            </w:r>
          </w:p>
        </w:tc>
        <w:tc>
          <w:tcPr>
            <w:tcW w:w="8222" w:type="dxa"/>
          </w:tcPr>
          <w:p w14:paraId="43BC979E" w14:textId="77777777" w:rsidR="00FC7847" w:rsidRPr="00417A55" w:rsidRDefault="00FC7847" w:rsidP="00C02DEB">
            <w:pPr>
              <w:spacing w:before="60" w:after="60"/>
              <w:rPr>
                <w:rFonts w:cstheme="minorHAnsi"/>
                <w:lang w:val="en-GB"/>
              </w:rPr>
            </w:pPr>
            <w:r w:rsidRPr="00417A55">
              <w:rPr>
                <w:rFonts w:cstheme="minorHAnsi"/>
                <w:lang w:val="en-GB"/>
              </w:rPr>
              <w:t>Other</w:t>
            </w:r>
            <w:r w:rsidRPr="00417A55">
              <w:rPr>
                <w:rFonts w:cstheme="minorHAnsi"/>
                <w:spacing w:val="-4"/>
                <w:lang w:val="en-GB"/>
              </w:rPr>
              <w:t xml:space="preserve"> </w:t>
            </w:r>
            <w:r w:rsidRPr="00417A55">
              <w:rPr>
                <w:rFonts w:cstheme="minorHAnsi"/>
                <w:lang w:val="en-GB"/>
              </w:rPr>
              <w:t>(e.</w:t>
            </w:r>
            <w:r w:rsidRPr="00417A55">
              <w:rPr>
                <w:rFonts w:cstheme="minorHAnsi"/>
                <w:spacing w:val="-2"/>
                <w:lang w:val="en-GB"/>
              </w:rPr>
              <w:t xml:space="preserve"> </w:t>
            </w:r>
            <w:r w:rsidRPr="00417A55">
              <w:rPr>
                <w:rFonts w:cstheme="minorHAnsi"/>
                <w:lang w:val="en-GB"/>
              </w:rPr>
              <w:t>g.</w:t>
            </w:r>
            <w:r w:rsidRPr="00417A55">
              <w:rPr>
                <w:rFonts w:cstheme="minorHAnsi"/>
                <w:spacing w:val="-3"/>
                <w:lang w:val="en-GB"/>
              </w:rPr>
              <w:t xml:space="preserve"> </w:t>
            </w:r>
            <w:r w:rsidRPr="00417A55">
              <w:rPr>
                <w:rFonts w:cstheme="minorHAnsi"/>
                <w:lang w:val="en-GB"/>
              </w:rPr>
              <w:t>direct</w:t>
            </w:r>
            <w:r w:rsidRPr="00417A55">
              <w:rPr>
                <w:rFonts w:cstheme="minorHAnsi"/>
                <w:spacing w:val="-2"/>
                <w:lang w:val="en-GB"/>
              </w:rPr>
              <w:t xml:space="preserve"> </w:t>
            </w:r>
            <w:r w:rsidRPr="00417A55">
              <w:rPr>
                <w:rFonts w:cstheme="minorHAnsi"/>
                <w:lang w:val="en-GB"/>
              </w:rPr>
              <w:t>debit</w:t>
            </w:r>
            <w:r w:rsidRPr="00417A55">
              <w:rPr>
                <w:rFonts w:cstheme="minorHAnsi"/>
                <w:spacing w:val="-2"/>
                <w:lang w:val="en-GB"/>
              </w:rPr>
              <w:t xml:space="preserve"> </w:t>
            </w:r>
            <w:r w:rsidRPr="00417A55">
              <w:rPr>
                <w:rFonts w:cstheme="minorHAnsi"/>
                <w:lang w:val="en-GB"/>
              </w:rPr>
              <w:t>to</w:t>
            </w:r>
            <w:r w:rsidRPr="00417A55">
              <w:rPr>
                <w:rFonts w:cstheme="minorHAnsi"/>
                <w:spacing w:val="-4"/>
                <w:lang w:val="en-GB"/>
              </w:rPr>
              <w:t xml:space="preserve"> </w:t>
            </w:r>
            <w:r w:rsidRPr="00417A55">
              <w:rPr>
                <w:rFonts w:cstheme="minorHAnsi"/>
                <w:lang w:val="en-GB"/>
              </w:rPr>
              <w:t>agent's</w:t>
            </w:r>
            <w:r w:rsidRPr="00417A55">
              <w:rPr>
                <w:rFonts w:cstheme="minorHAnsi"/>
                <w:spacing w:val="-3"/>
                <w:lang w:val="en-GB"/>
              </w:rPr>
              <w:t xml:space="preserve"> </w:t>
            </w:r>
            <w:r w:rsidRPr="00417A55">
              <w:rPr>
                <w:rFonts w:cstheme="minorHAnsi"/>
                <w:lang w:val="en-GB"/>
              </w:rPr>
              <w:t>cash</w:t>
            </w:r>
            <w:r w:rsidRPr="00417A55">
              <w:rPr>
                <w:rFonts w:cstheme="minorHAnsi"/>
                <w:spacing w:val="-3"/>
                <w:lang w:val="en-GB"/>
              </w:rPr>
              <w:t xml:space="preserve"> </w:t>
            </w:r>
            <w:r w:rsidRPr="00417A55">
              <w:rPr>
                <w:rFonts w:cstheme="minorHAnsi"/>
                <w:lang w:val="en-GB"/>
              </w:rPr>
              <w:t>account)</w:t>
            </w:r>
          </w:p>
        </w:tc>
      </w:tr>
      <w:tr w:rsidR="00FC7847" w:rsidRPr="008A5832" w14:paraId="736AE193" w14:textId="77777777" w:rsidTr="00C02DEB">
        <w:trPr>
          <w:trHeight w:val="300"/>
        </w:trPr>
        <w:tc>
          <w:tcPr>
            <w:tcW w:w="1271" w:type="dxa"/>
            <w:noWrap/>
          </w:tcPr>
          <w:p w14:paraId="7717EE26" w14:textId="77777777" w:rsidR="00FC7847" w:rsidRPr="00417A55" w:rsidRDefault="00FC7847" w:rsidP="00C02DEB">
            <w:pPr>
              <w:spacing w:before="60" w:after="60"/>
              <w:rPr>
                <w:rFonts w:cstheme="minorHAnsi"/>
                <w:lang w:val="en-GB"/>
              </w:rPr>
            </w:pPr>
            <w:r w:rsidRPr="00417A55">
              <w:rPr>
                <w:rFonts w:cstheme="minorHAnsi"/>
                <w:lang w:val="en-GB"/>
              </w:rPr>
              <w:t>E</w:t>
            </w:r>
          </w:p>
        </w:tc>
        <w:tc>
          <w:tcPr>
            <w:tcW w:w="8222" w:type="dxa"/>
          </w:tcPr>
          <w:p w14:paraId="6C181858" w14:textId="77777777" w:rsidR="00FC7847" w:rsidRPr="00417A55" w:rsidRDefault="00FC7847" w:rsidP="00C02DEB">
            <w:pPr>
              <w:spacing w:before="60" w:after="60"/>
              <w:rPr>
                <w:rFonts w:cstheme="minorHAnsi"/>
                <w:lang w:val="en-GB"/>
              </w:rPr>
            </w:pPr>
            <w:r w:rsidRPr="00417A55">
              <w:rPr>
                <w:rFonts w:cstheme="minorHAnsi"/>
                <w:lang w:val="en-GB"/>
              </w:rPr>
              <w:t>Deferred</w:t>
            </w:r>
            <w:r w:rsidRPr="00417A55">
              <w:rPr>
                <w:rFonts w:cstheme="minorHAnsi"/>
                <w:spacing w:val="-3"/>
                <w:lang w:val="en-GB"/>
              </w:rPr>
              <w:t xml:space="preserve"> </w:t>
            </w:r>
            <w:r w:rsidRPr="00417A55">
              <w:rPr>
                <w:rFonts w:cstheme="minorHAnsi"/>
                <w:lang w:val="en-GB"/>
              </w:rPr>
              <w:t>or</w:t>
            </w:r>
            <w:r w:rsidRPr="00417A55">
              <w:rPr>
                <w:rFonts w:cstheme="minorHAnsi"/>
                <w:spacing w:val="-2"/>
                <w:lang w:val="en-GB"/>
              </w:rPr>
              <w:t xml:space="preserve"> </w:t>
            </w:r>
            <w:r w:rsidRPr="00417A55">
              <w:rPr>
                <w:rFonts w:cstheme="minorHAnsi"/>
                <w:lang w:val="en-GB"/>
              </w:rPr>
              <w:t>postponed</w:t>
            </w:r>
            <w:r w:rsidRPr="00417A55">
              <w:rPr>
                <w:rFonts w:cstheme="minorHAnsi"/>
                <w:spacing w:val="-1"/>
                <w:lang w:val="en-GB"/>
              </w:rPr>
              <w:t xml:space="preserve"> </w:t>
            </w:r>
            <w:r w:rsidRPr="00417A55">
              <w:rPr>
                <w:rFonts w:cstheme="minorHAnsi"/>
                <w:lang w:val="en-GB"/>
              </w:rPr>
              <w:t>payment</w:t>
            </w:r>
          </w:p>
        </w:tc>
      </w:tr>
      <w:tr w:rsidR="00FC7847" w:rsidRPr="008A5832" w14:paraId="54F7DC60" w14:textId="77777777" w:rsidTr="00C02DEB">
        <w:trPr>
          <w:trHeight w:val="300"/>
        </w:trPr>
        <w:tc>
          <w:tcPr>
            <w:tcW w:w="1271" w:type="dxa"/>
            <w:noWrap/>
          </w:tcPr>
          <w:p w14:paraId="665CBD1C" w14:textId="77777777" w:rsidR="00FC7847" w:rsidRPr="00417A55" w:rsidRDefault="00FC7847" w:rsidP="00C02DEB">
            <w:pPr>
              <w:spacing w:before="60" w:after="60"/>
              <w:rPr>
                <w:rFonts w:cstheme="minorHAnsi"/>
                <w:lang w:val="en-GB"/>
              </w:rPr>
            </w:pPr>
            <w:r w:rsidRPr="00417A55">
              <w:rPr>
                <w:rFonts w:cstheme="minorHAnsi"/>
                <w:lang w:val="en-GB"/>
              </w:rPr>
              <w:t>G</w:t>
            </w:r>
          </w:p>
        </w:tc>
        <w:tc>
          <w:tcPr>
            <w:tcW w:w="8222" w:type="dxa"/>
          </w:tcPr>
          <w:p w14:paraId="0ECFCCFE" w14:textId="77777777" w:rsidR="00FC7847" w:rsidRPr="00417A55" w:rsidRDefault="00FC7847" w:rsidP="00C02DEB">
            <w:pPr>
              <w:spacing w:before="60" w:after="60"/>
              <w:rPr>
                <w:rFonts w:cstheme="minorHAnsi"/>
                <w:lang w:val="en-GB"/>
              </w:rPr>
            </w:pPr>
            <w:r w:rsidRPr="00417A55">
              <w:rPr>
                <w:rFonts w:cstheme="minorHAnsi"/>
                <w:lang w:val="en-GB"/>
              </w:rPr>
              <w:t>Postponed payment — VAT system (Article 211 of</w:t>
            </w:r>
            <w:r w:rsidRPr="00417A55">
              <w:rPr>
                <w:rFonts w:cstheme="minorHAnsi"/>
                <w:spacing w:val="-53"/>
                <w:lang w:val="en-GB"/>
              </w:rPr>
              <w:t xml:space="preserve"> </w:t>
            </w:r>
            <w:r w:rsidRPr="00417A55">
              <w:rPr>
                <w:rFonts w:cstheme="minorHAnsi"/>
                <w:lang w:val="en-GB"/>
              </w:rPr>
              <w:t>Directive</w:t>
            </w:r>
            <w:r w:rsidRPr="00417A55">
              <w:rPr>
                <w:rFonts w:cstheme="minorHAnsi"/>
                <w:spacing w:val="-2"/>
                <w:lang w:val="en-GB"/>
              </w:rPr>
              <w:t xml:space="preserve"> </w:t>
            </w:r>
            <w:r w:rsidRPr="00417A55">
              <w:rPr>
                <w:rFonts w:cstheme="minorHAnsi"/>
                <w:lang w:val="en-GB"/>
              </w:rPr>
              <w:t>2006/112/EC)</w:t>
            </w:r>
          </w:p>
        </w:tc>
      </w:tr>
      <w:tr w:rsidR="00FC7847" w:rsidRPr="008A5832" w14:paraId="7CA88139" w14:textId="77777777" w:rsidTr="00C02DEB">
        <w:trPr>
          <w:trHeight w:val="300"/>
        </w:trPr>
        <w:tc>
          <w:tcPr>
            <w:tcW w:w="1271" w:type="dxa"/>
            <w:noWrap/>
          </w:tcPr>
          <w:p w14:paraId="43CE403E" w14:textId="77777777" w:rsidR="00FC7847" w:rsidRPr="00417A55" w:rsidRDefault="00FC7847" w:rsidP="00C02DEB">
            <w:pPr>
              <w:spacing w:before="60" w:after="60"/>
              <w:rPr>
                <w:rFonts w:cstheme="minorHAnsi"/>
                <w:lang w:val="en-GB"/>
              </w:rPr>
            </w:pPr>
            <w:r w:rsidRPr="00417A55">
              <w:rPr>
                <w:rFonts w:cstheme="minorHAnsi"/>
                <w:lang w:val="en-GB"/>
              </w:rPr>
              <w:t>H</w:t>
            </w:r>
          </w:p>
        </w:tc>
        <w:tc>
          <w:tcPr>
            <w:tcW w:w="8222" w:type="dxa"/>
          </w:tcPr>
          <w:p w14:paraId="5A835D8B" w14:textId="77777777" w:rsidR="00FC7847" w:rsidRPr="00417A55" w:rsidRDefault="00FC7847" w:rsidP="00C02DEB">
            <w:pPr>
              <w:spacing w:before="60" w:after="60"/>
              <w:rPr>
                <w:rFonts w:cstheme="minorHAnsi"/>
                <w:lang w:val="en-GB"/>
              </w:rPr>
            </w:pPr>
            <w:r w:rsidRPr="00417A55">
              <w:rPr>
                <w:rFonts w:cstheme="minorHAnsi"/>
                <w:lang w:val="en-GB"/>
              </w:rPr>
              <w:t>Electronic</w:t>
            </w:r>
            <w:r w:rsidRPr="00417A55">
              <w:rPr>
                <w:rFonts w:cstheme="minorHAnsi"/>
                <w:spacing w:val="-8"/>
                <w:lang w:val="en-GB"/>
              </w:rPr>
              <w:t xml:space="preserve"> </w:t>
            </w:r>
            <w:r w:rsidRPr="00417A55">
              <w:rPr>
                <w:rFonts w:cstheme="minorHAnsi"/>
                <w:lang w:val="en-GB"/>
              </w:rPr>
              <w:t>credit</w:t>
            </w:r>
            <w:r w:rsidRPr="00417A55">
              <w:rPr>
                <w:rFonts w:cstheme="minorHAnsi"/>
                <w:spacing w:val="-5"/>
                <w:lang w:val="en-GB"/>
              </w:rPr>
              <w:t xml:space="preserve"> </w:t>
            </w:r>
            <w:r w:rsidRPr="00417A55">
              <w:rPr>
                <w:rFonts w:cstheme="minorHAnsi"/>
                <w:lang w:val="en-GB"/>
              </w:rPr>
              <w:t>transfer</w:t>
            </w:r>
          </w:p>
        </w:tc>
      </w:tr>
      <w:tr w:rsidR="00FC7847" w:rsidRPr="008A5832" w14:paraId="79F3DAC8" w14:textId="77777777" w:rsidTr="00C02DEB">
        <w:trPr>
          <w:trHeight w:val="300"/>
        </w:trPr>
        <w:tc>
          <w:tcPr>
            <w:tcW w:w="1271" w:type="dxa"/>
            <w:noWrap/>
          </w:tcPr>
          <w:p w14:paraId="67725ED7" w14:textId="77777777" w:rsidR="00FC7847" w:rsidRPr="00417A55" w:rsidRDefault="00FC7847" w:rsidP="00C02DEB">
            <w:pPr>
              <w:spacing w:before="60" w:after="60"/>
              <w:rPr>
                <w:rFonts w:cstheme="minorHAnsi"/>
                <w:lang w:val="en-GB"/>
              </w:rPr>
            </w:pPr>
            <w:r w:rsidRPr="00417A55">
              <w:rPr>
                <w:rFonts w:cstheme="minorHAnsi"/>
                <w:lang w:val="en-GB"/>
              </w:rPr>
              <w:t>J</w:t>
            </w:r>
          </w:p>
        </w:tc>
        <w:tc>
          <w:tcPr>
            <w:tcW w:w="8222" w:type="dxa"/>
          </w:tcPr>
          <w:p w14:paraId="29AD571E" w14:textId="77777777" w:rsidR="00FC7847" w:rsidRPr="00417A55" w:rsidRDefault="00FC7847" w:rsidP="00C02DEB">
            <w:pPr>
              <w:spacing w:before="60" w:after="60"/>
              <w:rPr>
                <w:rFonts w:cstheme="minorHAnsi"/>
                <w:lang w:val="en-GB"/>
              </w:rPr>
            </w:pPr>
            <w:r w:rsidRPr="00417A55">
              <w:rPr>
                <w:rFonts w:cstheme="minorHAnsi"/>
                <w:lang w:val="en-GB"/>
              </w:rPr>
              <w:t>Payment through post office administration (postal</w:t>
            </w:r>
            <w:r w:rsidRPr="00417A55">
              <w:rPr>
                <w:rFonts w:cstheme="minorHAnsi"/>
                <w:spacing w:val="1"/>
                <w:lang w:val="en-GB"/>
              </w:rPr>
              <w:t xml:space="preserve"> </w:t>
            </w:r>
            <w:r w:rsidRPr="00417A55">
              <w:rPr>
                <w:rFonts w:cstheme="minorHAnsi"/>
                <w:lang w:val="en-GB"/>
              </w:rPr>
              <w:t>consignments)</w:t>
            </w:r>
            <w:r w:rsidRPr="00417A55">
              <w:rPr>
                <w:rFonts w:cstheme="minorHAnsi"/>
                <w:spacing w:val="-4"/>
                <w:lang w:val="en-GB"/>
              </w:rPr>
              <w:t xml:space="preserve"> </w:t>
            </w:r>
            <w:r w:rsidRPr="00417A55">
              <w:rPr>
                <w:rFonts w:cstheme="minorHAnsi"/>
                <w:lang w:val="en-GB"/>
              </w:rPr>
              <w:t>or</w:t>
            </w:r>
            <w:r w:rsidRPr="00417A55">
              <w:rPr>
                <w:rFonts w:cstheme="minorHAnsi"/>
                <w:spacing w:val="-3"/>
                <w:lang w:val="en-GB"/>
              </w:rPr>
              <w:t xml:space="preserve"> </w:t>
            </w:r>
            <w:r w:rsidRPr="00417A55">
              <w:rPr>
                <w:rFonts w:cstheme="minorHAnsi"/>
                <w:lang w:val="en-GB"/>
              </w:rPr>
              <w:t>other</w:t>
            </w:r>
            <w:r w:rsidRPr="00417A55">
              <w:rPr>
                <w:rFonts w:cstheme="minorHAnsi"/>
                <w:spacing w:val="-3"/>
                <w:lang w:val="en-GB"/>
              </w:rPr>
              <w:t xml:space="preserve"> </w:t>
            </w:r>
            <w:r w:rsidRPr="00417A55">
              <w:rPr>
                <w:rFonts w:cstheme="minorHAnsi"/>
                <w:lang w:val="en-GB"/>
              </w:rPr>
              <w:t>public</w:t>
            </w:r>
            <w:r w:rsidRPr="00417A55">
              <w:rPr>
                <w:rFonts w:cstheme="minorHAnsi"/>
                <w:spacing w:val="-2"/>
                <w:lang w:val="en-GB"/>
              </w:rPr>
              <w:t xml:space="preserve"> </w:t>
            </w:r>
            <w:r w:rsidRPr="00417A55">
              <w:rPr>
                <w:rFonts w:cstheme="minorHAnsi"/>
                <w:lang w:val="en-GB"/>
              </w:rPr>
              <w:t>sector</w:t>
            </w:r>
            <w:r w:rsidRPr="00417A55">
              <w:rPr>
                <w:rFonts w:cstheme="minorHAnsi"/>
                <w:spacing w:val="-4"/>
                <w:lang w:val="en-GB"/>
              </w:rPr>
              <w:t xml:space="preserve"> </w:t>
            </w:r>
            <w:r w:rsidRPr="00417A55">
              <w:rPr>
                <w:rFonts w:cstheme="minorHAnsi"/>
                <w:lang w:val="en-GB"/>
              </w:rPr>
              <w:t>or</w:t>
            </w:r>
            <w:r w:rsidRPr="00417A55">
              <w:rPr>
                <w:rFonts w:cstheme="minorHAnsi"/>
                <w:spacing w:val="-3"/>
                <w:lang w:val="en-GB"/>
              </w:rPr>
              <w:t xml:space="preserve"> </w:t>
            </w:r>
            <w:r w:rsidRPr="00417A55">
              <w:rPr>
                <w:rFonts w:cstheme="minorHAnsi"/>
                <w:lang w:val="en-GB"/>
              </w:rPr>
              <w:t>government</w:t>
            </w:r>
            <w:r w:rsidRPr="00417A55">
              <w:rPr>
                <w:rFonts w:cstheme="minorHAnsi"/>
                <w:spacing w:val="-52"/>
                <w:lang w:val="en-GB"/>
              </w:rPr>
              <w:t xml:space="preserve"> </w:t>
            </w:r>
            <w:r w:rsidRPr="00417A55">
              <w:rPr>
                <w:rFonts w:cstheme="minorHAnsi"/>
                <w:lang w:val="en-GB"/>
              </w:rPr>
              <w:t>department</w:t>
            </w:r>
          </w:p>
        </w:tc>
      </w:tr>
      <w:tr w:rsidR="00FC7847" w:rsidRPr="008A5832" w14:paraId="44E232A4" w14:textId="77777777" w:rsidTr="00C02DEB">
        <w:trPr>
          <w:trHeight w:val="300"/>
        </w:trPr>
        <w:tc>
          <w:tcPr>
            <w:tcW w:w="1271" w:type="dxa"/>
            <w:noWrap/>
          </w:tcPr>
          <w:p w14:paraId="1B1D3666" w14:textId="77777777" w:rsidR="00FC7847" w:rsidRPr="00417A55" w:rsidRDefault="00FC7847" w:rsidP="00C02DEB">
            <w:pPr>
              <w:spacing w:before="60" w:after="60"/>
              <w:rPr>
                <w:rFonts w:cstheme="minorHAnsi"/>
                <w:lang w:val="en-GB"/>
              </w:rPr>
            </w:pPr>
            <w:r w:rsidRPr="00417A55">
              <w:rPr>
                <w:rFonts w:cstheme="minorHAnsi"/>
                <w:lang w:val="en-GB"/>
              </w:rPr>
              <w:t>K</w:t>
            </w:r>
          </w:p>
        </w:tc>
        <w:tc>
          <w:tcPr>
            <w:tcW w:w="8222" w:type="dxa"/>
          </w:tcPr>
          <w:p w14:paraId="4ABCB7C1" w14:textId="77777777" w:rsidR="00FC7847" w:rsidRPr="00417A55" w:rsidRDefault="00FC7847" w:rsidP="00C02DEB">
            <w:pPr>
              <w:spacing w:before="60" w:after="60"/>
              <w:rPr>
                <w:rFonts w:cstheme="minorHAnsi"/>
                <w:lang w:val="en-GB"/>
              </w:rPr>
            </w:pPr>
            <w:r w:rsidRPr="00417A55">
              <w:rPr>
                <w:rFonts w:cstheme="minorHAnsi"/>
                <w:lang w:val="en-GB"/>
              </w:rPr>
              <w:t>Excise</w:t>
            </w:r>
            <w:r w:rsidRPr="00417A55">
              <w:rPr>
                <w:rFonts w:cstheme="minorHAnsi"/>
                <w:spacing w:val="-4"/>
                <w:lang w:val="en-GB"/>
              </w:rPr>
              <w:t xml:space="preserve"> </w:t>
            </w:r>
            <w:r w:rsidRPr="00417A55">
              <w:rPr>
                <w:rFonts w:cstheme="minorHAnsi"/>
                <w:lang w:val="en-GB"/>
              </w:rPr>
              <w:t>credit</w:t>
            </w:r>
            <w:r w:rsidRPr="00417A55">
              <w:rPr>
                <w:rFonts w:cstheme="minorHAnsi"/>
                <w:spacing w:val="-3"/>
                <w:lang w:val="en-GB"/>
              </w:rPr>
              <w:t xml:space="preserve"> </w:t>
            </w:r>
            <w:r w:rsidRPr="00417A55">
              <w:rPr>
                <w:rFonts w:cstheme="minorHAnsi"/>
                <w:lang w:val="en-GB"/>
              </w:rPr>
              <w:t>or</w:t>
            </w:r>
            <w:r w:rsidRPr="00417A55">
              <w:rPr>
                <w:rFonts w:cstheme="minorHAnsi"/>
                <w:spacing w:val="-2"/>
                <w:lang w:val="en-GB"/>
              </w:rPr>
              <w:t xml:space="preserve"> </w:t>
            </w:r>
            <w:r w:rsidRPr="00417A55">
              <w:rPr>
                <w:rFonts w:cstheme="minorHAnsi"/>
                <w:lang w:val="en-GB"/>
              </w:rPr>
              <w:t>rebate</w:t>
            </w:r>
          </w:p>
        </w:tc>
      </w:tr>
      <w:tr w:rsidR="00FC7847" w:rsidRPr="008A5832" w14:paraId="748349A2" w14:textId="77777777" w:rsidTr="00C02DEB">
        <w:trPr>
          <w:trHeight w:val="300"/>
        </w:trPr>
        <w:tc>
          <w:tcPr>
            <w:tcW w:w="1271" w:type="dxa"/>
            <w:noWrap/>
          </w:tcPr>
          <w:p w14:paraId="34BD9B04" w14:textId="77777777" w:rsidR="00FC7847" w:rsidRPr="00417A55" w:rsidRDefault="00FC7847" w:rsidP="00C02DEB">
            <w:pPr>
              <w:spacing w:before="60" w:after="60"/>
              <w:rPr>
                <w:rFonts w:cstheme="minorHAnsi"/>
                <w:lang w:val="en-GB"/>
              </w:rPr>
            </w:pPr>
            <w:r w:rsidRPr="00417A55">
              <w:rPr>
                <w:rFonts w:cstheme="minorHAnsi"/>
                <w:lang w:val="en-GB"/>
              </w:rPr>
              <w:t>O</w:t>
            </w:r>
          </w:p>
        </w:tc>
        <w:tc>
          <w:tcPr>
            <w:tcW w:w="8222" w:type="dxa"/>
          </w:tcPr>
          <w:p w14:paraId="68F0AF55" w14:textId="77777777" w:rsidR="00FC7847" w:rsidRPr="00417A55" w:rsidRDefault="00FC7847" w:rsidP="00C02DEB">
            <w:pPr>
              <w:spacing w:before="60" w:after="60"/>
              <w:rPr>
                <w:rFonts w:cstheme="minorHAnsi"/>
                <w:lang w:val="en-GB"/>
              </w:rPr>
            </w:pPr>
            <w:r w:rsidRPr="00417A55">
              <w:rPr>
                <w:rFonts w:cstheme="minorHAnsi"/>
                <w:lang w:val="en-GB"/>
              </w:rPr>
              <w:t>Guarantee</w:t>
            </w:r>
            <w:r w:rsidRPr="00417A55">
              <w:rPr>
                <w:rFonts w:cstheme="minorHAnsi"/>
                <w:spacing w:val="-6"/>
                <w:lang w:val="en-GB"/>
              </w:rPr>
              <w:t xml:space="preserve"> </w:t>
            </w:r>
            <w:r w:rsidRPr="00417A55">
              <w:rPr>
                <w:rFonts w:cstheme="minorHAnsi"/>
                <w:lang w:val="en-GB"/>
              </w:rPr>
              <w:t>lodged</w:t>
            </w:r>
            <w:r w:rsidRPr="00417A55">
              <w:rPr>
                <w:rFonts w:cstheme="minorHAnsi"/>
                <w:spacing w:val="-3"/>
                <w:lang w:val="en-GB"/>
              </w:rPr>
              <w:t xml:space="preserve"> </w:t>
            </w:r>
            <w:r w:rsidRPr="00417A55">
              <w:rPr>
                <w:rFonts w:cstheme="minorHAnsi"/>
                <w:lang w:val="en-GB"/>
              </w:rPr>
              <w:t>with</w:t>
            </w:r>
            <w:r w:rsidRPr="00417A55">
              <w:rPr>
                <w:rFonts w:cstheme="minorHAnsi"/>
                <w:spacing w:val="-5"/>
                <w:lang w:val="en-GB"/>
              </w:rPr>
              <w:t xml:space="preserve"> </w:t>
            </w:r>
            <w:r w:rsidRPr="00417A55">
              <w:rPr>
                <w:rFonts w:cstheme="minorHAnsi"/>
                <w:lang w:val="en-GB"/>
              </w:rPr>
              <w:t>Intervention</w:t>
            </w:r>
            <w:r w:rsidRPr="00417A55">
              <w:rPr>
                <w:rFonts w:cstheme="minorHAnsi"/>
                <w:spacing w:val="-4"/>
                <w:lang w:val="en-GB"/>
              </w:rPr>
              <w:t xml:space="preserve"> </w:t>
            </w:r>
            <w:r w:rsidRPr="00417A55">
              <w:rPr>
                <w:rFonts w:cstheme="minorHAnsi"/>
                <w:lang w:val="en-GB"/>
              </w:rPr>
              <w:t>Agency</w:t>
            </w:r>
          </w:p>
        </w:tc>
      </w:tr>
      <w:tr w:rsidR="00FC7847" w:rsidRPr="008A5832" w14:paraId="14FA42A6" w14:textId="77777777" w:rsidTr="00C02DEB">
        <w:trPr>
          <w:trHeight w:val="300"/>
        </w:trPr>
        <w:tc>
          <w:tcPr>
            <w:tcW w:w="1271" w:type="dxa"/>
            <w:noWrap/>
          </w:tcPr>
          <w:p w14:paraId="6BACD26C" w14:textId="77777777" w:rsidR="00FC7847" w:rsidRPr="00417A55" w:rsidRDefault="00FC7847" w:rsidP="00C02DEB">
            <w:pPr>
              <w:spacing w:before="60" w:after="60"/>
              <w:rPr>
                <w:rFonts w:cstheme="minorHAnsi"/>
                <w:lang w:val="en-GB"/>
              </w:rPr>
            </w:pPr>
            <w:r w:rsidRPr="00417A55">
              <w:rPr>
                <w:rFonts w:cstheme="minorHAnsi"/>
                <w:lang w:val="en-GB"/>
              </w:rPr>
              <w:t>P</w:t>
            </w:r>
          </w:p>
        </w:tc>
        <w:tc>
          <w:tcPr>
            <w:tcW w:w="8222" w:type="dxa"/>
          </w:tcPr>
          <w:p w14:paraId="60115BC3" w14:textId="77777777" w:rsidR="00FC7847" w:rsidRPr="00417A55" w:rsidRDefault="00FC7847" w:rsidP="00C02DEB">
            <w:pPr>
              <w:spacing w:before="60" w:after="60"/>
              <w:rPr>
                <w:rFonts w:cstheme="minorHAnsi"/>
                <w:lang w:val="en-GB"/>
              </w:rPr>
            </w:pPr>
            <w:r w:rsidRPr="00417A55">
              <w:rPr>
                <w:rFonts w:cstheme="minorHAnsi"/>
                <w:lang w:val="en-GB"/>
              </w:rPr>
              <w:t>From</w:t>
            </w:r>
            <w:r w:rsidRPr="00417A55">
              <w:rPr>
                <w:rFonts w:cstheme="minorHAnsi"/>
                <w:spacing w:val="-6"/>
                <w:lang w:val="en-GB"/>
              </w:rPr>
              <w:t xml:space="preserve"> </w:t>
            </w:r>
            <w:r w:rsidRPr="00417A55">
              <w:rPr>
                <w:rFonts w:cstheme="minorHAnsi"/>
                <w:lang w:val="en-GB"/>
              </w:rPr>
              <w:t>agent's</w:t>
            </w:r>
            <w:r w:rsidRPr="00417A55">
              <w:rPr>
                <w:rFonts w:cstheme="minorHAnsi"/>
                <w:spacing w:val="-5"/>
                <w:lang w:val="en-GB"/>
              </w:rPr>
              <w:t xml:space="preserve"> </w:t>
            </w:r>
            <w:r w:rsidRPr="00417A55">
              <w:rPr>
                <w:rFonts w:cstheme="minorHAnsi"/>
                <w:lang w:val="en-GB"/>
              </w:rPr>
              <w:t>cash</w:t>
            </w:r>
            <w:r w:rsidRPr="00417A55">
              <w:rPr>
                <w:rFonts w:cstheme="minorHAnsi"/>
                <w:spacing w:val="-6"/>
                <w:lang w:val="en-GB"/>
              </w:rPr>
              <w:t xml:space="preserve"> </w:t>
            </w:r>
            <w:r w:rsidRPr="00417A55">
              <w:rPr>
                <w:rFonts w:cstheme="minorHAnsi"/>
                <w:lang w:val="en-GB"/>
              </w:rPr>
              <w:t>account</w:t>
            </w:r>
          </w:p>
        </w:tc>
      </w:tr>
      <w:tr w:rsidR="00FC7847" w:rsidRPr="008A5832" w14:paraId="3EF3AD37" w14:textId="77777777" w:rsidTr="00C02DEB">
        <w:trPr>
          <w:trHeight w:val="300"/>
        </w:trPr>
        <w:tc>
          <w:tcPr>
            <w:tcW w:w="1271" w:type="dxa"/>
            <w:noWrap/>
          </w:tcPr>
          <w:p w14:paraId="5FDBA8FA" w14:textId="77777777" w:rsidR="00FC7847" w:rsidRPr="00417A55" w:rsidRDefault="00FC7847" w:rsidP="00C02DEB">
            <w:pPr>
              <w:spacing w:before="60" w:after="60"/>
              <w:rPr>
                <w:rFonts w:cstheme="minorHAnsi"/>
                <w:lang w:val="en-GB"/>
              </w:rPr>
            </w:pPr>
            <w:r w:rsidRPr="00417A55">
              <w:rPr>
                <w:rFonts w:cstheme="minorHAnsi"/>
                <w:lang w:val="en-GB"/>
              </w:rPr>
              <w:lastRenderedPageBreak/>
              <w:t>R</w:t>
            </w:r>
          </w:p>
        </w:tc>
        <w:tc>
          <w:tcPr>
            <w:tcW w:w="8222" w:type="dxa"/>
          </w:tcPr>
          <w:p w14:paraId="08EE7463" w14:textId="77777777" w:rsidR="00FC7847" w:rsidRPr="00417A55" w:rsidRDefault="00FC7847" w:rsidP="00C02DEB">
            <w:pPr>
              <w:spacing w:before="60" w:after="60"/>
              <w:rPr>
                <w:rFonts w:cstheme="minorHAnsi"/>
                <w:lang w:val="en-GB"/>
              </w:rPr>
            </w:pPr>
            <w:r w:rsidRPr="00417A55">
              <w:rPr>
                <w:rFonts w:cstheme="minorHAnsi"/>
                <w:lang w:val="en-GB"/>
              </w:rPr>
              <w:t>Guarantee</w:t>
            </w:r>
            <w:r w:rsidRPr="00417A55">
              <w:rPr>
                <w:rFonts w:cstheme="minorHAnsi"/>
                <w:spacing w:val="-4"/>
                <w:lang w:val="en-GB"/>
              </w:rPr>
              <w:t xml:space="preserve"> </w:t>
            </w:r>
            <w:r w:rsidRPr="00417A55">
              <w:rPr>
                <w:rFonts w:cstheme="minorHAnsi"/>
                <w:lang w:val="en-GB"/>
              </w:rPr>
              <w:t>of</w:t>
            </w:r>
            <w:r w:rsidRPr="00417A55">
              <w:rPr>
                <w:rFonts w:cstheme="minorHAnsi"/>
                <w:spacing w:val="-3"/>
                <w:lang w:val="en-GB"/>
              </w:rPr>
              <w:t xml:space="preserve"> </w:t>
            </w:r>
            <w:r w:rsidRPr="00417A55">
              <w:rPr>
                <w:rFonts w:cstheme="minorHAnsi"/>
                <w:lang w:val="en-GB"/>
              </w:rPr>
              <w:t>the</w:t>
            </w:r>
            <w:r w:rsidRPr="00417A55">
              <w:rPr>
                <w:rFonts w:cstheme="minorHAnsi"/>
                <w:spacing w:val="-4"/>
                <w:lang w:val="en-GB"/>
              </w:rPr>
              <w:t xml:space="preserve"> </w:t>
            </w:r>
            <w:r w:rsidRPr="00417A55">
              <w:rPr>
                <w:rFonts w:cstheme="minorHAnsi"/>
                <w:lang w:val="en-GB"/>
              </w:rPr>
              <w:t>amount</w:t>
            </w:r>
            <w:r w:rsidRPr="00417A55">
              <w:rPr>
                <w:rFonts w:cstheme="minorHAnsi"/>
                <w:spacing w:val="-2"/>
                <w:lang w:val="en-GB"/>
              </w:rPr>
              <w:t xml:space="preserve"> </w:t>
            </w:r>
            <w:r w:rsidRPr="00417A55">
              <w:rPr>
                <w:rFonts w:cstheme="minorHAnsi"/>
                <w:lang w:val="en-GB"/>
              </w:rPr>
              <w:t>payable</w:t>
            </w:r>
          </w:p>
        </w:tc>
      </w:tr>
      <w:tr w:rsidR="00FC7847" w:rsidRPr="008A5832" w14:paraId="26ADF633" w14:textId="77777777" w:rsidTr="00C02DEB">
        <w:trPr>
          <w:trHeight w:val="300"/>
        </w:trPr>
        <w:tc>
          <w:tcPr>
            <w:tcW w:w="1271" w:type="dxa"/>
            <w:noWrap/>
          </w:tcPr>
          <w:p w14:paraId="2548FA1D" w14:textId="77777777" w:rsidR="00FC7847" w:rsidRPr="00417A55" w:rsidRDefault="00FC7847" w:rsidP="00C02DEB">
            <w:pPr>
              <w:spacing w:before="60" w:after="60"/>
              <w:rPr>
                <w:rFonts w:cstheme="minorHAnsi"/>
                <w:lang w:val="en-GB"/>
              </w:rPr>
            </w:pPr>
            <w:r w:rsidRPr="00417A55">
              <w:rPr>
                <w:rFonts w:cstheme="minorHAnsi"/>
                <w:lang w:val="en-GB"/>
              </w:rPr>
              <w:t>S</w:t>
            </w:r>
          </w:p>
        </w:tc>
        <w:tc>
          <w:tcPr>
            <w:tcW w:w="8222" w:type="dxa"/>
          </w:tcPr>
          <w:p w14:paraId="7BAFE9EC" w14:textId="77777777" w:rsidR="00FC7847" w:rsidRPr="00417A55" w:rsidRDefault="00FC7847" w:rsidP="00C02DEB">
            <w:pPr>
              <w:spacing w:before="60" w:after="60"/>
              <w:rPr>
                <w:rFonts w:cstheme="minorHAnsi"/>
                <w:lang w:val="en-GB"/>
              </w:rPr>
            </w:pPr>
            <w:r w:rsidRPr="00417A55">
              <w:rPr>
                <w:rFonts w:cstheme="minorHAnsi"/>
                <w:lang w:val="en-GB"/>
              </w:rPr>
              <w:t>Individual</w:t>
            </w:r>
            <w:r w:rsidRPr="00417A55">
              <w:rPr>
                <w:rFonts w:cstheme="minorHAnsi"/>
                <w:spacing w:val="-3"/>
                <w:lang w:val="en-GB"/>
              </w:rPr>
              <w:t xml:space="preserve"> </w:t>
            </w:r>
            <w:r w:rsidRPr="00417A55">
              <w:rPr>
                <w:rFonts w:cstheme="minorHAnsi"/>
                <w:lang w:val="en-GB"/>
              </w:rPr>
              <w:t>guarantee</w:t>
            </w:r>
            <w:r w:rsidRPr="00417A55">
              <w:rPr>
                <w:rFonts w:cstheme="minorHAnsi"/>
                <w:spacing w:val="-2"/>
                <w:lang w:val="en-GB"/>
              </w:rPr>
              <w:t xml:space="preserve"> </w:t>
            </w:r>
            <w:r w:rsidRPr="00417A55">
              <w:rPr>
                <w:rFonts w:cstheme="minorHAnsi"/>
                <w:lang w:val="en-GB"/>
              </w:rPr>
              <w:t>account</w:t>
            </w:r>
          </w:p>
        </w:tc>
      </w:tr>
      <w:tr w:rsidR="00FC7847" w:rsidRPr="008A5832" w14:paraId="7347F1B5" w14:textId="77777777" w:rsidTr="00C02DEB">
        <w:trPr>
          <w:trHeight w:val="300"/>
        </w:trPr>
        <w:tc>
          <w:tcPr>
            <w:tcW w:w="1271" w:type="dxa"/>
            <w:noWrap/>
          </w:tcPr>
          <w:p w14:paraId="7ACAD8EB" w14:textId="77777777" w:rsidR="00FC7847" w:rsidRPr="00417A55" w:rsidRDefault="00FC7847" w:rsidP="00C02DEB">
            <w:pPr>
              <w:spacing w:before="60" w:after="60"/>
              <w:rPr>
                <w:rFonts w:cstheme="minorHAnsi"/>
                <w:lang w:val="en-GB"/>
              </w:rPr>
            </w:pPr>
            <w:r w:rsidRPr="00417A55">
              <w:rPr>
                <w:rFonts w:cstheme="minorHAnsi"/>
                <w:lang w:val="en-GB"/>
              </w:rPr>
              <w:t>T</w:t>
            </w:r>
          </w:p>
        </w:tc>
        <w:tc>
          <w:tcPr>
            <w:tcW w:w="8222" w:type="dxa"/>
          </w:tcPr>
          <w:p w14:paraId="52F099C5" w14:textId="77777777" w:rsidR="00FC7847" w:rsidRPr="00417A55" w:rsidRDefault="00FC7847" w:rsidP="00C02DEB">
            <w:pPr>
              <w:spacing w:before="60" w:after="60"/>
              <w:rPr>
                <w:rFonts w:cstheme="minorHAnsi"/>
                <w:lang w:val="en-GB"/>
              </w:rPr>
            </w:pPr>
            <w:r w:rsidRPr="00417A55">
              <w:rPr>
                <w:rFonts w:cstheme="minorHAnsi"/>
                <w:lang w:val="en-GB"/>
              </w:rPr>
              <w:t>From</w:t>
            </w:r>
            <w:r w:rsidRPr="00417A55">
              <w:rPr>
                <w:rFonts w:cstheme="minorHAnsi"/>
                <w:spacing w:val="-5"/>
                <w:lang w:val="en-GB"/>
              </w:rPr>
              <w:t xml:space="preserve"> </w:t>
            </w:r>
            <w:r w:rsidRPr="00417A55">
              <w:rPr>
                <w:rFonts w:cstheme="minorHAnsi"/>
                <w:lang w:val="en-GB"/>
              </w:rPr>
              <w:t>agent's</w:t>
            </w:r>
            <w:r w:rsidRPr="00417A55">
              <w:rPr>
                <w:rFonts w:cstheme="minorHAnsi"/>
                <w:spacing w:val="-5"/>
                <w:lang w:val="en-GB"/>
              </w:rPr>
              <w:t xml:space="preserve"> </w:t>
            </w:r>
            <w:r w:rsidRPr="00417A55">
              <w:rPr>
                <w:rFonts w:cstheme="minorHAnsi"/>
                <w:lang w:val="en-GB"/>
              </w:rPr>
              <w:t>guarantee</w:t>
            </w:r>
            <w:r w:rsidRPr="00417A55">
              <w:rPr>
                <w:rFonts w:cstheme="minorHAnsi"/>
                <w:spacing w:val="-4"/>
                <w:lang w:val="en-GB"/>
              </w:rPr>
              <w:t xml:space="preserve"> </w:t>
            </w:r>
            <w:r w:rsidRPr="00417A55">
              <w:rPr>
                <w:rFonts w:cstheme="minorHAnsi"/>
                <w:lang w:val="en-GB"/>
              </w:rPr>
              <w:t>account</w:t>
            </w:r>
          </w:p>
        </w:tc>
      </w:tr>
      <w:tr w:rsidR="00FC7847" w:rsidRPr="008A5832" w14:paraId="2888BA13" w14:textId="77777777" w:rsidTr="00C02DEB">
        <w:trPr>
          <w:trHeight w:val="300"/>
        </w:trPr>
        <w:tc>
          <w:tcPr>
            <w:tcW w:w="1271" w:type="dxa"/>
            <w:noWrap/>
          </w:tcPr>
          <w:p w14:paraId="2A10901C" w14:textId="77777777" w:rsidR="00FC7847" w:rsidRPr="00417A55" w:rsidRDefault="00FC7847" w:rsidP="00C02DEB">
            <w:pPr>
              <w:spacing w:before="60" w:after="60"/>
              <w:rPr>
                <w:rFonts w:cstheme="minorHAnsi"/>
                <w:lang w:val="en-GB"/>
              </w:rPr>
            </w:pPr>
            <w:r w:rsidRPr="00417A55">
              <w:rPr>
                <w:rFonts w:cstheme="minorHAnsi"/>
                <w:lang w:val="en-GB"/>
              </w:rPr>
              <w:t>U</w:t>
            </w:r>
          </w:p>
        </w:tc>
        <w:tc>
          <w:tcPr>
            <w:tcW w:w="8222" w:type="dxa"/>
          </w:tcPr>
          <w:p w14:paraId="5875569D" w14:textId="77777777" w:rsidR="00FC7847" w:rsidRPr="00417A55" w:rsidRDefault="00FC7847" w:rsidP="00C02DEB">
            <w:pPr>
              <w:spacing w:before="60" w:after="60"/>
              <w:rPr>
                <w:rFonts w:cstheme="minorHAnsi"/>
                <w:lang w:val="en-GB"/>
              </w:rPr>
            </w:pPr>
            <w:r w:rsidRPr="00417A55">
              <w:rPr>
                <w:rFonts w:cstheme="minorHAnsi"/>
                <w:lang w:val="en-GB"/>
              </w:rPr>
              <w:t>From</w:t>
            </w:r>
            <w:r w:rsidRPr="00417A55">
              <w:rPr>
                <w:rFonts w:cstheme="minorHAnsi"/>
                <w:spacing w:val="-5"/>
                <w:lang w:val="en-GB"/>
              </w:rPr>
              <w:t xml:space="preserve"> </w:t>
            </w:r>
            <w:r w:rsidRPr="00417A55">
              <w:rPr>
                <w:rFonts w:cstheme="minorHAnsi"/>
                <w:lang w:val="en-GB"/>
              </w:rPr>
              <w:t>agent's</w:t>
            </w:r>
            <w:r w:rsidRPr="00417A55">
              <w:rPr>
                <w:rFonts w:cstheme="minorHAnsi"/>
                <w:spacing w:val="-5"/>
                <w:lang w:val="en-GB"/>
              </w:rPr>
              <w:t xml:space="preserve"> </w:t>
            </w:r>
            <w:r w:rsidRPr="00417A55">
              <w:rPr>
                <w:rFonts w:cstheme="minorHAnsi"/>
                <w:lang w:val="en-GB"/>
              </w:rPr>
              <w:t>guarantee</w:t>
            </w:r>
            <w:r w:rsidRPr="00417A55">
              <w:rPr>
                <w:rFonts w:cstheme="minorHAnsi"/>
                <w:spacing w:val="-4"/>
                <w:lang w:val="en-GB"/>
              </w:rPr>
              <w:t xml:space="preserve"> </w:t>
            </w:r>
            <w:r w:rsidRPr="00417A55">
              <w:rPr>
                <w:rFonts w:cstheme="minorHAnsi"/>
                <w:lang w:val="en-GB"/>
              </w:rPr>
              <w:t>—</w:t>
            </w:r>
            <w:r w:rsidRPr="00417A55">
              <w:rPr>
                <w:rFonts w:cstheme="minorHAnsi"/>
                <w:spacing w:val="-4"/>
                <w:lang w:val="en-GB"/>
              </w:rPr>
              <w:t xml:space="preserve"> </w:t>
            </w:r>
            <w:r w:rsidRPr="00417A55">
              <w:rPr>
                <w:rFonts w:cstheme="minorHAnsi"/>
                <w:lang w:val="en-GB"/>
              </w:rPr>
              <w:t>standing</w:t>
            </w:r>
            <w:r w:rsidRPr="00417A55">
              <w:rPr>
                <w:rFonts w:cstheme="minorHAnsi"/>
                <w:spacing w:val="-5"/>
                <w:lang w:val="en-GB"/>
              </w:rPr>
              <w:t xml:space="preserve"> </w:t>
            </w:r>
            <w:r w:rsidRPr="00417A55">
              <w:rPr>
                <w:rFonts w:cstheme="minorHAnsi"/>
                <w:lang w:val="en-GB"/>
              </w:rPr>
              <w:t>authority</w:t>
            </w:r>
          </w:p>
        </w:tc>
      </w:tr>
      <w:tr w:rsidR="00FC7847" w:rsidRPr="008A5832" w14:paraId="7CCD0F93" w14:textId="77777777" w:rsidTr="00C02DEB">
        <w:trPr>
          <w:trHeight w:val="300"/>
        </w:trPr>
        <w:tc>
          <w:tcPr>
            <w:tcW w:w="1271" w:type="dxa"/>
            <w:noWrap/>
          </w:tcPr>
          <w:p w14:paraId="20573A1B" w14:textId="77777777" w:rsidR="00FC7847" w:rsidRPr="00417A55" w:rsidRDefault="00FC7847" w:rsidP="00C02DEB">
            <w:pPr>
              <w:spacing w:before="60" w:after="60"/>
              <w:rPr>
                <w:rFonts w:cstheme="minorHAnsi"/>
                <w:lang w:val="en-GB"/>
              </w:rPr>
            </w:pPr>
            <w:r w:rsidRPr="00417A55">
              <w:rPr>
                <w:rFonts w:cstheme="minorHAnsi"/>
                <w:lang w:val="en-GB"/>
              </w:rPr>
              <w:t>V</w:t>
            </w:r>
          </w:p>
        </w:tc>
        <w:tc>
          <w:tcPr>
            <w:tcW w:w="8222" w:type="dxa"/>
          </w:tcPr>
          <w:p w14:paraId="4D5CD10F" w14:textId="77777777" w:rsidR="00FC7847" w:rsidRPr="00417A55" w:rsidRDefault="00FC7847" w:rsidP="00C02DEB">
            <w:pPr>
              <w:spacing w:before="60" w:after="60"/>
              <w:rPr>
                <w:rFonts w:cstheme="minorHAnsi"/>
                <w:lang w:val="en-GB"/>
              </w:rPr>
            </w:pPr>
            <w:r w:rsidRPr="00417A55">
              <w:rPr>
                <w:rFonts w:cstheme="minorHAnsi"/>
                <w:lang w:val="en-GB"/>
              </w:rPr>
              <w:t>From</w:t>
            </w:r>
            <w:r w:rsidRPr="00417A55">
              <w:rPr>
                <w:rFonts w:cstheme="minorHAnsi"/>
                <w:spacing w:val="-6"/>
                <w:lang w:val="en-GB"/>
              </w:rPr>
              <w:t xml:space="preserve"> </w:t>
            </w:r>
            <w:r w:rsidRPr="00417A55">
              <w:rPr>
                <w:rFonts w:cstheme="minorHAnsi"/>
                <w:lang w:val="en-GB"/>
              </w:rPr>
              <w:t>agent's</w:t>
            </w:r>
            <w:r w:rsidRPr="00417A55">
              <w:rPr>
                <w:rFonts w:cstheme="minorHAnsi"/>
                <w:spacing w:val="-5"/>
                <w:lang w:val="en-GB"/>
              </w:rPr>
              <w:t xml:space="preserve"> </w:t>
            </w:r>
            <w:r w:rsidRPr="00417A55">
              <w:rPr>
                <w:rFonts w:cstheme="minorHAnsi"/>
                <w:lang w:val="en-GB"/>
              </w:rPr>
              <w:t>guarantee</w:t>
            </w:r>
            <w:r w:rsidRPr="00417A55">
              <w:rPr>
                <w:rFonts w:cstheme="minorHAnsi"/>
                <w:spacing w:val="-4"/>
                <w:lang w:val="en-GB"/>
              </w:rPr>
              <w:t xml:space="preserve"> </w:t>
            </w:r>
            <w:r w:rsidRPr="00417A55">
              <w:rPr>
                <w:rFonts w:cstheme="minorHAnsi"/>
                <w:lang w:val="en-GB"/>
              </w:rPr>
              <w:t>—</w:t>
            </w:r>
            <w:r w:rsidRPr="00417A55">
              <w:rPr>
                <w:rFonts w:cstheme="minorHAnsi"/>
                <w:spacing w:val="-5"/>
                <w:lang w:val="en-GB"/>
              </w:rPr>
              <w:t xml:space="preserve"> </w:t>
            </w:r>
            <w:r w:rsidRPr="00417A55">
              <w:rPr>
                <w:rFonts w:cstheme="minorHAnsi"/>
                <w:lang w:val="en-GB"/>
              </w:rPr>
              <w:t>individual</w:t>
            </w:r>
            <w:r w:rsidRPr="00417A55">
              <w:rPr>
                <w:rFonts w:cstheme="minorHAnsi"/>
                <w:spacing w:val="-5"/>
                <w:lang w:val="en-GB"/>
              </w:rPr>
              <w:t xml:space="preserve"> </w:t>
            </w:r>
            <w:r w:rsidRPr="00417A55">
              <w:rPr>
                <w:rFonts w:cstheme="minorHAnsi"/>
                <w:lang w:val="en-GB"/>
              </w:rPr>
              <w:t>authority</w:t>
            </w:r>
          </w:p>
        </w:tc>
      </w:tr>
    </w:tbl>
    <w:p w14:paraId="7BEEE3B2" w14:textId="77777777" w:rsidR="00FC7847" w:rsidRPr="008A5832" w:rsidRDefault="00FC7847" w:rsidP="00FC7847">
      <w:pPr>
        <w:pStyle w:val="Heading2"/>
      </w:pPr>
      <w:bookmarkStart w:id="66" w:name="_Toc135400025"/>
      <w:r w:rsidRPr="008A5832">
        <w:t>CL141 - CL Customs Office Reference number</w:t>
      </w:r>
      <w:bookmarkEnd w:id="66"/>
    </w:p>
    <w:p w14:paraId="16A213E9" w14:textId="77777777" w:rsidR="00FC7847" w:rsidRPr="00417A55" w:rsidRDefault="00FC7847" w:rsidP="00FC7847">
      <w:pPr>
        <w:rPr>
          <w:rFonts w:cstheme="minorHAnsi"/>
          <w:lang w:val="en-GB"/>
        </w:rPr>
      </w:pPr>
      <w:r w:rsidRPr="00417A55">
        <w:rPr>
          <w:rFonts w:cstheme="minorHAnsi"/>
          <w:lang w:val="en-GB"/>
        </w:rPr>
        <w:t xml:space="preserve">Please use the following link </w:t>
      </w:r>
      <w:hyperlink r:id="rId10" w:history="1">
        <w:r w:rsidRPr="00417A55">
          <w:rPr>
            <w:rStyle w:val="Hyperlink"/>
            <w:rFonts w:cstheme="minorHAnsi"/>
            <w:lang w:val="en-GB"/>
          </w:rPr>
          <w:t>Perform queries on Customs Offices (europa.eu)</w:t>
        </w:r>
      </w:hyperlink>
    </w:p>
    <w:p w14:paraId="62E28904" w14:textId="77777777" w:rsidR="00FC7847" w:rsidRDefault="00000000" w:rsidP="00FC7847">
      <w:pPr>
        <w:rPr>
          <w:rFonts w:cstheme="minorHAnsi"/>
          <w:lang w:val="en-GB"/>
        </w:rPr>
      </w:pPr>
      <w:hyperlink r:id="rId11" w:history="1">
        <w:r w:rsidR="00FC7847" w:rsidRPr="005C6C83">
          <w:rPr>
            <w:rStyle w:val="Hyperlink"/>
            <w:rFonts w:cstheme="minorHAnsi"/>
            <w:lang w:val="en-GB"/>
          </w:rPr>
          <w:t>https://ec.europa.eu/taxation_customs/dds2/rd/rd_search_home.jsp?Lang=en</w:t>
        </w:r>
      </w:hyperlink>
    </w:p>
    <w:p w14:paraId="27AF4136" w14:textId="77777777" w:rsidR="00FC7847" w:rsidRPr="00417A55" w:rsidRDefault="00FC7847" w:rsidP="00FC7847">
      <w:pPr>
        <w:rPr>
          <w:rFonts w:cstheme="minorHAnsi"/>
          <w:lang w:val="en-GB"/>
        </w:rPr>
      </w:pPr>
    </w:p>
    <w:p w14:paraId="74A12CFE" w14:textId="77777777" w:rsidR="00FC7847" w:rsidRDefault="00FC7847" w:rsidP="00FC7847">
      <w:pPr>
        <w:pStyle w:val="Heading2"/>
        <w:rPr>
          <w:rFonts w:eastAsiaTheme="minorHAnsi"/>
        </w:rPr>
      </w:pPr>
      <w:bookmarkStart w:id="67" w:name="_Toc135400026"/>
      <w:r>
        <w:rPr>
          <w:rFonts w:eastAsiaTheme="minorHAnsi"/>
        </w:rPr>
        <w:t>CL149 - VAT Role Code UCC</w:t>
      </w:r>
      <w:bookmarkEnd w:id="67"/>
    </w:p>
    <w:tbl>
      <w:tblPr>
        <w:tblW w:w="9356" w:type="dxa"/>
        <w:tblInd w:w="108" w:type="dxa"/>
        <w:tblLook w:val="04A0" w:firstRow="1" w:lastRow="0" w:firstColumn="1" w:lastColumn="0" w:noHBand="0" w:noVBand="1"/>
      </w:tblPr>
      <w:tblGrid>
        <w:gridCol w:w="1134"/>
        <w:gridCol w:w="8222"/>
      </w:tblGrid>
      <w:tr w:rsidR="00875499" w:rsidRPr="00417A55" w14:paraId="732B6E26" w14:textId="77777777" w:rsidTr="002C0102">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9BAA9AD" w14:textId="77777777" w:rsidR="00875499" w:rsidRPr="00417A55" w:rsidRDefault="00875499" w:rsidP="002C0102">
            <w:pPr>
              <w:spacing w:before="60" w:after="60"/>
              <w:rPr>
                <w:rFonts w:cstheme="minorHAnsi"/>
                <w:color w:val="FFFFFF"/>
                <w:lang w:val="en-GB"/>
              </w:rPr>
            </w:pPr>
            <w:r w:rsidRPr="00417A55">
              <w:rPr>
                <w:rFonts w:cstheme="minorHAnsi"/>
                <w:color w:val="FFFFFF"/>
                <w:lang w:val="en-GB"/>
              </w:rPr>
              <w:t>Code</w:t>
            </w:r>
          </w:p>
        </w:tc>
        <w:tc>
          <w:tcPr>
            <w:tcW w:w="822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490C2D1C" w14:textId="77777777" w:rsidR="00875499" w:rsidRPr="00417A55" w:rsidRDefault="00875499" w:rsidP="002C0102">
            <w:pPr>
              <w:spacing w:before="60" w:after="60"/>
              <w:rPr>
                <w:rFonts w:cstheme="minorHAnsi"/>
                <w:color w:val="FFFFFF"/>
                <w:lang w:val="en-GB"/>
              </w:rPr>
            </w:pPr>
            <w:r w:rsidRPr="00417A55">
              <w:rPr>
                <w:rFonts w:cstheme="minorHAnsi"/>
                <w:color w:val="FFFFFF"/>
                <w:lang w:val="en-GB"/>
              </w:rPr>
              <w:t>Name / description</w:t>
            </w:r>
          </w:p>
        </w:tc>
      </w:tr>
      <w:tr w:rsidR="00875499" w:rsidRPr="00417A55" w14:paraId="74C7C565" w14:textId="77777777" w:rsidTr="00875499">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642DA5FB" w14:textId="467C8F71" w:rsidR="00875499" w:rsidRPr="00417A55" w:rsidRDefault="00875499" w:rsidP="002C0102">
            <w:pPr>
              <w:spacing w:before="60" w:after="60"/>
              <w:rPr>
                <w:rFonts w:cstheme="minorHAnsi"/>
                <w:color w:val="000000"/>
                <w:lang w:val="en-GB"/>
              </w:rPr>
            </w:pPr>
          </w:p>
        </w:tc>
        <w:tc>
          <w:tcPr>
            <w:tcW w:w="8222" w:type="dxa"/>
            <w:tcBorders>
              <w:top w:val="nil"/>
              <w:left w:val="nil"/>
              <w:bottom w:val="single" w:sz="4" w:space="0" w:color="auto"/>
              <w:right w:val="single" w:sz="4" w:space="0" w:color="auto"/>
            </w:tcBorders>
            <w:shd w:val="clear" w:color="auto" w:fill="auto"/>
            <w:noWrap/>
            <w:vAlign w:val="bottom"/>
          </w:tcPr>
          <w:p w14:paraId="464589E4" w14:textId="2EEC9E2A" w:rsidR="00875499" w:rsidRPr="00417A55" w:rsidRDefault="00875499" w:rsidP="002C0102">
            <w:pPr>
              <w:spacing w:before="60" w:after="60"/>
              <w:rPr>
                <w:rFonts w:cstheme="minorHAnsi"/>
                <w:color w:val="000000"/>
                <w:lang w:val="en-GB"/>
              </w:rPr>
            </w:pPr>
          </w:p>
        </w:tc>
      </w:tr>
    </w:tbl>
    <w:p w14:paraId="08B2564C" w14:textId="77777777" w:rsidR="00875499" w:rsidRPr="00875499" w:rsidRDefault="00875499" w:rsidP="00875499">
      <w:pPr>
        <w:rPr>
          <w:rFonts w:eastAsiaTheme="minorHAnsi"/>
          <w:lang w:val="en-GB" w:eastAsia="en-AU"/>
        </w:rPr>
      </w:pPr>
    </w:p>
    <w:p w14:paraId="2D132EA5" w14:textId="68AD6AF4" w:rsidR="00FC7847" w:rsidRPr="008A5832" w:rsidRDefault="00FC7847" w:rsidP="00FC7847">
      <w:pPr>
        <w:pStyle w:val="Heading2"/>
      </w:pPr>
      <w:bookmarkStart w:id="68" w:name="_Toc135400027"/>
      <w:r w:rsidRPr="008A5832">
        <w:t xml:space="preserve">CL152 </w:t>
      </w:r>
      <w:r>
        <w:t>-</w:t>
      </w:r>
      <w:r w:rsidRPr="008A5832">
        <w:t xml:space="preserve"> </w:t>
      </w:r>
      <w:r>
        <w:t>HS Code (</w:t>
      </w:r>
      <w:r w:rsidRPr="008A5832">
        <w:t>Harmonized System Sub-</w:t>
      </w:r>
      <w:r w:rsidR="00875499">
        <w:t>H</w:t>
      </w:r>
      <w:r w:rsidRPr="008A5832">
        <w:t>eading Code</w:t>
      </w:r>
      <w:bookmarkEnd w:id="47"/>
      <w:r>
        <w:t>)</w:t>
      </w:r>
      <w:bookmarkEnd w:id="68"/>
    </w:p>
    <w:p w14:paraId="53F1412A" w14:textId="77777777" w:rsidR="00FC7847" w:rsidRPr="00417A55" w:rsidRDefault="00FC7847" w:rsidP="00FC7847">
      <w:pPr>
        <w:rPr>
          <w:rFonts w:cstheme="minorHAnsi"/>
          <w:lang w:val="en-GB"/>
        </w:rPr>
      </w:pPr>
      <w:r w:rsidRPr="00417A55">
        <w:rPr>
          <w:rFonts w:cstheme="minorHAnsi"/>
          <w:lang w:val="en-GB"/>
        </w:rPr>
        <w:t xml:space="preserve">Please use the following link </w:t>
      </w:r>
      <w:hyperlink r:id="rId12" w:history="1">
        <w:r w:rsidRPr="00417A55">
          <w:rPr>
            <w:rStyle w:val="Hyperlink"/>
            <w:rFonts w:cstheme="minorHAnsi"/>
            <w:lang w:val="en-GB"/>
          </w:rPr>
          <w:t>TARIC Consultation (europa.eu)</w:t>
        </w:r>
      </w:hyperlink>
    </w:p>
    <w:p w14:paraId="695DBE33" w14:textId="3634E1CF" w:rsidR="00FC7847" w:rsidRDefault="00000000" w:rsidP="00FC7847">
      <w:pPr>
        <w:rPr>
          <w:rFonts w:cstheme="minorHAnsi"/>
          <w:lang w:val="en-GB"/>
        </w:rPr>
      </w:pPr>
      <w:hyperlink r:id="rId13" w:history="1">
        <w:r w:rsidR="00875499" w:rsidRPr="009B3259">
          <w:rPr>
            <w:rStyle w:val="Hyperlink"/>
            <w:rFonts w:cstheme="minorHAnsi"/>
            <w:lang w:val="en-GB"/>
          </w:rPr>
          <w:t>https://ec.europa.eu/taxation_customs/dds2/taric/taric_consultation.jsp?Lang=en</w:t>
        </w:r>
      </w:hyperlink>
    </w:p>
    <w:p w14:paraId="60EA3629" w14:textId="77777777" w:rsidR="00875499" w:rsidRPr="00417A55" w:rsidRDefault="00875499" w:rsidP="00FC7847">
      <w:pPr>
        <w:rPr>
          <w:rFonts w:cstheme="minorHAnsi"/>
          <w:lang w:val="en-GB"/>
        </w:rPr>
      </w:pPr>
    </w:p>
    <w:p w14:paraId="1A4300C5" w14:textId="77777777" w:rsidR="00FC7847" w:rsidRPr="008A5832" w:rsidRDefault="00FC7847" w:rsidP="00FC7847">
      <w:pPr>
        <w:pStyle w:val="Heading2"/>
      </w:pPr>
      <w:bookmarkStart w:id="69" w:name="_Toc118462326"/>
      <w:bookmarkStart w:id="70" w:name="_Toc135400028"/>
      <w:bookmarkEnd w:id="48"/>
      <w:bookmarkEnd w:id="49"/>
      <w:bookmarkEnd w:id="50"/>
      <w:r w:rsidRPr="008A5832">
        <w:t>CL165 - Nationality</w:t>
      </w:r>
      <w:bookmarkEnd w:id="69"/>
      <w:bookmarkEnd w:id="70"/>
    </w:p>
    <w:tbl>
      <w:tblPr>
        <w:tblW w:w="9356" w:type="dxa"/>
        <w:tblInd w:w="108" w:type="dxa"/>
        <w:tblLook w:val="04A0" w:firstRow="1" w:lastRow="0" w:firstColumn="1" w:lastColumn="0" w:noHBand="0" w:noVBand="1"/>
      </w:tblPr>
      <w:tblGrid>
        <w:gridCol w:w="1134"/>
        <w:gridCol w:w="8222"/>
      </w:tblGrid>
      <w:tr w:rsidR="00FC7847" w:rsidRPr="008A5832" w14:paraId="5BC4D98C" w14:textId="77777777" w:rsidTr="00682908">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178143FC" w14:textId="77777777" w:rsidR="00FC7847" w:rsidRPr="00417A55" w:rsidRDefault="00FC7847" w:rsidP="00682908">
            <w:pPr>
              <w:spacing w:before="60" w:after="60"/>
              <w:rPr>
                <w:rFonts w:cstheme="minorHAnsi"/>
                <w:color w:val="FFFFFF"/>
                <w:lang w:val="en-GB"/>
              </w:rPr>
            </w:pPr>
            <w:r w:rsidRPr="00417A55">
              <w:rPr>
                <w:rFonts w:cstheme="minorHAnsi"/>
                <w:color w:val="FFFFFF"/>
                <w:lang w:val="en-GB"/>
              </w:rPr>
              <w:t>Code</w:t>
            </w:r>
          </w:p>
        </w:tc>
        <w:tc>
          <w:tcPr>
            <w:tcW w:w="822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519D9C9" w14:textId="77777777" w:rsidR="00FC7847" w:rsidRPr="00417A55" w:rsidRDefault="00FC7847" w:rsidP="00682908">
            <w:pPr>
              <w:spacing w:before="60" w:after="60"/>
              <w:rPr>
                <w:rFonts w:cstheme="minorHAnsi"/>
                <w:color w:val="FFFFFF"/>
                <w:lang w:val="en-GB"/>
              </w:rPr>
            </w:pPr>
            <w:r w:rsidRPr="00417A55">
              <w:rPr>
                <w:rFonts w:cstheme="minorHAnsi"/>
                <w:color w:val="FFFFFF"/>
                <w:lang w:val="en-GB"/>
              </w:rPr>
              <w:t>Name / description</w:t>
            </w:r>
          </w:p>
        </w:tc>
      </w:tr>
      <w:tr w:rsidR="00FC7847" w:rsidRPr="008A5832" w14:paraId="60AE008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DAAE6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AD</w:t>
            </w:r>
          </w:p>
        </w:tc>
        <w:tc>
          <w:tcPr>
            <w:tcW w:w="8222" w:type="dxa"/>
            <w:tcBorders>
              <w:top w:val="nil"/>
              <w:left w:val="nil"/>
              <w:bottom w:val="single" w:sz="4" w:space="0" w:color="auto"/>
              <w:right w:val="single" w:sz="4" w:space="0" w:color="auto"/>
            </w:tcBorders>
            <w:shd w:val="clear" w:color="auto" w:fill="auto"/>
            <w:noWrap/>
            <w:vAlign w:val="bottom"/>
            <w:hideMark/>
          </w:tcPr>
          <w:p w14:paraId="4562218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Andorra</w:t>
            </w:r>
          </w:p>
        </w:tc>
      </w:tr>
      <w:tr w:rsidR="00FC7847" w:rsidRPr="008A5832" w14:paraId="4D3EFAD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E5720E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AE</w:t>
            </w:r>
          </w:p>
        </w:tc>
        <w:tc>
          <w:tcPr>
            <w:tcW w:w="8222" w:type="dxa"/>
            <w:tcBorders>
              <w:top w:val="nil"/>
              <w:left w:val="nil"/>
              <w:bottom w:val="single" w:sz="4" w:space="0" w:color="auto"/>
              <w:right w:val="single" w:sz="4" w:space="0" w:color="auto"/>
            </w:tcBorders>
            <w:shd w:val="clear" w:color="auto" w:fill="auto"/>
            <w:noWrap/>
            <w:vAlign w:val="bottom"/>
            <w:hideMark/>
          </w:tcPr>
          <w:p w14:paraId="3F94DF1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United Arab Emirates</w:t>
            </w:r>
          </w:p>
        </w:tc>
      </w:tr>
      <w:tr w:rsidR="00FC7847" w:rsidRPr="008A5832" w14:paraId="6AD6134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429547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AF</w:t>
            </w:r>
          </w:p>
        </w:tc>
        <w:tc>
          <w:tcPr>
            <w:tcW w:w="8222" w:type="dxa"/>
            <w:tcBorders>
              <w:top w:val="nil"/>
              <w:left w:val="nil"/>
              <w:bottom w:val="single" w:sz="4" w:space="0" w:color="auto"/>
              <w:right w:val="single" w:sz="4" w:space="0" w:color="auto"/>
            </w:tcBorders>
            <w:shd w:val="clear" w:color="auto" w:fill="auto"/>
            <w:noWrap/>
            <w:vAlign w:val="bottom"/>
            <w:hideMark/>
          </w:tcPr>
          <w:p w14:paraId="4099E43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Afghanistan</w:t>
            </w:r>
          </w:p>
        </w:tc>
      </w:tr>
      <w:tr w:rsidR="00FC7847" w:rsidRPr="008A5832" w14:paraId="4712161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ADCB0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AG</w:t>
            </w:r>
          </w:p>
        </w:tc>
        <w:tc>
          <w:tcPr>
            <w:tcW w:w="8222" w:type="dxa"/>
            <w:tcBorders>
              <w:top w:val="nil"/>
              <w:left w:val="nil"/>
              <w:bottom w:val="single" w:sz="4" w:space="0" w:color="auto"/>
              <w:right w:val="single" w:sz="4" w:space="0" w:color="auto"/>
            </w:tcBorders>
            <w:shd w:val="clear" w:color="auto" w:fill="auto"/>
            <w:noWrap/>
            <w:vAlign w:val="bottom"/>
            <w:hideMark/>
          </w:tcPr>
          <w:p w14:paraId="7352B5B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Antigua and Barbuda</w:t>
            </w:r>
          </w:p>
        </w:tc>
      </w:tr>
      <w:tr w:rsidR="00FC7847" w:rsidRPr="008A5832" w14:paraId="398F282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E5ECF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AI</w:t>
            </w:r>
          </w:p>
        </w:tc>
        <w:tc>
          <w:tcPr>
            <w:tcW w:w="8222" w:type="dxa"/>
            <w:tcBorders>
              <w:top w:val="nil"/>
              <w:left w:val="nil"/>
              <w:bottom w:val="single" w:sz="4" w:space="0" w:color="auto"/>
              <w:right w:val="single" w:sz="4" w:space="0" w:color="auto"/>
            </w:tcBorders>
            <w:shd w:val="clear" w:color="auto" w:fill="auto"/>
            <w:noWrap/>
            <w:vAlign w:val="bottom"/>
            <w:hideMark/>
          </w:tcPr>
          <w:p w14:paraId="5EC152B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Anguilla</w:t>
            </w:r>
          </w:p>
        </w:tc>
      </w:tr>
      <w:tr w:rsidR="00FC7847" w:rsidRPr="008A5832" w14:paraId="1F1A3DA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04025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AL</w:t>
            </w:r>
          </w:p>
        </w:tc>
        <w:tc>
          <w:tcPr>
            <w:tcW w:w="8222" w:type="dxa"/>
            <w:tcBorders>
              <w:top w:val="nil"/>
              <w:left w:val="nil"/>
              <w:bottom w:val="single" w:sz="4" w:space="0" w:color="auto"/>
              <w:right w:val="single" w:sz="4" w:space="0" w:color="auto"/>
            </w:tcBorders>
            <w:shd w:val="clear" w:color="auto" w:fill="auto"/>
            <w:noWrap/>
            <w:vAlign w:val="bottom"/>
            <w:hideMark/>
          </w:tcPr>
          <w:p w14:paraId="68DA707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Albania</w:t>
            </w:r>
          </w:p>
        </w:tc>
      </w:tr>
      <w:tr w:rsidR="00FC7847" w:rsidRPr="008A5832" w14:paraId="3E6EF15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BD26F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AM</w:t>
            </w:r>
          </w:p>
        </w:tc>
        <w:tc>
          <w:tcPr>
            <w:tcW w:w="8222" w:type="dxa"/>
            <w:tcBorders>
              <w:top w:val="nil"/>
              <w:left w:val="nil"/>
              <w:bottom w:val="single" w:sz="4" w:space="0" w:color="auto"/>
              <w:right w:val="single" w:sz="4" w:space="0" w:color="auto"/>
            </w:tcBorders>
            <w:shd w:val="clear" w:color="auto" w:fill="auto"/>
            <w:noWrap/>
            <w:vAlign w:val="bottom"/>
            <w:hideMark/>
          </w:tcPr>
          <w:p w14:paraId="0F8D652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Armenia</w:t>
            </w:r>
          </w:p>
        </w:tc>
      </w:tr>
      <w:tr w:rsidR="00FC7847" w:rsidRPr="008A5832" w14:paraId="78B7FBE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2E9FA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AO</w:t>
            </w:r>
          </w:p>
        </w:tc>
        <w:tc>
          <w:tcPr>
            <w:tcW w:w="8222" w:type="dxa"/>
            <w:tcBorders>
              <w:top w:val="nil"/>
              <w:left w:val="nil"/>
              <w:bottom w:val="single" w:sz="4" w:space="0" w:color="auto"/>
              <w:right w:val="single" w:sz="4" w:space="0" w:color="auto"/>
            </w:tcBorders>
            <w:shd w:val="clear" w:color="auto" w:fill="auto"/>
            <w:noWrap/>
            <w:vAlign w:val="bottom"/>
            <w:hideMark/>
          </w:tcPr>
          <w:p w14:paraId="34B0ABB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Angola</w:t>
            </w:r>
          </w:p>
        </w:tc>
      </w:tr>
      <w:tr w:rsidR="00FC7847" w:rsidRPr="008A5832" w14:paraId="7B1B58C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47626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AQ</w:t>
            </w:r>
          </w:p>
        </w:tc>
        <w:tc>
          <w:tcPr>
            <w:tcW w:w="8222" w:type="dxa"/>
            <w:tcBorders>
              <w:top w:val="nil"/>
              <w:left w:val="nil"/>
              <w:bottom w:val="single" w:sz="4" w:space="0" w:color="auto"/>
              <w:right w:val="single" w:sz="4" w:space="0" w:color="auto"/>
            </w:tcBorders>
            <w:shd w:val="clear" w:color="auto" w:fill="auto"/>
            <w:noWrap/>
            <w:vAlign w:val="bottom"/>
            <w:hideMark/>
          </w:tcPr>
          <w:p w14:paraId="5E97A82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Antarctica</w:t>
            </w:r>
          </w:p>
        </w:tc>
      </w:tr>
      <w:tr w:rsidR="00FC7847" w:rsidRPr="008A5832" w14:paraId="53592B2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29BE5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AR</w:t>
            </w:r>
          </w:p>
        </w:tc>
        <w:tc>
          <w:tcPr>
            <w:tcW w:w="8222" w:type="dxa"/>
            <w:tcBorders>
              <w:top w:val="nil"/>
              <w:left w:val="nil"/>
              <w:bottom w:val="single" w:sz="4" w:space="0" w:color="auto"/>
              <w:right w:val="single" w:sz="4" w:space="0" w:color="auto"/>
            </w:tcBorders>
            <w:shd w:val="clear" w:color="auto" w:fill="auto"/>
            <w:noWrap/>
            <w:vAlign w:val="bottom"/>
            <w:hideMark/>
          </w:tcPr>
          <w:p w14:paraId="537890D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Argentina</w:t>
            </w:r>
          </w:p>
        </w:tc>
      </w:tr>
      <w:tr w:rsidR="00FC7847" w:rsidRPr="008A5832" w14:paraId="72FE311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DA112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AS</w:t>
            </w:r>
          </w:p>
        </w:tc>
        <w:tc>
          <w:tcPr>
            <w:tcW w:w="8222" w:type="dxa"/>
            <w:tcBorders>
              <w:top w:val="nil"/>
              <w:left w:val="nil"/>
              <w:bottom w:val="single" w:sz="4" w:space="0" w:color="auto"/>
              <w:right w:val="single" w:sz="4" w:space="0" w:color="auto"/>
            </w:tcBorders>
            <w:shd w:val="clear" w:color="auto" w:fill="auto"/>
            <w:noWrap/>
            <w:vAlign w:val="bottom"/>
            <w:hideMark/>
          </w:tcPr>
          <w:p w14:paraId="2ECFBFC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American Samoa</w:t>
            </w:r>
          </w:p>
        </w:tc>
      </w:tr>
      <w:tr w:rsidR="00FC7847" w:rsidRPr="008A5832" w14:paraId="359B87F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AEA88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AT</w:t>
            </w:r>
          </w:p>
        </w:tc>
        <w:tc>
          <w:tcPr>
            <w:tcW w:w="8222" w:type="dxa"/>
            <w:tcBorders>
              <w:top w:val="nil"/>
              <w:left w:val="nil"/>
              <w:bottom w:val="single" w:sz="4" w:space="0" w:color="auto"/>
              <w:right w:val="single" w:sz="4" w:space="0" w:color="auto"/>
            </w:tcBorders>
            <w:shd w:val="clear" w:color="auto" w:fill="auto"/>
            <w:noWrap/>
            <w:vAlign w:val="bottom"/>
            <w:hideMark/>
          </w:tcPr>
          <w:p w14:paraId="73844D6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Austria</w:t>
            </w:r>
          </w:p>
        </w:tc>
      </w:tr>
      <w:tr w:rsidR="00FC7847" w:rsidRPr="008A5832" w14:paraId="77BCCC1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BC1D9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AU</w:t>
            </w:r>
          </w:p>
        </w:tc>
        <w:tc>
          <w:tcPr>
            <w:tcW w:w="8222" w:type="dxa"/>
            <w:tcBorders>
              <w:top w:val="nil"/>
              <w:left w:val="nil"/>
              <w:bottom w:val="single" w:sz="4" w:space="0" w:color="auto"/>
              <w:right w:val="single" w:sz="4" w:space="0" w:color="auto"/>
            </w:tcBorders>
            <w:shd w:val="clear" w:color="auto" w:fill="auto"/>
            <w:noWrap/>
            <w:vAlign w:val="bottom"/>
            <w:hideMark/>
          </w:tcPr>
          <w:p w14:paraId="0DC91F2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Australia</w:t>
            </w:r>
          </w:p>
        </w:tc>
      </w:tr>
      <w:tr w:rsidR="00FC7847" w:rsidRPr="008A5832" w14:paraId="4C2A85E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EEA60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AW</w:t>
            </w:r>
          </w:p>
        </w:tc>
        <w:tc>
          <w:tcPr>
            <w:tcW w:w="8222" w:type="dxa"/>
            <w:tcBorders>
              <w:top w:val="nil"/>
              <w:left w:val="nil"/>
              <w:bottom w:val="single" w:sz="4" w:space="0" w:color="auto"/>
              <w:right w:val="single" w:sz="4" w:space="0" w:color="auto"/>
            </w:tcBorders>
            <w:shd w:val="clear" w:color="auto" w:fill="auto"/>
            <w:noWrap/>
            <w:vAlign w:val="bottom"/>
            <w:hideMark/>
          </w:tcPr>
          <w:p w14:paraId="7E638D2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Aruba</w:t>
            </w:r>
          </w:p>
        </w:tc>
      </w:tr>
      <w:tr w:rsidR="00FC7847" w:rsidRPr="008A5832" w14:paraId="20AD94E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60CC0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AZ</w:t>
            </w:r>
          </w:p>
        </w:tc>
        <w:tc>
          <w:tcPr>
            <w:tcW w:w="8222" w:type="dxa"/>
            <w:tcBorders>
              <w:top w:val="nil"/>
              <w:left w:val="nil"/>
              <w:bottom w:val="single" w:sz="4" w:space="0" w:color="auto"/>
              <w:right w:val="single" w:sz="4" w:space="0" w:color="auto"/>
            </w:tcBorders>
            <w:shd w:val="clear" w:color="auto" w:fill="auto"/>
            <w:noWrap/>
            <w:vAlign w:val="bottom"/>
            <w:hideMark/>
          </w:tcPr>
          <w:p w14:paraId="1A7F4CA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Azerbaijan</w:t>
            </w:r>
          </w:p>
        </w:tc>
      </w:tr>
      <w:tr w:rsidR="00FC7847" w:rsidRPr="008A5832" w14:paraId="277390E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35B4F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BA</w:t>
            </w:r>
          </w:p>
        </w:tc>
        <w:tc>
          <w:tcPr>
            <w:tcW w:w="8222" w:type="dxa"/>
            <w:tcBorders>
              <w:top w:val="nil"/>
              <w:left w:val="nil"/>
              <w:bottom w:val="single" w:sz="4" w:space="0" w:color="auto"/>
              <w:right w:val="single" w:sz="4" w:space="0" w:color="auto"/>
            </w:tcBorders>
            <w:shd w:val="clear" w:color="auto" w:fill="auto"/>
            <w:noWrap/>
            <w:vAlign w:val="bottom"/>
            <w:hideMark/>
          </w:tcPr>
          <w:p w14:paraId="2D6C1BC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Bosnia and Herzegovina</w:t>
            </w:r>
          </w:p>
        </w:tc>
      </w:tr>
      <w:tr w:rsidR="00FC7847" w:rsidRPr="008A5832" w14:paraId="62AF92E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8A599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BB</w:t>
            </w:r>
          </w:p>
        </w:tc>
        <w:tc>
          <w:tcPr>
            <w:tcW w:w="8222" w:type="dxa"/>
            <w:tcBorders>
              <w:top w:val="nil"/>
              <w:left w:val="nil"/>
              <w:bottom w:val="single" w:sz="4" w:space="0" w:color="auto"/>
              <w:right w:val="single" w:sz="4" w:space="0" w:color="auto"/>
            </w:tcBorders>
            <w:shd w:val="clear" w:color="auto" w:fill="auto"/>
            <w:noWrap/>
            <w:vAlign w:val="bottom"/>
            <w:hideMark/>
          </w:tcPr>
          <w:p w14:paraId="319CAD4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Barbados</w:t>
            </w:r>
          </w:p>
        </w:tc>
      </w:tr>
      <w:tr w:rsidR="00FC7847" w:rsidRPr="008A5832" w14:paraId="60312B2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4A4285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BD</w:t>
            </w:r>
          </w:p>
        </w:tc>
        <w:tc>
          <w:tcPr>
            <w:tcW w:w="8222" w:type="dxa"/>
            <w:tcBorders>
              <w:top w:val="nil"/>
              <w:left w:val="nil"/>
              <w:bottom w:val="single" w:sz="4" w:space="0" w:color="auto"/>
              <w:right w:val="single" w:sz="4" w:space="0" w:color="auto"/>
            </w:tcBorders>
            <w:shd w:val="clear" w:color="auto" w:fill="auto"/>
            <w:noWrap/>
            <w:vAlign w:val="bottom"/>
            <w:hideMark/>
          </w:tcPr>
          <w:p w14:paraId="28ABC1A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Bangladesh</w:t>
            </w:r>
          </w:p>
        </w:tc>
      </w:tr>
      <w:tr w:rsidR="00FC7847" w:rsidRPr="008A5832" w14:paraId="5FE08A9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50C72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BE</w:t>
            </w:r>
          </w:p>
        </w:tc>
        <w:tc>
          <w:tcPr>
            <w:tcW w:w="8222" w:type="dxa"/>
            <w:tcBorders>
              <w:top w:val="nil"/>
              <w:left w:val="nil"/>
              <w:bottom w:val="single" w:sz="4" w:space="0" w:color="auto"/>
              <w:right w:val="single" w:sz="4" w:space="0" w:color="auto"/>
            </w:tcBorders>
            <w:shd w:val="clear" w:color="auto" w:fill="auto"/>
            <w:noWrap/>
            <w:vAlign w:val="bottom"/>
            <w:hideMark/>
          </w:tcPr>
          <w:p w14:paraId="0AF4795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Belgium</w:t>
            </w:r>
          </w:p>
        </w:tc>
      </w:tr>
      <w:tr w:rsidR="00FC7847" w:rsidRPr="008A5832" w14:paraId="777C880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32EB8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BF</w:t>
            </w:r>
          </w:p>
        </w:tc>
        <w:tc>
          <w:tcPr>
            <w:tcW w:w="8222" w:type="dxa"/>
            <w:tcBorders>
              <w:top w:val="nil"/>
              <w:left w:val="nil"/>
              <w:bottom w:val="single" w:sz="4" w:space="0" w:color="auto"/>
              <w:right w:val="single" w:sz="4" w:space="0" w:color="auto"/>
            </w:tcBorders>
            <w:shd w:val="clear" w:color="auto" w:fill="auto"/>
            <w:noWrap/>
            <w:vAlign w:val="bottom"/>
            <w:hideMark/>
          </w:tcPr>
          <w:p w14:paraId="7083486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Burkina Faso</w:t>
            </w:r>
          </w:p>
        </w:tc>
      </w:tr>
      <w:tr w:rsidR="00FC7847" w:rsidRPr="008A5832" w14:paraId="5F166E6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7A756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BG</w:t>
            </w:r>
          </w:p>
        </w:tc>
        <w:tc>
          <w:tcPr>
            <w:tcW w:w="8222" w:type="dxa"/>
            <w:tcBorders>
              <w:top w:val="nil"/>
              <w:left w:val="nil"/>
              <w:bottom w:val="single" w:sz="4" w:space="0" w:color="auto"/>
              <w:right w:val="single" w:sz="4" w:space="0" w:color="auto"/>
            </w:tcBorders>
            <w:shd w:val="clear" w:color="auto" w:fill="auto"/>
            <w:noWrap/>
            <w:vAlign w:val="bottom"/>
            <w:hideMark/>
          </w:tcPr>
          <w:p w14:paraId="17F64DE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Bulgaria</w:t>
            </w:r>
          </w:p>
        </w:tc>
      </w:tr>
      <w:tr w:rsidR="00FC7847" w:rsidRPr="008A5832" w14:paraId="1DC7C45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96521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BH</w:t>
            </w:r>
          </w:p>
        </w:tc>
        <w:tc>
          <w:tcPr>
            <w:tcW w:w="8222" w:type="dxa"/>
            <w:tcBorders>
              <w:top w:val="nil"/>
              <w:left w:val="nil"/>
              <w:bottom w:val="single" w:sz="4" w:space="0" w:color="auto"/>
              <w:right w:val="single" w:sz="4" w:space="0" w:color="auto"/>
            </w:tcBorders>
            <w:shd w:val="clear" w:color="auto" w:fill="auto"/>
            <w:noWrap/>
            <w:vAlign w:val="bottom"/>
            <w:hideMark/>
          </w:tcPr>
          <w:p w14:paraId="73D7182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Bahrain</w:t>
            </w:r>
          </w:p>
        </w:tc>
      </w:tr>
      <w:tr w:rsidR="00FC7847" w:rsidRPr="008A5832" w14:paraId="5F9B50B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C38A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BI</w:t>
            </w:r>
          </w:p>
        </w:tc>
        <w:tc>
          <w:tcPr>
            <w:tcW w:w="8222" w:type="dxa"/>
            <w:tcBorders>
              <w:top w:val="nil"/>
              <w:left w:val="nil"/>
              <w:bottom w:val="single" w:sz="4" w:space="0" w:color="auto"/>
              <w:right w:val="single" w:sz="4" w:space="0" w:color="auto"/>
            </w:tcBorders>
            <w:shd w:val="clear" w:color="auto" w:fill="auto"/>
            <w:noWrap/>
            <w:vAlign w:val="bottom"/>
            <w:hideMark/>
          </w:tcPr>
          <w:p w14:paraId="4FADF4F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Burundi</w:t>
            </w:r>
          </w:p>
        </w:tc>
      </w:tr>
      <w:tr w:rsidR="00FC7847" w:rsidRPr="008A5832" w14:paraId="6E6A8F3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74640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BJ</w:t>
            </w:r>
          </w:p>
        </w:tc>
        <w:tc>
          <w:tcPr>
            <w:tcW w:w="8222" w:type="dxa"/>
            <w:tcBorders>
              <w:top w:val="nil"/>
              <w:left w:val="nil"/>
              <w:bottom w:val="single" w:sz="4" w:space="0" w:color="auto"/>
              <w:right w:val="single" w:sz="4" w:space="0" w:color="auto"/>
            </w:tcBorders>
            <w:shd w:val="clear" w:color="auto" w:fill="auto"/>
            <w:noWrap/>
            <w:vAlign w:val="bottom"/>
            <w:hideMark/>
          </w:tcPr>
          <w:p w14:paraId="602E61C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Benin</w:t>
            </w:r>
          </w:p>
        </w:tc>
      </w:tr>
      <w:tr w:rsidR="00FC7847" w:rsidRPr="008A5832" w14:paraId="0B4CCAA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06505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BL</w:t>
            </w:r>
          </w:p>
        </w:tc>
        <w:tc>
          <w:tcPr>
            <w:tcW w:w="8222" w:type="dxa"/>
            <w:tcBorders>
              <w:top w:val="nil"/>
              <w:left w:val="nil"/>
              <w:bottom w:val="single" w:sz="4" w:space="0" w:color="auto"/>
              <w:right w:val="single" w:sz="4" w:space="0" w:color="auto"/>
            </w:tcBorders>
            <w:shd w:val="clear" w:color="auto" w:fill="auto"/>
            <w:noWrap/>
            <w:vAlign w:val="bottom"/>
            <w:hideMark/>
          </w:tcPr>
          <w:p w14:paraId="5243BA3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 xml:space="preserve">Saint </w:t>
            </w:r>
            <w:proofErr w:type="spellStart"/>
            <w:r w:rsidRPr="00417A55">
              <w:rPr>
                <w:rFonts w:cstheme="minorHAnsi"/>
                <w:color w:val="000000"/>
                <w:lang w:val="en-GB"/>
              </w:rPr>
              <w:t>Barthélemy</w:t>
            </w:r>
            <w:proofErr w:type="spellEnd"/>
          </w:p>
        </w:tc>
      </w:tr>
      <w:tr w:rsidR="00FC7847" w:rsidRPr="008A5832" w14:paraId="25955A5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07DC6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BM</w:t>
            </w:r>
          </w:p>
        </w:tc>
        <w:tc>
          <w:tcPr>
            <w:tcW w:w="8222" w:type="dxa"/>
            <w:tcBorders>
              <w:top w:val="nil"/>
              <w:left w:val="nil"/>
              <w:bottom w:val="single" w:sz="4" w:space="0" w:color="auto"/>
              <w:right w:val="single" w:sz="4" w:space="0" w:color="auto"/>
            </w:tcBorders>
            <w:shd w:val="clear" w:color="auto" w:fill="auto"/>
            <w:noWrap/>
            <w:vAlign w:val="bottom"/>
            <w:hideMark/>
          </w:tcPr>
          <w:p w14:paraId="749F7D4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Bermuda</w:t>
            </w:r>
          </w:p>
        </w:tc>
      </w:tr>
      <w:tr w:rsidR="00FC7847" w:rsidRPr="008A5832" w14:paraId="2E0B3B3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DB898B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BN</w:t>
            </w:r>
          </w:p>
        </w:tc>
        <w:tc>
          <w:tcPr>
            <w:tcW w:w="8222" w:type="dxa"/>
            <w:tcBorders>
              <w:top w:val="nil"/>
              <w:left w:val="nil"/>
              <w:bottom w:val="single" w:sz="4" w:space="0" w:color="auto"/>
              <w:right w:val="single" w:sz="4" w:space="0" w:color="auto"/>
            </w:tcBorders>
            <w:shd w:val="clear" w:color="auto" w:fill="auto"/>
            <w:noWrap/>
            <w:vAlign w:val="bottom"/>
            <w:hideMark/>
          </w:tcPr>
          <w:p w14:paraId="5DC6C89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Brunei Darussalam</w:t>
            </w:r>
          </w:p>
        </w:tc>
      </w:tr>
      <w:tr w:rsidR="00FC7847" w:rsidRPr="008A5832" w14:paraId="5445F04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EBF42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BO</w:t>
            </w:r>
          </w:p>
        </w:tc>
        <w:tc>
          <w:tcPr>
            <w:tcW w:w="8222" w:type="dxa"/>
            <w:tcBorders>
              <w:top w:val="nil"/>
              <w:left w:val="nil"/>
              <w:bottom w:val="single" w:sz="4" w:space="0" w:color="auto"/>
              <w:right w:val="single" w:sz="4" w:space="0" w:color="auto"/>
            </w:tcBorders>
            <w:shd w:val="clear" w:color="auto" w:fill="auto"/>
            <w:noWrap/>
            <w:vAlign w:val="bottom"/>
            <w:hideMark/>
          </w:tcPr>
          <w:p w14:paraId="1A01DB4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 xml:space="preserve">Bolivia, </w:t>
            </w:r>
            <w:proofErr w:type="spellStart"/>
            <w:r w:rsidRPr="00417A55">
              <w:rPr>
                <w:rFonts w:cstheme="minorHAnsi"/>
                <w:color w:val="000000"/>
                <w:lang w:val="en-GB"/>
              </w:rPr>
              <w:t>Plurinational</w:t>
            </w:r>
            <w:proofErr w:type="spellEnd"/>
            <w:r w:rsidRPr="00417A55">
              <w:rPr>
                <w:rFonts w:cstheme="minorHAnsi"/>
                <w:color w:val="000000"/>
                <w:lang w:val="en-GB"/>
              </w:rPr>
              <w:t xml:space="preserve"> State of</w:t>
            </w:r>
          </w:p>
        </w:tc>
      </w:tr>
      <w:tr w:rsidR="00FC7847" w:rsidRPr="008A5832" w14:paraId="58419E1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20E56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BQ</w:t>
            </w:r>
          </w:p>
        </w:tc>
        <w:tc>
          <w:tcPr>
            <w:tcW w:w="8222" w:type="dxa"/>
            <w:tcBorders>
              <w:top w:val="nil"/>
              <w:left w:val="nil"/>
              <w:bottom w:val="single" w:sz="4" w:space="0" w:color="auto"/>
              <w:right w:val="single" w:sz="4" w:space="0" w:color="auto"/>
            </w:tcBorders>
            <w:shd w:val="clear" w:color="auto" w:fill="auto"/>
            <w:noWrap/>
            <w:vAlign w:val="bottom"/>
            <w:hideMark/>
          </w:tcPr>
          <w:p w14:paraId="7B0DB76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Bonaire, Sint Eustatius and Saba</w:t>
            </w:r>
          </w:p>
        </w:tc>
      </w:tr>
      <w:tr w:rsidR="00FC7847" w:rsidRPr="008A5832" w14:paraId="1900FD7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5BCB9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BR</w:t>
            </w:r>
          </w:p>
        </w:tc>
        <w:tc>
          <w:tcPr>
            <w:tcW w:w="8222" w:type="dxa"/>
            <w:tcBorders>
              <w:top w:val="nil"/>
              <w:left w:val="nil"/>
              <w:bottom w:val="single" w:sz="4" w:space="0" w:color="auto"/>
              <w:right w:val="single" w:sz="4" w:space="0" w:color="auto"/>
            </w:tcBorders>
            <w:shd w:val="clear" w:color="auto" w:fill="auto"/>
            <w:noWrap/>
            <w:vAlign w:val="bottom"/>
            <w:hideMark/>
          </w:tcPr>
          <w:p w14:paraId="249F941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Brazil</w:t>
            </w:r>
          </w:p>
        </w:tc>
      </w:tr>
      <w:tr w:rsidR="00FC7847" w:rsidRPr="008A5832" w14:paraId="208949E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08802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BS</w:t>
            </w:r>
          </w:p>
        </w:tc>
        <w:tc>
          <w:tcPr>
            <w:tcW w:w="8222" w:type="dxa"/>
            <w:tcBorders>
              <w:top w:val="nil"/>
              <w:left w:val="nil"/>
              <w:bottom w:val="single" w:sz="4" w:space="0" w:color="auto"/>
              <w:right w:val="single" w:sz="4" w:space="0" w:color="auto"/>
            </w:tcBorders>
            <w:shd w:val="clear" w:color="auto" w:fill="auto"/>
            <w:noWrap/>
            <w:vAlign w:val="bottom"/>
            <w:hideMark/>
          </w:tcPr>
          <w:p w14:paraId="1F29C57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Bahamas</w:t>
            </w:r>
          </w:p>
        </w:tc>
      </w:tr>
      <w:tr w:rsidR="00FC7847" w:rsidRPr="008A5832" w14:paraId="09CC968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E4534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BT</w:t>
            </w:r>
          </w:p>
        </w:tc>
        <w:tc>
          <w:tcPr>
            <w:tcW w:w="8222" w:type="dxa"/>
            <w:tcBorders>
              <w:top w:val="nil"/>
              <w:left w:val="nil"/>
              <w:bottom w:val="single" w:sz="4" w:space="0" w:color="auto"/>
              <w:right w:val="single" w:sz="4" w:space="0" w:color="auto"/>
            </w:tcBorders>
            <w:shd w:val="clear" w:color="auto" w:fill="auto"/>
            <w:noWrap/>
            <w:vAlign w:val="bottom"/>
            <w:hideMark/>
          </w:tcPr>
          <w:p w14:paraId="4B5B54A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Bhutan</w:t>
            </w:r>
          </w:p>
        </w:tc>
      </w:tr>
      <w:tr w:rsidR="00FC7847" w:rsidRPr="008A5832" w14:paraId="7A413E3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B710B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BV</w:t>
            </w:r>
          </w:p>
        </w:tc>
        <w:tc>
          <w:tcPr>
            <w:tcW w:w="8222" w:type="dxa"/>
            <w:tcBorders>
              <w:top w:val="nil"/>
              <w:left w:val="nil"/>
              <w:bottom w:val="single" w:sz="4" w:space="0" w:color="auto"/>
              <w:right w:val="single" w:sz="4" w:space="0" w:color="auto"/>
            </w:tcBorders>
            <w:shd w:val="clear" w:color="auto" w:fill="auto"/>
            <w:noWrap/>
            <w:vAlign w:val="bottom"/>
            <w:hideMark/>
          </w:tcPr>
          <w:p w14:paraId="7209BA6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Bouvet Island</w:t>
            </w:r>
          </w:p>
        </w:tc>
      </w:tr>
      <w:tr w:rsidR="00FC7847" w:rsidRPr="008A5832" w14:paraId="38EFCF9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FD79C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BW</w:t>
            </w:r>
          </w:p>
        </w:tc>
        <w:tc>
          <w:tcPr>
            <w:tcW w:w="8222" w:type="dxa"/>
            <w:tcBorders>
              <w:top w:val="nil"/>
              <w:left w:val="nil"/>
              <w:bottom w:val="single" w:sz="4" w:space="0" w:color="auto"/>
              <w:right w:val="single" w:sz="4" w:space="0" w:color="auto"/>
            </w:tcBorders>
            <w:shd w:val="clear" w:color="auto" w:fill="auto"/>
            <w:noWrap/>
            <w:vAlign w:val="bottom"/>
            <w:hideMark/>
          </w:tcPr>
          <w:p w14:paraId="1E36D75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Botswana</w:t>
            </w:r>
          </w:p>
        </w:tc>
      </w:tr>
      <w:tr w:rsidR="00FC7847" w:rsidRPr="008A5832" w14:paraId="744C751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FC9DE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BY</w:t>
            </w:r>
          </w:p>
        </w:tc>
        <w:tc>
          <w:tcPr>
            <w:tcW w:w="8222" w:type="dxa"/>
            <w:tcBorders>
              <w:top w:val="nil"/>
              <w:left w:val="nil"/>
              <w:bottom w:val="single" w:sz="4" w:space="0" w:color="auto"/>
              <w:right w:val="single" w:sz="4" w:space="0" w:color="auto"/>
            </w:tcBorders>
            <w:shd w:val="clear" w:color="auto" w:fill="auto"/>
            <w:noWrap/>
            <w:vAlign w:val="bottom"/>
            <w:hideMark/>
          </w:tcPr>
          <w:p w14:paraId="1042F8B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Belarus</w:t>
            </w:r>
          </w:p>
        </w:tc>
      </w:tr>
      <w:tr w:rsidR="00FC7847" w:rsidRPr="008A5832" w14:paraId="4596209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351A2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BZ</w:t>
            </w:r>
          </w:p>
        </w:tc>
        <w:tc>
          <w:tcPr>
            <w:tcW w:w="8222" w:type="dxa"/>
            <w:tcBorders>
              <w:top w:val="nil"/>
              <w:left w:val="nil"/>
              <w:bottom w:val="single" w:sz="4" w:space="0" w:color="auto"/>
              <w:right w:val="single" w:sz="4" w:space="0" w:color="auto"/>
            </w:tcBorders>
            <w:shd w:val="clear" w:color="auto" w:fill="auto"/>
            <w:noWrap/>
            <w:vAlign w:val="bottom"/>
            <w:hideMark/>
          </w:tcPr>
          <w:p w14:paraId="7438E42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Belize</w:t>
            </w:r>
          </w:p>
        </w:tc>
      </w:tr>
      <w:tr w:rsidR="00FC7847" w:rsidRPr="008A5832" w14:paraId="7EF78FB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6CE1C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CA</w:t>
            </w:r>
          </w:p>
        </w:tc>
        <w:tc>
          <w:tcPr>
            <w:tcW w:w="8222" w:type="dxa"/>
            <w:tcBorders>
              <w:top w:val="nil"/>
              <w:left w:val="nil"/>
              <w:bottom w:val="single" w:sz="4" w:space="0" w:color="auto"/>
              <w:right w:val="single" w:sz="4" w:space="0" w:color="auto"/>
            </w:tcBorders>
            <w:shd w:val="clear" w:color="auto" w:fill="auto"/>
            <w:noWrap/>
            <w:vAlign w:val="bottom"/>
            <w:hideMark/>
          </w:tcPr>
          <w:p w14:paraId="0B1D52A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Canada</w:t>
            </w:r>
          </w:p>
        </w:tc>
      </w:tr>
      <w:tr w:rsidR="00FC7847" w:rsidRPr="008A5832" w14:paraId="185DC2F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51B6F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CC</w:t>
            </w:r>
          </w:p>
        </w:tc>
        <w:tc>
          <w:tcPr>
            <w:tcW w:w="8222" w:type="dxa"/>
            <w:tcBorders>
              <w:top w:val="nil"/>
              <w:left w:val="nil"/>
              <w:bottom w:val="single" w:sz="4" w:space="0" w:color="auto"/>
              <w:right w:val="single" w:sz="4" w:space="0" w:color="auto"/>
            </w:tcBorders>
            <w:shd w:val="clear" w:color="auto" w:fill="auto"/>
            <w:noWrap/>
            <w:vAlign w:val="bottom"/>
            <w:hideMark/>
          </w:tcPr>
          <w:p w14:paraId="2BE5579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Cocos Islands (or Keeling Islands)</w:t>
            </w:r>
          </w:p>
        </w:tc>
      </w:tr>
      <w:tr w:rsidR="00FC7847" w:rsidRPr="008A5832" w14:paraId="5192D83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0DAE1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CD</w:t>
            </w:r>
          </w:p>
        </w:tc>
        <w:tc>
          <w:tcPr>
            <w:tcW w:w="8222" w:type="dxa"/>
            <w:tcBorders>
              <w:top w:val="nil"/>
              <w:left w:val="nil"/>
              <w:bottom w:val="single" w:sz="4" w:space="0" w:color="auto"/>
              <w:right w:val="single" w:sz="4" w:space="0" w:color="auto"/>
            </w:tcBorders>
            <w:shd w:val="clear" w:color="auto" w:fill="auto"/>
            <w:noWrap/>
            <w:vAlign w:val="bottom"/>
            <w:hideMark/>
          </w:tcPr>
          <w:p w14:paraId="07DD585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Congo, Democratic Republic of</w:t>
            </w:r>
          </w:p>
        </w:tc>
      </w:tr>
      <w:tr w:rsidR="00FC7847" w:rsidRPr="008A5832" w14:paraId="52A11C1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7DDBA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CF</w:t>
            </w:r>
          </w:p>
        </w:tc>
        <w:tc>
          <w:tcPr>
            <w:tcW w:w="8222" w:type="dxa"/>
            <w:tcBorders>
              <w:top w:val="nil"/>
              <w:left w:val="nil"/>
              <w:bottom w:val="single" w:sz="4" w:space="0" w:color="auto"/>
              <w:right w:val="single" w:sz="4" w:space="0" w:color="auto"/>
            </w:tcBorders>
            <w:shd w:val="clear" w:color="auto" w:fill="auto"/>
            <w:noWrap/>
            <w:vAlign w:val="bottom"/>
            <w:hideMark/>
          </w:tcPr>
          <w:p w14:paraId="3C603A1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Central African Republic</w:t>
            </w:r>
          </w:p>
        </w:tc>
      </w:tr>
      <w:tr w:rsidR="00FC7847" w:rsidRPr="008A5832" w14:paraId="2334CFB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C027E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CG</w:t>
            </w:r>
          </w:p>
        </w:tc>
        <w:tc>
          <w:tcPr>
            <w:tcW w:w="8222" w:type="dxa"/>
            <w:tcBorders>
              <w:top w:val="nil"/>
              <w:left w:val="nil"/>
              <w:bottom w:val="single" w:sz="4" w:space="0" w:color="auto"/>
              <w:right w:val="single" w:sz="4" w:space="0" w:color="auto"/>
            </w:tcBorders>
            <w:shd w:val="clear" w:color="auto" w:fill="auto"/>
            <w:noWrap/>
            <w:vAlign w:val="bottom"/>
            <w:hideMark/>
          </w:tcPr>
          <w:p w14:paraId="2BC7989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Congo</w:t>
            </w:r>
          </w:p>
        </w:tc>
      </w:tr>
      <w:tr w:rsidR="00FC7847" w:rsidRPr="008A5832" w14:paraId="1499D2E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12501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CH</w:t>
            </w:r>
          </w:p>
        </w:tc>
        <w:tc>
          <w:tcPr>
            <w:tcW w:w="8222" w:type="dxa"/>
            <w:tcBorders>
              <w:top w:val="nil"/>
              <w:left w:val="nil"/>
              <w:bottom w:val="single" w:sz="4" w:space="0" w:color="auto"/>
              <w:right w:val="single" w:sz="4" w:space="0" w:color="auto"/>
            </w:tcBorders>
            <w:shd w:val="clear" w:color="auto" w:fill="auto"/>
            <w:noWrap/>
            <w:vAlign w:val="bottom"/>
            <w:hideMark/>
          </w:tcPr>
          <w:p w14:paraId="25965DD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Switzerland</w:t>
            </w:r>
          </w:p>
        </w:tc>
      </w:tr>
      <w:tr w:rsidR="00FC7847" w:rsidRPr="008A5832" w14:paraId="1F3687D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3C8F5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CI</w:t>
            </w:r>
          </w:p>
        </w:tc>
        <w:tc>
          <w:tcPr>
            <w:tcW w:w="8222" w:type="dxa"/>
            <w:tcBorders>
              <w:top w:val="nil"/>
              <w:left w:val="nil"/>
              <w:bottom w:val="single" w:sz="4" w:space="0" w:color="auto"/>
              <w:right w:val="single" w:sz="4" w:space="0" w:color="auto"/>
            </w:tcBorders>
            <w:shd w:val="clear" w:color="auto" w:fill="auto"/>
            <w:noWrap/>
            <w:vAlign w:val="bottom"/>
            <w:hideMark/>
          </w:tcPr>
          <w:p w14:paraId="6A53782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Côte d'Ivoire</w:t>
            </w:r>
          </w:p>
        </w:tc>
      </w:tr>
      <w:tr w:rsidR="00FC7847" w:rsidRPr="008A5832" w14:paraId="523839C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069BC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CK</w:t>
            </w:r>
          </w:p>
        </w:tc>
        <w:tc>
          <w:tcPr>
            <w:tcW w:w="8222" w:type="dxa"/>
            <w:tcBorders>
              <w:top w:val="nil"/>
              <w:left w:val="nil"/>
              <w:bottom w:val="single" w:sz="4" w:space="0" w:color="auto"/>
              <w:right w:val="single" w:sz="4" w:space="0" w:color="auto"/>
            </w:tcBorders>
            <w:shd w:val="clear" w:color="auto" w:fill="auto"/>
            <w:noWrap/>
            <w:vAlign w:val="bottom"/>
            <w:hideMark/>
          </w:tcPr>
          <w:p w14:paraId="3A93C6A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Cook Islands</w:t>
            </w:r>
          </w:p>
        </w:tc>
      </w:tr>
      <w:tr w:rsidR="00FC7847" w:rsidRPr="008A5832" w14:paraId="0D0AF1A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0D439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CL</w:t>
            </w:r>
          </w:p>
        </w:tc>
        <w:tc>
          <w:tcPr>
            <w:tcW w:w="8222" w:type="dxa"/>
            <w:tcBorders>
              <w:top w:val="nil"/>
              <w:left w:val="nil"/>
              <w:bottom w:val="single" w:sz="4" w:space="0" w:color="auto"/>
              <w:right w:val="single" w:sz="4" w:space="0" w:color="auto"/>
            </w:tcBorders>
            <w:shd w:val="clear" w:color="auto" w:fill="auto"/>
            <w:noWrap/>
            <w:vAlign w:val="bottom"/>
            <w:hideMark/>
          </w:tcPr>
          <w:p w14:paraId="61E799F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Chile</w:t>
            </w:r>
          </w:p>
        </w:tc>
      </w:tr>
      <w:tr w:rsidR="00FC7847" w:rsidRPr="008A5832" w14:paraId="60CCE06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E5415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CM</w:t>
            </w:r>
          </w:p>
        </w:tc>
        <w:tc>
          <w:tcPr>
            <w:tcW w:w="8222" w:type="dxa"/>
            <w:tcBorders>
              <w:top w:val="nil"/>
              <w:left w:val="nil"/>
              <w:bottom w:val="single" w:sz="4" w:space="0" w:color="auto"/>
              <w:right w:val="single" w:sz="4" w:space="0" w:color="auto"/>
            </w:tcBorders>
            <w:shd w:val="clear" w:color="auto" w:fill="auto"/>
            <w:noWrap/>
            <w:vAlign w:val="bottom"/>
            <w:hideMark/>
          </w:tcPr>
          <w:p w14:paraId="3109D21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Cameroon</w:t>
            </w:r>
          </w:p>
        </w:tc>
      </w:tr>
      <w:tr w:rsidR="00FC7847" w:rsidRPr="008A5832" w14:paraId="398E2EA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CA479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CN</w:t>
            </w:r>
          </w:p>
        </w:tc>
        <w:tc>
          <w:tcPr>
            <w:tcW w:w="8222" w:type="dxa"/>
            <w:tcBorders>
              <w:top w:val="nil"/>
              <w:left w:val="nil"/>
              <w:bottom w:val="single" w:sz="4" w:space="0" w:color="auto"/>
              <w:right w:val="single" w:sz="4" w:space="0" w:color="auto"/>
            </w:tcBorders>
            <w:shd w:val="clear" w:color="auto" w:fill="auto"/>
            <w:noWrap/>
            <w:vAlign w:val="bottom"/>
            <w:hideMark/>
          </w:tcPr>
          <w:p w14:paraId="2128E96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China</w:t>
            </w:r>
          </w:p>
        </w:tc>
      </w:tr>
      <w:tr w:rsidR="00FC7847" w:rsidRPr="008A5832" w14:paraId="27445C6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A1165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w:t>
            </w:r>
          </w:p>
        </w:tc>
        <w:tc>
          <w:tcPr>
            <w:tcW w:w="8222" w:type="dxa"/>
            <w:tcBorders>
              <w:top w:val="nil"/>
              <w:left w:val="nil"/>
              <w:bottom w:val="single" w:sz="4" w:space="0" w:color="auto"/>
              <w:right w:val="single" w:sz="4" w:space="0" w:color="auto"/>
            </w:tcBorders>
            <w:shd w:val="clear" w:color="auto" w:fill="auto"/>
            <w:noWrap/>
            <w:vAlign w:val="bottom"/>
            <w:hideMark/>
          </w:tcPr>
          <w:p w14:paraId="24E2AE4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Colombia</w:t>
            </w:r>
          </w:p>
        </w:tc>
      </w:tr>
      <w:tr w:rsidR="00FC7847" w:rsidRPr="008A5832" w14:paraId="6E64A1B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49A361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CR</w:t>
            </w:r>
          </w:p>
        </w:tc>
        <w:tc>
          <w:tcPr>
            <w:tcW w:w="8222" w:type="dxa"/>
            <w:tcBorders>
              <w:top w:val="nil"/>
              <w:left w:val="nil"/>
              <w:bottom w:val="single" w:sz="4" w:space="0" w:color="auto"/>
              <w:right w:val="single" w:sz="4" w:space="0" w:color="auto"/>
            </w:tcBorders>
            <w:shd w:val="clear" w:color="auto" w:fill="auto"/>
            <w:noWrap/>
            <w:vAlign w:val="bottom"/>
            <w:hideMark/>
          </w:tcPr>
          <w:p w14:paraId="2B18B85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Costa Rica</w:t>
            </w:r>
          </w:p>
        </w:tc>
      </w:tr>
      <w:tr w:rsidR="00FC7847" w:rsidRPr="008A5832" w14:paraId="1C4F5F2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9DE27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CU</w:t>
            </w:r>
          </w:p>
        </w:tc>
        <w:tc>
          <w:tcPr>
            <w:tcW w:w="8222" w:type="dxa"/>
            <w:tcBorders>
              <w:top w:val="nil"/>
              <w:left w:val="nil"/>
              <w:bottom w:val="single" w:sz="4" w:space="0" w:color="auto"/>
              <w:right w:val="single" w:sz="4" w:space="0" w:color="auto"/>
            </w:tcBorders>
            <w:shd w:val="clear" w:color="auto" w:fill="auto"/>
            <w:noWrap/>
            <w:vAlign w:val="bottom"/>
            <w:hideMark/>
          </w:tcPr>
          <w:p w14:paraId="350502F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Cuba</w:t>
            </w:r>
          </w:p>
        </w:tc>
      </w:tr>
      <w:tr w:rsidR="00FC7847" w:rsidRPr="008A5832" w14:paraId="240358C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020F1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CV</w:t>
            </w:r>
          </w:p>
        </w:tc>
        <w:tc>
          <w:tcPr>
            <w:tcW w:w="8222" w:type="dxa"/>
            <w:tcBorders>
              <w:top w:val="nil"/>
              <w:left w:val="nil"/>
              <w:bottom w:val="single" w:sz="4" w:space="0" w:color="auto"/>
              <w:right w:val="single" w:sz="4" w:space="0" w:color="auto"/>
            </w:tcBorders>
            <w:shd w:val="clear" w:color="auto" w:fill="auto"/>
            <w:noWrap/>
            <w:vAlign w:val="bottom"/>
            <w:hideMark/>
          </w:tcPr>
          <w:p w14:paraId="6609E0D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Cape Verde</w:t>
            </w:r>
          </w:p>
        </w:tc>
      </w:tr>
      <w:tr w:rsidR="00FC7847" w:rsidRPr="008A5832" w14:paraId="2990413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714E0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CW</w:t>
            </w:r>
          </w:p>
        </w:tc>
        <w:tc>
          <w:tcPr>
            <w:tcW w:w="8222" w:type="dxa"/>
            <w:tcBorders>
              <w:top w:val="nil"/>
              <w:left w:val="nil"/>
              <w:bottom w:val="single" w:sz="4" w:space="0" w:color="auto"/>
              <w:right w:val="single" w:sz="4" w:space="0" w:color="auto"/>
            </w:tcBorders>
            <w:shd w:val="clear" w:color="auto" w:fill="auto"/>
            <w:noWrap/>
            <w:vAlign w:val="bottom"/>
            <w:hideMark/>
          </w:tcPr>
          <w:p w14:paraId="28CBB29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Curaçao</w:t>
            </w:r>
          </w:p>
        </w:tc>
      </w:tr>
      <w:tr w:rsidR="00FC7847" w:rsidRPr="008A5832" w14:paraId="7C3B94F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22074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CX</w:t>
            </w:r>
          </w:p>
        </w:tc>
        <w:tc>
          <w:tcPr>
            <w:tcW w:w="8222" w:type="dxa"/>
            <w:tcBorders>
              <w:top w:val="nil"/>
              <w:left w:val="nil"/>
              <w:bottom w:val="single" w:sz="4" w:space="0" w:color="auto"/>
              <w:right w:val="single" w:sz="4" w:space="0" w:color="auto"/>
            </w:tcBorders>
            <w:shd w:val="clear" w:color="auto" w:fill="auto"/>
            <w:noWrap/>
            <w:vAlign w:val="bottom"/>
            <w:hideMark/>
          </w:tcPr>
          <w:p w14:paraId="1A7E59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Christmas Island</w:t>
            </w:r>
          </w:p>
        </w:tc>
      </w:tr>
      <w:tr w:rsidR="00FC7847" w:rsidRPr="008A5832" w14:paraId="7BDE481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CF3E1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CY</w:t>
            </w:r>
          </w:p>
        </w:tc>
        <w:tc>
          <w:tcPr>
            <w:tcW w:w="8222" w:type="dxa"/>
            <w:tcBorders>
              <w:top w:val="nil"/>
              <w:left w:val="nil"/>
              <w:bottom w:val="single" w:sz="4" w:space="0" w:color="auto"/>
              <w:right w:val="single" w:sz="4" w:space="0" w:color="auto"/>
            </w:tcBorders>
            <w:shd w:val="clear" w:color="auto" w:fill="auto"/>
            <w:noWrap/>
            <w:vAlign w:val="bottom"/>
            <w:hideMark/>
          </w:tcPr>
          <w:p w14:paraId="6D8E018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Cyprus</w:t>
            </w:r>
          </w:p>
        </w:tc>
      </w:tr>
      <w:tr w:rsidR="00FC7847" w:rsidRPr="008A5832" w14:paraId="69926C60"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80EB2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CZ</w:t>
            </w:r>
          </w:p>
        </w:tc>
        <w:tc>
          <w:tcPr>
            <w:tcW w:w="8222" w:type="dxa"/>
            <w:tcBorders>
              <w:top w:val="nil"/>
              <w:left w:val="nil"/>
              <w:bottom w:val="single" w:sz="4" w:space="0" w:color="auto"/>
              <w:right w:val="single" w:sz="4" w:space="0" w:color="auto"/>
            </w:tcBorders>
            <w:shd w:val="clear" w:color="auto" w:fill="auto"/>
            <w:noWrap/>
            <w:vAlign w:val="bottom"/>
            <w:hideMark/>
          </w:tcPr>
          <w:p w14:paraId="01CB268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Czechia</w:t>
            </w:r>
          </w:p>
        </w:tc>
      </w:tr>
      <w:tr w:rsidR="00FC7847" w:rsidRPr="008A5832" w14:paraId="1F02966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547C7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DE</w:t>
            </w:r>
          </w:p>
        </w:tc>
        <w:tc>
          <w:tcPr>
            <w:tcW w:w="8222" w:type="dxa"/>
            <w:tcBorders>
              <w:top w:val="nil"/>
              <w:left w:val="nil"/>
              <w:bottom w:val="single" w:sz="4" w:space="0" w:color="auto"/>
              <w:right w:val="single" w:sz="4" w:space="0" w:color="auto"/>
            </w:tcBorders>
            <w:shd w:val="clear" w:color="auto" w:fill="auto"/>
            <w:noWrap/>
            <w:vAlign w:val="bottom"/>
            <w:hideMark/>
          </w:tcPr>
          <w:p w14:paraId="1137A6B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Germany</w:t>
            </w:r>
          </w:p>
        </w:tc>
      </w:tr>
      <w:tr w:rsidR="00FC7847" w:rsidRPr="008A5832" w14:paraId="2B73720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5035B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DJ</w:t>
            </w:r>
          </w:p>
        </w:tc>
        <w:tc>
          <w:tcPr>
            <w:tcW w:w="8222" w:type="dxa"/>
            <w:tcBorders>
              <w:top w:val="nil"/>
              <w:left w:val="nil"/>
              <w:bottom w:val="single" w:sz="4" w:space="0" w:color="auto"/>
              <w:right w:val="single" w:sz="4" w:space="0" w:color="auto"/>
            </w:tcBorders>
            <w:shd w:val="clear" w:color="auto" w:fill="auto"/>
            <w:noWrap/>
            <w:vAlign w:val="bottom"/>
            <w:hideMark/>
          </w:tcPr>
          <w:p w14:paraId="3D2ABBC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Djibouti</w:t>
            </w:r>
          </w:p>
        </w:tc>
      </w:tr>
      <w:tr w:rsidR="00FC7847" w:rsidRPr="008A5832" w14:paraId="209558C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EA461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DK</w:t>
            </w:r>
          </w:p>
        </w:tc>
        <w:tc>
          <w:tcPr>
            <w:tcW w:w="8222" w:type="dxa"/>
            <w:tcBorders>
              <w:top w:val="nil"/>
              <w:left w:val="nil"/>
              <w:bottom w:val="single" w:sz="4" w:space="0" w:color="auto"/>
              <w:right w:val="single" w:sz="4" w:space="0" w:color="auto"/>
            </w:tcBorders>
            <w:shd w:val="clear" w:color="auto" w:fill="auto"/>
            <w:noWrap/>
            <w:vAlign w:val="bottom"/>
            <w:hideMark/>
          </w:tcPr>
          <w:p w14:paraId="6490C2F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Denmark</w:t>
            </w:r>
          </w:p>
        </w:tc>
      </w:tr>
      <w:tr w:rsidR="00FC7847" w:rsidRPr="008A5832" w14:paraId="1D32898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7C71B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DM</w:t>
            </w:r>
          </w:p>
        </w:tc>
        <w:tc>
          <w:tcPr>
            <w:tcW w:w="8222" w:type="dxa"/>
            <w:tcBorders>
              <w:top w:val="nil"/>
              <w:left w:val="nil"/>
              <w:bottom w:val="single" w:sz="4" w:space="0" w:color="auto"/>
              <w:right w:val="single" w:sz="4" w:space="0" w:color="auto"/>
            </w:tcBorders>
            <w:shd w:val="clear" w:color="auto" w:fill="auto"/>
            <w:noWrap/>
            <w:vAlign w:val="bottom"/>
            <w:hideMark/>
          </w:tcPr>
          <w:p w14:paraId="6D241B2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Dominica</w:t>
            </w:r>
          </w:p>
        </w:tc>
      </w:tr>
      <w:tr w:rsidR="00FC7847" w:rsidRPr="008A5832" w14:paraId="2FDB71A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D3AC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DO</w:t>
            </w:r>
          </w:p>
        </w:tc>
        <w:tc>
          <w:tcPr>
            <w:tcW w:w="8222" w:type="dxa"/>
            <w:tcBorders>
              <w:top w:val="nil"/>
              <w:left w:val="nil"/>
              <w:bottom w:val="single" w:sz="4" w:space="0" w:color="auto"/>
              <w:right w:val="single" w:sz="4" w:space="0" w:color="auto"/>
            </w:tcBorders>
            <w:shd w:val="clear" w:color="auto" w:fill="auto"/>
            <w:noWrap/>
            <w:vAlign w:val="bottom"/>
            <w:hideMark/>
          </w:tcPr>
          <w:p w14:paraId="719658D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Dominican Republic</w:t>
            </w:r>
          </w:p>
        </w:tc>
      </w:tr>
      <w:tr w:rsidR="00FC7847" w:rsidRPr="008A5832" w14:paraId="32877FD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A3A7A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DZ</w:t>
            </w:r>
          </w:p>
        </w:tc>
        <w:tc>
          <w:tcPr>
            <w:tcW w:w="8222" w:type="dxa"/>
            <w:tcBorders>
              <w:top w:val="nil"/>
              <w:left w:val="nil"/>
              <w:bottom w:val="single" w:sz="4" w:space="0" w:color="auto"/>
              <w:right w:val="single" w:sz="4" w:space="0" w:color="auto"/>
            </w:tcBorders>
            <w:shd w:val="clear" w:color="auto" w:fill="auto"/>
            <w:noWrap/>
            <w:vAlign w:val="bottom"/>
            <w:hideMark/>
          </w:tcPr>
          <w:p w14:paraId="71645E6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Algeria</w:t>
            </w:r>
          </w:p>
        </w:tc>
      </w:tr>
      <w:tr w:rsidR="00FC7847" w:rsidRPr="008A5832" w14:paraId="71E1237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40723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EC</w:t>
            </w:r>
          </w:p>
        </w:tc>
        <w:tc>
          <w:tcPr>
            <w:tcW w:w="8222" w:type="dxa"/>
            <w:tcBorders>
              <w:top w:val="nil"/>
              <w:left w:val="nil"/>
              <w:bottom w:val="single" w:sz="4" w:space="0" w:color="auto"/>
              <w:right w:val="single" w:sz="4" w:space="0" w:color="auto"/>
            </w:tcBorders>
            <w:shd w:val="clear" w:color="auto" w:fill="auto"/>
            <w:noWrap/>
            <w:vAlign w:val="bottom"/>
            <w:hideMark/>
          </w:tcPr>
          <w:p w14:paraId="2A6B4FC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Ecuador</w:t>
            </w:r>
          </w:p>
        </w:tc>
      </w:tr>
      <w:tr w:rsidR="00FC7847" w:rsidRPr="008A5832" w14:paraId="1BF23A4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199A3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EE</w:t>
            </w:r>
          </w:p>
        </w:tc>
        <w:tc>
          <w:tcPr>
            <w:tcW w:w="8222" w:type="dxa"/>
            <w:tcBorders>
              <w:top w:val="nil"/>
              <w:left w:val="nil"/>
              <w:bottom w:val="single" w:sz="4" w:space="0" w:color="auto"/>
              <w:right w:val="single" w:sz="4" w:space="0" w:color="auto"/>
            </w:tcBorders>
            <w:shd w:val="clear" w:color="auto" w:fill="auto"/>
            <w:noWrap/>
            <w:vAlign w:val="bottom"/>
            <w:hideMark/>
          </w:tcPr>
          <w:p w14:paraId="223D124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Estonia</w:t>
            </w:r>
          </w:p>
        </w:tc>
      </w:tr>
      <w:tr w:rsidR="00FC7847" w:rsidRPr="008A5832" w14:paraId="525235F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B1A60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EG</w:t>
            </w:r>
          </w:p>
        </w:tc>
        <w:tc>
          <w:tcPr>
            <w:tcW w:w="8222" w:type="dxa"/>
            <w:tcBorders>
              <w:top w:val="nil"/>
              <w:left w:val="nil"/>
              <w:bottom w:val="single" w:sz="4" w:space="0" w:color="auto"/>
              <w:right w:val="single" w:sz="4" w:space="0" w:color="auto"/>
            </w:tcBorders>
            <w:shd w:val="clear" w:color="auto" w:fill="auto"/>
            <w:noWrap/>
            <w:vAlign w:val="bottom"/>
            <w:hideMark/>
          </w:tcPr>
          <w:p w14:paraId="583A5EC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Egypt</w:t>
            </w:r>
          </w:p>
        </w:tc>
      </w:tr>
      <w:tr w:rsidR="00FC7847" w:rsidRPr="008A5832" w14:paraId="16BEFFB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EDC18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EH</w:t>
            </w:r>
          </w:p>
        </w:tc>
        <w:tc>
          <w:tcPr>
            <w:tcW w:w="8222" w:type="dxa"/>
            <w:tcBorders>
              <w:top w:val="nil"/>
              <w:left w:val="nil"/>
              <w:bottom w:val="single" w:sz="4" w:space="0" w:color="auto"/>
              <w:right w:val="single" w:sz="4" w:space="0" w:color="auto"/>
            </w:tcBorders>
            <w:shd w:val="clear" w:color="auto" w:fill="auto"/>
            <w:noWrap/>
            <w:vAlign w:val="bottom"/>
            <w:hideMark/>
          </w:tcPr>
          <w:p w14:paraId="5A269F6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Western Sahara</w:t>
            </w:r>
          </w:p>
        </w:tc>
      </w:tr>
      <w:tr w:rsidR="00FC7847" w:rsidRPr="008A5832" w14:paraId="4F62EBA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644D7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ER</w:t>
            </w:r>
          </w:p>
        </w:tc>
        <w:tc>
          <w:tcPr>
            <w:tcW w:w="8222" w:type="dxa"/>
            <w:tcBorders>
              <w:top w:val="nil"/>
              <w:left w:val="nil"/>
              <w:bottom w:val="single" w:sz="4" w:space="0" w:color="auto"/>
              <w:right w:val="single" w:sz="4" w:space="0" w:color="auto"/>
            </w:tcBorders>
            <w:shd w:val="clear" w:color="auto" w:fill="auto"/>
            <w:noWrap/>
            <w:vAlign w:val="bottom"/>
            <w:hideMark/>
          </w:tcPr>
          <w:p w14:paraId="7AFCCD7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Eritrea</w:t>
            </w:r>
          </w:p>
        </w:tc>
      </w:tr>
      <w:tr w:rsidR="00FC7847" w:rsidRPr="008A5832" w14:paraId="4542FA6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F8348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ES</w:t>
            </w:r>
          </w:p>
        </w:tc>
        <w:tc>
          <w:tcPr>
            <w:tcW w:w="8222" w:type="dxa"/>
            <w:tcBorders>
              <w:top w:val="nil"/>
              <w:left w:val="nil"/>
              <w:bottom w:val="single" w:sz="4" w:space="0" w:color="auto"/>
              <w:right w:val="single" w:sz="4" w:space="0" w:color="auto"/>
            </w:tcBorders>
            <w:shd w:val="clear" w:color="auto" w:fill="auto"/>
            <w:noWrap/>
            <w:vAlign w:val="bottom"/>
            <w:hideMark/>
          </w:tcPr>
          <w:p w14:paraId="6D03C90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Spain</w:t>
            </w:r>
          </w:p>
        </w:tc>
      </w:tr>
      <w:tr w:rsidR="00FC7847" w:rsidRPr="008A5832" w14:paraId="59C2424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8D804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ET</w:t>
            </w:r>
          </w:p>
        </w:tc>
        <w:tc>
          <w:tcPr>
            <w:tcW w:w="8222" w:type="dxa"/>
            <w:tcBorders>
              <w:top w:val="nil"/>
              <w:left w:val="nil"/>
              <w:bottom w:val="single" w:sz="4" w:space="0" w:color="auto"/>
              <w:right w:val="single" w:sz="4" w:space="0" w:color="auto"/>
            </w:tcBorders>
            <w:shd w:val="clear" w:color="auto" w:fill="auto"/>
            <w:noWrap/>
            <w:vAlign w:val="bottom"/>
            <w:hideMark/>
          </w:tcPr>
          <w:p w14:paraId="107E565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Ethiopia</w:t>
            </w:r>
          </w:p>
        </w:tc>
      </w:tr>
      <w:tr w:rsidR="00FC7847" w:rsidRPr="008A5832" w14:paraId="1456F6F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76A53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FI</w:t>
            </w:r>
          </w:p>
        </w:tc>
        <w:tc>
          <w:tcPr>
            <w:tcW w:w="8222" w:type="dxa"/>
            <w:tcBorders>
              <w:top w:val="nil"/>
              <w:left w:val="nil"/>
              <w:bottom w:val="single" w:sz="4" w:space="0" w:color="auto"/>
              <w:right w:val="single" w:sz="4" w:space="0" w:color="auto"/>
            </w:tcBorders>
            <w:shd w:val="clear" w:color="auto" w:fill="auto"/>
            <w:noWrap/>
            <w:vAlign w:val="bottom"/>
            <w:hideMark/>
          </w:tcPr>
          <w:p w14:paraId="3EAD2AF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Finland</w:t>
            </w:r>
          </w:p>
        </w:tc>
      </w:tr>
      <w:tr w:rsidR="00FC7847" w:rsidRPr="008A5832" w14:paraId="6BE4A06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4E21E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FJ</w:t>
            </w:r>
          </w:p>
        </w:tc>
        <w:tc>
          <w:tcPr>
            <w:tcW w:w="8222" w:type="dxa"/>
            <w:tcBorders>
              <w:top w:val="nil"/>
              <w:left w:val="nil"/>
              <w:bottom w:val="single" w:sz="4" w:space="0" w:color="auto"/>
              <w:right w:val="single" w:sz="4" w:space="0" w:color="auto"/>
            </w:tcBorders>
            <w:shd w:val="clear" w:color="auto" w:fill="auto"/>
            <w:noWrap/>
            <w:vAlign w:val="bottom"/>
            <w:hideMark/>
          </w:tcPr>
          <w:p w14:paraId="3B77542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Fiji</w:t>
            </w:r>
          </w:p>
        </w:tc>
      </w:tr>
      <w:tr w:rsidR="00FC7847" w:rsidRPr="008A5832" w14:paraId="22CC7950"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EA84C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FM</w:t>
            </w:r>
          </w:p>
        </w:tc>
        <w:tc>
          <w:tcPr>
            <w:tcW w:w="8222" w:type="dxa"/>
            <w:tcBorders>
              <w:top w:val="nil"/>
              <w:left w:val="nil"/>
              <w:bottom w:val="single" w:sz="4" w:space="0" w:color="auto"/>
              <w:right w:val="single" w:sz="4" w:space="0" w:color="auto"/>
            </w:tcBorders>
            <w:shd w:val="clear" w:color="auto" w:fill="auto"/>
            <w:noWrap/>
            <w:vAlign w:val="bottom"/>
            <w:hideMark/>
          </w:tcPr>
          <w:p w14:paraId="0BF3CB5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Micronesia, Federated States of</w:t>
            </w:r>
          </w:p>
        </w:tc>
      </w:tr>
      <w:tr w:rsidR="00FC7847" w:rsidRPr="008A5832" w14:paraId="0C63788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56A81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FO</w:t>
            </w:r>
          </w:p>
        </w:tc>
        <w:tc>
          <w:tcPr>
            <w:tcW w:w="8222" w:type="dxa"/>
            <w:tcBorders>
              <w:top w:val="nil"/>
              <w:left w:val="nil"/>
              <w:bottom w:val="single" w:sz="4" w:space="0" w:color="auto"/>
              <w:right w:val="single" w:sz="4" w:space="0" w:color="auto"/>
            </w:tcBorders>
            <w:shd w:val="clear" w:color="auto" w:fill="auto"/>
            <w:noWrap/>
            <w:vAlign w:val="bottom"/>
            <w:hideMark/>
          </w:tcPr>
          <w:p w14:paraId="2C7B2C6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Faroe Islands</w:t>
            </w:r>
          </w:p>
        </w:tc>
      </w:tr>
      <w:tr w:rsidR="00FC7847" w:rsidRPr="008A5832" w14:paraId="1F85709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12EE3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FR</w:t>
            </w:r>
          </w:p>
        </w:tc>
        <w:tc>
          <w:tcPr>
            <w:tcW w:w="8222" w:type="dxa"/>
            <w:tcBorders>
              <w:top w:val="nil"/>
              <w:left w:val="nil"/>
              <w:bottom w:val="single" w:sz="4" w:space="0" w:color="auto"/>
              <w:right w:val="single" w:sz="4" w:space="0" w:color="auto"/>
            </w:tcBorders>
            <w:shd w:val="clear" w:color="auto" w:fill="auto"/>
            <w:noWrap/>
            <w:vAlign w:val="bottom"/>
            <w:hideMark/>
          </w:tcPr>
          <w:p w14:paraId="744894E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France</w:t>
            </w:r>
          </w:p>
        </w:tc>
      </w:tr>
      <w:tr w:rsidR="00FC7847" w:rsidRPr="008A5832" w14:paraId="7885D55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3CD7F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GA</w:t>
            </w:r>
          </w:p>
        </w:tc>
        <w:tc>
          <w:tcPr>
            <w:tcW w:w="8222" w:type="dxa"/>
            <w:tcBorders>
              <w:top w:val="nil"/>
              <w:left w:val="nil"/>
              <w:bottom w:val="single" w:sz="4" w:space="0" w:color="auto"/>
              <w:right w:val="single" w:sz="4" w:space="0" w:color="auto"/>
            </w:tcBorders>
            <w:shd w:val="clear" w:color="auto" w:fill="auto"/>
            <w:noWrap/>
            <w:vAlign w:val="bottom"/>
            <w:hideMark/>
          </w:tcPr>
          <w:p w14:paraId="02364F1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Gabon</w:t>
            </w:r>
          </w:p>
        </w:tc>
      </w:tr>
      <w:tr w:rsidR="00FC7847" w:rsidRPr="008A5832" w14:paraId="1BC8034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56413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GB</w:t>
            </w:r>
          </w:p>
        </w:tc>
        <w:tc>
          <w:tcPr>
            <w:tcW w:w="8222" w:type="dxa"/>
            <w:tcBorders>
              <w:top w:val="nil"/>
              <w:left w:val="nil"/>
              <w:bottom w:val="single" w:sz="4" w:space="0" w:color="auto"/>
              <w:right w:val="single" w:sz="4" w:space="0" w:color="auto"/>
            </w:tcBorders>
            <w:shd w:val="clear" w:color="auto" w:fill="auto"/>
            <w:noWrap/>
            <w:vAlign w:val="bottom"/>
            <w:hideMark/>
          </w:tcPr>
          <w:p w14:paraId="251117B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United Kingdom</w:t>
            </w:r>
          </w:p>
        </w:tc>
      </w:tr>
      <w:tr w:rsidR="00FC7847" w:rsidRPr="008A5832" w14:paraId="7C4EEB3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318F6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XI</w:t>
            </w:r>
          </w:p>
        </w:tc>
        <w:tc>
          <w:tcPr>
            <w:tcW w:w="8222" w:type="dxa"/>
            <w:tcBorders>
              <w:top w:val="nil"/>
              <w:left w:val="nil"/>
              <w:bottom w:val="single" w:sz="4" w:space="0" w:color="auto"/>
              <w:right w:val="single" w:sz="4" w:space="0" w:color="auto"/>
            </w:tcBorders>
            <w:shd w:val="clear" w:color="auto" w:fill="auto"/>
            <w:noWrap/>
            <w:vAlign w:val="bottom"/>
            <w:hideMark/>
          </w:tcPr>
          <w:p w14:paraId="7F585F5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United Kingdom (Northern Ireland)</w:t>
            </w:r>
          </w:p>
        </w:tc>
      </w:tr>
      <w:tr w:rsidR="00FC7847" w:rsidRPr="008A5832" w14:paraId="0E38BCF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A28FF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GD</w:t>
            </w:r>
          </w:p>
        </w:tc>
        <w:tc>
          <w:tcPr>
            <w:tcW w:w="8222" w:type="dxa"/>
            <w:tcBorders>
              <w:top w:val="nil"/>
              <w:left w:val="nil"/>
              <w:bottom w:val="single" w:sz="4" w:space="0" w:color="auto"/>
              <w:right w:val="single" w:sz="4" w:space="0" w:color="auto"/>
            </w:tcBorders>
            <w:shd w:val="clear" w:color="auto" w:fill="auto"/>
            <w:noWrap/>
            <w:vAlign w:val="bottom"/>
            <w:hideMark/>
          </w:tcPr>
          <w:p w14:paraId="497AFC9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Grenada</w:t>
            </w:r>
          </w:p>
        </w:tc>
      </w:tr>
      <w:tr w:rsidR="00FC7847" w:rsidRPr="008A5832" w14:paraId="59E7258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B62B9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GE</w:t>
            </w:r>
          </w:p>
        </w:tc>
        <w:tc>
          <w:tcPr>
            <w:tcW w:w="8222" w:type="dxa"/>
            <w:tcBorders>
              <w:top w:val="nil"/>
              <w:left w:val="nil"/>
              <w:bottom w:val="single" w:sz="4" w:space="0" w:color="auto"/>
              <w:right w:val="single" w:sz="4" w:space="0" w:color="auto"/>
            </w:tcBorders>
            <w:shd w:val="clear" w:color="auto" w:fill="auto"/>
            <w:noWrap/>
            <w:vAlign w:val="bottom"/>
            <w:hideMark/>
          </w:tcPr>
          <w:p w14:paraId="34B3343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Georgia</w:t>
            </w:r>
          </w:p>
        </w:tc>
      </w:tr>
      <w:tr w:rsidR="00FC7847" w:rsidRPr="008A5832" w14:paraId="1F8CB7A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9890E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GH</w:t>
            </w:r>
          </w:p>
        </w:tc>
        <w:tc>
          <w:tcPr>
            <w:tcW w:w="8222" w:type="dxa"/>
            <w:tcBorders>
              <w:top w:val="nil"/>
              <w:left w:val="nil"/>
              <w:bottom w:val="single" w:sz="4" w:space="0" w:color="auto"/>
              <w:right w:val="single" w:sz="4" w:space="0" w:color="auto"/>
            </w:tcBorders>
            <w:shd w:val="clear" w:color="auto" w:fill="auto"/>
            <w:noWrap/>
            <w:vAlign w:val="bottom"/>
            <w:hideMark/>
          </w:tcPr>
          <w:p w14:paraId="5EFCB3D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Ghana</w:t>
            </w:r>
          </w:p>
        </w:tc>
      </w:tr>
      <w:tr w:rsidR="00FC7847" w:rsidRPr="008A5832" w14:paraId="183C55D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6DFBA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GL</w:t>
            </w:r>
          </w:p>
        </w:tc>
        <w:tc>
          <w:tcPr>
            <w:tcW w:w="8222" w:type="dxa"/>
            <w:tcBorders>
              <w:top w:val="nil"/>
              <w:left w:val="nil"/>
              <w:bottom w:val="single" w:sz="4" w:space="0" w:color="auto"/>
              <w:right w:val="single" w:sz="4" w:space="0" w:color="auto"/>
            </w:tcBorders>
            <w:shd w:val="clear" w:color="auto" w:fill="auto"/>
            <w:noWrap/>
            <w:vAlign w:val="bottom"/>
            <w:hideMark/>
          </w:tcPr>
          <w:p w14:paraId="3A5CE14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Greenland</w:t>
            </w:r>
          </w:p>
        </w:tc>
      </w:tr>
      <w:tr w:rsidR="00FC7847" w:rsidRPr="008A5832" w14:paraId="337A2F3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B6C1A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GM</w:t>
            </w:r>
          </w:p>
        </w:tc>
        <w:tc>
          <w:tcPr>
            <w:tcW w:w="8222" w:type="dxa"/>
            <w:tcBorders>
              <w:top w:val="nil"/>
              <w:left w:val="nil"/>
              <w:bottom w:val="single" w:sz="4" w:space="0" w:color="auto"/>
              <w:right w:val="single" w:sz="4" w:space="0" w:color="auto"/>
            </w:tcBorders>
            <w:shd w:val="clear" w:color="auto" w:fill="auto"/>
            <w:noWrap/>
            <w:vAlign w:val="bottom"/>
            <w:hideMark/>
          </w:tcPr>
          <w:p w14:paraId="4730BAC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Gambia</w:t>
            </w:r>
          </w:p>
        </w:tc>
      </w:tr>
      <w:tr w:rsidR="00FC7847" w:rsidRPr="008A5832" w14:paraId="15CEAA1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7269C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GN</w:t>
            </w:r>
          </w:p>
        </w:tc>
        <w:tc>
          <w:tcPr>
            <w:tcW w:w="8222" w:type="dxa"/>
            <w:tcBorders>
              <w:top w:val="nil"/>
              <w:left w:val="nil"/>
              <w:bottom w:val="single" w:sz="4" w:space="0" w:color="auto"/>
              <w:right w:val="single" w:sz="4" w:space="0" w:color="auto"/>
            </w:tcBorders>
            <w:shd w:val="clear" w:color="auto" w:fill="auto"/>
            <w:noWrap/>
            <w:vAlign w:val="bottom"/>
            <w:hideMark/>
          </w:tcPr>
          <w:p w14:paraId="4D501F5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Guinea</w:t>
            </w:r>
          </w:p>
        </w:tc>
      </w:tr>
      <w:tr w:rsidR="00FC7847" w:rsidRPr="008A5832" w14:paraId="3E5FFB3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5F0BC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GQ</w:t>
            </w:r>
          </w:p>
        </w:tc>
        <w:tc>
          <w:tcPr>
            <w:tcW w:w="8222" w:type="dxa"/>
            <w:tcBorders>
              <w:top w:val="nil"/>
              <w:left w:val="nil"/>
              <w:bottom w:val="single" w:sz="4" w:space="0" w:color="auto"/>
              <w:right w:val="single" w:sz="4" w:space="0" w:color="auto"/>
            </w:tcBorders>
            <w:shd w:val="clear" w:color="auto" w:fill="auto"/>
            <w:noWrap/>
            <w:vAlign w:val="bottom"/>
            <w:hideMark/>
          </w:tcPr>
          <w:p w14:paraId="3D5343E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Equatorial Guinea</w:t>
            </w:r>
          </w:p>
        </w:tc>
      </w:tr>
      <w:tr w:rsidR="00FC7847" w:rsidRPr="008A5832" w14:paraId="52F668F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36073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GR</w:t>
            </w:r>
          </w:p>
        </w:tc>
        <w:tc>
          <w:tcPr>
            <w:tcW w:w="8222" w:type="dxa"/>
            <w:tcBorders>
              <w:top w:val="nil"/>
              <w:left w:val="nil"/>
              <w:bottom w:val="single" w:sz="4" w:space="0" w:color="auto"/>
              <w:right w:val="single" w:sz="4" w:space="0" w:color="auto"/>
            </w:tcBorders>
            <w:shd w:val="clear" w:color="auto" w:fill="auto"/>
            <w:noWrap/>
            <w:vAlign w:val="bottom"/>
            <w:hideMark/>
          </w:tcPr>
          <w:p w14:paraId="4AC06BD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Greece</w:t>
            </w:r>
          </w:p>
        </w:tc>
      </w:tr>
      <w:tr w:rsidR="00FC7847" w:rsidRPr="008A5832" w14:paraId="6AACE19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264D6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GS</w:t>
            </w:r>
          </w:p>
        </w:tc>
        <w:tc>
          <w:tcPr>
            <w:tcW w:w="8222" w:type="dxa"/>
            <w:tcBorders>
              <w:top w:val="nil"/>
              <w:left w:val="nil"/>
              <w:bottom w:val="single" w:sz="4" w:space="0" w:color="auto"/>
              <w:right w:val="single" w:sz="4" w:space="0" w:color="auto"/>
            </w:tcBorders>
            <w:shd w:val="clear" w:color="auto" w:fill="auto"/>
            <w:noWrap/>
            <w:vAlign w:val="bottom"/>
            <w:hideMark/>
          </w:tcPr>
          <w:p w14:paraId="2274820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South Georgia and South Sandwich</w:t>
            </w:r>
          </w:p>
        </w:tc>
      </w:tr>
      <w:tr w:rsidR="00FC7847" w:rsidRPr="008A5832" w14:paraId="29D2E39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574DA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GT</w:t>
            </w:r>
          </w:p>
        </w:tc>
        <w:tc>
          <w:tcPr>
            <w:tcW w:w="8222" w:type="dxa"/>
            <w:tcBorders>
              <w:top w:val="nil"/>
              <w:left w:val="nil"/>
              <w:bottom w:val="single" w:sz="4" w:space="0" w:color="auto"/>
              <w:right w:val="single" w:sz="4" w:space="0" w:color="auto"/>
            </w:tcBorders>
            <w:shd w:val="clear" w:color="auto" w:fill="auto"/>
            <w:noWrap/>
            <w:vAlign w:val="bottom"/>
            <w:hideMark/>
          </w:tcPr>
          <w:p w14:paraId="014AB37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Guatemala</w:t>
            </w:r>
          </w:p>
        </w:tc>
      </w:tr>
      <w:tr w:rsidR="00FC7847" w:rsidRPr="008A5832" w14:paraId="47C10C8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722D7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GU</w:t>
            </w:r>
          </w:p>
        </w:tc>
        <w:tc>
          <w:tcPr>
            <w:tcW w:w="8222" w:type="dxa"/>
            <w:tcBorders>
              <w:top w:val="nil"/>
              <w:left w:val="nil"/>
              <w:bottom w:val="single" w:sz="4" w:space="0" w:color="auto"/>
              <w:right w:val="single" w:sz="4" w:space="0" w:color="auto"/>
            </w:tcBorders>
            <w:shd w:val="clear" w:color="auto" w:fill="auto"/>
            <w:noWrap/>
            <w:vAlign w:val="bottom"/>
            <w:hideMark/>
          </w:tcPr>
          <w:p w14:paraId="2947EFA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Guam</w:t>
            </w:r>
          </w:p>
        </w:tc>
      </w:tr>
      <w:tr w:rsidR="00FC7847" w:rsidRPr="008A5832" w14:paraId="2787B15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0A841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GW</w:t>
            </w:r>
          </w:p>
        </w:tc>
        <w:tc>
          <w:tcPr>
            <w:tcW w:w="8222" w:type="dxa"/>
            <w:tcBorders>
              <w:top w:val="nil"/>
              <w:left w:val="nil"/>
              <w:bottom w:val="single" w:sz="4" w:space="0" w:color="auto"/>
              <w:right w:val="single" w:sz="4" w:space="0" w:color="auto"/>
            </w:tcBorders>
            <w:shd w:val="clear" w:color="auto" w:fill="auto"/>
            <w:noWrap/>
            <w:vAlign w:val="bottom"/>
            <w:hideMark/>
          </w:tcPr>
          <w:p w14:paraId="327AAE9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Guinea-Bissau</w:t>
            </w:r>
          </w:p>
        </w:tc>
      </w:tr>
      <w:tr w:rsidR="00FC7847" w:rsidRPr="008A5832" w14:paraId="78AE0C0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AB271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GY</w:t>
            </w:r>
          </w:p>
        </w:tc>
        <w:tc>
          <w:tcPr>
            <w:tcW w:w="8222" w:type="dxa"/>
            <w:tcBorders>
              <w:top w:val="nil"/>
              <w:left w:val="nil"/>
              <w:bottom w:val="single" w:sz="4" w:space="0" w:color="auto"/>
              <w:right w:val="single" w:sz="4" w:space="0" w:color="auto"/>
            </w:tcBorders>
            <w:shd w:val="clear" w:color="auto" w:fill="auto"/>
            <w:noWrap/>
            <w:vAlign w:val="bottom"/>
            <w:hideMark/>
          </w:tcPr>
          <w:p w14:paraId="1007074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Guyana</w:t>
            </w:r>
          </w:p>
        </w:tc>
      </w:tr>
      <w:tr w:rsidR="00FC7847" w:rsidRPr="008A5832" w14:paraId="37FBBB1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81114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HK</w:t>
            </w:r>
          </w:p>
        </w:tc>
        <w:tc>
          <w:tcPr>
            <w:tcW w:w="8222" w:type="dxa"/>
            <w:tcBorders>
              <w:top w:val="nil"/>
              <w:left w:val="nil"/>
              <w:bottom w:val="single" w:sz="4" w:space="0" w:color="auto"/>
              <w:right w:val="single" w:sz="4" w:space="0" w:color="auto"/>
            </w:tcBorders>
            <w:shd w:val="clear" w:color="auto" w:fill="auto"/>
            <w:noWrap/>
            <w:vAlign w:val="bottom"/>
            <w:hideMark/>
          </w:tcPr>
          <w:p w14:paraId="524B90B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Hong Kong</w:t>
            </w:r>
          </w:p>
        </w:tc>
      </w:tr>
      <w:tr w:rsidR="00FC7847" w:rsidRPr="008A5832" w14:paraId="0C7B0EC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45F9F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HM</w:t>
            </w:r>
          </w:p>
        </w:tc>
        <w:tc>
          <w:tcPr>
            <w:tcW w:w="8222" w:type="dxa"/>
            <w:tcBorders>
              <w:top w:val="nil"/>
              <w:left w:val="nil"/>
              <w:bottom w:val="single" w:sz="4" w:space="0" w:color="auto"/>
              <w:right w:val="single" w:sz="4" w:space="0" w:color="auto"/>
            </w:tcBorders>
            <w:shd w:val="clear" w:color="auto" w:fill="auto"/>
            <w:noWrap/>
            <w:vAlign w:val="bottom"/>
            <w:hideMark/>
          </w:tcPr>
          <w:p w14:paraId="4A93359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Heard Island and McDonald Islands</w:t>
            </w:r>
          </w:p>
        </w:tc>
      </w:tr>
      <w:tr w:rsidR="00FC7847" w:rsidRPr="008A5832" w14:paraId="0EEDE21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F217D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HN</w:t>
            </w:r>
          </w:p>
        </w:tc>
        <w:tc>
          <w:tcPr>
            <w:tcW w:w="8222" w:type="dxa"/>
            <w:tcBorders>
              <w:top w:val="nil"/>
              <w:left w:val="nil"/>
              <w:bottom w:val="single" w:sz="4" w:space="0" w:color="auto"/>
              <w:right w:val="single" w:sz="4" w:space="0" w:color="auto"/>
            </w:tcBorders>
            <w:shd w:val="clear" w:color="auto" w:fill="auto"/>
            <w:noWrap/>
            <w:vAlign w:val="bottom"/>
            <w:hideMark/>
          </w:tcPr>
          <w:p w14:paraId="4D88A9F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Honduras</w:t>
            </w:r>
          </w:p>
        </w:tc>
      </w:tr>
      <w:tr w:rsidR="00FC7847" w:rsidRPr="008A5832" w14:paraId="20CE982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07796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HR</w:t>
            </w:r>
          </w:p>
        </w:tc>
        <w:tc>
          <w:tcPr>
            <w:tcW w:w="8222" w:type="dxa"/>
            <w:tcBorders>
              <w:top w:val="nil"/>
              <w:left w:val="nil"/>
              <w:bottom w:val="single" w:sz="4" w:space="0" w:color="auto"/>
              <w:right w:val="single" w:sz="4" w:space="0" w:color="auto"/>
            </w:tcBorders>
            <w:shd w:val="clear" w:color="auto" w:fill="auto"/>
            <w:noWrap/>
            <w:vAlign w:val="bottom"/>
            <w:hideMark/>
          </w:tcPr>
          <w:p w14:paraId="54C83CB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Croatia</w:t>
            </w:r>
          </w:p>
        </w:tc>
      </w:tr>
      <w:tr w:rsidR="00FC7847" w:rsidRPr="008A5832" w14:paraId="6C81315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AF7E7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HT</w:t>
            </w:r>
          </w:p>
        </w:tc>
        <w:tc>
          <w:tcPr>
            <w:tcW w:w="8222" w:type="dxa"/>
            <w:tcBorders>
              <w:top w:val="nil"/>
              <w:left w:val="nil"/>
              <w:bottom w:val="single" w:sz="4" w:space="0" w:color="auto"/>
              <w:right w:val="single" w:sz="4" w:space="0" w:color="auto"/>
            </w:tcBorders>
            <w:shd w:val="clear" w:color="auto" w:fill="auto"/>
            <w:noWrap/>
            <w:vAlign w:val="bottom"/>
            <w:hideMark/>
          </w:tcPr>
          <w:p w14:paraId="579439F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Haiti</w:t>
            </w:r>
          </w:p>
        </w:tc>
      </w:tr>
      <w:tr w:rsidR="00FC7847" w:rsidRPr="008A5832" w14:paraId="5A36E5F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4ECAA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HU</w:t>
            </w:r>
          </w:p>
        </w:tc>
        <w:tc>
          <w:tcPr>
            <w:tcW w:w="8222" w:type="dxa"/>
            <w:tcBorders>
              <w:top w:val="nil"/>
              <w:left w:val="nil"/>
              <w:bottom w:val="single" w:sz="4" w:space="0" w:color="auto"/>
              <w:right w:val="single" w:sz="4" w:space="0" w:color="auto"/>
            </w:tcBorders>
            <w:shd w:val="clear" w:color="auto" w:fill="auto"/>
            <w:noWrap/>
            <w:vAlign w:val="bottom"/>
            <w:hideMark/>
          </w:tcPr>
          <w:p w14:paraId="70C1E9E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Hungary</w:t>
            </w:r>
          </w:p>
        </w:tc>
      </w:tr>
      <w:tr w:rsidR="00FC7847" w:rsidRPr="008A5832" w14:paraId="08B5572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21CEB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ID</w:t>
            </w:r>
          </w:p>
        </w:tc>
        <w:tc>
          <w:tcPr>
            <w:tcW w:w="8222" w:type="dxa"/>
            <w:tcBorders>
              <w:top w:val="nil"/>
              <w:left w:val="nil"/>
              <w:bottom w:val="single" w:sz="4" w:space="0" w:color="auto"/>
              <w:right w:val="single" w:sz="4" w:space="0" w:color="auto"/>
            </w:tcBorders>
            <w:shd w:val="clear" w:color="auto" w:fill="auto"/>
            <w:noWrap/>
            <w:vAlign w:val="bottom"/>
            <w:hideMark/>
          </w:tcPr>
          <w:p w14:paraId="3702FD1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Indonesia</w:t>
            </w:r>
          </w:p>
        </w:tc>
      </w:tr>
      <w:tr w:rsidR="00FC7847" w:rsidRPr="008A5832" w14:paraId="571BC64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DDDC5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IE</w:t>
            </w:r>
          </w:p>
        </w:tc>
        <w:tc>
          <w:tcPr>
            <w:tcW w:w="8222" w:type="dxa"/>
            <w:tcBorders>
              <w:top w:val="nil"/>
              <w:left w:val="nil"/>
              <w:bottom w:val="single" w:sz="4" w:space="0" w:color="auto"/>
              <w:right w:val="single" w:sz="4" w:space="0" w:color="auto"/>
            </w:tcBorders>
            <w:shd w:val="clear" w:color="auto" w:fill="auto"/>
            <w:noWrap/>
            <w:vAlign w:val="bottom"/>
            <w:hideMark/>
          </w:tcPr>
          <w:p w14:paraId="6D5AFFF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Ireland</w:t>
            </w:r>
          </w:p>
        </w:tc>
      </w:tr>
      <w:tr w:rsidR="00FC7847" w:rsidRPr="008A5832" w14:paraId="6BDC83A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92A0A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IL</w:t>
            </w:r>
          </w:p>
        </w:tc>
        <w:tc>
          <w:tcPr>
            <w:tcW w:w="8222" w:type="dxa"/>
            <w:tcBorders>
              <w:top w:val="nil"/>
              <w:left w:val="nil"/>
              <w:bottom w:val="single" w:sz="4" w:space="0" w:color="auto"/>
              <w:right w:val="single" w:sz="4" w:space="0" w:color="auto"/>
            </w:tcBorders>
            <w:shd w:val="clear" w:color="auto" w:fill="auto"/>
            <w:noWrap/>
            <w:vAlign w:val="bottom"/>
            <w:hideMark/>
          </w:tcPr>
          <w:p w14:paraId="172B1BF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Israel</w:t>
            </w:r>
          </w:p>
        </w:tc>
      </w:tr>
      <w:tr w:rsidR="00FC7847" w:rsidRPr="008A5832" w14:paraId="63E19BB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B3B55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IN</w:t>
            </w:r>
          </w:p>
        </w:tc>
        <w:tc>
          <w:tcPr>
            <w:tcW w:w="8222" w:type="dxa"/>
            <w:tcBorders>
              <w:top w:val="nil"/>
              <w:left w:val="nil"/>
              <w:bottom w:val="single" w:sz="4" w:space="0" w:color="auto"/>
              <w:right w:val="single" w:sz="4" w:space="0" w:color="auto"/>
            </w:tcBorders>
            <w:shd w:val="clear" w:color="auto" w:fill="auto"/>
            <w:noWrap/>
            <w:vAlign w:val="bottom"/>
            <w:hideMark/>
          </w:tcPr>
          <w:p w14:paraId="5A3FFD3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India</w:t>
            </w:r>
          </w:p>
        </w:tc>
      </w:tr>
      <w:tr w:rsidR="00FC7847" w:rsidRPr="008A5832" w14:paraId="7E2EAE2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20986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IO</w:t>
            </w:r>
          </w:p>
        </w:tc>
        <w:tc>
          <w:tcPr>
            <w:tcW w:w="8222" w:type="dxa"/>
            <w:tcBorders>
              <w:top w:val="nil"/>
              <w:left w:val="nil"/>
              <w:bottom w:val="single" w:sz="4" w:space="0" w:color="auto"/>
              <w:right w:val="single" w:sz="4" w:space="0" w:color="auto"/>
            </w:tcBorders>
            <w:shd w:val="clear" w:color="auto" w:fill="auto"/>
            <w:noWrap/>
            <w:vAlign w:val="bottom"/>
            <w:hideMark/>
          </w:tcPr>
          <w:p w14:paraId="3A843D4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British Indian Ocean Territory</w:t>
            </w:r>
          </w:p>
        </w:tc>
      </w:tr>
      <w:tr w:rsidR="00FC7847" w:rsidRPr="008A5832" w14:paraId="3E56EC2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DC935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IQ</w:t>
            </w:r>
          </w:p>
        </w:tc>
        <w:tc>
          <w:tcPr>
            <w:tcW w:w="8222" w:type="dxa"/>
            <w:tcBorders>
              <w:top w:val="nil"/>
              <w:left w:val="nil"/>
              <w:bottom w:val="single" w:sz="4" w:space="0" w:color="auto"/>
              <w:right w:val="single" w:sz="4" w:space="0" w:color="auto"/>
            </w:tcBorders>
            <w:shd w:val="clear" w:color="auto" w:fill="auto"/>
            <w:noWrap/>
            <w:vAlign w:val="bottom"/>
            <w:hideMark/>
          </w:tcPr>
          <w:p w14:paraId="2C0E5EC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Iraq</w:t>
            </w:r>
          </w:p>
        </w:tc>
      </w:tr>
      <w:tr w:rsidR="00FC7847" w:rsidRPr="008A5832" w14:paraId="24809CA0"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ADA72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IR</w:t>
            </w:r>
          </w:p>
        </w:tc>
        <w:tc>
          <w:tcPr>
            <w:tcW w:w="8222" w:type="dxa"/>
            <w:tcBorders>
              <w:top w:val="nil"/>
              <w:left w:val="nil"/>
              <w:bottom w:val="single" w:sz="4" w:space="0" w:color="auto"/>
              <w:right w:val="single" w:sz="4" w:space="0" w:color="auto"/>
            </w:tcBorders>
            <w:shd w:val="clear" w:color="auto" w:fill="auto"/>
            <w:noWrap/>
            <w:vAlign w:val="bottom"/>
            <w:hideMark/>
          </w:tcPr>
          <w:p w14:paraId="4BF22BA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Iran, Islamic Republic of</w:t>
            </w:r>
          </w:p>
        </w:tc>
      </w:tr>
      <w:tr w:rsidR="00FC7847" w:rsidRPr="008A5832" w14:paraId="65D3A33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05777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IS</w:t>
            </w:r>
          </w:p>
        </w:tc>
        <w:tc>
          <w:tcPr>
            <w:tcW w:w="8222" w:type="dxa"/>
            <w:tcBorders>
              <w:top w:val="nil"/>
              <w:left w:val="nil"/>
              <w:bottom w:val="single" w:sz="4" w:space="0" w:color="auto"/>
              <w:right w:val="single" w:sz="4" w:space="0" w:color="auto"/>
            </w:tcBorders>
            <w:shd w:val="clear" w:color="auto" w:fill="auto"/>
            <w:noWrap/>
            <w:vAlign w:val="bottom"/>
            <w:hideMark/>
          </w:tcPr>
          <w:p w14:paraId="6DC6270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Iceland</w:t>
            </w:r>
          </w:p>
        </w:tc>
      </w:tr>
      <w:tr w:rsidR="00FC7847" w:rsidRPr="008A5832" w14:paraId="6ABE025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2A2C7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IT</w:t>
            </w:r>
          </w:p>
        </w:tc>
        <w:tc>
          <w:tcPr>
            <w:tcW w:w="8222" w:type="dxa"/>
            <w:tcBorders>
              <w:top w:val="nil"/>
              <w:left w:val="nil"/>
              <w:bottom w:val="single" w:sz="4" w:space="0" w:color="auto"/>
              <w:right w:val="single" w:sz="4" w:space="0" w:color="auto"/>
            </w:tcBorders>
            <w:shd w:val="clear" w:color="auto" w:fill="auto"/>
            <w:noWrap/>
            <w:vAlign w:val="bottom"/>
            <w:hideMark/>
          </w:tcPr>
          <w:p w14:paraId="03F8616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Italy</w:t>
            </w:r>
          </w:p>
        </w:tc>
      </w:tr>
      <w:tr w:rsidR="00FC7847" w:rsidRPr="008A5832" w14:paraId="437855E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6CA4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JM</w:t>
            </w:r>
          </w:p>
        </w:tc>
        <w:tc>
          <w:tcPr>
            <w:tcW w:w="8222" w:type="dxa"/>
            <w:tcBorders>
              <w:top w:val="nil"/>
              <w:left w:val="nil"/>
              <w:bottom w:val="single" w:sz="4" w:space="0" w:color="auto"/>
              <w:right w:val="single" w:sz="4" w:space="0" w:color="auto"/>
            </w:tcBorders>
            <w:shd w:val="clear" w:color="auto" w:fill="auto"/>
            <w:noWrap/>
            <w:vAlign w:val="bottom"/>
            <w:hideMark/>
          </w:tcPr>
          <w:p w14:paraId="60EEC7E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Jamaica</w:t>
            </w:r>
          </w:p>
        </w:tc>
      </w:tr>
      <w:tr w:rsidR="00FC7847" w:rsidRPr="008A5832" w14:paraId="2308E7B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84E02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JO</w:t>
            </w:r>
          </w:p>
        </w:tc>
        <w:tc>
          <w:tcPr>
            <w:tcW w:w="8222" w:type="dxa"/>
            <w:tcBorders>
              <w:top w:val="nil"/>
              <w:left w:val="nil"/>
              <w:bottom w:val="single" w:sz="4" w:space="0" w:color="auto"/>
              <w:right w:val="single" w:sz="4" w:space="0" w:color="auto"/>
            </w:tcBorders>
            <w:shd w:val="clear" w:color="auto" w:fill="auto"/>
            <w:noWrap/>
            <w:vAlign w:val="bottom"/>
            <w:hideMark/>
          </w:tcPr>
          <w:p w14:paraId="5698127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Jordan</w:t>
            </w:r>
          </w:p>
        </w:tc>
      </w:tr>
      <w:tr w:rsidR="00FC7847" w:rsidRPr="008A5832" w14:paraId="1E0B2CC0"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AD85A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JP</w:t>
            </w:r>
          </w:p>
        </w:tc>
        <w:tc>
          <w:tcPr>
            <w:tcW w:w="8222" w:type="dxa"/>
            <w:tcBorders>
              <w:top w:val="nil"/>
              <w:left w:val="nil"/>
              <w:bottom w:val="single" w:sz="4" w:space="0" w:color="auto"/>
              <w:right w:val="single" w:sz="4" w:space="0" w:color="auto"/>
            </w:tcBorders>
            <w:shd w:val="clear" w:color="auto" w:fill="auto"/>
            <w:noWrap/>
            <w:vAlign w:val="bottom"/>
            <w:hideMark/>
          </w:tcPr>
          <w:p w14:paraId="46ED70B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Japan</w:t>
            </w:r>
          </w:p>
        </w:tc>
      </w:tr>
      <w:tr w:rsidR="00FC7847" w:rsidRPr="008A5832" w14:paraId="726B134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C081A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KE</w:t>
            </w:r>
          </w:p>
        </w:tc>
        <w:tc>
          <w:tcPr>
            <w:tcW w:w="8222" w:type="dxa"/>
            <w:tcBorders>
              <w:top w:val="nil"/>
              <w:left w:val="nil"/>
              <w:bottom w:val="single" w:sz="4" w:space="0" w:color="auto"/>
              <w:right w:val="single" w:sz="4" w:space="0" w:color="auto"/>
            </w:tcBorders>
            <w:shd w:val="clear" w:color="auto" w:fill="auto"/>
            <w:noWrap/>
            <w:vAlign w:val="bottom"/>
            <w:hideMark/>
          </w:tcPr>
          <w:p w14:paraId="4D3B2E4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Kenya</w:t>
            </w:r>
          </w:p>
        </w:tc>
      </w:tr>
      <w:tr w:rsidR="00FC7847" w:rsidRPr="008A5832" w14:paraId="686035E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CED76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KG</w:t>
            </w:r>
          </w:p>
        </w:tc>
        <w:tc>
          <w:tcPr>
            <w:tcW w:w="8222" w:type="dxa"/>
            <w:tcBorders>
              <w:top w:val="nil"/>
              <w:left w:val="nil"/>
              <w:bottom w:val="single" w:sz="4" w:space="0" w:color="auto"/>
              <w:right w:val="single" w:sz="4" w:space="0" w:color="auto"/>
            </w:tcBorders>
            <w:shd w:val="clear" w:color="auto" w:fill="auto"/>
            <w:noWrap/>
            <w:vAlign w:val="bottom"/>
            <w:hideMark/>
          </w:tcPr>
          <w:p w14:paraId="6A2A007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Kyrgyz, Republic</w:t>
            </w:r>
          </w:p>
        </w:tc>
      </w:tr>
      <w:tr w:rsidR="00FC7847" w:rsidRPr="008A5832" w14:paraId="37A61F1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01085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KH</w:t>
            </w:r>
          </w:p>
        </w:tc>
        <w:tc>
          <w:tcPr>
            <w:tcW w:w="8222" w:type="dxa"/>
            <w:tcBorders>
              <w:top w:val="nil"/>
              <w:left w:val="nil"/>
              <w:bottom w:val="single" w:sz="4" w:space="0" w:color="auto"/>
              <w:right w:val="single" w:sz="4" w:space="0" w:color="auto"/>
            </w:tcBorders>
            <w:shd w:val="clear" w:color="auto" w:fill="auto"/>
            <w:noWrap/>
            <w:vAlign w:val="bottom"/>
            <w:hideMark/>
          </w:tcPr>
          <w:p w14:paraId="18A972C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Cambodia</w:t>
            </w:r>
          </w:p>
        </w:tc>
      </w:tr>
      <w:tr w:rsidR="00FC7847" w:rsidRPr="008A5832" w14:paraId="49CB075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031EB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KI</w:t>
            </w:r>
          </w:p>
        </w:tc>
        <w:tc>
          <w:tcPr>
            <w:tcW w:w="8222" w:type="dxa"/>
            <w:tcBorders>
              <w:top w:val="nil"/>
              <w:left w:val="nil"/>
              <w:bottom w:val="single" w:sz="4" w:space="0" w:color="auto"/>
              <w:right w:val="single" w:sz="4" w:space="0" w:color="auto"/>
            </w:tcBorders>
            <w:shd w:val="clear" w:color="auto" w:fill="auto"/>
            <w:noWrap/>
            <w:vAlign w:val="bottom"/>
            <w:hideMark/>
          </w:tcPr>
          <w:p w14:paraId="41BEA4F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Kiribati</w:t>
            </w:r>
          </w:p>
        </w:tc>
      </w:tr>
      <w:tr w:rsidR="00FC7847" w:rsidRPr="008A5832" w14:paraId="668243E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E4B71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KM</w:t>
            </w:r>
          </w:p>
        </w:tc>
        <w:tc>
          <w:tcPr>
            <w:tcW w:w="8222" w:type="dxa"/>
            <w:tcBorders>
              <w:top w:val="nil"/>
              <w:left w:val="nil"/>
              <w:bottom w:val="single" w:sz="4" w:space="0" w:color="auto"/>
              <w:right w:val="single" w:sz="4" w:space="0" w:color="auto"/>
            </w:tcBorders>
            <w:shd w:val="clear" w:color="auto" w:fill="auto"/>
            <w:noWrap/>
            <w:vAlign w:val="bottom"/>
            <w:hideMark/>
          </w:tcPr>
          <w:p w14:paraId="3D50F98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Comoros</w:t>
            </w:r>
          </w:p>
        </w:tc>
      </w:tr>
      <w:tr w:rsidR="00FC7847" w:rsidRPr="008A5832" w14:paraId="44E1647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74D3A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KN</w:t>
            </w:r>
          </w:p>
        </w:tc>
        <w:tc>
          <w:tcPr>
            <w:tcW w:w="8222" w:type="dxa"/>
            <w:tcBorders>
              <w:top w:val="nil"/>
              <w:left w:val="nil"/>
              <w:bottom w:val="single" w:sz="4" w:space="0" w:color="auto"/>
              <w:right w:val="single" w:sz="4" w:space="0" w:color="auto"/>
            </w:tcBorders>
            <w:shd w:val="clear" w:color="auto" w:fill="auto"/>
            <w:noWrap/>
            <w:vAlign w:val="bottom"/>
            <w:hideMark/>
          </w:tcPr>
          <w:p w14:paraId="52E8B7D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St Kitts and Nevis</w:t>
            </w:r>
          </w:p>
        </w:tc>
      </w:tr>
      <w:tr w:rsidR="00FC7847" w:rsidRPr="008A5832" w14:paraId="732EDED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D8B76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KP</w:t>
            </w:r>
          </w:p>
        </w:tc>
        <w:tc>
          <w:tcPr>
            <w:tcW w:w="8222" w:type="dxa"/>
            <w:tcBorders>
              <w:top w:val="nil"/>
              <w:left w:val="nil"/>
              <w:bottom w:val="single" w:sz="4" w:space="0" w:color="auto"/>
              <w:right w:val="single" w:sz="4" w:space="0" w:color="auto"/>
            </w:tcBorders>
            <w:shd w:val="clear" w:color="auto" w:fill="auto"/>
            <w:noWrap/>
            <w:vAlign w:val="bottom"/>
            <w:hideMark/>
          </w:tcPr>
          <w:p w14:paraId="360183E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Korea, Democratic People’s Republic</w:t>
            </w:r>
          </w:p>
        </w:tc>
      </w:tr>
      <w:tr w:rsidR="00FC7847" w:rsidRPr="008A5832" w14:paraId="1A55F85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27730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KR</w:t>
            </w:r>
          </w:p>
        </w:tc>
        <w:tc>
          <w:tcPr>
            <w:tcW w:w="8222" w:type="dxa"/>
            <w:tcBorders>
              <w:top w:val="nil"/>
              <w:left w:val="nil"/>
              <w:bottom w:val="single" w:sz="4" w:space="0" w:color="auto"/>
              <w:right w:val="single" w:sz="4" w:space="0" w:color="auto"/>
            </w:tcBorders>
            <w:shd w:val="clear" w:color="auto" w:fill="auto"/>
            <w:noWrap/>
            <w:vAlign w:val="bottom"/>
            <w:hideMark/>
          </w:tcPr>
          <w:p w14:paraId="4C7407A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Korea, Republic of</w:t>
            </w:r>
          </w:p>
        </w:tc>
      </w:tr>
      <w:tr w:rsidR="00FC7847" w:rsidRPr="008A5832" w14:paraId="44D35D7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F2512A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KW</w:t>
            </w:r>
          </w:p>
        </w:tc>
        <w:tc>
          <w:tcPr>
            <w:tcW w:w="8222" w:type="dxa"/>
            <w:tcBorders>
              <w:top w:val="nil"/>
              <w:left w:val="nil"/>
              <w:bottom w:val="single" w:sz="4" w:space="0" w:color="auto"/>
              <w:right w:val="single" w:sz="4" w:space="0" w:color="auto"/>
            </w:tcBorders>
            <w:shd w:val="clear" w:color="auto" w:fill="auto"/>
            <w:noWrap/>
            <w:vAlign w:val="bottom"/>
            <w:hideMark/>
          </w:tcPr>
          <w:p w14:paraId="7C4A2DF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Kuwait</w:t>
            </w:r>
          </w:p>
        </w:tc>
      </w:tr>
      <w:tr w:rsidR="00FC7847" w:rsidRPr="008A5832" w14:paraId="5ED7E49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B653C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KY</w:t>
            </w:r>
          </w:p>
        </w:tc>
        <w:tc>
          <w:tcPr>
            <w:tcW w:w="8222" w:type="dxa"/>
            <w:tcBorders>
              <w:top w:val="nil"/>
              <w:left w:val="nil"/>
              <w:bottom w:val="single" w:sz="4" w:space="0" w:color="auto"/>
              <w:right w:val="single" w:sz="4" w:space="0" w:color="auto"/>
            </w:tcBorders>
            <w:shd w:val="clear" w:color="auto" w:fill="auto"/>
            <w:noWrap/>
            <w:vAlign w:val="bottom"/>
            <w:hideMark/>
          </w:tcPr>
          <w:p w14:paraId="1CB8210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Cayman Islands</w:t>
            </w:r>
          </w:p>
        </w:tc>
      </w:tr>
      <w:tr w:rsidR="00FC7847" w:rsidRPr="008A5832" w14:paraId="10943FC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68F63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KZ</w:t>
            </w:r>
          </w:p>
        </w:tc>
        <w:tc>
          <w:tcPr>
            <w:tcW w:w="8222" w:type="dxa"/>
            <w:tcBorders>
              <w:top w:val="nil"/>
              <w:left w:val="nil"/>
              <w:bottom w:val="single" w:sz="4" w:space="0" w:color="auto"/>
              <w:right w:val="single" w:sz="4" w:space="0" w:color="auto"/>
            </w:tcBorders>
            <w:shd w:val="clear" w:color="auto" w:fill="auto"/>
            <w:noWrap/>
            <w:vAlign w:val="bottom"/>
            <w:hideMark/>
          </w:tcPr>
          <w:p w14:paraId="24BA0D1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Kazakhstan</w:t>
            </w:r>
          </w:p>
        </w:tc>
      </w:tr>
      <w:tr w:rsidR="00FC7847" w:rsidRPr="008A5832" w14:paraId="42DDDF4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5ED59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LA</w:t>
            </w:r>
          </w:p>
        </w:tc>
        <w:tc>
          <w:tcPr>
            <w:tcW w:w="8222" w:type="dxa"/>
            <w:tcBorders>
              <w:top w:val="nil"/>
              <w:left w:val="nil"/>
              <w:bottom w:val="single" w:sz="4" w:space="0" w:color="auto"/>
              <w:right w:val="single" w:sz="4" w:space="0" w:color="auto"/>
            </w:tcBorders>
            <w:shd w:val="clear" w:color="auto" w:fill="auto"/>
            <w:noWrap/>
            <w:vAlign w:val="bottom"/>
            <w:hideMark/>
          </w:tcPr>
          <w:p w14:paraId="2B359D3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Lao People’s Democratic Republic</w:t>
            </w:r>
          </w:p>
        </w:tc>
      </w:tr>
      <w:tr w:rsidR="00FC7847" w:rsidRPr="008A5832" w14:paraId="0AFD532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CBE13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LB</w:t>
            </w:r>
          </w:p>
        </w:tc>
        <w:tc>
          <w:tcPr>
            <w:tcW w:w="8222" w:type="dxa"/>
            <w:tcBorders>
              <w:top w:val="nil"/>
              <w:left w:val="nil"/>
              <w:bottom w:val="single" w:sz="4" w:space="0" w:color="auto"/>
              <w:right w:val="single" w:sz="4" w:space="0" w:color="auto"/>
            </w:tcBorders>
            <w:shd w:val="clear" w:color="auto" w:fill="auto"/>
            <w:noWrap/>
            <w:vAlign w:val="bottom"/>
            <w:hideMark/>
          </w:tcPr>
          <w:p w14:paraId="2C8BD1D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Lebanon</w:t>
            </w:r>
          </w:p>
        </w:tc>
      </w:tr>
      <w:tr w:rsidR="00FC7847" w:rsidRPr="008A5832" w14:paraId="6B3BE56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6B242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LC</w:t>
            </w:r>
          </w:p>
        </w:tc>
        <w:tc>
          <w:tcPr>
            <w:tcW w:w="8222" w:type="dxa"/>
            <w:tcBorders>
              <w:top w:val="nil"/>
              <w:left w:val="nil"/>
              <w:bottom w:val="single" w:sz="4" w:space="0" w:color="auto"/>
              <w:right w:val="single" w:sz="4" w:space="0" w:color="auto"/>
            </w:tcBorders>
            <w:shd w:val="clear" w:color="auto" w:fill="auto"/>
            <w:noWrap/>
            <w:vAlign w:val="bottom"/>
            <w:hideMark/>
          </w:tcPr>
          <w:p w14:paraId="3055EB9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St Lucia</w:t>
            </w:r>
          </w:p>
        </w:tc>
      </w:tr>
      <w:tr w:rsidR="00FC7847" w:rsidRPr="008A5832" w14:paraId="78A82B8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DBBF2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LI</w:t>
            </w:r>
          </w:p>
        </w:tc>
        <w:tc>
          <w:tcPr>
            <w:tcW w:w="8222" w:type="dxa"/>
            <w:tcBorders>
              <w:top w:val="nil"/>
              <w:left w:val="nil"/>
              <w:bottom w:val="single" w:sz="4" w:space="0" w:color="auto"/>
              <w:right w:val="single" w:sz="4" w:space="0" w:color="auto"/>
            </w:tcBorders>
            <w:shd w:val="clear" w:color="auto" w:fill="auto"/>
            <w:noWrap/>
            <w:vAlign w:val="bottom"/>
            <w:hideMark/>
          </w:tcPr>
          <w:p w14:paraId="50416AB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Liechtenstein</w:t>
            </w:r>
          </w:p>
        </w:tc>
      </w:tr>
      <w:tr w:rsidR="00FC7847" w:rsidRPr="008A5832" w14:paraId="483EC16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9A983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LK</w:t>
            </w:r>
          </w:p>
        </w:tc>
        <w:tc>
          <w:tcPr>
            <w:tcW w:w="8222" w:type="dxa"/>
            <w:tcBorders>
              <w:top w:val="nil"/>
              <w:left w:val="nil"/>
              <w:bottom w:val="single" w:sz="4" w:space="0" w:color="auto"/>
              <w:right w:val="single" w:sz="4" w:space="0" w:color="auto"/>
            </w:tcBorders>
            <w:shd w:val="clear" w:color="auto" w:fill="auto"/>
            <w:noWrap/>
            <w:vAlign w:val="bottom"/>
            <w:hideMark/>
          </w:tcPr>
          <w:p w14:paraId="53CF06A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Sri Lanka</w:t>
            </w:r>
          </w:p>
        </w:tc>
      </w:tr>
      <w:tr w:rsidR="00FC7847" w:rsidRPr="008A5832" w14:paraId="4E25B37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8E87F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LR</w:t>
            </w:r>
          </w:p>
        </w:tc>
        <w:tc>
          <w:tcPr>
            <w:tcW w:w="8222" w:type="dxa"/>
            <w:tcBorders>
              <w:top w:val="nil"/>
              <w:left w:val="nil"/>
              <w:bottom w:val="single" w:sz="4" w:space="0" w:color="auto"/>
              <w:right w:val="single" w:sz="4" w:space="0" w:color="auto"/>
            </w:tcBorders>
            <w:shd w:val="clear" w:color="auto" w:fill="auto"/>
            <w:noWrap/>
            <w:vAlign w:val="bottom"/>
            <w:hideMark/>
          </w:tcPr>
          <w:p w14:paraId="3903497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Liberia</w:t>
            </w:r>
          </w:p>
        </w:tc>
      </w:tr>
      <w:tr w:rsidR="00FC7847" w:rsidRPr="008A5832" w14:paraId="5CE6B40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63C62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LS</w:t>
            </w:r>
          </w:p>
        </w:tc>
        <w:tc>
          <w:tcPr>
            <w:tcW w:w="8222" w:type="dxa"/>
            <w:tcBorders>
              <w:top w:val="nil"/>
              <w:left w:val="nil"/>
              <w:bottom w:val="single" w:sz="4" w:space="0" w:color="auto"/>
              <w:right w:val="single" w:sz="4" w:space="0" w:color="auto"/>
            </w:tcBorders>
            <w:shd w:val="clear" w:color="auto" w:fill="auto"/>
            <w:noWrap/>
            <w:vAlign w:val="bottom"/>
            <w:hideMark/>
          </w:tcPr>
          <w:p w14:paraId="69B4ECA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Lesotho</w:t>
            </w:r>
          </w:p>
        </w:tc>
      </w:tr>
      <w:tr w:rsidR="00FC7847" w:rsidRPr="008A5832" w14:paraId="361EB4F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946A3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LT</w:t>
            </w:r>
          </w:p>
        </w:tc>
        <w:tc>
          <w:tcPr>
            <w:tcW w:w="8222" w:type="dxa"/>
            <w:tcBorders>
              <w:top w:val="nil"/>
              <w:left w:val="nil"/>
              <w:bottom w:val="single" w:sz="4" w:space="0" w:color="auto"/>
              <w:right w:val="single" w:sz="4" w:space="0" w:color="auto"/>
            </w:tcBorders>
            <w:shd w:val="clear" w:color="auto" w:fill="auto"/>
            <w:noWrap/>
            <w:vAlign w:val="bottom"/>
            <w:hideMark/>
          </w:tcPr>
          <w:p w14:paraId="6DBAE63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Lithuania</w:t>
            </w:r>
          </w:p>
        </w:tc>
      </w:tr>
      <w:tr w:rsidR="00FC7847" w:rsidRPr="008A5832" w14:paraId="62E63B8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10E0E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LU</w:t>
            </w:r>
          </w:p>
        </w:tc>
        <w:tc>
          <w:tcPr>
            <w:tcW w:w="8222" w:type="dxa"/>
            <w:tcBorders>
              <w:top w:val="nil"/>
              <w:left w:val="nil"/>
              <w:bottom w:val="single" w:sz="4" w:space="0" w:color="auto"/>
              <w:right w:val="single" w:sz="4" w:space="0" w:color="auto"/>
            </w:tcBorders>
            <w:shd w:val="clear" w:color="auto" w:fill="auto"/>
            <w:noWrap/>
            <w:vAlign w:val="bottom"/>
            <w:hideMark/>
          </w:tcPr>
          <w:p w14:paraId="4991368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Luxembourg</w:t>
            </w:r>
          </w:p>
        </w:tc>
      </w:tr>
      <w:tr w:rsidR="00FC7847" w:rsidRPr="008A5832" w14:paraId="406BBBD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876DE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LV</w:t>
            </w:r>
          </w:p>
        </w:tc>
        <w:tc>
          <w:tcPr>
            <w:tcW w:w="8222" w:type="dxa"/>
            <w:tcBorders>
              <w:top w:val="nil"/>
              <w:left w:val="nil"/>
              <w:bottom w:val="single" w:sz="4" w:space="0" w:color="auto"/>
              <w:right w:val="single" w:sz="4" w:space="0" w:color="auto"/>
            </w:tcBorders>
            <w:shd w:val="clear" w:color="auto" w:fill="auto"/>
            <w:noWrap/>
            <w:vAlign w:val="bottom"/>
            <w:hideMark/>
          </w:tcPr>
          <w:p w14:paraId="278F52E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Latvia</w:t>
            </w:r>
          </w:p>
        </w:tc>
      </w:tr>
      <w:tr w:rsidR="00FC7847" w:rsidRPr="008A5832" w14:paraId="70DC3A0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12C84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LY</w:t>
            </w:r>
          </w:p>
        </w:tc>
        <w:tc>
          <w:tcPr>
            <w:tcW w:w="8222" w:type="dxa"/>
            <w:tcBorders>
              <w:top w:val="nil"/>
              <w:left w:val="nil"/>
              <w:bottom w:val="single" w:sz="4" w:space="0" w:color="auto"/>
              <w:right w:val="single" w:sz="4" w:space="0" w:color="auto"/>
            </w:tcBorders>
            <w:shd w:val="clear" w:color="auto" w:fill="auto"/>
            <w:noWrap/>
            <w:vAlign w:val="bottom"/>
            <w:hideMark/>
          </w:tcPr>
          <w:p w14:paraId="6B993D9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Libya</w:t>
            </w:r>
          </w:p>
        </w:tc>
      </w:tr>
      <w:tr w:rsidR="00FC7847" w:rsidRPr="008A5832" w14:paraId="581C520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ABB96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w:t>
            </w:r>
          </w:p>
        </w:tc>
        <w:tc>
          <w:tcPr>
            <w:tcW w:w="8222" w:type="dxa"/>
            <w:tcBorders>
              <w:top w:val="nil"/>
              <w:left w:val="nil"/>
              <w:bottom w:val="single" w:sz="4" w:space="0" w:color="auto"/>
              <w:right w:val="single" w:sz="4" w:space="0" w:color="auto"/>
            </w:tcBorders>
            <w:shd w:val="clear" w:color="auto" w:fill="auto"/>
            <w:noWrap/>
            <w:vAlign w:val="bottom"/>
            <w:hideMark/>
          </w:tcPr>
          <w:p w14:paraId="15F44C3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Morocco</w:t>
            </w:r>
          </w:p>
        </w:tc>
      </w:tr>
      <w:tr w:rsidR="00FC7847" w:rsidRPr="008A5832" w14:paraId="3949F61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8419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MC</w:t>
            </w:r>
          </w:p>
        </w:tc>
        <w:tc>
          <w:tcPr>
            <w:tcW w:w="8222" w:type="dxa"/>
            <w:tcBorders>
              <w:top w:val="nil"/>
              <w:left w:val="nil"/>
              <w:bottom w:val="single" w:sz="4" w:space="0" w:color="auto"/>
              <w:right w:val="single" w:sz="4" w:space="0" w:color="auto"/>
            </w:tcBorders>
            <w:shd w:val="clear" w:color="auto" w:fill="auto"/>
            <w:noWrap/>
            <w:vAlign w:val="bottom"/>
            <w:hideMark/>
          </w:tcPr>
          <w:p w14:paraId="53DBFB7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Monaco</w:t>
            </w:r>
          </w:p>
        </w:tc>
      </w:tr>
      <w:tr w:rsidR="00FC7847" w:rsidRPr="008A5832" w14:paraId="700DAE2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72BA9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MD</w:t>
            </w:r>
          </w:p>
        </w:tc>
        <w:tc>
          <w:tcPr>
            <w:tcW w:w="8222" w:type="dxa"/>
            <w:tcBorders>
              <w:top w:val="nil"/>
              <w:left w:val="nil"/>
              <w:bottom w:val="single" w:sz="4" w:space="0" w:color="auto"/>
              <w:right w:val="single" w:sz="4" w:space="0" w:color="auto"/>
            </w:tcBorders>
            <w:shd w:val="clear" w:color="auto" w:fill="auto"/>
            <w:noWrap/>
            <w:vAlign w:val="bottom"/>
            <w:hideMark/>
          </w:tcPr>
          <w:p w14:paraId="7D6D958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Moldova, Republic of</w:t>
            </w:r>
          </w:p>
        </w:tc>
      </w:tr>
      <w:tr w:rsidR="00FC7847" w:rsidRPr="008A5832" w14:paraId="4CFA59A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E03AF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ME</w:t>
            </w:r>
          </w:p>
        </w:tc>
        <w:tc>
          <w:tcPr>
            <w:tcW w:w="8222" w:type="dxa"/>
            <w:tcBorders>
              <w:top w:val="nil"/>
              <w:left w:val="nil"/>
              <w:bottom w:val="single" w:sz="4" w:space="0" w:color="auto"/>
              <w:right w:val="single" w:sz="4" w:space="0" w:color="auto"/>
            </w:tcBorders>
            <w:shd w:val="clear" w:color="auto" w:fill="auto"/>
            <w:noWrap/>
            <w:vAlign w:val="bottom"/>
            <w:hideMark/>
          </w:tcPr>
          <w:p w14:paraId="50439D6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Montenegro</w:t>
            </w:r>
          </w:p>
        </w:tc>
      </w:tr>
      <w:tr w:rsidR="00FC7847" w:rsidRPr="008A5832" w14:paraId="123D6AF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4F12D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MG</w:t>
            </w:r>
          </w:p>
        </w:tc>
        <w:tc>
          <w:tcPr>
            <w:tcW w:w="8222" w:type="dxa"/>
            <w:tcBorders>
              <w:top w:val="nil"/>
              <w:left w:val="nil"/>
              <w:bottom w:val="single" w:sz="4" w:space="0" w:color="auto"/>
              <w:right w:val="single" w:sz="4" w:space="0" w:color="auto"/>
            </w:tcBorders>
            <w:shd w:val="clear" w:color="auto" w:fill="auto"/>
            <w:noWrap/>
            <w:vAlign w:val="bottom"/>
            <w:hideMark/>
          </w:tcPr>
          <w:p w14:paraId="6392CFD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Madagascar</w:t>
            </w:r>
          </w:p>
        </w:tc>
      </w:tr>
      <w:tr w:rsidR="00FC7847" w:rsidRPr="008A5832" w14:paraId="006AFFF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3D4E1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MH</w:t>
            </w:r>
          </w:p>
        </w:tc>
        <w:tc>
          <w:tcPr>
            <w:tcW w:w="8222" w:type="dxa"/>
            <w:tcBorders>
              <w:top w:val="nil"/>
              <w:left w:val="nil"/>
              <w:bottom w:val="single" w:sz="4" w:space="0" w:color="auto"/>
              <w:right w:val="single" w:sz="4" w:space="0" w:color="auto"/>
            </w:tcBorders>
            <w:shd w:val="clear" w:color="auto" w:fill="auto"/>
            <w:noWrap/>
            <w:vAlign w:val="bottom"/>
            <w:hideMark/>
          </w:tcPr>
          <w:p w14:paraId="1FEA73D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Marshall Islands</w:t>
            </w:r>
          </w:p>
        </w:tc>
      </w:tr>
      <w:tr w:rsidR="00FC7847" w:rsidRPr="008A5832" w14:paraId="2F85CD7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EB2A3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MK</w:t>
            </w:r>
          </w:p>
        </w:tc>
        <w:tc>
          <w:tcPr>
            <w:tcW w:w="8222" w:type="dxa"/>
            <w:tcBorders>
              <w:top w:val="nil"/>
              <w:left w:val="nil"/>
              <w:bottom w:val="single" w:sz="4" w:space="0" w:color="auto"/>
              <w:right w:val="single" w:sz="4" w:space="0" w:color="auto"/>
            </w:tcBorders>
            <w:shd w:val="clear" w:color="auto" w:fill="auto"/>
            <w:noWrap/>
            <w:vAlign w:val="bottom"/>
            <w:hideMark/>
          </w:tcPr>
          <w:p w14:paraId="0FBF0DE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North Macedonia</w:t>
            </w:r>
          </w:p>
        </w:tc>
      </w:tr>
      <w:tr w:rsidR="00FC7847" w:rsidRPr="008A5832" w14:paraId="4BBDFF8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2855A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ML</w:t>
            </w:r>
          </w:p>
        </w:tc>
        <w:tc>
          <w:tcPr>
            <w:tcW w:w="8222" w:type="dxa"/>
            <w:tcBorders>
              <w:top w:val="nil"/>
              <w:left w:val="nil"/>
              <w:bottom w:val="single" w:sz="4" w:space="0" w:color="auto"/>
              <w:right w:val="single" w:sz="4" w:space="0" w:color="auto"/>
            </w:tcBorders>
            <w:shd w:val="clear" w:color="auto" w:fill="auto"/>
            <w:noWrap/>
            <w:vAlign w:val="bottom"/>
            <w:hideMark/>
          </w:tcPr>
          <w:p w14:paraId="156B2D8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Mali</w:t>
            </w:r>
          </w:p>
        </w:tc>
      </w:tr>
      <w:tr w:rsidR="00FC7847" w:rsidRPr="008A5832" w14:paraId="45EA765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00274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MM</w:t>
            </w:r>
          </w:p>
        </w:tc>
        <w:tc>
          <w:tcPr>
            <w:tcW w:w="8222" w:type="dxa"/>
            <w:tcBorders>
              <w:top w:val="nil"/>
              <w:left w:val="nil"/>
              <w:bottom w:val="single" w:sz="4" w:space="0" w:color="auto"/>
              <w:right w:val="single" w:sz="4" w:space="0" w:color="auto"/>
            </w:tcBorders>
            <w:shd w:val="clear" w:color="auto" w:fill="auto"/>
            <w:noWrap/>
            <w:vAlign w:val="bottom"/>
            <w:hideMark/>
          </w:tcPr>
          <w:p w14:paraId="47EF645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Myanmar</w:t>
            </w:r>
          </w:p>
        </w:tc>
      </w:tr>
      <w:tr w:rsidR="00FC7847" w:rsidRPr="008A5832" w14:paraId="46B7BFC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CABBA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MN</w:t>
            </w:r>
          </w:p>
        </w:tc>
        <w:tc>
          <w:tcPr>
            <w:tcW w:w="8222" w:type="dxa"/>
            <w:tcBorders>
              <w:top w:val="nil"/>
              <w:left w:val="nil"/>
              <w:bottom w:val="single" w:sz="4" w:space="0" w:color="auto"/>
              <w:right w:val="single" w:sz="4" w:space="0" w:color="auto"/>
            </w:tcBorders>
            <w:shd w:val="clear" w:color="auto" w:fill="auto"/>
            <w:noWrap/>
            <w:vAlign w:val="bottom"/>
            <w:hideMark/>
          </w:tcPr>
          <w:p w14:paraId="528EAE0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Mongolia</w:t>
            </w:r>
          </w:p>
        </w:tc>
      </w:tr>
      <w:tr w:rsidR="00FC7847" w:rsidRPr="008A5832" w14:paraId="5BDAA3B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45F33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w:t>
            </w:r>
          </w:p>
        </w:tc>
        <w:tc>
          <w:tcPr>
            <w:tcW w:w="8222" w:type="dxa"/>
            <w:tcBorders>
              <w:top w:val="nil"/>
              <w:left w:val="nil"/>
              <w:bottom w:val="single" w:sz="4" w:space="0" w:color="auto"/>
              <w:right w:val="single" w:sz="4" w:space="0" w:color="auto"/>
            </w:tcBorders>
            <w:shd w:val="clear" w:color="auto" w:fill="auto"/>
            <w:noWrap/>
            <w:vAlign w:val="bottom"/>
            <w:hideMark/>
          </w:tcPr>
          <w:p w14:paraId="2090535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Macao</w:t>
            </w:r>
          </w:p>
        </w:tc>
      </w:tr>
      <w:tr w:rsidR="00FC7847" w:rsidRPr="008A5832" w14:paraId="49777EC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DC8C07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MP</w:t>
            </w:r>
          </w:p>
        </w:tc>
        <w:tc>
          <w:tcPr>
            <w:tcW w:w="8222" w:type="dxa"/>
            <w:tcBorders>
              <w:top w:val="nil"/>
              <w:left w:val="nil"/>
              <w:bottom w:val="single" w:sz="4" w:space="0" w:color="auto"/>
              <w:right w:val="single" w:sz="4" w:space="0" w:color="auto"/>
            </w:tcBorders>
            <w:shd w:val="clear" w:color="auto" w:fill="auto"/>
            <w:noWrap/>
            <w:vAlign w:val="bottom"/>
            <w:hideMark/>
          </w:tcPr>
          <w:p w14:paraId="498D36A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Northern Mariana Islands</w:t>
            </w:r>
          </w:p>
        </w:tc>
      </w:tr>
      <w:tr w:rsidR="00FC7847" w:rsidRPr="008A5832" w14:paraId="44F8B99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46D89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MR</w:t>
            </w:r>
          </w:p>
        </w:tc>
        <w:tc>
          <w:tcPr>
            <w:tcW w:w="8222" w:type="dxa"/>
            <w:tcBorders>
              <w:top w:val="nil"/>
              <w:left w:val="nil"/>
              <w:bottom w:val="single" w:sz="4" w:space="0" w:color="auto"/>
              <w:right w:val="single" w:sz="4" w:space="0" w:color="auto"/>
            </w:tcBorders>
            <w:shd w:val="clear" w:color="auto" w:fill="auto"/>
            <w:noWrap/>
            <w:vAlign w:val="bottom"/>
            <w:hideMark/>
          </w:tcPr>
          <w:p w14:paraId="20F07D0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Mauritania</w:t>
            </w:r>
          </w:p>
        </w:tc>
      </w:tr>
      <w:tr w:rsidR="00FC7847" w:rsidRPr="008A5832" w14:paraId="39F0132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F516C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MS</w:t>
            </w:r>
          </w:p>
        </w:tc>
        <w:tc>
          <w:tcPr>
            <w:tcW w:w="8222" w:type="dxa"/>
            <w:tcBorders>
              <w:top w:val="nil"/>
              <w:left w:val="nil"/>
              <w:bottom w:val="single" w:sz="4" w:space="0" w:color="auto"/>
              <w:right w:val="single" w:sz="4" w:space="0" w:color="auto"/>
            </w:tcBorders>
            <w:shd w:val="clear" w:color="auto" w:fill="auto"/>
            <w:noWrap/>
            <w:vAlign w:val="bottom"/>
            <w:hideMark/>
          </w:tcPr>
          <w:p w14:paraId="19785F6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Montserrat</w:t>
            </w:r>
          </w:p>
        </w:tc>
      </w:tr>
      <w:tr w:rsidR="00FC7847" w:rsidRPr="008A5832" w14:paraId="378CF40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1CD11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MT</w:t>
            </w:r>
          </w:p>
        </w:tc>
        <w:tc>
          <w:tcPr>
            <w:tcW w:w="8222" w:type="dxa"/>
            <w:tcBorders>
              <w:top w:val="nil"/>
              <w:left w:val="nil"/>
              <w:bottom w:val="single" w:sz="4" w:space="0" w:color="auto"/>
              <w:right w:val="single" w:sz="4" w:space="0" w:color="auto"/>
            </w:tcBorders>
            <w:shd w:val="clear" w:color="auto" w:fill="auto"/>
            <w:noWrap/>
            <w:vAlign w:val="bottom"/>
            <w:hideMark/>
          </w:tcPr>
          <w:p w14:paraId="4E8DF8C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Malta</w:t>
            </w:r>
          </w:p>
        </w:tc>
      </w:tr>
      <w:tr w:rsidR="00FC7847" w:rsidRPr="008A5832" w14:paraId="26609D2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7BA52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MU</w:t>
            </w:r>
          </w:p>
        </w:tc>
        <w:tc>
          <w:tcPr>
            <w:tcW w:w="8222" w:type="dxa"/>
            <w:tcBorders>
              <w:top w:val="nil"/>
              <w:left w:val="nil"/>
              <w:bottom w:val="single" w:sz="4" w:space="0" w:color="auto"/>
              <w:right w:val="single" w:sz="4" w:space="0" w:color="auto"/>
            </w:tcBorders>
            <w:shd w:val="clear" w:color="auto" w:fill="auto"/>
            <w:noWrap/>
            <w:vAlign w:val="bottom"/>
            <w:hideMark/>
          </w:tcPr>
          <w:p w14:paraId="637BFB3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Mauritius</w:t>
            </w:r>
          </w:p>
        </w:tc>
      </w:tr>
      <w:tr w:rsidR="00FC7847" w:rsidRPr="008A5832" w14:paraId="219862A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7ADCC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MV</w:t>
            </w:r>
          </w:p>
        </w:tc>
        <w:tc>
          <w:tcPr>
            <w:tcW w:w="8222" w:type="dxa"/>
            <w:tcBorders>
              <w:top w:val="nil"/>
              <w:left w:val="nil"/>
              <w:bottom w:val="single" w:sz="4" w:space="0" w:color="auto"/>
              <w:right w:val="single" w:sz="4" w:space="0" w:color="auto"/>
            </w:tcBorders>
            <w:shd w:val="clear" w:color="auto" w:fill="auto"/>
            <w:noWrap/>
            <w:vAlign w:val="bottom"/>
            <w:hideMark/>
          </w:tcPr>
          <w:p w14:paraId="7B73B94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Maldives</w:t>
            </w:r>
          </w:p>
        </w:tc>
      </w:tr>
      <w:tr w:rsidR="00FC7847" w:rsidRPr="008A5832" w14:paraId="1874353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0CF2B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MW</w:t>
            </w:r>
          </w:p>
        </w:tc>
        <w:tc>
          <w:tcPr>
            <w:tcW w:w="8222" w:type="dxa"/>
            <w:tcBorders>
              <w:top w:val="nil"/>
              <w:left w:val="nil"/>
              <w:bottom w:val="single" w:sz="4" w:space="0" w:color="auto"/>
              <w:right w:val="single" w:sz="4" w:space="0" w:color="auto"/>
            </w:tcBorders>
            <w:shd w:val="clear" w:color="auto" w:fill="auto"/>
            <w:noWrap/>
            <w:vAlign w:val="bottom"/>
            <w:hideMark/>
          </w:tcPr>
          <w:p w14:paraId="01C9093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Malawi</w:t>
            </w:r>
          </w:p>
        </w:tc>
      </w:tr>
      <w:tr w:rsidR="00FC7847" w:rsidRPr="008A5832" w14:paraId="02635D9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2A407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MX</w:t>
            </w:r>
          </w:p>
        </w:tc>
        <w:tc>
          <w:tcPr>
            <w:tcW w:w="8222" w:type="dxa"/>
            <w:tcBorders>
              <w:top w:val="nil"/>
              <w:left w:val="nil"/>
              <w:bottom w:val="single" w:sz="4" w:space="0" w:color="auto"/>
              <w:right w:val="single" w:sz="4" w:space="0" w:color="auto"/>
            </w:tcBorders>
            <w:shd w:val="clear" w:color="auto" w:fill="auto"/>
            <w:noWrap/>
            <w:vAlign w:val="bottom"/>
            <w:hideMark/>
          </w:tcPr>
          <w:p w14:paraId="18F822F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Mexico</w:t>
            </w:r>
          </w:p>
        </w:tc>
      </w:tr>
      <w:tr w:rsidR="00FC7847" w:rsidRPr="008A5832" w14:paraId="5095D41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0A323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MY</w:t>
            </w:r>
          </w:p>
        </w:tc>
        <w:tc>
          <w:tcPr>
            <w:tcW w:w="8222" w:type="dxa"/>
            <w:tcBorders>
              <w:top w:val="nil"/>
              <w:left w:val="nil"/>
              <w:bottom w:val="single" w:sz="4" w:space="0" w:color="auto"/>
              <w:right w:val="single" w:sz="4" w:space="0" w:color="auto"/>
            </w:tcBorders>
            <w:shd w:val="clear" w:color="auto" w:fill="auto"/>
            <w:noWrap/>
            <w:vAlign w:val="bottom"/>
            <w:hideMark/>
          </w:tcPr>
          <w:p w14:paraId="5736137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Malaysia</w:t>
            </w:r>
          </w:p>
        </w:tc>
      </w:tr>
      <w:tr w:rsidR="00FC7847" w:rsidRPr="008A5832" w14:paraId="7A00A1D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F7172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MZ</w:t>
            </w:r>
          </w:p>
        </w:tc>
        <w:tc>
          <w:tcPr>
            <w:tcW w:w="8222" w:type="dxa"/>
            <w:tcBorders>
              <w:top w:val="nil"/>
              <w:left w:val="nil"/>
              <w:bottom w:val="single" w:sz="4" w:space="0" w:color="auto"/>
              <w:right w:val="single" w:sz="4" w:space="0" w:color="auto"/>
            </w:tcBorders>
            <w:shd w:val="clear" w:color="auto" w:fill="auto"/>
            <w:noWrap/>
            <w:vAlign w:val="bottom"/>
            <w:hideMark/>
          </w:tcPr>
          <w:p w14:paraId="083F28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Mozambique</w:t>
            </w:r>
          </w:p>
        </w:tc>
      </w:tr>
      <w:tr w:rsidR="00FC7847" w:rsidRPr="008A5832" w14:paraId="7AD7AFC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4DA6E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NA</w:t>
            </w:r>
          </w:p>
        </w:tc>
        <w:tc>
          <w:tcPr>
            <w:tcW w:w="8222" w:type="dxa"/>
            <w:tcBorders>
              <w:top w:val="nil"/>
              <w:left w:val="nil"/>
              <w:bottom w:val="single" w:sz="4" w:space="0" w:color="auto"/>
              <w:right w:val="single" w:sz="4" w:space="0" w:color="auto"/>
            </w:tcBorders>
            <w:shd w:val="clear" w:color="auto" w:fill="auto"/>
            <w:noWrap/>
            <w:vAlign w:val="bottom"/>
            <w:hideMark/>
          </w:tcPr>
          <w:p w14:paraId="0F09824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Namibia</w:t>
            </w:r>
          </w:p>
        </w:tc>
      </w:tr>
      <w:tr w:rsidR="00FC7847" w:rsidRPr="008A5832" w14:paraId="5C165C5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7EC11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NC</w:t>
            </w:r>
          </w:p>
        </w:tc>
        <w:tc>
          <w:tcPr>
            <w:tcW w:w="8222" w:type="dxa"/>
            <w:tcBorders>
              <w:top w:val="nil"/>
              <w:left w:val="nil"/>
              <w:bottom w:val="single" w:sz="4" w:space="0" w:color="auto"/>
              <w:right w:val="single" w:sz="4" w:space="0" w:color="auto"/>
            </w:tcBorders>
            <w:shd w:val="clear" w:color="auto" w:fill="auto"/>
            <w:noWrap/>
            <w:vAlign w:val="bottom"/>
            <w:hideMark/>
          </w:tcPr>
          <w:p w14:paraId="7CC2E69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New Caledonia</w:t>
            </w:r>
          </w:p>
        </w:tc>
      </w:tr>
      <w:tr w:rsidR="00FC7847" w:rsidRPr="008A5832" w14:paraId="7A5F9E3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E17C1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NE</w:t>
            </w:r>
          </w:p>
        </w:tc>
        <w:tc>
          <w:tcPr>
            <w:tcW w:w="8222" w:type="dxa"/>
            <w:tcBorders>
              <w:top w:val="nil"/>
              <w:left w:val="nil"/>
              <w:bottom w:val="single" w:sz="4" w:space="0" w:color="auto"/>
              <w:right w:val="single" w:sz="4" w:space="0" w:color="auto"/>
            </w:tcBorders>
            <w:shd w:val="clear" w:color="auto" w:fill="auto"/>
            <w:noWrap/>
            <w:vAlign w:val="bottom"/>
            <w:hideMark/>
          </w:tcPr>
          <w:p w14:paraId="4562CD0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Niger</w:t>
            </w:r>
          </w:p>
        </w:tc>
      </w:tr>
      <w:tr w:rsidR="00FC7847" w:rsidRPr="008A5832" w14:paraId="03D9FDC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4591A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NF</w:t>
            </w:r>
          </w:p>
        </w:tc>
        <w:tc>
          <w:tcPr>
            <w:tcW w:w="8222" w:type="dxa"/>
            <w:tcBorders>
              <w:top w:val="nil"/>
              <w:left w:val="nil"/>
              <w:bottom w:val="single" w:sz="4" w:space="0" w:color="auto"/>
              <w:right w:val="single" w:sz="4" w:space="0" w:color="auto"/>
            </w:tcBorders>
            <w:shd w:val="clear" w:color="auto" w:fill="auto"/>
            <w:noWrap/>
            <w:vAlign w:val="bottom"/>
            <w:hideMark/>
          </w:tcPr>
          <w:p w14:paraId="24F270B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Norfolk Island</w:t>
            </w:r>
          </w:p>
        </w:tc>
      </w:tr>
      <w:tr w:rsidR="00FC7847" w:rsidRPr="008A5832" w14:paraId="1BAEEAA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E9C66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NG</w:t>
            </w:r>
          </w:p>
        </w:tc>
        <w:tc>
          <w:tcPr>
            <w:tcW w:w="8222" w:type="dxa"/>
            <w:tcBorders>
              <w:top w:val="nil"/>
              <w:left w:val="nil"/>
              <w:bottom w:val="single" w:sz="4" w:space="0" w:color="auto"/>
              <w:right w:val="single" w:sz="4" w:space="0" w:color="auto"/>
            </w:tcBorders>
            <w:shd w:val="clear" w:color="auto" w:fill="auto"/>
            <w:noWrap/>
            <w:vAlign w:val="bottom"/>
            <w:hideMark/>
          </w:tcPr>
          <w:p w14:paraId="0F6E75E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Nigeria</w:t>
            </w:r>
          </w:p>
        </w:tc>
      </w:tr>
      <w:tr w:rsidR="00FC7847" w:rsidRPr="008A5832" w14:paraId="0113F5E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6BDAB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NI</w:t>
            </w:r>
          </w:p>
        </w:tc>
        <w:tc>
          <w:tcPr>
            <w:tcW w:w="8222" w:type="dxa"/>
            <w:tcBorders>
              <w:top w:val="nil"/>
              <w:left w:val="nil"/>
              <w:bottom w:val="single" w:sz="4" w:space="0" w:color="auto"/>
              <w:right w:val="single" w:sz="4" w:space="0" w:color="auto"/>
            </w:tcBorders>
            <w:shd w:val="clear" w:color="auto" w:fill="auto"/>
            <w:noWrap/>
            <w:vAlign w:val="bottom"/>
            <w:hideMark/>
          </w:tcPr>
          <w:p w14:paraId="64B14E4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Nicaragua</w:t>
            </w:r>
          </w:p>
        </w:tc>
      </w:tr>
      <w:tr w:rsidR="00FC7847" w:rsidRPr="008A5832" w14:paraId="085EF15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CE1E3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NL</w:t>
            </w:r>
          </w:p>
        </w:tc>
        <w:tc>
          <w:tcPr>
            <w:tcW w:w="8222" w:type="dxa"/>
            <w:tcBorders>
              <w:top w:val="nil"/>
              <w:left w:val="nil"/>
              <w:bottom w:val="single" w:sz="4" w:space="0" w:color="auto"/>
              <w:right w:val="single" w:sz="4" w:space="0" w:color="auto"/>
            </w:tcBorders>
            <w:shd w:val="clear" w:color="auto" w:fill="auto"/>
            <w:noWrap/>
            <w:vAlign w:val="bottom"/>
            <w:hideMark/>
          </w:tcPr>
          <w:p w14:paraId="7F695E9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Netherlands</w:t>
            </w:r>
          </w:p>
        </w:tc>
      </w:tr>
      <w:tr w:rsidR="00FC7847" w:rsidRPr="008A5832" w14:paraId="034EF32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5C934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NO</w:t>
            </w:r>
          </w:p>
        </w:tc>
        <w:tc>
          <w:tcPr>
            <w:tcW w:w="8222" w:type="dxa"/>
            <w:tcBorders>
              <w:top w:val="nil"/>
              <w:left w:val="nil"/>
              <w:bottom w:val="single" w:sz="4" w:space="0" w:color="auto"/>
              <w:right w:val="single" w:sz="4" w:space="0" w:color="auto"/>
            </w:tcBorders>
            <w:shd w:val="clear" w:color="auto" w:fill="auto"/>
            <w:noWrap/>
            <w:vAlign w:val="bottom"/>
            <w:hideMark/>
          </w:tcPr>
          <w:p w14:paraId="238A14D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Norway</w:t>
            </w:r>
          </w:p>
        </w:tc>
      </w:tr>
      <w:tr w:rsidR="00FC7847" w:rsidRPr="008A5832" w14:paraId="4FB959B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D2A74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NP</w:t>
            </w:r>
          </w:p>
        </w:tc>
        <w:tc>
          <w:tcPr>
            <w:tcW w:w="8222" w:type="dxa"/>
            <w:tcBorders>
              <w:top w:val="nil"/>
              <w:left w:val="nil"/>
              <w:bottom w:val="single" w:sz="4" w:space="0" w:color="auto"/>
              <w:right w:val="single" w:sz="4" w:space="0" w:color="auto"/>
            </w:tcBorders>
            <w:shd w:val="clear" w:color="auto" w:fill="auto"/>
            <w:noWrap/>
            <w:vAlign w:val="bottom"/>
            <w:hideMark/>
          </w:tcPr>
          <w:p w14:paraId="5A67807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Nepal</w:t>
            </w:r>
          </w:p>
        </w:tc>
      </w:tr>
      <w:tr w:rsidR="00FC7847" w:rsidRPr="008A5832" w14:paraId="4DD70D7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B3F7B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NR</w:t>
            </w:r>
          </w:p>
        </w:tc>
        <w:tc>
          <w:tcPr>
            <w:tcW w:w="8222" w:type="dxa"/>
            <w:tcBorders>
              <w:top w:val="nil"/>
              <w:left w:val="nil"/>
              <w:bottom w:val="single" w:sz="4" w:space="0" w:color="auto"/>
              <w:right w:val="single" w:sz="4" w:space="0" w:color="auto"/>
            </w:tcBorders>
            <w:shd w:val="clear" w:color="auto" w:fill="auto"/>
            <w:noWrap/>
            <w:vAlign w:val="bottom"/>
            <w:hideMark/>
          </w:tcPr>
          <w:p w14:paraId="5732AB0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Nauru</w:t>
            </w:r>
          </w:p>
        </w:tc>
      </w:tr>
      <w:tr w:rsidR="00FC7847" w:rsidRPr="008A5832" w14:paraId="05F73790"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2B9E3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NU</w:t>
            </w:r>
          </w:p>
        </w:tc>
        <w:tc>
          <w:tcPr>
            <w:tcW w:w="8222" w:type="dxa"/>
            <w:tcBorders>
              <w:top w:val="nil"/>
              <w:left w:val="nil"/>
              <w:bottom w:val="single" w:sz="4" w:space="0" w:color="auto"/>
              <w:right w:val="single" w:sz="4" w:space="0" w:color="auto"/>
            </w:tcBorders>
            <w:shd w:val="clear" w:color="auto" w:fill="auto"/>
            <w:noWrap/>
            <w:vAlign w:val="bottom"/>
            <w:hideMark/>
          </w:tcPr>
          <w:p w14:paraId="7A61689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Niue</w:t>
            </w:r>
          </w:p>
        </w:tc>
      </w:tr>
      <w:tr w:rsidR="00FC7847" w:rsidRPr="008A5832" w14:paraId="3143D9C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1B51C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NZ</w:t>
            </w:r>
          </w:p>
        </w:tc>
        <w:tc>
          <w:tcPr>
            <w:tcW w:w="8222" w:type="dxa"/>
            <w:tcBorders>
              <w:top w:val="nil"/>
              <w:left w:val="nil"/>
              <w:bottom w:val="single" w:sz="4" w:space="0" w:color="auto"/>
              <w:right w:val="single" w:sz="4" w:space="0" w:color="auto"/>
            </w:tcBorders>
            <w:shd w:val="clear" w:color="auto" w:fill="auto"/>
            <w:noWrap/>
            <w:vAlign w:val="bottom"/>
            <w:hideMark/>
          </w:tcPr>
          <w:p w14:paraId="4B1CF73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New Zealand</w:t>
            </w:r>
          </w:p>
        </w:tc>
      </w:tr>
      <w:tr w:rsidR="00FC7847" w:rsidRPr="008A5832" w14:paraId="596E07B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05C1D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OM</w:t>
            </w:r>
          </w:p>
        </w:tc>
        <w:tc>
          <w:tcPr>
            <w:tcW w:w="8222" w:type="dxa"/>
            <w:tcBorders>
              <w:top w:val="nil"/>
              <w:left w:val="nil"/>
              <w:bottom w:val="single" w:sz="4" w:space="0" w:color="auto"/>
              <w:right w:val="single" w:sz="4" w:space="0" w:color="auto"/>
            </w:tcBorders>
            <w:shd w:val="clear" w:color="auto" w:fill="auto"/>
            <w:noWrap/>
            <w:vAlign w:val="bottom"/>
            <w:hideMark/>
          </w:tcPr>
          <w:p w14:paraId="5EEA313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Oman</w:t>
            </w:r>
          </w:p>
        </w:tc>
      </w:tr>
      <w:tr w:rsidR="00FC7847" w:rsidRPr="008A5832" w14:paraId="24813D7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D2A7B9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PA</w:t>
            </w:r>
          </w:p>
        </w:tc>
        <w:tc>
          <w:tcPr>
            <w:tcW w:w="8222" w:type="dxa"/>
            <w:tcBorders>
              <w:top w:val="nil"/>
              <w:left w:val="nil"/>
              <w:bottom w:val="single" w:sz="4" w:space="0" w:color="auto"/>
              <w:right w:val="single" w:sz="4" w:space="0" w:color="auto"/>
            </w:tcBorders>
            <w:shd w:val="clear" w:color="auto" w:fill="auto"/>
            <w:noWrap/>
            <w:vAlign w:val="bottom"/>
            <w:hideMark/>
          </w:tcPr>
          <w:p w14:paraId="11D49C6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Panama</w:t>
            </w:r>
          </w:p>
        </w:tc>
      </w:tr>
      <w:tr w:rsidR="00FC7847" w:rsidRPr="008A5832" w14:paraId="7511995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20B9F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PE</w:t>
            </w:r>
          </w:p>
        </w:tc>
        <w:tc>
          <w:tcPr>
            <w:tcW w:w="8222" w:type="dxa"/>
            <w:tcBorders>
              <w:top w:val="nil"/>
              <w:left w:val="nil"/>
              <w:bottom w:val="single" w:sz="4" w:space="0" w:color="auto"/>
              <w:right w:val="single" w:sz="4" w:space="0" w:color="auto"/>
            </w:tcBorders>
            <w:shd w:val="clear" w:color="auto" w:fill="auto"/>
            <w:noWrap/>
            <w:vAlign w:val="bottom"/>
            <w:hideMark/>
          </w:tcPr>
          <w:p w14:paraId="3B8B964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Peru</w:t>
            </w:r>
          </w:p>
        </w:tc>
      </w:tr>
      <w:tr w:rsidR="00FC7847" w:rsidRPr="008A5832" w14:paraId="0121107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35174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PG</w:t>
            </w:r>
          </w:p>
        </w:tc>
        <w:tc>
          <w:tcPr>
            <w:tcW w:w="8222" w:type="dxa"/>
            <w:tcBorders>
              <w:top w:val="nil"/>
              <w:left w:val="nil"/>
              <w:bottom w:val="single" w:sz="4" w:space="0" w:color="auto"/>
              <w:right w:val="single" w:sz="4" w:space="0" w:color="auto"/>
            </w:tcBorders>
            <w:shd w:val="clear" w:color="auto" w:fill="auto"/>
            <w:noWrap/>
            <w:vAlign w:val="bottom"/>
            <w:hideMark/>
          </w:tcPr>
          <w:p w14:paraId="72CB6CF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Papua New Guinea</w:t>
            </w:r>
          </w:p>
        </w:tc>
      </w:tr>
      <w:tr w:rsidR="00FC7847" w:rsidRPr="008A5832" w14:paraId="2AE6F6E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813D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PH</w:t>
            </w:r>
          </w:p>
        </w:tc>
        <w:tc>
          <w:tcPr>
            <w:tcW w:w="8222" w:type="dxa"/>
            <w:tcBorders>
              <w:top w:val="nil"/>
              <w:left w:val="nil"/>
              <w:bottom w:val="single" w:sz="4" w:space="0" w:color="auto"/>
              <w:right w:val="single" w:sz="4" w:space="0" w:color="auto"/>
            </w:tcBorders>
            <w:shd w:val="clear" w:color="auto" w:fill="auto"/>
            <w:noWrap/>
            <w:vAlign w:val="bottom"/>
            <w:hideMark/>
          </w:tcPr>
          <w:p w14:paraId="352A17F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Philippines</w:t>
            </w:r>
          </w:p>
        </w:tc>
      </w:tr>
      <w:tr w:rsidR="00FC7847" w:rsidRPr="008A5832" w14:paraId="3A60298E"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9A423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PK</w:t>
            </w:r>
          </w:p>
        </w:tc>
        <w:tc>
          <w:tcPr>
            <w:tcW w:w="8222" w:type="dxa"/>
            <w:tcBorders>
              <w:top w:val="nil"/>
              <w:left w:val="nil"/>
              <w:bottom w:val="single" w:sz="4" w:space="0" w:color="auto"/>
              <w:right w:val="single" w:sz="4" w:space="0" w:color="auto"/>
            </w:tcBorders>
            <w:shd w:val="clear" w:color="auto" w:fill="auto"/>
            <w:noWrap/>
            <w:vAlign w:val="bottom"/>
            <w:hideMark/>
          </w:tcPr>
          <w:p w14:paraId="2DEB63C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Pakistan</w:t>
            </w:r>
          </w:p>
        </w:tc>
      </w:tr>
      <w:tr w:rsidR="00FC7847" w:rsidRPr="008A5832" w14:paraId="5B4E070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26F90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PL</w:t>
            </w:r>
          </w:p>
        </w:tc>
        <w:tc>
          <w:tcPr>
            <w:tcW w:w="8222" w:type="dxa"/>
            <w:tcBorders>
              <w:top w:val="nil"/>
              <w:left w:val="nil"/>
              <w:bottom w:val="single" w:sz="4" w:space="0" w:color="auto"/>
              <w:right w:val="single" w:sz="4" w:space="0" w:color="auto"/>
            </w:tcBorders>
            <w:shd w:val="clear" w:color="auto" w:fill="auto"/>
            <w:noWrap/>
            <w:vAlign w:val="bottom"/>
            <w:hideMark/>
          </w:tcPr>
          <w:p w14:paraId="702BCC6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Poland</w:t>
            </w:r>
          </w:p>
        </w:tc>
      </w:tr>
      <w:tr w:rsidR="00FC7847" w:rsidRPr="008A5832" w14:paraId="5056FF7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706F9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PN</w:t>
            </w:r>
          </w:p>
        </w:tc>
        <w:tc>
          <w:tcPr>
            <w:tcW w:w="8222" w:type="dxa"/>
            <w:tcBorders>
              <w:top w:val="nil"/>
              <w:left w:val="nil"/>
              <w:bottom w:val="single" w:sz="4" w:space="0" w:color="auto"/>
              <w:right w:val="single" w:sz="4" w:space="0" w:color="auto"/>
            </w:tcBorders>
            <w:shd w:val="clear" w:color="auto" w:fill="auto"/>
            <w:noWrap/>
            <w:vAlign w:val="bottom"/>
            <w:hideMark/>
          </w:tcPr>
          <w:p w14:paraId="0375916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Pitcairn</w:t>
            </w:r>
          </w:p>
        </w:tc>
      </w:tr>
      <w:tr w:rsidR="00FC7847" w:rsidRPr="008A5832" w14:paraId="40BE9EF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927DA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PR</w:t>
            </w:r>
          </w:p>
        </w:tc>
        <w:tc>
          <w:tcPr>
            <w:tcW w:w="8222" w:type="dxa"/>
            <w:tcBorders>
              <w:top w:val="nil"/>
              <w:left w:val="nil"/>
              <w:bottom w:val="single" w:sz="4" w:space="0" w:color="auto"/>
              <w:right w:val="single" w:sz="4" w:space="0" w:color="auto"/>
            </w:tcBorders>
            <w:shd w:val="clear" w:color="auto" w:fill="auto"/>
            <w:noWrap/>
            <w:vAlign w:val="bottom"/>
            <w:hideMark/>
          </w:tcPr>
          <w:p w14:paraId="72EB1CD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Puerto Rico</w:t>
            </w:r>
          </w:p>
        </w:tc>
      </w:tr>
      <w:tr w:rsidR="00FC7847" w:rsidRPr="008A5832" w14:paraId="2C560BD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E5B74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PS</w:t>
            </w:r>
          </w:p>
        </w:tc>
        <w:tc>
          <w:tcPr>
            <w:tcW w:w="8222" w:type="dxa"/>
            <w:tcBorders>
              <w:top w:val="nil"/>
              <w:left w:val="nil"/>
              <w:bottom w:val="single" w:sz="4" w:space="0" w:color="auto"/>
              <w:right w:val="single" w:sz="4" w:space="0" w:color="auto"/>
            </w:tcBorders>
            <w:shd w:val="clear" w:color="auto" w:fill="auto"/>
            <w:noWrap/>
            <w:vAlign w:val="bottom"/>
            <w:hideMark/>
          </w:tcPr>
          <w:p w14:paraId="66B4420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Occupied Palestinian Territory</w:t>
            </w:r>
          </w:p>
        </w:tc>
      </w:tr>
      <w:tr w:rsidR="00FC7847" w:rsidRPr="008A5832" w14:paraId="4CD2E33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11164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PT</w:t>
            </w:r>
          </w:p>
        </w:tc>
        <w:tc>
          <w:tcPr>
            <w:tcW w:w="8222" w:type="dxa"/>
            <w:tcBorders>
              <w:top w:val="nil"/>
              <w:left w:val="nil"/>
              <w:bottom w:val="single" w:sz="4" w:space="0" w:color="auto"/>
              <w:right w:val="single" w:sz="4" w:space="0" w:color="auto"/>
            </w:tcBorders>
            <w:shd w:val="clear" w:color="auto" w:fill="auto"/>
            <w:noWrap/>
            <w:vAlign w:val="bottom"/>
            <w:hideMark/>
          </w:tcPr>
          <w:p w14:paraId="368FFC6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Portugal</w:t>
            </w:r>
          </w:p>
        </w:tc>
      </w:tr>
      <w:tr w:rsidR="00FC7847" w:rsidRPr="008A5832" w14:paraId="4FBF3B9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62BE9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PW</w:t>
            </w:r>
          </w:p>
        </w:tc>
        <w:tc>
          <w:tcPr>
            <w:tcW w:w="8222" w:type="dxa"/>
            <w:tcBorders>
              <w:top w:val="nil"/>
              <w:left w:val="nil"/>
              <w:bottom w:val="single" w:sz="4" w:space="0" w:color="auto"/>
              <w:right w:val="single" w:sz="4" w:space="0" w:color="auto"/>
            </w:tcBorders>
            <w:shd w:val="clear" w:color="auto" w:fill="auto"/>
            <w:noWrap/>
            <w:vAlign w:val="bottom"/>
            <w:hideMark/>
          </w:tcPr>
          <w:p w14:paraId="5436A75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Palau</w:t>
            </w:r>
          </w:p>
        </w:tc>
      </w:tr>
      <w:tr w:rsidR="00FC7847" w:rsidRPr="008A5832" w14:paraId="4A0D186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5E723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PY</w:t>
            </w:r>
          </w:p>
        </w:tc>
        <w:tc>
          <w:tcPr>
            <w:tcW w:w="8222" w:type="dxa"/>
            <w:tcBorders>
              <w:top w:val="nil"/>
              <w:left w:val="nil"/>
              <w:bottom w:val="single" w:sz="4" w:space="0" w:color="auto"/>
              <w:right w:val="single" w:sz="4" w:space="0" w:color="auto"/>
            </w:tcBorders>
            <w:shd w:val="clear" w:color="auto" w:fill="auto"/>
            <w:noWrap/>
            <w:vAlign w:val="bottom"/>
            <w:hideMark/>
          </w:tcPr>
          <w:p w14:paraId="205077B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Paraguay</w:t>
            </w:r>
          </w:p>
        </w:tc>
      </w:tr>
      <w:tr w:rsidR="00FC7847" w:rsidRPr="008A5832" w14:paraId="3AB8366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6EAD8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QA</w:t>
            </w:r>
          </w:p>
        </w:tc>
        <w:tc>
          <w:tcPr>
            <w:tcW w:w="8222" w:type="dxa"/>
            <w:tcBorders>
              <w:top w:val="nil"/>
              <w:left w:val="nil"/>
              <w:bottom w:val="single" w:sz="4" w:space="0" w:color="auto"/>
              <w:right w:val="single" w:sz="4" w:space="0" w:color="auto"/>
            </w:tcBorders>
            <w:shd w:val="clear" w:color="auto" w:fill="auto"/>
            <w:noWrap/>
            <w:vAlign w:val="bottom"/>
            <w:hideMark/>
          </w:tcPr>
          <w:p w14:paraId="7803895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Qatar</w:t>
            </w:r>
          </w:p>
        </w:tc>
      </w:tr>
      <w:tr w:rsidR="00FC7847" w:rsidRPr="008A5832" w14:paraId="3FE92B1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80BF3F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QU</w:t>
            </w:r>
          </w:p>
        </w:tc>
        <w:tc>
          <w:tcPr>
            <w:tcW w:w="8222" w:type="dxa"/>
            <w:tcBorders>
              <w:top w:val="nil"/>
              <w:left w:val="nil"/>
              <w:bottom w:val="single" w:sz="4" w:space="0" w:color="auto"/>
              <w:right w:val="single" w:sz="4" w:space="0" w:color="auto"/>
            </w:tcBorders>
            <w:shd w:val="clear" w:color="auto" w:fill="auto"/>
            <w:noWrap/>
            <w:vAlign w:val="bottom"/>
            <w:hideMark/>
          </w:tcPr>
          <w:p w14:paraId="0D9C4AA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Countries not specified</w:t>
            </w:r>
          </w:p>
        </w:tc>
      </w:tr>
      <w:tr w:rsidR="00FC7847" w:rsidRPr="008A5832" w14:paraId="52F9F34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F27925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RO</w:t>
            </w:r>
          </w:p>
        </w:tc>
        <w:tc>
          <w:tcPr>
            <w:tcW w:w="8222" w:type="dxa"/>
            <w:tcBorders>
              <w:top w:val="nil"/>
              <w:left w:val="nil"/>
              <w:bottom w:val="single" w:sz="4" w:space="0" w:color="auto"/>
              <w:right w:val="single" w:sz="4" w:space="0" w:color="auto"/>
            </w:tcBorders>
            <w:shd w:val="clear" w:color="auto" w:fill="auto"/>
            <w:noWrap/>
            <w:vAlign w:val="bottom"/>
            <w:hideMark/>
          </w:tcPr>
          <w:p w14:paraId="5C26AE4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Romania</w:t>
            </w:r>
          </w:p>
        </w:tc>
      </w:tr>
      <w:tr w:rsidR="00FC7847" w:rsidRPr="008A5832" w14:paraId="5D95CEC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F6B7D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RS</w:t>
            </w:r>
          </w:p>
        </w:tc>
        <w:tc>
          <w:tcPr>
            <w:tcW w:w="8222" w:type="dxa"/>
            <w:tcBorders>
              <w:top w:val="nil"/>
              <w:left w:val="nil"/>
              <w:bottom w:val="single" w:sz="4" w:space="0" w:color="auto"/>
              <w:right w:val="single" w:sz="4" w:space="0" w:color="auto"/>
            </w:tcBorders>
            <w:shd w:val="clear" w:color="auto" w:fill="auto"/>
            <w:noWrap/>
            <w:vAlign w:val="bottom"/>
            <w:hideMark/>
          </w:tcPr>
          <w:p w14:paraId="68F6C2A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Serbia</w:t>
            </w:r>
          </w:p>
        </w:tc>
      </w:tr>
      <w:tr w:rsidR="00FC7847" w:rsidRPr="008A5832" w14:paraId="4B0445F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2A101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RU</w:t>
            </w:r>
          </w:p>
        </w:tc>
        <w:tc>
          <w:tcPr>
            <w:tcW w:w="8222" w:type="dxa"/>
            <w:tcBorders>
              <w:top w:val="nil"/>
              <w:left w:val="nil"/>
              <w:bottom w:val="single" w:sz="4" w:space="0" w:color="auto"/>
              <w:right w:val="single" w:sz="4" w:space="0" w:color="auto"/>
            </w:tcBorders>
            <w:shd w:val="clear" w:color="auto" w:fill="auto"/>
            <w:noWrap/>
            <w:vAlign w:val="bottom"/>
            <w:hideMark/>
          </w:tcPr>
          <w:p w14:paraId="03B828D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Russian Federation</w:t>
            </w:r>
          </w:p>
        </w:tc>
      </w:tr>
      <w:tr w:rsidR="00FC7847" w:rsidRPr="008A5832" w14:paraId="6C699EF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FD81A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RW</w:t>
            </w:r>
          </w:p>
        </w:tc>
        <w:tc>
          <w:tcPr>
            <w:tcW w:w="8222" w:type="dxa"/>
            <w:tcBorders>
              <w:top w:val="nil"/>
              <w:left w:val="nil"/>
              <w:bottom w:val="single" w:sz="4" w:space="0" w:color="auto"/>
              <w:right w:val="single" w:sz="4" w:space="0" w:color="auto"/>
            </w:tcBorders>
            <w:shd w:val="clear" w:color="auto" w:fill="auto"/>
            <w:noWrap/>
            <w:vAlign w:val="bottom"/>
            <w:hideMark/>
          </w:tcPr>
          <w:p w14:paraId="0163CAD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Rwanda</w:t>
            </w:r>
          </w:p>
        </w:tc>
      </w:tr>
      <w:tr w:rsidR="00FC7847" w:rsidRPr="008A5832" w14:paraId="261E0FC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03D25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SA</w:t>
            </w:r>
          </w:p>
        </w:tc>
        <w:tc>
          <w:tcPr>
            <w:tcW w:w="8222" w:type="dxa"/>
            <w:tcBorders>
              <w:top w:val="nil"/>
              <w:left w:val="nil"/>
              <w:bottom w:val="single" w:sz="4" w:space="0" w:color="auto"/>
              <w:right w:val="single" w:sz="4" w:space="0" w:color="auto"/>
            </w:tcBorders>
            <w:shd w:val="clear" w:color="auto" w:fill="auto"/>
            <w:noWrap/>
            <w:vAlign w:val="bottom"/>
            <w:hideMark/>
          </w:tcPr>
          <w:p w14:paraId="4CA9B8A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Saudi Arabia</w:t>
            </w:r>
          </w:p>
        </w:tc>
      </w:tr>
      <w:tr w:rsidR="00FC7847" w:rsidRPr="008A5832" w14:paraId="7A56625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50EE3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SB</w:t>
            </w:r>
          </w:p>
        </w:tc>
        <w:tc>
          <w:tcPr>
            <w:tcW w:w="8222" w:type="dxa"/>
            <w:tcBorders>
              <w:top w:val="nil"/>
              <w:left w:val="nil"/>
              <w:bottom w:val="single" w:sz="4" w:space="0" w:color="auto"/>
              <w:right w:val="single" w:sz="4" w:space="0" w:color="auto"/>
            </w:tcBorders>
            <w:shd w:val="clear" w:color="auto" w:fill="auto"/>
            <w:noWrap/>
            <w:vAlign w:val="bottom"/>
            <w:hideMark/>
          </w:tcPr>
          <w:p w14:paraId="3DD0479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Solomon Islands</w:t>
            </w:r>
          </w:p>
        </w:tc>
      </w:tr>
      <w:tr w:rsidR="00FC7847" w:rsidRPr="008A5832" w14:paraId="1B9C20E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0857B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SC</w:t>
            </w:r>
          </w:p>
        </w:tc>
        <w:tc>
          <w:tcPr>
            <w:tcW w:w="8222" w:type="dxa"/>
            <w:tcBorders>
              <w:top w:val="nil"/>
              <w:left w:val="nil"/>
              <w:bottom w:val="single" w:sz="4" w:space="0" w:color="auto"/>
              <w:right w:val="single" w:sz="4" w:space="0" w:color="auto"/>
            </w:tcBorders>
            <w:shd w:val="clear" w:color="auto" w:fill="auto"/>
            <w:noWrap/>
            <w:vAlign w:val="bottom"/>
            <w:hideMark/>
          </w:tcPr>
          <w:p w14:paraId="5E19B75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Seychelles</w:t>
            </w:r>
          </w:p>
        </w:tc>
      </w:tr>
      <w:tr w:rsidR="00FC7847" w:rsidRPr="008A5832" w14:paraId="60862201"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A65D7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SD</w:t>
            </w:r>
          </w:p>
        </w:tc>
        <w:tc>
          <w:tcPr>
            <w:tcW w:w="8222" w:type="dxa"/>
            <w:tcBorders>
              <w:top w:val="nil"/>
              <w:left w:val="nil"/>
              <w:bottom w:val="single" w:sz="4" w:space="0" w:color="auto"/>
              <w:right w:val="single" w:sz="4" w:space="0" w:color="auto"/>
            </w:tcBorders>
            <w:shd w:val="clear" w:color="auto" w:fill="auto"/>
            <w:noWrap/>
            <w:vAlign w:val="bottom"/>
            <w:hideMark/>
          </w:tcPr>
          <w:p w14:paraId="3C5D40A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Sudan</w:t>
            </w:r>
          </w:p>
        </w:tc>
      </w:tr>
      <w:tr w:rsidR="00FC7847" w:rsidRPr="008A5832" w14:paraId="274DB23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D36A5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SE</w:t>
            </w:r>
          </w:p>
        </w:tc>
        <w:tc>
          <w:tcPr>
            <w:tcW w:w="8222" w:type="dxa"/>
            <w:tcBorders>
              <w:top w:val="nil"/>
              <w:left w:val="nil"/>
              <w:bottom w:val="single" w:sz="4" w:space="0" w:color="auto"/>
              <w:right w:val="single" w:sz="4" w:space="0" w:color="auto"/>
            </w:tcBorders>
            <w:shd w:val="clear" w:color="auto" w:fill="auto"/>
            <w:noWrap/>
            <w:vAlign w:val="bottom"/>
            <w:hideMark/>
          </w:tcPr>
          <w:p w14:paraId="0DA252C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Sweden</w:t>
            </w:r>
          </w:p>
        </w:tc>
      </w:tr>
      <w:tr w:rsidR="00FC7847" w:rsidRPr="008A5832" w14:paraId="2C7ED80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B9FA3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SG</w:t>
            </w:r>
          </w:p>
        </w:tc>
        <w:tc>
          <w:tcPr>
            <w:tcW w:w="8222" w:type="dxa"/>
            <w:tcBorders>
              <w:top w:val="nil"/>
              <w:left w:val="nil"/>
              <w:bottom w:val="single" w:sz="4" w:space="0" w:color="auto"/>
              <w:right w:val="single" w:sz="4" w:space="0" w:color="auto"/>
            </w:tcBorders>
            <w:shd w:val="clear" w:color="auto" w:fill="auto"/>
            <w:noWrap/>
            <w:vAlign w:val="bottom"/>
            <w:hideMark/>
          </w:tcPr>
          <w:p w14:paraId="7BC0BF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Singapore</w:t>
            </w:r>
          </w:p>
        </w:tc>
      </w:tr>
      <w:tr w:rsidR="00FC7847" w:rsidRPr="008A5832" w14:paraId="6771C78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32789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SH</w:t>
            </w:r>
          </w:p>
        </w:tc>
        <w:tc>
          <w:tcPr>
            <w:tcW w:w="8222" w:type="dxa"/>
            <w:tcBorders>
              <w:top w:val="nil"/>
              <w:left w:val="nil"/>
              <w:bottom w:val="single" w:sz="4" w:space="0" w:color="auto"/>
              <w:right w:val="single" w:sz="4" w:space="0" w:color="auto"/>
            </w:tcBorders>
            <w:shd w:val="clear" w:color="auto" w:fill="auto"/>
            <w:noWrap/>
            <w:vAlign w:val="bottom"/>
            <w:hideMark/>
          </w:tcPr>
          <w:p w14:paraId="4049BA0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Saint Helena, Ascension and Tristan</w:t>
            </w:r>
          </w:p>
        </w:tc>
      </w:tr>
      <w:tr w:rsidR="00FC7847" w:rsidRPr="008A5832" w14:paraId="32B8C6F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014A7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SI</w:t>
            </w:r>
          </w:p>
        </w:tc>
        <w:tc>
          <w:tcPr>
            <w:tcW w:w="8222" w:type="dxa"/>
            <w:tcBorders>
              <w:top w:val="nil"/>
              <w:left w:val="nil"/>
              <w:bottom w:val="single" w:sz="4" w:space="0" w:color="auto"/>
              <w:right w:val="single" w:sz="4" w:space="0" w:color="auto"/>
            </w:tcBorders>
            <w:shd w:val="clear" w:color="auto" w:fill="auto"/>
            <w:noWrap/>
            <w:vAlign w:val="bottom"/>
            <w:hideMark/>
          </w:tcPr>
          <w:p w14:paraId="33933DD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Slovenia</w:t>
            </w:r>
          </w:p>
        </w:tc>
      </w:tr>
      <w:tr w:rsidR="00FC7847" w:rsidRPr="008A5832" w14:paraId="436EFD7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B695D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SK</w:t>
            </w:r>
          </w:p>
        </w:tc>
        <w:tc>
          <w:tcPr>
            <w:tcW w:w="8222" w:type="dxa"/>
            <w:tcBorders>
              <w:top w:val="nil"/>
              <w:left w:val="nil"/>
              <w:bottom w:val="single" w:sz="4" w:space="0" w:color="auto"/>
              <w:right w:val="single" w:sz="4" w:space="0" w:color="auto"/>
            </w:tcBorders>
            <w:shd w:val="clear" w:color="auto" w:fill="auto"/>
            <w:noWrap/>
            <w:vAlign w:val="bottom"/>
            <w:hideMark/>
          </w:tcPr>
          <w:p w14:paraId="78A0948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Slovakia</w:t>
            </w:r>
          </w:p>
        </w:tc>
      </w:tr>
      <w:tr w:rsidR="00FC7847" w:rsidRPr="008A5832" w14:paraId="52CD54D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FDE8B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SL</w:t>
            </w:r>
          </w:p>
        </w:tc>
        <w:tc>
          <w:tcPr>
            <w:tcW w:w="8222" w:type="dxa"/>
            <w:tcBorders>
              <w:top w:val="nil"/>
              <w:left w:val="nil"/>
              <w:bottom w:val="single" w:sz="4" w:space="0" w:color="auto"/>
              <w:right w:val="single" w:sz="4" w:space="0" w:color="auto"/>
            </w:tcBorders>
            <w:shd w:val="clear" w:color="auto" w:fill="auto"/>
            <w:noWrap/>
            <w:vAlign w:val="bottom"/>
            <w:hideMark/>
          </w:tcPr>
          <w:p w14:paraId="0ED66AD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Sierra Leone</w:t>
            </w:r>
          </w:p>
        </w:tc>
      </w:tr>
      <w:tr w:rsidR="00FC7847" w:rsidRPr="008A5832" w14:paraId="7F3C649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3D29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SM</w:t>
            </w:r>
          </w:p>
        </w:tc>
        <w:tc>
          <w:tcPr>
            <w:tcW w:w="8222" w:type="dxa"/>
            <w:tcBorders>
              <w:top w:val="nil"/>
              <w:left w:val="nil"/>
              <w:bottom w:val="single" w:sz="4" w:space="0" w:color="auto"/>
              <w:right w:val="single" w:sz="4" w:space="0" w:color="auto"/>
            </w:tcBorders>
            <w:shd w:val="clear" w:color="auto" w:fill="auto"/>
            <w:noWrap/>
            <w:vAlign w:val="bottom"/>
            <w:hideMark/>
          </w:tcPr>
          <w:p w14:paraId="076D17F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San Marino</w:t>
            </w:r>
          </w:p>
        </w:tc>
      </w:tr>
      <w:tr w:rsidR="00FC7847" w:rsidRPr="008A5832" w14:paraId="2C97F8B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EC189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SN</w:t>
            </w:r>
          </w:p>
        </w:tc>
        <w:tc>
          <w:tcPr>
            <w:tcW w:w="8222" w:type="dxa"/>
            <w:tcBorders>
              <w:top w:val="nil"/>
              <w:left w:val="nil"/>
              <w:bottom w:val="single" w:sz="4" w:space="0" w:color="auto"/>
              <w:right w:val="single" w:sz="4" w:space="0" w:color="auto"/>
            </w:tcBorders>
            <w:shd w:val="clear" w:color="auto" w:fill="auto"/>
            <w:noWrap/>
            <w:vAlign w:val="bottom"/>
            <w:hideMark/>
          </w:tcPr>
          <w:p w14:paraId="5E7794E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Senegal</w:t>
            </w:r>
          </w:p>
        </w:tc>
      </w:tr>
      <w:tr w:rsidR="00FC7847" w:rsidRPr="008A5832" w14:paraId="74EF90E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2CA6E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SO</w:t>
            </w:r>
          </w:p>
        </w:tc>
        <w:tc>
          <w:tcPr>
            <w:tcW w:w="8222" w:type="dxa"/>
            <w:tcBorders>
              <w:top w:val="nil"/>
              <w:left w:val="nil"/>
              <w:bottom w:val="single" w:sz="4" w:space="0" w:color="auto"/>
              <w:right w:val="single" w:sz="4" w:space="0" w:color="auto"/>
            </w:tcBorders>
            <w:shd w:val="clear" w:color="auto" w:fill="auto"/>
            <w:noWrap/>
            <w:vAlign w:val="bottom"/>
            <w:hideMark/>
          </w:tcPr>
          <w:p w14:paraId="150B7E0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Somalia</w:t>
            </w:r>
          </w:p>
        </w:tc>
      </w:tr>
      <w:tr w:rsidR="00FC7847" w:rsidRPr="008A5832" w14:paraId="0D7CB3F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9732D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SR</w:t>
            </w:r>
          </w:p>
        </w:tc>
        <w:tc>
          <w:tcPr>
            <w:tcW w:w="8222" w:type="dxa"/>
            <w:tcBorders>
              <w:top w:val="nil"/>
              <w:left w:val="nil"/>
              <w:bottom w:val="single" w:sz="4" w:space="0" w:color="auto"/>
              <w:right w:val="single" w:sz="4" w:space="0" w:color="auto"/>
            </w:tcBorders>
            <w:shd w:val="clear" w:color="auto" w:fill="auto"/>
            <w:noWrap/>
            <w:vAlign w:val="bottom"/>
            <w:hideMark/>
          </w:tcPr>
          <w:p w14:paraId="3485D65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Suriname</w:t>
            </w:r>
          </w:p>
        </w:tc>
      </w:tr>
      <w:tr w:rsidR="00FC7847" w:rsidRPr="008A5832" w14:paraId="0F54D4E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410642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SS</w:t>
            </w:r>
          </w:p>
        </w:tc>
        <w:tc>
          <w:tcPr>
            <w:tcW w:w="8222" w:type="dxa"/>
            <w:tcBorders>
              <w:top w:val="nil"/>
              <w:left w:val="nil"/>
              <w:bottom w:val="single" w:sz="4" w:space="0" w:color="auto"/>
              <w:right w:val="single" w:sz="4" w:space="0" w:color="auto"/>
            </w:tcBorders>
            <w:shd w:val="clear" w:color="auto" w:fill="auto"/>
            <w:noWrap/>
            <w:vAlign w:val="bottom"/>
            <w:hideMark/>
          </w:tcPr>
          <w:p w14:paraId="03DEA46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South Sudan</w:t>
            </w:r>
          </w:p>
        </w:tc>
      </w:tr>
      <w:tr w:rsidR="00FC7847" w:rsidRPr="008A5832" w14:paraId="396AD28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78C6E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ST</w:t>
            </w:r>
          </w:p>
        </w:tc>
        <w:tc>
          <w:tcPr>
            <w:tcW w:w="8222" w:type="dxa"/>
            <w:tcBorders>
              <w:top w:val="nil"/>
              <w:left w:val="nil"/>
              <w:bottom w:val="single" w:sz="4" w:space="0" w:color="auto"/>
              <w:right w:val="single" w:sz="4" w:space="0" w:color="auto"/>
            </w:tcBorders>
            <w:shd w:val="clear" w:color="auto" w:fill="auto"/>
            <w:noWrap/>
            <w:vAlign w:val="bottom"/>
            <w:hideMark/>
          </w:tcPr>
          <w:p w14:paraId="6873B16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Sao Tome and Principe</w:t>
            </w:r>
          </w:p>
        </w:tc>
      </w:tr>
      <w:tr w:rsidR="00FC7847" w:rsidRPr="008A5832" w14:paraId="444D22C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1B71C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SV</w:t>
            </w:r>
          </w:p>
        </w:tc>
        <w:tc>
          <w:tcPr>
            <w:tcW w:w="8222" w:type="dxa"/>
            <w:tcBorders>
              <w:top w:val="nil"/>
              <w:left w:val="nil"/>
              <w:bottom w:val="single" w:sz="4" w:space="0" w:color="auto"/>
              <w:right w:val="single" w:sz="4" w:space="0" w:color="auto"/>
            </w:tcBorders>
            <w:shd w:val="clear" w:color="auto" w:fill="auto"/>
            <w:noWrap/>
            <w:vAlign w:val="bottom"/>
            <w:hideMark/>
          </w:tcPr>
          <w:p w14:paraId="01E8353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El Salvador</w:t>
            </w:r>
          </w:p>
        </w:tc>
      </w:tr>
      <w:tr w:rsidR="00FC7847" w:rsidRPr="008A5832" w14:paraId="221918F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3B991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SX</w:t>
            </w:r>
          </w:p>
        </w:tc>
        <w:tc>
          <w:tcPr>
            <w:tcW w:w="8222" w:type="dxa"/>
            <w:tcBorders>
              <w:top w:val="nil"/>
              <w:left w:val="nil"/>
              <w:bottom w:val="single" w:sz="4" w:space="0" w:color="auto"/>
              <w:right w:val="single" w:sz="4" w:space="0" w:color="auto"/>
            </w:tcBorders>
            <w:shd w:val="clear" w:color="auto" w:fill="auto"/>
            <w:noWrap/>
            <w:vAlign w:val="bottom"/>
            <w:hideMark/>
          </w:tcPr>
          <w:p w14:paraId="2F6DCB3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Sint Maarten (Dutch part)</w:t>
            </w:r>
          </w:p>
        </w:tc>
      </w:tr>
      <w:tr w:rsidR="00FC7847" w:rsidRPr="008A5832" w14:paraId="72369BE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DF0FA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SY</w:t>
            </w:r>
          </w:p>
        </w:tc>
        <w:tc>
          <w:tcPr>
            <w:tcW w:w="8222" w:type="dxa"/>
            <w:tcBorders>
              <w:top w:val="nil"/>
              <w:left w:val="nil"/>
              <w:bottom w:val="single" w:sz="4" w:space="0" w:color="auto"/>
              <w:right w:val="single" w:sz="4" w:space="0" w:color="auto"/>
            </w:tcBorders>
            <w:shd w:val="clear" w:color="auto" w:fill="auto"/>
            <w:noWrap/>
            <w:vAlign w:val="bottom"/>
            <w:hideMark/>
          </w:tcPr>
          <w:p w14:paraId="03691AD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Syrian Arab Republic</w:t>
            </w:r>
          </w:p>
        </w:tc>
      </w:tr>
      <w:tr w:rsidR="00FC7847" w:rsidRPr="008A5832" w14:paraId="229A7B3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075D1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SZ</w:t>
            </w:r>
          </w:p>
        </w:tc>
        <w:tc>
          <w:tcPr>
            <w:tcW w:w="8222" w:type="dxa"/>
            <w:tcBorders>
              <w:top w:val="nil"/>
              <w:left w:val="nil"/>
              <w:bottom w:val="single" w:sz="4" w:space="0" w:color="auto"/>
              <w:right w:val="single" w:sz="4" w:space="0" w:color="auto"/>
            </w:tcBorders>
            <w:shd w:val="clear" w:color="auto" w:fill="auto"/>
            <w:noWrap/>
            <w:vAlign w:val="bottom"/>
            <w:hideMark/>
          </w:tcPr>
          <w:p w14:paraId="198BC89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Swaziland</w:t>
            </w:r>
          </w:p>
        </w:tc>
      </w:tr>
      <w:tr w:rsidR="00FC7847" w:rsidRPr="008A5832" w14:paraId="5BC5C3E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76596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TC</w:t>
            </w:r>
          </w:p>
        </w:tc>
        <w:tc>
          <w:tcPr>
            <w:tcW w:w="8222" w:type="dxa"/>
            <w:tcBorders>
              <w:top w:val="nil"/>
              <w:left w:val="nil"/>
              <w:bottom w:val="single" w:sz="4" w:space="0" w:color="auto"/>
              <w:right w:val="single" w:sz="4" w:space="0" w:color="auto"/>
            </w:tcBorders>
            <w:shd w:val="clear" w:color="auto" w:fill="auto"/>
            <w:noWrap/>
            <w:vAlign w:val="bottom"/>
            <w:hideMark/>
          </w:tcPr>
          <w:p w14:paraId="264FBB0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Turks and Caicos Islands</w:t>
            </w:r>
          </w:p>
        </w:tc>
      </w:tr>
      <w:tr w:rsidR="00FC7847" w:rsidRPr="008A5832" w14:paraId="697A726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F8FA5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TD</w:t>
            </w:r>
          </w:p>
        </w:tc>
        <w:tc>
          <w:tcPr>
            <w:tcW w:w="8222" w:type="dxa"/>
            <w:tcBorders>
              <w:top w:val="nil"/>
              <w:left w:val="nil"/>
              <w:bottom w:val="single" w:sz="4" w:space="0" w:color="auto"/>
              <w:right w:val="single" w:sz="4" w:space="0" w:color="auto"/>
            </w:tcBorders>
            <w:shd w:val="clear" w:color="auto" w:fill="auto"/>
            <w:noWrap/>
            <w:vAlign w:val="bottom"/>
            <w:hideMark/>
          </w:tcPr>
          <w:p w14:paraId="06A7ABE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Chad</w:t>
            </w:r>
          </w:p>
        </w:tc>
      </w:tr>
      <w:tr w:rsidR="00FC7847" w:rsidRPr="008A5832" w14:paraId="45ABCB0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8440E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TG</w:t>
            </w:r>
          </w:p>
        </w:tc>
        <w:tc>
          <w:tcPr>
            <w:tcW w:w="8222" w:type="dxa"/>
            <w:tcBorders>
              <w:top w:val="nil"/>
              <w:left w:val="nil"/>
              <w:bottom w:val="single" w:sz="4" w:space="0" w:color="auto"/>
              <w:right w:val="single" w:sz="4" w:space="0" w:color="auto"/>
            </w:tcBorders>
            <w:shd w:val="clear" w:color="auto" w:fill="auto"/>
            <w:noWrap/>
            <w:vAlign w:val="bottom"/>
            <w:hideMark/>
          </w:tcPr>
          <w:p w14:paraId="01B9883A"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Togo</w:t>
            </w:r>
          </w:p>
        </w:tc>
      </w:tr>
      <w:tr w:rsidR="00FC7847" w:rsidRPr="008A5832" w14:paraId="5335CE9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996B1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TH</w:t>
            </w:r>
          </w:p>
        </w:tc>
        <w:tc>
          <w:tcPr>
            <w:tcW w:w="8222" w:type="dxa"/>
            <w:tcBorders>
              <w:top w:val="nil"/>
              <w:left w:val="nil"/>
              <w:bottom w:val="single" w:sz="4" w:space="0" w:color="auto"/>
              <w:right w:val="single" w:sz="4" w:space="0" w:color="auto"/>
            </w:tcBorders>
            <w:shd w:val="clear" w:color="auto" w:fill="auto"/>
            <w:noWrap/>
            <w:vAlign w:val="bottom"/>
            <w:hideMark/>
          </w:tcPr>
          <w:p w14:paraId="1AAF53F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Thailand</w:t>
            </w:r>
          </w:p>
        </w:tc>
      </w:tr>
      <w:tr w:rsidR="00FC7847" w:rsidRPr="008A5832" w14:paraId="39CB051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42CA0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TJ</w:t>
            </w:r>
          </w:p>
        </w:tc>
        <w:tc>
          <w:tcPr>
            <w:tcW w:w="8222" w:type="dxa"/>
            <w:tcBorders>
              <w:top w:val="nil"/>
              <w:left w:val="nil"/>
              <w:bottom w:val="single" w:sz="4" w:space="0" w:color="auto"/>
              <w:right w:val="single" w:sz="4" w:space="0" w:color="auto"/>
            </w:tcBorders>
            <w:shd w:val="clear" w:color="auto" w:fill="auto"/>
            <w:noWrap/>
            <w:vAlign w:val="bottom"/>
            <w:hideMark/>
          </w:tcPr>
          <w:p w14:paraId="674E16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Tajikistan</w:t>
            </w:r>
          </w:p>
        </w:tc>
      </w:tr>
      <w:tr w:rsidR="00FC7847" w:rsidRPr="008A5832" w14:paraId="4A18BAE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8FE2B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TK</w:t>
            </w:r>
          </w:p>
        </w:tc>
        <w:tc>
          <w:tcPr>
            <w:tcW w:w="8222" w:type="dxa"/>
            <w:tcBorders>
              <w:top w:val="nil"/>
              <w:left w:val="nil"/>
              <w:bottom w:val="single" w:sz="4" w:space="0" w:color="auto"/>
              <w:right w:val="single" w:sz="4" w:space="0" w:color="auto"/>
            </w:tcBorders>
            <w:shd w:val="clear" w:color="auto" w:fill="auto"/>
            <w:noWrap/>
            <w:vAlign w:val="bottom"/>
            <w:hideMark/>
          </w:tcPr>
          <w:p w14:paraId="76F903E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Tokelau</w:t>
            </w:r>
          </w:p>
        </w:tc>
      </w:tr>
      <w:tr w:rsidR="00FC7847" w:rsidRPr="008A5832" w14:paraId="7C860B8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C7B42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TL</w:t>
            </w:r>
          </w:p>
        </w:tc>
        <w:tc>
          <w:tcPr>
            <w:tcW w:w="8222" w:type="dxa"/>
            <w:tcBorders>
              <w:top w:val="nil"/>
              <w:left w:val="nil"/>
              <w:bottom w:val="single" w:sz="4" w:space="0" w:color="auto"/>
              <w:right w:val="single" w:sz="4" w:space="0" w:color="auto"/>
            </w:tcBorders>
            <w:shd w:val="clear" w:color="auto" w:fill="auto"/>
            <w:noWrap/>
            <w:vAlign w:val="bottom"/>
            <w:hideMark/>
          </w:tcPr>
          <w:p w14:paraId="5556C30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Timor-Leste</w:t>
            </w:r>
          </w:p>
        </w:tc>
      </w:tr>
      <w:tr w:rsidR="00FC7847" w:rsidRPr="008A5832" w14:paraId="1E0A869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7669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TM</w:t>
            </w:r>
          </w:p>
        </w:tc>
        <w:tc>
          <w:tcPr>
            <w:tcW w:w="8222" w:type="dxa"/>
            <w:tcBorders>
              <w:top w:val="nil"/>
              <w:left w:val="nil"/>
              <w:bottom w:val="single" w:sz="4" w:space="0" w:color="auto"/>
              <w:right w:val="single" w:sz="4" w:space="0" w:color="auto"/>
            </w:tcBorders>
            <w:shd w:val="clear" w:color="auto" w:fill="auto"/>
            <w:noWrap/>
            <w:vAlign w:val="bottom"/>
            <w:hideMark/>
          </w:tcPr>
          <w:p w14:paraId="02B9695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Turkmenistan</w:t>
            </w:r>
          </w:p>
        </w:tc>
      </w:tr>
      <w:tr w:rsidR="00FC7847" w:rsidRPr="008A5832" w14:paraId="08CAFEB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DA4F3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TN</w:t>
            </w:r>
          </w:p>
        </w:tc>
        <w:tc>
          <w:tcPr>
            <w:tcW w:w="8222" w:type="dxa"/>
            <w:tcBorders>
              <w:top w:val="nil"/>
              <w:left w:val="nil"/>
              <w:bottom w:val="single" w:sz="4" w:space="0" w:color="auto"/>
              <w:right w:val="single" w:sz="4" w:space="0" w:color="auto"/>
            </w:tcBorders>
            <w:shd w:val="clear" w:color="auto" w:fill="auto"/>
            <w:noWrap/>
            <w:vAlign w:val="bottom"/>
            <w:hideMark/>
          </w:tcPr>
          <w:p w14:paraId="161D9AD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Tunisia</w:t>
            </w:r>
          </w:p>
        </w:tc>
      </w:tr>
      <w:tr w:rsidR="00FC7847" w:rsidRPr="008A5832" w14:paraId="0C66F5FD"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B1B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TO</w:t>
            </w:r>
          </w:p>
        </w:tc>
        <w:tc>
          <w:tcPr>
            <w:tcW w:w="8222" w:type="dxa"/>
            <w:tcBorders>
              <w:top w:val="nil"/>
              <w:left w:val="nil"/>
              <w:bottom w:val="single" w:sz="4" w:space="0" w:color="auto"/>
              <w:right w:val="single" w:sz="4" w:space="0" w:color="auto"/>
            </w:tcBorders>
            <w:shd w:val="clear" w:color="auto" w:fill="auto"/>
            <w:noWrap/>
            <w:vAlign w:val="bottom"/>
            <w:hideMark/>
          </w:tcPr>
          <w:p w14:paraId="4F83BFE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Tonga</w:t>
            </w:r>
          </w:p>
        </w:tc>
      </w:tr>
      <w:tr w:rsidR="00FC7847" w:rsidRPr="008A5832" w14:paraId="3FC84FD9"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F7AD4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TR</w:t>
            </w:r>
          </w:p>
        </w:tc>
        <w:tc>
          <w:tcPr>
            <w:tcW w:w="8222" w:type="dxa"/>
            <w:tcBorders>
              <w:top w:val="nil"/>
              <w:left w:val="nil"/>
              <w:bottom w:val="single" w:sz="4" w:space="0" w:color="auto"/>
              <w:right w:val="single" w:sz="4" w:space="0" w:color="auto"/>
            </w:tcBorders>
            <w:shd w:val="clear" w:color="auto" w:fill="auto"/>
            <w:noWrap/>
            <w:vAlign w:val="bottom"/>
            <w:hideMark/>
          </w:tcPr>
          <w:p w14:paraId="0CC013E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Turkey</w:t>
            </w:r>
          </w:p>
        </w:tc>
      </w:tr>
      <w:tr w:rsidR="00FC7847" w:rsidRPr="008A5832" w14:paraId="40B24D0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AC03E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TT</w:t>
            </w:r>
          </w:p>
        </w:tc>
        <w:tc>
          <w:tcPr>
            <w:tcW w:w="8222" w:type="dxa"/>
            <w:tcBorders>
              <w:top w:val="nil"/>
              <w:left w:val="nil"/>
              <w:bottom w:val="single" w:sz="4" w:space="0" w:color="auto"/>
              <w:right w:val="single" w:sz="4" w:space="0" w:color="auto"/>
            </w:tcBorders>
            <w:shd w:val="clear" w:color="auto" w:fill="auto"/>
            <w:noWrap/>
            <w:vAlign w:val="bottom"/>
            <w:hideMark/>
          </w:tcPr>
          <w:p w14:paraId="1C1DDCF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Trinidad and Tobago</w:t>
            </w:r>
          </w:p>
        </w:tc>
      </w:tr>
      <w:tr w:rsidR="00FC7847" w:rsidRPr="008A5832" w14:paraId="177B86E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4265A8"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TV</w:t>
            </w:r>
          </w:p>
        </w:tc>
        <w:tc>
          <w:tcPr>
            <w:tcW w:w="8222" w:type="dxa"/>
            <w:tcBorders>
              <w:top w:val="nil"/>
              <w:left w:val="nil"/>
              <w:bottom w:val="single" w:sz="4" w:space="0" w:color="auto"/>
              <w:right w:val="single" w:sz="4" w:space="0" w:color="auto"/>
            </w:tcBorders>
            <w:shd w:val="clear" w:color="auto" w:fill="auto"/>
            <w:noWrap/>
            <w:vAlign w:val="bottom"/>
            <w:hideMark/>
          </w:tcPr>
          <w:p w14:paraId="75429C8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Tuvalu</w:t>
            </w:r>
          </w:p>
        </w:tc>
      </w:tr>
      <w:tr w:rsidR="00FC7847" w:rsidRPr="008A5832" w14:paraId="021A7CF8"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F293F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TW</w:t>
            </w:r>
          </w:p>
        </w:tc>
        <w:tc>
          <w:tcPr>
            <w:tcW w:w="8222" w:type="dxa"/>
            <w:tcBorders>
              <w:top w:val="nil"/>
              <w:left w:val="nil"/>
              <w:bottom w:val="single" w:sz="4" w:space="0" w:color="auto"/>
              <w:right w:val="single" w:sz="4" w:space="0" w:color="auto"/>
            </w:tcBorders>
            <w:shd w:val="clear" w:color="auto" w:fill="auto"/>
            <w:noWrap/>
            <w:vAlign w:val="bottom"/>
            <w:hideMark/>
          </w:tcPr>
          <w:p w14:paraId="0D2290D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Taiwan</w:t>
            </w:r>
          </w:p>
        </w:tc>
      </w:tr>
      <w:tr w:rsidR="00FC7847" w:rsidRPr="008A5832" w14:paraId="78B3E0A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38DDC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TZ</w:t>
            </w:r>
          </w:p>
        </w:tc>
        <w:tc>
          <w:tcPr>
            <w:tcW w:w="8222" w:type="dxa"/>
            <w:tcBorders>
              <w:top w:val="nil"/>
              <w:left w:val="nil"/>
              <w:bottom w:val="single" w:sz="4" w:space="0" w:color="auto"/>
              <w:right w:val="single" w:sz="4" w:space="0" w:color="auto"/>
            </w:tcBorders>
            <w:shd w:val="clear" w:color="auto" w:fill="auto"/>
            <w:noWrap/>
            <w:vAlign w:val="bottom"/>
            <w:hideMark/>
          </w:tcPr>
          <w:p w14:paraId="19A20C0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Tanzania, United Republic of</w:t>
            </w:r>
          </w:p>
        </w:tc>
      </w:tr>
      <w:tr w:rsidR="00FC7847" w:rsidRPr="008A5832" w14:paraId="07A24ED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BF23E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UA</w:t>
            </w:r>
          </w:p>
        </w:tc>
        <w:tc>
          <w:tcPr>
            <w:tcW w:w="8222" w:type="dxa"/>
            <w:tcBorders>
              <w:top w:val="nil"/>
              <w:left w:val="nil"/>
              <w:bottom w:val="single" w:sz="4" w:space="0" w:color="auto"/>
              <w:right w:val="single" w:sz="4" w:space="0" w:color="auto"/>
            </w:tcBorders>
            <w:shd w:val="clear" w:color="auto" w:fill="auto"/>
            <w:noWrap/>
            <w:vAlign w:val="bottom"/>
            <w:hideMark/>
          </w:tcPr>
          <w:p w14:paraId="6AD1A48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Ukraine</w:t>
            </w:r>
          </w:p>
        </w:tc>
      </w:tr>
      <w:tr w:rsidR="00FC7847" w:rsidRPr="008A5832" w14:paraId="7862DD1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B7B977"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UG</w:t>
            </w:r>
          </w:p>
        </w:tc>
        <w:tc>
          <w:tcPr>
            <w:tcW w:w="8222" w:type="dxa"/>
            <w:tcBorders>
              <w:top w:val="nil"/>
              <w:left w:val="nil"/>
              <w:bottom w:val="single" w:sz="4" w:space="0" w:color="auto"/>
              <w:right w:val="single" w:sz="4" w:space="0" w:color="auto"/>
            </w:tcBorders>
            <w:shd w:val="clear" w:color="auto" w:fill="auto"/>
            <w:noWrap/>
            <w:vAlign w:val="bottom"/>
            <w:hideMark/>
          </w:tcPr>
          <w:p w14:paraId="3B52F3E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Uganda</w:t>
            </w:r>
          </w:p>
        </w:tc>
      </w:tr>
      <w:tr w:rsidR="00FC7847" w:rsidRPr="008A5832" w14:paraId="2133A266"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C7EFAF"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US</w:t>
            </w:r>
          </w:p>
        </w:tc>
        <w:tc>
          <w:tcPr>
            <w:tcW w:w="8222" w:type="dxa"/>
            <w:tcBorders>
              <w:top w:val="nil"/>
              <w:left w:val="nil"/>
              <w:bottom w:val="single" w:sz="4" w:space="0" w:color="auto"/>
              <w:right w:val="single" w:sz="4" w:space="0" w:color="auto"/>
            </w:tcBorders>
            <w:shd w:val="clear" w:color="auto" w:fill="auto"/>
            <w:noWrap/>
            <w:vAlign w:val="bottom"/>
            <w:hideMark/>
          </w:tcPr>
          <w:p w14:paraId="2842AEA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United States</w:t>
            </w:r>
          </w:p>
        </w:tc>
      </w:tr>
      <w:tr w:rsidR="00FC7847" w:rsidRPr="008A5832" w14:paraId="187526B5"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E9F97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UY</w:t>
            </w:r>
          </w:p>
        </w:tc>
        <w:tc>
          <w:tcPr>
            <w:tcW w:w="8222" w:type="dxa"/>
            <w:tcBorders>
              <w:top w:val="nil"/>
              <w:left w:val="nil"/>
              <w:bottom w:val="single" w:sz="4" w:space="0" w:color="auto"/>
              <w:right w:val="single" w:sz="4" w:space="0" w:color="auto"/>
            </w:tcBorders>
            <w:shd w:val="clear" w:color="auto" w:fill="auto"/>
            <w:noWrap/>
            <w:vAlign w:val="bottom"/>
            <w:hideMark/>
          </w:tcPr>
          <w:p w14:paraId="2F1374D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Uruguay</w:t>
            </w:r>
          </w:p>
        </w:tc>
      </w:tr>
      <w:tr w:rsidR="00FC7847" w:rsidRPr="008A5832" w14:paraId="55F93B50"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5AAAB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UZ</w:t>
            </w:r>
          </w:p>
        </w:tc>
        <w:tc>
          <w:tcPr>
            <w:tcW w:w="8222" w:type="dxa"/>
            <w:tcBorders>
              <w:top w:val="nil"/>
              <w:left w:val="nil"/>
              <w:bottom w:val="single" w:sz="4" w:space="0" w:color="auto"/>
              <w:right w:val="single" w:sz="4" w:space="0" w:color="auto"/>
            </w:tcBorders>
            <w:shd w:val="clear" w:color="auto" w:fill="auto"/>
            <w:noWrap/>
            <w:vAlign w:val="bottom"/>
            <w:hideMark/>
          </w:tcPr>
          <w:p w14:paraId="6E5535A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Uzbekistan</w:t>
            </w:r>
          </w:p>
        </w:tc>
      </w:tr>
      <w:tr w:rsidR="00FC7847" w:rsidRPr="008A5832" w14:paraId="087FBDB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65438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VA</w:t>
            </w:r>
          </w:p>
        </w:tc>
        <w:tc>
          <w:tcPr>
            <w:tcW w:w="8222" w:type="dxa"/>
            <w:tcBorders>
              <w:top w:val="nil"/>
              <w:left w:val="nil"/>
              <w:bottom w:val="single" w:sz="4" w:space="0" w:color="auto"/>
              <w:right w:val="single" w:sz="4" w:space="0" w:color="auto"/>
            </w:tcBorders>
            <w:shd w:val="clear" w:color="auto" w:fill="auto"/>
            <w:noWrap/>
            <w:vAlign w:val="bottom"/>
            <w:hideMark/>
          </w:tcPr>
          <w:p w14:paraId="28DB84B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Vatican City</w:t>
            </w:r>
          </w:p>
        </w:tc>
      </w:tr>
      <w:tr w:rsidR="00FC7847" w:rsidRPr="008A5832" w14:paraId="68ACF2D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9F0AA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VC</w:t>
            </w:r>
          </w:p>
        </w:tc>
        <w:tc>
          <w:tcPr>
            <w:tcW w:w="8222" w:type="dxa"/>
            <w:tcBorders>
              <w:top w:val="nil"/>
              <w:left w:val="nil"/>
              <w:bottom w:val="single" w:sz="4" w:space="0" w:color="auto"/>
              <w:right w:val="single" w:sz="4" w:space="0" w:color="auto"/>
            </w:tcBorders>
            <w:shd w:val="clear" w:color="auto" w:fill="auto"/>
            <w:noWrap/>
            <w:vAlign w:val="bottom"/>
            <w:hideMark/>
          </w:tcPr>
          <w:p w14:paraId="1B67657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St Vincent</w:t>
            </w:r>
          </w:p>
        </w:tc>
      </w:tr>
      <w:tr w:rsidR="00FC7847" w:rsidRPr="008A5832" w14:paraId="5068E92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ED86D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VE</w:t>
            </w:r>
          </w:p>
        </w:tc>
        <w:tc>
          <w:tcPr>
            <w:tcW w:w="8222" w:type="dxa"/>
            <w:tcBorders>
              <w:top w:val="nil"/>
              <w:left w:val="nil"/>
              <w:bottom w:val="single" w:sz="4" w:space="0" w:color="auto"/>
              <w:right w:val="single" w:sz="4" w:space="0" w:color="auto"/>
            </w:tcBorders>
            <w:shd w:val="clear" w:color="auto" w:fill="auto"/>
            <w:noWrap/>
            <w:vAlign w:val="bottom"/>
            <w:hideMark/>
          </w:tcPr>
          <w:p w14:paraId="2C5B94D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Venezuela</w:t>
            </w:r>
          </w:p>
        </w:tc>
      </w:tr>
      <w:tr w:rsidR="00FC7847" w:rsidRPr="008A5832" w14:paraId="0FDB789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C60F4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VG</w:t>
            </w:r>
          </w:p>
        </w:tc>
        <w:tc>
          <w:tcPr>
            <w:tcW w:w="8222" w:type="dxa"/>
            <w:tcBorders>
              <w:top w:val="nil"/>
              <w:left w:val="nil"/>
              <w:bottom w:val="single" w:sz="4" w:space="0" w:color="auto"/>
              <w:right w:val="single" w:sz="4" w:space="0" w:color="auto"/>
            </w:tcBorders>
            <w:shd w:val="clear" w:color="auto" w:fill="auto"/>
            <w:noWrap/>
            <w:vAlign w:val="bottom"/>
            <w:hideMark/>
          </w:tcPr>
          <w:p w14:paraId="40441B6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British Virgin Islands</w:t>
            </w:r>
          </w:p>
        </w:tc>
      </w:tr>
      <w:tr w:rsidR="00FC7847" w:rsidRPr="008A5832" w14:paraId="3A93A4F2"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ADE13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lastRenderedPageBreak/>
              <w:t>VI</w:t>
            </w:r>
          </w:p>
        </w:tc>
        <w:tc>
          <w:tcPr>
            <w:tcW w:w="8222" w:type="dxa"/>
            <w:tcBorders>
              <w:top w:val="nil"/>
              <w:left w:val="nil"/>
              <w:bottom w:val="single" w:sz="4" w:space="0" w:color="auto"/>
              <w:right w:val="single" w:sz="4" w:space="0" w:color="auto"/>
            </w:tcBorders>
            <w:shd w:val="clear" w:color="auto" w:fill="auto"/>
            <w:noWrap/>
            <w:vAlign w:val="bottom"/>
            <w:hideMark/>
          </w:tcPr>
          <w:p w14:paraId="36A6DDB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US Virgin Islands</w:t>
            </w:r>
          </w:p>
        </w:tc>
      </w:tr>
      <w:tr w:rsidR="00FC7847" w:rsidRPr="008A5832" w14:paraId="372E1DF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2BA2FE"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VN</w:t>
            </w:r>
          </w:p>
        </w:tc>
        <w:tc>
          <w:tcPr>
            <w:tcW w:w="8222" w:type="dxa"/>
            <w:tcBorders>
              <w:top w:val="nil"/>
              <w:left w:val="nil"/>
              <w:bottom w:val="single" w:sz="4" w:space="0" w:color="auto"/>
              <w:right w:val="single" w:sz="4" w:space="0" w:color="auto"/>
            </w:tcBorders>
            <w:shd w:val="clear" w:color="auto" w:fill="auto"/>
            <w:noWrap/>
            <w:vAlign w:val="bottom"/>
            <w:hideMark/>
          </w:tcPr>
          <w:p w14:paraId="1E18C444"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Vietnam</w:t>
            </w:r>
          </w:p>
        </w:tc>
      </w:tr>
      <w:tr w:rsidR="00FC7847" w:rsidRPr="008A5832" w14:paraId="00D5C444"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3FC46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VU</w:t>
            </w:r>
          </w:p>
        </w:tc>
        <w:tc>
          <w:tcPr>
            <w:tcW w:w="8222" w:type="dxa"/>
            <w:tcBorders>
              <w:top w:val="nil"/>
              <w:left w:val="nil"/>
              <w:bottom w:val="single" w:sz="4" w:space="0" w:color="auto"/>
              <w:right w:val="single" w:sz="4" w:space="0" w:color="auto"/>
            </w:tcBorders>
            <w:shd w:val="clear" w:color="auto" w:fill="auto"/>
            <w:noWrap/>
            <w:vAlign w:val="bottom"/>
            <w:hideMark/>
          </w:tcPr>
          <w:p w14:paraId="4C5F5892"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Vanuatu</w:t>
            </w:r>
          </w:p>
        </w:tc>
      </w:tr>
      <w:tr w:rsidR="00FC7847" w:rsidRPr="008A5832" w14:paraId="46B53C8A"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3D7156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WF</w:t>
            </w:r>
          </w:p>
        </w:tc>
        <w:tc>
          <w:tcPr>
            <w:tcW w:w="8222" w:type="dxa"/>
            <w:tcBorders>
              <w:top w:val="nil"/>
              <w:left w:val="nil"/>
              <w:bottom w:val="single" w:sz="4" w:space="0" w:color="auto"/>
              <w:right w:val="single" w:sz="4" w:space="0" w:color="auto"/>
            </w:tcBorders>
            <w:shd w:val="clear" w:color="auto" w:fill="auto"/>
            <w:noWrap/>
            <w:vAlign w:val="bottom"/>
            <w:hideMark/>
          </w:tcPr>
          <w:p w14:paraId="0D5D132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Wallis and Futuna Islands</w:t>
            </w:r>
          </w:p>
        </w:tc>
      </w:tr>
      <w:tr w:rsidR="00FC7847" w:rsidRPr="008A5832" w14:paraId="61FEFB1C"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E04925"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WS</w:t>
            </w:r>
          </w:p>
        </w:tc>
        <w:tc>
          <w:tcPr>
            <w:tcW w:w="8222" w:type="dxa"/>
            <w:tcBorders>
              <w:top w:val="nil"/>
              <w:left w:val="nil"/>
              <w:bottom w:val="single" w:sz="4" w:space="0" w:color="auto"/>
              <w:right w:val="single" w:sz="4" w:space="0" w:color="auto"/>
            </w:tcBorders>
            <w:shd w:val="clear" w:color="auto" w:fill="auto"/>
            <w:noWrap/>
            <w:vAlign w:val="bottom"/>
            <w:hideMark/>
          </w:tcPr>
          <w:p w14:paraId="0462EBDC"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Samoa</w:t>
            </w:r>
          </w:p>
        </w:tc>
      </w:tr>
      <w:tr w:rsidR="00FC7847" w:rsidRPr="008A5832" w14:paraId="398A363B"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F4571D"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XK</w:t>
            </w:r>
          </w:p>
        </w:tc>
        <w:tc>
          <w:tcPr>
            <w:tcW w:w="8222" w:type="dxa"/>
            <w:tcBorders>
              <w:top w:val="nil"/>
              <w:left w:val="nil"/>
              <w:bottom w:val="single" w:sz="4" w:space="0" w:color="auto"/>
              <w:right w:val="single" w:sz="4" w:space="0" w:color="auto"/>
            </w:tcBorders>
            <w:shd w:val="clear" w:color="auto" w:fill="auto"/>
            <w:noWrap/>
            <w:vAlign w:val="bottom"/>
            <w:hideMark/>
          </w:tcPr>
          <w:p w14:paraId="71BEA34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Kosovo</w:t>
            </w:r>
          </w:p>
        </w:tc>
      </w:tr>
      <w:tr w:rsidR="00FC7847" w:rsidRPr="008A5832" w14:paraId="10A2CCB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4F36B3"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YE</w:t>
            </w:r>
          </w:p>
        </w:tc>
        <w:tc>
          <w:tcPr>
            <w:tcW w:w="8222" w:type="dxa"/>
            <w:tcBorders>
              <w:top w:val="nil"/>
              <w:left w:val="nil"/>
              <w:bottom w:val="single" w:sz="4" w:space="0" w:color="auto"/>
              <w:right w:val="single" w:sz="4" w:space="0" w:color="auto"/>
            </w:tcBorders>
            <w:shd w:val="clear" w:color="auto" w:fill="auto"/>
            <w:noWrap/>
            <w:vAlign w:val="bottom"/>
            <w:hideMark/>
          </w:tcPr>
          <w:p w14:paraId="27F22C8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Yemen</w:t>
            </w:r>
          </w:p>
        </w:tc>
      </w:tr>
      <w:tr w:rsidR="00FC7847" w:rsidRPr="008A5832" w14:paraId="578E077F"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93B576"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ZA</w:t>
            </w:r>
          </w:p>
        </w:tc>
        <w:tc>
          <w:tcPr>
            <w:tcW w:w="8222" w:type="dxa"/>
            <w:tcBorders>
              <w:top w:val="nil"/>
              <w:left w:val="nil"/>
              <w:bottom w:val="single" w:sz="4" w:space="0" w:color="auto"/>
              <w:right w:val="single" w:sz="4" w:space="0" w:color="auto"/>
            </w:tcBorders>
            <w:shd w:val="clear" w:color="auto" w:fill="auto"/>
            <w:noWrap/>
            <w:vAlign w:val="bottom"/>
            <w:hideMark/>
          </w:tcPr>
          <w:p w14:paraId="4DA53FD1"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South Africa</w:t>
            </w:r>
          </w:p>
        </w:tc>
      </w:tr>
      <w:tr w:rsidR="00FC7847" w:rsidRPr="008A5832" w14:paraId="231E41C3"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C2736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ZM</w:t>
            </w:r>
          </w:p>
        </w:tc>
        <w:tc>
          <w:tcPr>
            <w:tcW w:w="8222" w:type="dxa"/>
            <w:tcBorders>
              <w:top w:val="nil"/>
              <w:left w:val="nil"/>
              <w:bottom w:val="single" w:sz="4" w:space="0" w:color="auto"/>
              <w:right w:val="single" w:sz="4" w:space="0" w:color="auto"/>
            </w:tcBorders>
            <w:shd w:val="clear" w:color="auto" w:fill="auto"/>
            <w:noWrap/>
            <w:vAlign w:val="bottom"/>
            <w:hideMark/>
          </w:tcPr>
          <w:p w14:paraId="04D2B960"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Zambia</w:t>
            </w:r>
          </w:p>
        </w:tc>
      </w:tr>
      <w:tr w:rsidR="00FC7847" w:rsidRPr="008A5832" w14:paraId="5DA8EA67" w14:textId="77777777" w:rsidTr="00682908">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CD9DEB"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ZW</w:t>
            </w:r>
          </w:p>
        </w:tc>
        <w:tc>
          <w:tcPr>
            <w:tcW w:w="8222" w:type="dxa"/>
            <w:tcBorders>
              <w:top w:val="nil"/>
              <w:left w:val="nil"/>
              <w:bottom w:val="single" w:sz="4" w:space="0" w:color="auto"/>
              <w:right w:val="single" w:sz="4" w:space="0" w:color="auto"/>
            </w:tcBorders>
            <w:shd w:val="clear" w:color="auto" w:fill="auto"/>
            <w:noWrap/>
            <w:vAlign w:val="bottom"/>
            <w:hideMark/>
          </w:tcPr>
          <w:p w14:paraId="1D303689" w14:textId="77777777" w:rsidR="00FC7847" w:rsidRPr="00417A55" w:rsidRDefault="00FC7847" w:rsidP="00682908">
            <w:pPr>
              <w:spacing w:before="60" w:after="60"/>
              <w:rPr>
                <w:rFonts w:cstheme="minorHAnsi"/>
                <w:color w:val="000000"/>
                <w:lang w:val="en-GB"/>
              </w:rPr>
            </w:pPr>
            <w:r w:rsidRPr="00417A55">
              <w:rPr>
                <w:rFonts w:cstheme="minorHAnsi"/>
                <w:color w:val="000000"/>
                <w:lang w:val="en-GB"/>
              </w:rPr>
              <w:t>Zimbabwe</w:t>
            </w:r>
          </w:p>
        </w:tc>
      </w:tr>
    </w:tbl>
    <w:p w14:paraId="343559F2" w14:textId="77777777" w:rsidR="00FC7847" w:rsidRPr="008A5832" w:rsidRDefault="00FC7847" w:rsidP="00FC7847">
      <w:pPr>
        <w:spacing w:after="160" w:line="259" w:lineRule="auto"/>
        <w:rPr>
          <w:rFonts w:eastAsiaTheme="majorEastAsia" w:cstheme="minorHAnsi"/>
          <w:b/>
          <w:color w:val="000000"/>
          <w:sz w:val="36"/>
          <w:szCs w:val="36"/>
          <w:lang w:val="en-GB"/>
        </w:rPr>
      </w:pPr>
    </w:p>
    <w:p w14:paraId="7A65BE20" w14:textId="77777777" w:rsidR="00FC7847" w:rsidRPr="008A5832" w:rsidRDefault="00FC7847" w:rsidP="00FC7847">
      <w:pPr>
        <w:pStyle w:val="Heading2"/>
      </w:pPr>
      <w:bookmarkStart w:id="71" w:name="_Toc135400029"/>
      <w:r w:rsidRPr="008A5832">
        <w:t>CL180 - Functional Error Code</w:t>
      </w:r>
      <w:bookmarkEnd w:id="51"/>
      <w:bookmarkEnd w:id="7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FC7847" w:rsidRPr="008A5832" w14:paraId="646B1CEB" w14:textId="77777777" w:rsidTr="00CF4765">
        <w:trPr>
          <w:trHeight w:val="311"/>
          <w:tblHeader/>
        </w:trPr>
        <w:tc>
          <w:tcPr>
            <w:tcW w:w="1560" w:type="dxa"/>
            <w:shd w:val="clear" w:color="auto" w:fill="4F81BD" w:themeFill="accent1"/>
            <w:noWrap/>
            <w:vAlign w:val="bottom"/>
            <w:hideMark/>
          </w:tcPr>
          <w:p w14:paraId="2C3BC22B" w14:textId="77777777" w:rsidR="00FC7847" w:rsidRPr="00B91ABE" w:rsidRDefault="00FC7847" w:rsidP="00CF4765">
            <w:pPr>
              <w:spacing w:before="60" w:after="60"/>
              <w:rPr>
                <w:rFonts w:cstheme="minorHAnsi"/>
                <w:color w:val="FFFFFF"/>
                <w:lang w:val="en-GB"/>
              </w:rPr>
            </w:pPr>
            <w:r w:rsidRPr="00B91ABE">
              <w:rPr>
                <w:rFonts w:cstheme="minorHAnsi"/>
                <w:color w:val="FFFFFF"/>
                <w:lang w:val="en-GB"/>
              </w:rPr>
              <w:t>Code</w:t>
            </w:r>
          </w:p>
        </w:tc>
        <w:tc>
          <w:tcPr>
            <w:tcW w:w="8079" w:type="dxa"/>
            <w:shd w:val="clear" w:color="auto" w:fill="4F81BD" w:themeFill="accent1"/>
            <w:noWrap/>
            <w:vAlign w:val="bottom"/>
            <w:hideMark/>
          </w:tcPr>
          <w:p w14:paraId="0B94BEDF" w14:textId="77777777" w:rsidR="00FC7847" w:rsidRPr="00B91ABE" w:rsidRDefault="00FC7847" w:rsidP="00CF4765">
            <w:pPr>
              <w:spacing w:before="60" w:after="60"/>
              <w:rPr>
                <w:rFonts w:cstheme="minorHAnsi"/>
                <w:color w:val="FFFFFF"/>
                <w:lang w:val="en-GB"/>
              </w:rPr>
            </w:pPr>
            <w:r w:rsidRPr="00B91ABE">
              <w:rPr>
                <w:rFonts w:cstheme="minorHAnsi"/>
                <w:color w:val="FFFFFF"/>
                <w:lang w:val="en-GB"/>
              </w:rPr>
              <w:t>Name / description</w:t>
            </w:r>
          </w:p>
        </w:tc>
      </w:tr>
      <w:tr w:rsidR="00FC7847" w:rsidRPr="008A5832" w14:paraId="22B1F590" w14:textId="77777777" w:rsidTr="00CF4765">
        <w:trPr>
          <w:trHeight w:val="300"/>
        </w:trPr>
        <w:tc>
          <w:tcPr>
            <w:tcW w:w="1560" w:type="dxa"/>
            <w:shd w:val="clear" w:color="auto" w:fill="auto"/>
            <w:noWrap/>
            <w:hideMark/>
          </w:tcPr>
          <w:p w14:paraId="7C414E24"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12</w:t>
            </w:r>
          </w:p>
        </w:tc>
        <w:tc>
          <w:tcPr>
            <w:tcW w:w="8079" w:type="dxa"/>
            <w:shd w:val="clear" w:color="auto" w:fill="auto"/>
            <w:noWrap/>
            <w:hideMark/>
          </w:tcPr>
          <w:p w14:paraId="705FB50F"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 xml:space="preserve"> Codelist violation</w:t>
            </w:r>
          </w:p>
        </w:tc>
      </w:tr>
      <w:tr w:rsidR="00FC7847" w:rsidRPr="008A5832" w14:paraId="77F6C2BD" w14:textId="77777777" w:rsidTr="00CF4765">
        <w:trPr>
          <w:trHeight w:val="300"/>
        </w:trPr>
        <w:tc>
          <w:tcPr>
            <w:tcW w:w="1560" w:type="dxa"/>
            <w:shd w:val="clear" w:color="auto" w:fill="auto"/>
            <w:noWrap/>
          </w:tcPr>
          <w:p w14:paraId="20266B8F"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13</w:t>
            </w:r>
          </w:p>
        </w:tc>
        <w:tc>
          <w:tcPr>
            <w:tcW w:w="8079" w:type="dxa"/>
            <w:shd w:val="clear" w:color="auto" w:fill="auto"/>
            <w:noWrap/>
          </w:tcPr>
          <w:p w14:paraId="7CF9030B"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Condition violation (Missing)</w:t>
            </w:r>
          </w:p>
        </w:tc>
      </w:tr>
      <w:tr w:rsidR="00FC7847" w:rsidRPr="008A5832" w14:paraId="29303E5D" w14:textId="77777777" w:rsidTr="00CF4765">
        <w:trPr>
          <w:trHeight w:val="300"/>
        </w:trPr>
        <w:tc>
          <w:tcPr>
            <w:tcW w:w="1560" w:type="dxa"/>
            <w:shd w:val="clear" w:color="auto" w:fill="auto"/>
            <w:noWrap/>
            <w:hideMark/>
          </w:tcPr>
          <w:p w14:paraId="5099D5B4"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14</w:t>
            </w:r>
          </w:p>
        </w:tc>
        <w:tc>
          <w:tcPr>
            <w:tcW w:w="8079" w:type="dxa"/>
            <w:shd w:val="clear" w:color="auto" w:fill="auto"/>
            <w:noWrap/>
            <w:hideMark/>
          </w:tcPr>
          <w:p w14:paraId="38A83CC6"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Rule violation</w:t>
            </w:r>
          </w:p>
        </w:tc>
      </w:tr>
      <w:tr w:rsidR="00FC7847" w:rsidRPr="008A5832" w14:paraId="2F2A97EF" w14:textId="77777777" w:rsidTr="00CF4765">
        <w:trPr>
          <w:trHeight w:val="300"/>
        </w:trPr>
        <w:tc>
          <w:tcPr>
            <w:tcW w:w="1560" w:type="dxa"/>
            <w:shd w:val="clear" w:color="auto" w:fill="auto"/>
            <w:noWrap/>
            <w:hideMark/>
          </w:tcPr>
          <w:p w14:paraId="3AD545BC"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15</w:t>
            </w:r>
          </w:p>
        </w:tc>
        <w:tc>
          <w:tcPr>
            <w:tcW w:w="8079" w:type="dxa"/>
            <w:shd w:val="clear" w:color="auto" w:fill="auto"/>
            <w:noWrap/>
            <w:hideMark/>
          </w:tcPr>
          <w:p w14:paraId="22E10FDF"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Condition violation (Not allowed)</w:t>
            </w:r>
          </w:p>
        </w:tc>
      </w:tr>
      <w:tr w:rsidR="00FC7847" w:rsidRPr="008A5832" w14:paraId="6555AC7A" w14:textId="77777777" w:rsidTr="00CF4765">
        <w:trPr>
          <w:trHeight w:val="300"/>
        </w:trPr>
        <w:tc>
          <w:tcPr>
            <w:tcW w:w="1560" w:type="dxa"/>
            <w:shd w:val="clear" w:color="auto" w:fill="auto"/>
            <w:noWrap/>
            <w:hideMark/>
          </w:tcPr>
          <w:p w14:paraId="10136EF7"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26</w:t>
            </w:r>
          </w:p>
        </w:tc>
        <w:tc>
          <w:tcPr>
            <w:tcW w:w="8079" w:type="dxa"/>
            <w:shd w:val="clear" w:color="auto" w:fill="auto"/>
            <w:noWrap/>
            <w:hideMark/>
          </w:tcPr>
          <w:p w14:paraId="5494A39D"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Duplicate Message ID</w:t>
            </w:r>
          </w:p>
        </w:tc>
      </w:tr>
      <w:tr w:rsidR="00FC7847" w:rsidRPr="008A5832" w14:paraId="681A5ABC" w14:textId="77777777" w:rsidTr="00CF4765">
        <w:trPr>
          <w:trHeight w:val="300"/>
        </w:trPr>
        <w:tc>
          <w:tcPr>
            <w:tcW w:w="1560" w:type="dxa"/>
            <w:shd w:val="clear" w:color="auto" w:fill="auto"/>
            <w:noWrap/>
          </w:tcPr>
          <w:p w14:paraId="22C6BA7C"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90</w:t>
            </w:r>
          </w:p>
        </w:tc>
        <w:tc>
          <w:tcPr>
            <w:tcW w:w="8079" w:type="dxa"/>
            <w:shd w:val="clear" w:color="auto" w:fill="auto"/>
            <w:noWrap/>
          </w:tcPr>
          <w:p w14:paraId="3CECEBAF"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Unknown MRN</w:t>
            </w:r>
          </w:p>
        </w:tc>
      </w:tr>
      <w:tr w:rsidR="00FC7847" w:rsidRPr="008A5832" w14:paraId="3B3F4799" w14:textId="77777777" w:rsidTr="00CF4765">
        <w:trPr>
          <w:trHeight w:val="300"/>
        </w:trPr>
        <w:tc>
          <w:tcPr>
            <w:tcW w:w="1560" w:type="dxa"/>
            <w:shd w:val="clear" w:color="auto" w:fill="auto"/>
            <w:noWrap/>
          </w:tcPr>
          <w:p w14:paraId="5617C70C"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92</w:t>
            </w:r>
          </w:p>
        </w:tc>
        <w:tc>
          <w:tcPr>
            <w:tcW w:w="8079" w:type="dxa"/>
            <w:shd w:val="clear" w:color="auto" w:fill="auto"/>
            <w:noWrap/>
          </w:tcPr>
          <w:p w14:paraId="693BEEA6"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Message out of sequence</w:t>
            </w:r>
          </w:p>
        </w:tc>
      </w:tr>
      <w:tr w:rsidR="00FC7847" w:rsidRPr="008A5832" w14:paraId="4ED323CA" w14:textId="77777777" w:rsidTr="00CF4765">
        <w:trPr>
          <w:trHeight w:val="300"/>
        </w:trPr>
        <w:tc>
          <w:tcPr>
            <w:tcW w:w="1560" w:type="dxa"/>
            <w:shd w:val="clear" w:color="auto" w:fill="auto"/>
            <w:noWrap/>
          </w:tcPr>
          <w:p w14:paraId="05AA84A3"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93</w:t>
            </w:r>
          </w:p>
        </w:tc>
        <w:tc>
          <w:tcPr>
            <w:tcW w:w="8079" w:type="dxa"/>
            <w:shd w:val="clear" w:color="auto" w:fill="auto"/>
            <w:noWrap/>
          </w:tcPr>
          <w:p w14:paraId="79AF22B3"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 xml:space="preserve">Invalid MRN </w:t>
            </w:r>
            <w:r w:rsidRPr="00B91ABE">
              <w:rPr>
                <w:rFonts w:cstheme="minorHAnsi"/>
                <w:color w:val="000000"/>
                <w:lang w:val="en-GB"/>
              </w:rPr>
              <w:br/>
              <w:t>+</w:t>
            </w:r>
            <w:r w:rsidRPr="00B91ABE">
              <w:rPr>
                <w:rFonts w:cstheme="minorHAnsi"/>
                <w:color w:val="000000"/>
                <w:lang w:val="en-GB"/>
              </w:rPr>
              <w:br/>
              <w:t>The structure of the MRN is not conform specifications.</w:t>
            </w:r>
          </w:p>
        </w:tc>
      </w:tr>
      <w:tr w:rsidR="00FC7847" w:rsidRPr="008A5832" w14:paraId="35FB2618" w14:textId="77777777" w:rsidTr="00CF4765">
        <w:trPr>
          <w:trHeight w:val="300"/>
        </w:trPr>
        <w:tc>
          <w:tcPr>
            <w:tcW w:w="1560" w:type="dxa"/>
            <w:shd w:val="clear" w:color="auto" w:fill="auto"/>
            <w:noWrap/>
          </w:tcPr>
          <w:p w14:paraId="1510D27A"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50</w:t>
            </w:r>
          </w:p>
        </w:tc>
        <w:tc>
          <w:tcPr>
            <w:tcW w:w="8079" w:type="dxa"/>
            <w:shd w:val="clear" w:color="auto" w:fill="auto"/>
            <w:noWrap/>
          </w:tcPr>
          <w:p w14:paraId="416760D8"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Transitional constraint violation</w:t>
            </w:r>
          </w:p>
        </w:tc>
      </w:tr>
      <w:tr w:rsidR="00FC7847" w:rsidRPr="008A5832" w14:paraId="2B091287" w14:textId="77777777" w:rsidTr="00CF4765">
        <w:trPr>
          <w:trHeight w:val="300"/>
        </w:trPr>
        <w:tc>
          <w:tcPr>
            <w:tcW w:w="1560" w:type="dxa"/>
            <w:shd w:val="clear" w:color="auto" w:fill="auto"/>
            <w:noWrap/>
          </w:tcPr>
          <w:p w14:paraId="7EF14892"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51</w:t>
            </w:r>
          </w:p>
        </w:tc>
        <w:tc>
          <w:tcPr>
            <w:tcW w:w="8079" w:type="dxa"/>
            <w:shd w:val="clear" w:color="auto" w:fill="auto"/>
            <w:noWrap/>
          </w:tcPr>
          <w:p w14:paraId="097A11C9"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EDI violation post downgrade</w:t>
            </w:r>
          </w:p>
        </w:tc>
      </w:tr>
      <w:tr w:rsidR="00FC7847" w:rsidRPr="008A5832" w14:paraId="045A0496" w14:textId="77777777" w:rsidTr="00CF4765">
        <w:trPr>
          <w:trHeight w:val="300"/>
        </w:trPr>
        <w:tc>
          <w:tcPr>
            <w:tcW w:w="1560" w:type="dxa"/>
            <w:shd w:val="clear" w:color="auto" w:fill="auto"/>
            <w:noWrap/>
          </w:tcPr>
          <w:p w14:paraId="16189BF6" w14:textId="77777777" w:rsidR="00FC7847" w:rsidRPr="00B91ABE" w:rsidRDefault="00FC7847" w:rsidP="00CF4765">
            <w:pPr>
              <w:spacing w:before="60" w:after="60"/>
              <w:rPr>
                <w:rFonts w:cstheme="minorHAnsi"/>
                <w:color w:val="000000"/>
                <w:lang w:val="en-GB"/>
              </w:rPr>
            </w:pPr>
            <w:r w:rsidRPr="00B91ABE">
              <w:rPr>
                <w:rFonts w:cstheme="minorHAnsi"/>
                <w:color w:val="000000"/>
                <w:lang w:val="en-GB"/>
              </w:rPr>
              <w:t>52</w:t>
            </w:r>
          </w:p>
        </w:tc>
        <w:tc>
          <w:tcPr>
            <w:tcW w:w="8079" w:type="dxa"/>
            <w:shd w:val="clear" w:color="auto" w:fill="auto"/>
            <w:noWrap/>
          </w:tcPr>
          <w:p w14:paraId="4923FAD1" w14:textId="77777777" w:rsidR="00FC7847" w:rsidRPr="00B91ABE" w:rsidRDefault="00FC7847" w:rsidP="00CF4765">
            <w:pPr>
              <w:spacing w:before="60" w:after="60"/>
              <w:rPr>
                <w:rFonts w:cstheme="minorHAnsi"/>
                <w:color w:val="000000"/>
                <w:lang w:val="en-GB"/>
              </w:rPr>
            </w:pPr>
            <w:r w:rsidRPr="00B91ABE">
              <w:rPr>
                <w:rFonts w:cstheme="minorHAnsi"/>
                <w:bCs/>
                <w:color w:val="000000"/>
                <w:lang w:val="en-GB"/>
              </w:rPr>
              <w:t>Functional violation post downgrade</w:t>
            </w:r>
          </w:p>
        </w:tc>
      </w:tr>
    </w:tbl>
    <w:p w14:paraId="0C6EAE1C" w14:textId="77777777" w:rsidR="00FC7847" w:rsidRPr="008A5832" w:rsidRDefault="00FC7847" w:rsidP="00FC7847">
      <w:pPr>
        <w:rPr>
          <w:lang w:val="en-GB"/>
        </w:rPr>
      </w:pPr>
    </w:p>
    <w:p w14:paraId="0280D42C" w14:textId="77777777" w:rsidR="00FC7847" w:rsidRDefault="00FC7847" w:rsidP="00FC7847">
      <w:pPr>
        <w:pStyle w:val="Heading2"/>
      </w:pPr>
      <w:bookmarkStart w:id="72" w:name="_Toc135400030"/>
      <w:r>
        <w:lastRenderedPageBreak/>
        <w:t>CL185 - Business Rejection Type</w:t>
      </w:r>
      <w:bookmarkEnd w:id="72"/>
    </w:p>
    <w:tbl>
      <w:tblPr>
        <w:tblStyle w:val="MESSAGEDEFS2"/>
        <w:tblW w:w="9687" w:type="dxa"/>
        <w:tblLook w:val="04A0" w:firstRow="1" w:lastRow="0" w:firstColumn="1" w:lastColumn="0" w:noHBand="0" w:noVBand="1"/>
      </w:tblPr>
      <w:tblGrid>
        <w:gridCol w:w="1297"/>
        <w:gridCol w:w="8390"/>
      </w:tblGrid>
      <w:tr w:rsidR="00FC7847" w:rsidRPr="008A5832" w14:paraId="3EB034B1" w14:textId="77777777" w:rsidTr="008E4F30">
        <w:trPr>
          <w:cnfStyle w:val="100000000000" w:firstRow="1" w:lastRow="0" w:firstColumn="0" w:lastColumn="0" w:oddVBand="0" w:evenVBand="0" w:oddHBand="0" w:evenHBand="0" w:firstRowFirstColumn="0" w:firstRowLastColumn="0" w:lastRowFirstColumn="0" w:lastRowLastColumn="0"/>
          <w:cantSplit/>
          <w:trHeight w:val="308"/>
          <w:tblHeader/>
        </w:trPr>
        <w:tc>
          <w:tcPr>
            <w:tcW w:w="1297"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14:paraId="235843B3" w14:textId="77777777" w:rsidR="00FC7847" w:rsidRPr="008A5832" w:rsidRDefault="00FC7847" w:rsidP="008E4F30">
            <w:pPr>
              <w:spacing w:before="60" w:after="60"/>
              <w:rPr>
                <w:rFonts w:cstheme="minorHAnsi"/>
                <w:lang w:val="en-GB"/>
              </w:rPr>
            </w:pPr>
            <w:r w:rsidRPr="008A5832">
              <w:rPr>
                <w:rFonts w:cstheme="minorHAnsi"/>
                <w:lang w:val="en-GB"/>
              </w:rPr>
              <w:t>Code</w:t>
            </w:r>
          </w:p>
        </w:tc>
        <w:tc>
          <w:tcPr>
            <w:tcW w:w="839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C29E7D9" w14:textId="77777777" w:rsidR="00FC7847" w:rsidRPr="008A5832" w:rsidRDefault="00FC7847" w:rsidP="008E4F30">
            <w:pPr>
              <w:spacing w:before="60" w:after="60"/>
              <w:rPr>
                <w:rFonts w:cstheme="minorHAnsi"/>
                <w:lang w:val="en-GB"/>
              </w:rPr>
            </w:pPr>
            <w:r w:rsidRPr="008A5832">
              <w:rPr>
                <w:rFonts w:cstheme="minorHAnsi"/>
                <w:lang w:val="en-GB"/>
              </w:rPr>
              <w:t>Name / description</w:t>
            </w:r>
          </w:p>
        </w:tc>
      </w:tr>
      <w:tr w:rsidR="00FC7847" w:rsidRPr="008A5832" w14:paraId="7679532F" w14:textId="77777777" w:rsidTr="008E4F30">
        <w:trPr>
          <w:cantSplit/>
          <w:trHeight w:val="308"/>
        </w:trPr>
        <w:tc>
          <w:tcPr>
            <w:tcW w:w="1297" w:type="dxa"/>
            <w:tcBorders>
              <w:top w:val="single" w:sz="4" w:space="0" w:color="auto"/>
              <w:left w:val="single" w:sz="4" w:space="0" w:color="auto"/>
              <w:bottom w:val="single" w:sz="4" w:space="0" w:color="auto"/>
              <w:right w:val="single" w:sz="4" w:space="0" w:color="auto"/>
            </w:tcBorders>
            <w:noWrap/>
          </w:tcPr>
          <w:p w14:paraId="08E2415F" w14:textId="77777777" w:rsidR="00FC7847" w:rsidRPr="008A5832" w:rsidRDefault="00FC7847" w:rsidP="008E4F30">
            <w:pPr>
              <w:spacing w:before="60" w:after="60"/>
              <w:rPr>
                <w:rFonts w:cstheme="minorHAnsi"/>
                <w:lang w:val="en-GB"/>
              </w:rPr>
            </w:pPr>
          </w:p>
        </w:tc>
        <w:tc>
          <w:tcPr>
            <w:tcW w:w="8390" w:type="dxa"/>
            <w:tcBorders>
              <w:top w:val="single" w:sz="4" w:space="0" w:color="auto"/>
              <w:left w:val="single" w:sz="4" w:space="0" w:color="auto"/>
              <w:bottom w:val="single" w:sz="4" w:space="0" w:color="auto"/>
              <w:right w:val="single" w:sz="4" w:space="0" w:color="auto"/>
            </w:tcBorders>
          </w:tcPr>
          <w:p w14:paraId="6AF28F88" w14:textId="77777777" w:rsidR="00FC7847" w:rsidRPr="008A5832" w:rsidRDefault="00FC7847" w:rsidP="008E4F30">
            <w:pPr>
              <w:spacing w:before="60" w:after="60"/>
              <w:rPr>
                <w:rFonts w:cstheme="minorHAnsi"/>
                <w:lang w:val="en-GB"/>
              </w:rPr>
            </w:pPr>
          </w:p>
        </w:tc>
      </w:tr>
    </w:tbl>
    <w:p w14:paraId="277918CE" w14:textId="77777777" w:rsidR="00FC7847" w:rsidRPr="00B1799C" w:rsidRDefault="00FC7847" w:rsidP="00FC7847">
      <w:pPr>
        <w:rPr>
          <w:lang w:val="en-GB" w:eastAsia="en-AU"/>
        </w:rPr>
      </w:pPr>
    </w:p>
    <w:p w14:paraId="51A400DF" w14:textId="77777777" w:rsidR="00FC7847" w:rsidRPr="008A5832" w:rsidRDefault="00FC7847" w:rsidP="00FC7847">
      <w:pPr>
        <w:pStyle w:val="Heading2"/>
      </w:pPr>
      <w:bookmarkStart w:id="73" w:name="_Toc118462328"/>
      <w:bookmarkStart w:id="74" w:name="_Toc135400031"/>
      <w:bookmarkStart w:id="75" w:name="_Toc118462337"/>
      <w:bookmarkStart w:id="76" w:name="_Toc118462307"/>
      <w:bookmarkStart w:id="77" w:name="_Toc118462331"/>
      <w:r w:rsidRPr="008A5832">
        <w:t xml:space="preserve">CL190 </w:t>
      </w:r>
      <w:r>
        <w:t>-</w:t>
      </w:r>
      <w:r w:rsidRPr="008A5832">
        <w:t xml:space="preserve"> C</w:t>
      </w:r>
      <w:r>
        <w:t>ountry Address Postcode Based</w:t>
      </w:r>
      <w:bookmarkEnd w:id="73"/>
      <w:bookmarkEnd w:id="74"/>
    </w:p>
    <w:tbl>
      <w:tblPr>
        <w:tblW w:w="9356" w:type="dxa"/>
        <w:tblInd w:w="108" w:type="dxa"/>
        <w:tblLook w:val="04A0" w:firstRow="1" w:lastRow="0" w:firstColumn="1" w:lastColumn="0" w:noHBand="0" w:noVBand="1"/>
      </w:tblPr>
      <w:tblGrid>
        <w:gridCol w:w="1134"/>
        <w:gridCol w:w="8222"/>
      </w:tblGrid>
      <w:tr w:rsidR="00FC7847" w:rsidRPr="008A5832" w14:paraId="36B15882" w14:textId="77777777" w:rsidTr="00314194">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1BC245E7" w14:textId="77777777" w:rsidR="00FC7847" w:rsidRPr="00417A55" w:rsidRDefault="00FC7847" w:rsidP="00314194">
            <w:pPr>
              <w:spacing w:before="60" w:after="60"/>
              <w:rPr>
                <w:rFonts w:cstheme="minorHAnsi"/>
                <w:color w:val="FFFFFF" w:themeColor="background1"/>
                <w:lang w:val="en-GB"/>
              </w:rPr>
            </w:pPr>
            <w:r w:rsidRPr="00417A55">
              <w:rPr>
                <w:rFonts w:cstheme="minorHAnsi"/>
                <w:color w:val="FFFFFF" w:themeColor="background1"/>
                <w:lang w:val="en-GB"/>
              </w:rPr>
              <w:t>Code</w:t>
            </w:r>
          </w:p>
        </w:tc>
        <w:tc>
          <w:tcPr>
            <w:tcW w:w="822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7006F0F" w14:textId="77777777" w:rsidR="00FC7847" w:rsidRPr="00417A55" w:rsidRDefault="00FC7847" w:rsidP="00314194">
            <w:pPr>
              <w:spacing w:before="60" w:after="60"/>
              <w:rPr>
                <w:rFonts w:cstheme="minorHAnsi"/>
                <w:color w:val="FFFFFF" w:themeColor="background1"/>
                <w:lang w:val="en-GB"/>
              </w:rPr>
            </w:pPr>
            <w:r w:rsidRPr="00417A55">
              <w:rPr>
                <w:rFonts w:cstheme="minorHAnsi"/>
                <w:color w:val="FFFFFF" w:themeColor="background1"/>
                <w:lang w:val="en-GB"/>
              </w:rPr>
              <w:t>Name / description</w:t>
            </w:r>
          </w:p>
        </w:tc>
      </w:tr>
      <w:tr w:rsidR="00FC7847" w:rsidRPr="008A5832" w14:paraId="56897384" w14:textId="77777777" w:rsidTr="00314194">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9D46B2" w14:textId="77777777" w:rsidR="00FC7847" w:rsidRPr="00417A55" w:rsidRDefault="00FC7847" w:rsidP="00314194">
            <w:pPr>
              <w:spacing w:before="60" w:after="60"/>
              <w:rPr>
                <w:rFonts w:cstheme="minorHAnsi"/>
                <w:color w:val="000000"/>
                <w:lang w:val="en-GB"/>
              </w:rPr>
            </w:pPr>
            <w:r w:rsidRPr="00417A55">
              <w:rPr>
                <w:rFonts w:cstheme="minorHAnsi"/>
                <w:color w:val="000000"/>
                <w:lang w:val="en-GB"/>
              </w:rPr>
              <w:t>IE</w:t>
            </w:r>
          </w:p>
        </w:tc>
        <w:tc>
          <w:tcPr>
            <w:tcW w:w="8222" w:type="dxa"/>
            <w:tcBorders>
              <w:top w:val="nil"/>
              <w:left w:val="nil"/>
              <w:bottom w:val="single" w:sz="4" w:space="0" w:color="auto"/>
              <w:right w:val="single" w:sz="4" w:space="0" w:color="auto"/>
            </w:tcBorders>
            <w:shd w:val="clear" w:color="auto" w:fill="auto"/>
            <w:noWrap/>
            <w:vAlign w:val="bottom"/>
            <w:hideMark/>
          </w:tcPr>
          <w:p w14:paraId="48AE01D7" w14:textId="77777777" w:rsidR="00FC7847" w:rsidRPr="00417A55" w:rsidRDefault="00FC7847" w:rsidP="00314194">
            <w:pPr>
              <w:spacing w:before="60" w:after="60"/>
              <w:rPr>
                <w:rFonts w:cstheme="minorHAnsi"/>
                <w:color w:val="000000"/>
                <w:lang w:val="en-GB"/>
              </w:rPr>
            </w:pPr>
            <w:r w:rsidRPr="00417A55">
              <w:rPr>
                <w:rFonts w:cstheme="minorHAnsi"/>
                <w:color w:val="000000"/>
                <w:lang w:val="en-GB"/>
              </w:rPr>
              <w:t>Ireland</w:t>
            </w:r>
          </w:p>
        </w:tc>
      </w:tr>
      <w:tr w:rsidR="00FC7847" w:rsidRPr="008A5832" w14:paraId="782E92D8" w14:textId="77777777" w:rsidTr="00314194">
        <w:trPr>
          <w:trHeight w:val="45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2163B2" w14:textId="77777777" w:rsidR="00FC7847" w:rsidRPr="00417A55" w:rsidRDefault="00FC7847" w:rsidP="00314194">
            <w:pPr>
              <w:spacing w:before="60" w:after="60"/>
              <w:rPr>
                <w:rFonts w:cstheme="minorHAnsi"/>
                <w:color w:val="000000"/>
                <w:lang w:val="en-GB"/>
              </w:rPr>
            </w:pPr>
            <w:r w:rsidRPr="00417A55">
              <w:rPr>
                <w:rFonts w:cstheme="minorHAnsi"/>
                <w:color w:val="000000"/>
                <w:lang w:val="en-GB"/>
              </w:rPr>
              <w:t>NL</w:t>
            </w:r>
          </w:p>
        </w:tc>
        <w:tc>
          <w:tcPr>
            <w:tcW w:w="8222" w:type="dxa"/>
            <w:tcBorders>
              <w:top w:val="nil"/>
              <w:left w:val="nil"/>
              <w:bottom w:val="single" w:sz="4" w:space="0" w:color="auto"/>
              <w:right w:val="single" w:sz="4" w:space="0" w:color="auto"/>
            </w:tcBorders>
            <w:shd w:val="clear" w:color="auto" w:fill="auto"/>
            <w:noWrap/>
            <w:vAlign w:val="bottom"/>
            <w:hideMark/>
          </w:tcPr>
          <w:p w14:paraId="05FA8E37" w14:textId="77777777" w:rsidR="00FC7847" w:rsidRPr="00417A55" w:rsidRDefault="00FC7847" w:rsidP="00314194">
            <w:pPr>
              <w:spacing w:before="60" w:after="60"/>
              <w:rPr>
                <w:rFonts w:cstheme="minorHAnsi"/>
                <w:color w:val="000000"/>
                <w:lang w:val="en-GB"/>
              </w:rPr>
            </w:pPr>
            <w:r w:rsidRPr="00417A55">
              <w:rPr>
                <w:rFonts w:cstheme="minorHAnsi"/>
                <w:color w:val="000000"/>
                <w:lang w:val="en-GB"/>
              </w:rPr>
              <w:t>The Netherlands</w:t>
            </w:r>
          </w:p>
        </w:tc>
      </w:tr>
    </w:tbl>
    <w:p w14:paraId="2DC45185" w14:textId="77777777" w:rsidR="00FC7847" w:rsidRPr="008A5832" w:rsidRDefault="00FC7847" w:rsidP="00FC7847">
      <w:pPr>
        <w:rPr>
          <w:lang w:val="en-GB"/>
        </w:rPr>
      </w:pPr>
    </w:p>
    <w:p w14:paraId="46F5BC51" w14:textId="77777777" w:rsidR="00FC7847" w:rsidRPr="008A5832" w:rsidRDefault="00FC7847" w:rsidP="00FC7847">
      <w:pPr>
        <w:pStyle w:val="Heading2"/>
      </w:pPr>
      <w:bookmarkStart w:id="78" w:name="_Toc135400032"/>
      <w:r w:rsidRPr="008A5832">
        <w:t>CL</w:t>
      </w:r>
      <w:r>
        <w:t>199</w:t>
      </w:r>
      <w:r w:rsidRPr="008A5832">
        <w:t xml:space="preserve"> - Country Codes </w:t>
      </w:r>
      <w:r>
        <w:t>with</w:t>
      </w:r>
      <w:r w:rsidRPr="008A5832">
        <w:t xml:space="preserve"> Address</w:t>
      </w:r>
      <w:bookmarkEnd w:id="75"/>
      <w:bookmarkEnd w:id="78"/>
    </w:p>
    <w:tbl>
      <w:tblPr>
        <w:tblW w:w="9634" w:type="dxa"/>
        <w:tblLook w:val="04A0" w:firstRow="1" w:lastRow="0" w:firstColumn="1" w:lastColumn="0" w:noHBand="0" w:noVBand="1"/>
      </w:tblPr>
      <w:tblGrid>
        <w:gridCol w:w="1271"/>
        <w:gridCol w:w="8363"/>
      </w:tblGrid>
      <w:tr w:rsidR="00FC7847" w:rsidRPr="008A5832" w14:paraId="0725E0D6" w14:textId="77777777" w:rsidTr="00E42F6A">
        <w:trPr>
          <w:cantSplit/>
          <w:trHeight w:val="454"/>
          <w:tblHeader/>
        </w:trPr>
        <w:tc>
          <w:tcPr>
            <w:tcW w:w="1271"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5C465327" w14:textId="77777777" w:rsidR="00FC7847" w:rsidRPr="00866A92" w:rsidRDefault="00FC7847" w:rsidP="00E42F6A">
            <w:pPr>
              <w:spacing w:before="60" w:after="60"/>
              <w:rPr>
                <w:rFonts w:cstheme="minorHAnsi"/>
                <w:color w:val="FFFFFF" w:themeColor="background1"/>
                <w:lang w:val="en-GB"/>
              </w:rPr>
            </w:pPr>
            <w:r w:rsidRPr="00866A92">
              <w:rPr>
                <w:rFonts w:cstheme="minorHAnsi"/>
                <w:color w:val="FFFFFF" w:themeColor="background1"/>
                <w:lang w:val="en-GB"/>
              </w:rPr>
              <w:t>Code</w:t>
            </w:r>
          </w:p>
        </w:tc>
        <w:tc>
          <w:tcPr>
            <w:tcW w:w="836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10F0F64F" w14:textId="77777777" w:rsidR="00FC7847" w:rsidRPr="00866A92" w:rsidRDefault="00FC7847" w:rsidP="00E42F6A">
            <w:pPr>
              <w:spacing w:before="60" w:after="60"/>
              <w:rPr>
                <w:rFonts w:cstheme="minorHAnsi"/>
                <w:color w:val="FFFFFF" w:themeColor="background1"/>
                <w:lang w:val="en-GB"/>
              </w:rPr>
            </w:pPr>
            <w:r w:rsidRPr="00866A92">
              <w:rPr>
                <w:rFonts w:cstheme="minorHAnsi"/>
                <w:color w:val="FFFFFF" w:themeColor="background1"/>
                <w:lang w:val="en-GB"/>
              </w:rPr>
              <w:t>Name / description</w:t>
            </w:r>
          </w:p>
        </w:tc>
      </w:tr>
      <w:tr w:rsidR="00FC7847" w:rsidRPr="008A5832" w14:paraId="4D2E389C" w14:textId="77777777" w:rsidTr="00E42F6A">
        <w:trPr>
          <w:cantSplit/>
          <w:trHeight w:val="454"/>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532F24B1" w14:textId="77777777" w:rsidR="00FC7847" w:rsidRPr="00866A92" w:rsidRDefault="00FC7847" w:rsidP="00E42F6A">
            <w:pPr>
              <w:spacing w:before="60" w:after="60"/>
              <w:rPr>
                <w:rFonts w:cstheme="minorHAnsi"/>
                <w:color w:val="000000"/>
                <w:lang w:val="en-GB"/>
              </w:rPr>
            </w:pPr>
          </w:p>
        </w:tc>
        <w:tc>
          <w:tcPr>
            <w:tcW w:w="8363" w:type="dxa"/>
            <w:tcBorders>
              <w:top w:val="nil"/>
              <w:left w:val="nil"/>
              <w:bottom w:val="single" w:sz="4" w:space="0" w:color="auto"/>
              <w:right w:val="single" w:sz="4" w:space="0" w:color="auto"/>
            </w:tcBorders>
            <w:shd w:val="clear" w:color="auto" w:fill="auto"/>
            <w:noWrap/>
            <w:vAlign w:val="bottom"/>
          </w:tcPr>
          <w:p w14:paraId="529F87EC" w14:textId="77777777" w:rsidR="00FC7847" w:rsidRPr="00866A92" w:rsidRDefault="00FC7847" w:rsidP="00E42F6A">
            <w:pPr>
              <w:spacing w:before="60" w:after="60"/>
              <w:rPr>
                <w:rFonts w:cstheme="minorHAnsi"/>
                <w:color w:val="000000"/>
                <w:lang w:val="en-GB"/>
              </w:rPr>
            </w:pPr>
          </w:p>
        </w:tc>
      </w:tr>
    </w:tbl>
    <w:p w14:paraId="013E8447" w14:textId="77777777" w:rsidR="00FC7847" w:rsidRPr="008A5832" w:rsidRDefault="00FC7847" w:rsidP="00FC7847">
      <w:pPr>
        <w:rPr>
          <w:lang w:val="en-GB"/>
        </w:rPr>
      </w:pPr>
    </w:p>
    <w:p w14:paraId="73CEF8E3" w14:textId="77777777" w:rsidR="00FC7847" w:rsidRDefault="00FC7847" w:rsidP="00FC7847">
      <w:pPr>
        <w:pStyle w:val="Heading2"/>
      </w:pPr>
      <w:bookmarkStart w:id="79" w:name="_Toc118462330"/>
      <w:bookmarkStart w:id="80" w:name="_Toc135400033"/>
      <w:bookmarkEnd w:id="76"/>
      <w:r w:rsidRPr="008A5832">
        <w:t>CL213 - Supporting Document Type</w:t>
      </w:r>
      <w:bookmarkEnd w:id="79"/>
      <w:bookmarkEnd w:id="80"/>
    </w:p>
    <w:p w14:paraId="6760DD39" w14:textId="77777777" w:rsidR="007755D3" w:rsidRDefault="007755D3" w:rsidP="007755D3">
      <w:pPr>
        <w:rPr>
          <w:rFonts w:cstheme="minorHAnsi"/>
          <w:lang w:val="en-GB"/>
        </w:rPr>
      </w:pPr>
      <w:r w:rsidRPr="007755D3">
        <w:rPr>
          <w:rFonts w:cstheme="minorHAnsi"/>
          <w:lang w:val="en-GB"/>
        </w:rPr>
        <w:t>S</w:t>
      </w:r>
      <w:r>
        <w:rPr>
          <w:rFonts w:cstheme="minorHAnsi"/>
          <w:lang w:val="en-GB"/>
        </w:rPr>
        <w:t>ame as</w:t>
      </w:r>
      <w:r w:rsidRPr="007755D3">
        <w:rPr>
          <w:rFonts w:cstheme="minorHAnsi"/>
          <w:lang w:val="en-GB"/>
        </w:rPr>
        <w:t xml:space="preserve"> code</w:t>
      </w:r>
      <w:r>
        <w:rPr>
          <w:rFonts w:cstheme="minorHAnsi"/>
          <w:lang w:val="en-GB"/>
        </w:rPr>
        <w:t xml:space="preserve"> </w:t>
      </w:r>
      <w:r w:rsidRPr="007755D3">
        <w:rPr>
          <w:rFonts w:cstheme="minorHAnsi"/>
          <w:lang w:val="en-GB"/>
        </w:rPr>
        <w:t xml:space="preserve">list </w:t>
      </w:r>
      <w:r w:rsidRPr="007755D3">
        <w:rPr>
          <w:rFonts w:cstheme="minorHAnsi"/>
          <w:lang w:val="en-GB"/>
        </w:rPr>
        <w:fldChar w:fldCharType="begin"/>
      </w:r>
      <w:r w:rsidRPr="007755D3">
        <w:rPr>
          <w:rFonts w:cstheme="minorHAnsi"/>
          <w:lang w:val="en-GB"/>
        </w:rPr>
        <w:instrText xml:space="preserve"> REF _Ref135298864 \h </w:instrText>
      </w:r>
      <w:r>
        <w:rPr>
          <w:rFonts w:cstheme="minorHAnsi"/>
          <w:lang w:val="en-GB"/>
        </w:rPr>
        <w:instrText xml:space="preserve"> \* MERGEFORMAT </w:instrText>
      </w:r>
      <w:r w:rsidRPr="007755D3">
        <w:rPr>
          <w:rFonts w:cstheme="minorHAnsi"/>
          <w:lang w:val="en-GB"/>
        </w:rPr>
      </w:r>
      <w:r w:rsidRPr="007755D3">
        <w:rPr>
          <w:rFonts w:cstheme="minorHAnsi"/>
          <w:lang w:val="en-GB"/>
        </w:rPr>
        <w:fldChar w:fldCharType="separate"/>
      </w:r>
      <w:r w:rsidRPr="007755D3">
        <w:rPr>
          <w:rFonts w:cstheme="minorHAnsi"/>
        </w:rPr>
        <w:t>CL215 - Document Type</w:t>
      </w:r>
      <w:r w:rsidRPr="007755D3">
        <w:rPr>
          <w:rFonts w:cstheme="minorHAnsi"/>
          <w:lang w:val="en-GB"/>
        </w:rPr>
        <w:fldChar w:fldCharType="end"/>
      </w:r>
    </w:p>
    <w:p w14:paraId="1F94F838" w14:textId="77777777" w:rsidR="00875499" w:rsidRPr="007755D3" w:rsidRDefault="00875499" w:rsidP="007755D3">
      <w:pPr>
        <w:rPr>
          <w:rFonts w:cstheme="minorHAnsi"/>
          <w:lang w:val="en-GB"/>
        </w:rPr>
      </w:pPr>
    </w:p>
    <w:p w14:paraId="3B984F2F" w14:textId="77777777" w:rsidR="00FC7847" w:rsidRPr="008A5832" w:rsidRDefault="00FC7847" w:rsidP="00FC7847">
      <w:pPr>
        <w:pStyle w:val="Heading2"/>
      </w:pPr>
      <w:bookmarkStart w:id="81" w:name="_Toc135400034"/>
      <w:r w:rsidRPr="008A5832">
        <w:t>CL214 - Previous Document Type</w:t>
      </w:r>
      <w:bookmarkEnd w:id="77"/>
      <w:bookmarkEnd w:id="81"/>
    </w:p>
    <w:p w14:paraId="1A925E7C" w14:textId="06F3B4FF" w:rsidR="00FC7847" w:rsidRDefault="007755D3" w:rsidP="00FC7847">
      <w:pPr>
        <w:rPr>
          <w:rFonts w:cstheme="minorHAnsi"/>
          <w:lang w:val="en-GB"/>
        </w:rPr>
      </w:pPr>
      <w:r w:rsidRPr="007755D3">
        <w:rPr>
          <w:rFonts w:cstheme="minorHAnsi"/>
          <w:lang w:val="en-GB"/>
        </w:rPr>
        <w:t>S</w:t>
      </w:r>
      <w:r>
        <w:rPr>
          <w:rFonts w:cstheme="minorHAnsi"/>
          <w:lang w:val="en-GB"/>
        </w:rPr>
        <w:t>ame as</w:t>
      </w:r>
      <w:r w:rsidRPr="007755D3">
        <w:rPr>
          <w:rFonts w:cstheme="minorHAnsi"/>
          <w:lang w:val="en-GB"/>
        </w:rPr>
        <w:t xml:space="preserve"> code</w:t>
      </w:r>
      <w:r>
        <w:rPr>
          <w:rFonts w:cstheme="minorHAnsi"/>
          <w:lang w:val="en-GB"/>
        </w:rPr>
        <w:t xml:space="preserve"> </w:t>
      </w:r>
      <w:r w:rsidRPr="007755D3">
        <w:rPr>
          <w:rFonts w:cstheme="minorHAnsi"/>
          <w:lang w:val="en-GB"/>
        </w:rPr>
        <w:t xml:space="preserve">list </w:t>
      </w:r>
      <w:r w:rsidRPr="007755D3">
        <w:rPr>
          <w:rFonts w:cstheme="minorHAnsi"/>
          <w:lang w:val="en-GB"/>
        </w:rPr>
        <w:fldChar w:fldCharType="begin"/>
      </w:r>
      <w:r w:rsidRPr="007755D3">
        <w:rPr>
          <w:rFonts w:cstheme="minorHAnsi"/>
          <w:lang w:val="en-GB"/>
        </w:rPr>
        <w:instrText xml:space="preserve"> REF _Ref135298864 \h </w:instrText>
      </w:r>
      <w:r>
        <w:rPr>
          <w:rFonts w:cstheme="minorHAnsi"/>
          <w:lang w:val="en-GB"/>
        </w:rPr>
        <w:instrText xml:space="preserve"> \* MERGEFORMAT </w:instrText>
      </w:r>
      <w:r w:rsidRPr="007755D3">
        <w:rPr>
          <w:rFonts w:cstheme="minorHAnsi"/>
          <w:lang w:val="en-GB"/>
        </w:rPr>
      </w:r>
      <w:r w:rsidRPr="007755D3">
        <w:rPr>
          <w:rFonts w:cstheme="minorHAnsi"/>
          <w:lang w:val="en-GB"/>
        </w:rPr>
        <w:fldChar w:fldCharType="separate"/>
      </w:r>
      <w:r w:rsidRPr="007755D3">
        <w:rPr>
          <w:rFonts w:cstheme="minorHAnsi"/>
        </w:rPr>
        <w:t>CL215 - Document Type</w:t>
      </w:r>
      <w:r w:rsidRPr="007755D3">
        <w:rPr>
          <w:rFonts w:cstheme="minorHAnsi"/>
          <w:lang w:val="en-GB"/>
        </w:rPr>
        <w:fldChar w:fldCharType="end"/>
      </w:r>
    </w:p>
    <w:p w14:paraId="2CBF93E2" w14:textId="77777777" w:rsidR="00875499" w:rsidRPr="007755D3" w:rsidRDefault="00875499" w:rsidP="00FC7847">
      <w:pPr>
        <w:rPr>
          <w:rFonts w:cstheme="minorHAnsi"/>
          <w:lang w:val="en-GB"/>
        </w:rPr>
      </w:pPr>
    </w:p>
    <w:p w14:paraId="5FE12227" w14:textId="1E3D4AEF" w:rsidR="00FC7847" w:rsidRDefault="00FC7847" w:rsidP="00FC7847">
      <w:pPr>
        <w:pStyle w:val="Heading2"/>
      </w:pPr>
      <w:bookmarkStart w:id="82" w:name="_Ref135298864"/>
      <w:bookmarkStart w:id="83" w:name="_Toc135400035"/>
      <w:r>
        <w:t xml:space="preserve">CL215 </w:t>
      </w:r>
      <w:r w:rsidRPr="008A5832">
        <w:t>-</w:t>
      </w:r>
      <w:r>
        <w:t xml:space="preserve"> Document Type</w:t>
      </w:r>
      <w:bookmarkEnd w:id="82"/>
      <w:bookmarkEnd w:id="83"/>
    </w:p>
    <w:tbl>
      <w:tblPr>
        <w:tblStyle w:val="MESSAGEDEFS"/>
        <w:tblW w:w="9493" w:type="dxa"/>
        <w:tblLook w:val="04A0" w:firstRow="1" w:lastRow="0" w:firstColumn="1" w:lastColumn="0" w:noHBand="0" w:noVBand="1"/>
      </w:tblPr>
      <w:tblGrid>
        <w:gridCol w:w="1271"/>
        <w:gridCol w:w="8222"/>
      </w:tblGrid>
      <w:tr w:rsidR="007755D3" w:rsidRPr="008A5832" w14:paraId="3F001E4D" w14:textId="77777777" w:rsidTr="002C0102">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42C7DEA8" w14:textId="77777777" w:rsidR="007755D3" w:rsidRPr="008A5832" w:rsidRDefault="007755D3" w:rsidP="002C0102">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08B5BC29" w14:textId="77777777" w:rsidR="007755D3" w:rsidRPr="008A5832" w:rsidRDefault="007755D3" w:rsidP="002C0102">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7755D3" w:rsidRPr="008A5832" w14:paraId="35592C25" w14:textId="77777777" w:rsidTr="002C0102">
        <w:trPr>
          <w:trHeight w:val="300"/>
        </w:trPr>
        <w:tc>
          <w:tcPr>
            <w:tcW w:w="1271" w:type="dxa"/>
            <w:noWrap/>
          </w:tcPr>
          <w:p w14:paraId="44218CE6" w14:textId="77777777" w:rsidR="007755D3" w:rsidRPr="00A14106" w:rsidRDefault="007755D3" w:rsidP="002C0102">
            <w:pPr>
              <w:spacing w:before="60" w:after="60"/>
              <w:rPr>
                <w:rFonts w:cstheme="minorHAnsi"/>
                <w:lang w:val="en-GB" w:eastAsia="en-GB"/>
              </w:rPr>
            </w:pPr>
            <w:r>
              <w:rPr>
                <w:rFonts w:eastAsia="Georgia" w:cstheme="minorHAnsi"/>
              </w:rPr>
              <w:t>2</w:t>
            </w:r>
            <w:r w:rsidRPr="007E1508">
              <w:rPr>
                <w:rFonts w:eastAsia="Georgia" w:cstheme="minorHAnsi"/>
              </w:rPr>
              <w:t>010</w:t>
            </w:r>
          </w:p>
        </w:tc>
        <w:tc>
          <w:tcPr>
            <w:tcW w:w="8222" w:type="dxa"/>
          </w:tcPr>
          <w:p w14:paraId="56271B8F" w14:textId="77777777" w:rsidR="007755D3" w:rsidRPr="00A14106" w:rsidRDefault="007755D3" w:rsidP="002C0102">
            <w:pPr>
              <w:spacing w:before="60" w:after="60"/>
              <w:rPr>
                <w:rFonts w:cstheme="minorHAnsi"/>
                <w:lang w:val="en-GB" w:eastAsia="en-GB"/>
              </w:rPr>
            </w:pPr>
            <w:r w:rsidRPr="007E1508">
              <w:rPr>
                <w:rFonts w:eastAsia="Georgia" w:cstheme="minorHAnsi"/>
              </w:rPr>
              <w:t>Vehicle's EU Certificate of conformity or certificate issued by the Registrar of Motor Vehicles (Carbon dioxide emissions)</w:t>
            </w:r>
          </w:p>
        </w:tc>
      </w:tr>
      <w:tr w:rsidR="007755D3" w:rsidRPr="008A5832" w14:paraId="672BC755" w14:textId="77777777" w:rsidTr="002C0102">
        <w:trPr>
          <w:trHeight w:val="300"/>
        </w:trPr>
        <w:tc>
          <w:tcPr>
            <w:tcW w:w="1271" w:type="dxa"/>
            <w:noWrap/>
          </w:tcPr>
          <w:p w14:paraId="38FF5033" w14:textId="77777777" w:rsidR="007755D3" w:rsidRDefault="007755D3" w:rsidP="002C0102">
            <w:pPr>
              <w:spacing w:before="60" w:after="60"/>
              <w:rPr>
                <w:rFonts w:eastAsia="Georgia" w:cstheme="minorHAnsi"/>
              </w:rPr>
            </w:pPr>
            <w:r>
              <w:rPr>
                <w:rFonts w:eastAsia="Georgia" w:cstheme="minorHAnsi"/>
              </w:rPr>
              <w:t>2</w:t>
            </w:r>
            <w:r w:rsidRPr="007E1508">
              <w:rPr>
                <w:rFonts w:eastAsia="Georgia" w:cstheme="minorHAnsi"/>
              </w:rPr>
              <w:t>020</w:t>
            </w:r>
          </w:p>
        </w:tc>
        <w:tc>
          <w:tcPr>
            <w:tcW w:w="8222" w:type="dxa"/>
          </w:tcPr>
          <w:p w14:paraId="35B47651" w14:textId="7666B75B" w:rsidR="007755D3" w:rsidRPr="007E1508" w:rsidRDefault="007755D3" w:rsidP="002C0102">
            <w:pPr>
              <w:spacing w:before="60" w:after="60"/>
              <w:rPr>
                <w:rFonts w:eastAsia="Georgia" w:cstheme="minorHAnsi"/>
              </w:rPr>
            </w:pPr>
            <w:r w:rsidRPr="007E1508">
              <w:rPr>
                <w:rFonts w:eastAsia="Georgia" w:cstheme="minorHAnsi"/>
              </w:rPr>
              <w:t>Declaration of the Chassis Number of the vehicles of tariff headings 8702, 8703</w:t>
            </w:r>
            <w:r>
              <w:rPr>
                <w:rFonts w:eastAsia="Georgia" w:cstheme="minorHAnsi"/>
              </w:rPr>
              <w:t>,</w:t>
            </w:r>
            <w:r w:rsidRPr="007E1508">
              <w:rPr>
                <w:rFonts w:eastAsia="Georgia" w:cstheme="minorHAnsi"/>
              </w:rPr>
              <w:t xml:space="preserve"> and 8704</w:t>
            </w:r>
          </w:p>
        </w:tc>
      </w:tr>
      <w:tr w:rsidR="007755D3" w:rsidRPr="008A5832" w14:paraId="19164DFF" w14:textId="77777777" w:rsidTr="002C0102">
        <w:trPr>
          <w:trHeight w:val="300"/>
        </w:trPr>
        <w:tc>
          <w:tcPr>
            <w:tcW w:w="1271" w:type="dxa"/>
            <w:noWrap/>
          </w:tcPr>
          <w:p w14:paraId="158AF3C7" w14:textId="77777777" w:rsidR="007755D3" w:rsidRDefault="007755D3" w:rsidP="002C0102">
            <w:pPr>
              <w:spacing w:before="60" w:after="60"/>
              <w:rPr>
                <w:rFonts w:eastAsia="Georgia" w:cstheme="minorHAnsi"/>
              </w:rPr>
            </w:pPr>
            <w:r>
              <w:rPr>
                <w:rFonts w:eastAsia="Georgia" w:cstheme="minorHAnsi"/>
              </w:rPr>
              <w:t>2</w:t>
            </w:r>
            <w:r w:rsidRPr="007E1508">
              <w:rPr>
                <w:rFonts w:eastAsia="Georgia" w:cstheme="minorHAnsi"/>
              </w:rPr>
              <w:t>030</w:t>
            </w:r>
          </w:p>
        </w:tc>
        <w:tc>
          <w:tcPr>
            <w:tcW w:w="8222" w:type="dxa"/>
          </w:tcPr>
          <w:p w14:paraId="0EB6E25A" w14:textId="77777777" w:rsidR="007755D3" w:rsidRPr="007E1508" w:rsidRDefault="007755D3" w:rsidP="002C0102">
            <w:pPr>
              <w:spacing w:before="60" w:after="60"/>
              <w:rPr>
                <w:rFonts w:eastAsia="Georgia" w:cstheme="minorHAnsi"/>
              </w:rPr>
            </w:pPr>
            <w:r w:rsidRPr="007E1508">
              <w:rPr>
                <w:rFonts w:eastAsia="Georgia" w:cstheme="minorHAnsi"/>
              </w:rPr>
              <w:t>Certificate from Department of Road Transport</w:t>
            </w:r>
          </w:p>
        </w:tc>
      </w:tr>
      <w:tr w:rsidR="007755D3" w:rsidRPr="008A5832" w14:paraId="180708CE" w14:textId="77777777" w:rsidTr="002C0102">
        <w:trPr>
          <w:trHeight w:val="300"/>
        </w:trPr>
        <w:tc>
          <w:tcPr>
            <w:tcW w:w="1271" w:type="dxa"/>
            <w:noWrap/>
          </w:tcPr>
          <w:p w14:paraId="07BAE510" w14:textId="77777777" w:rsidR="007755D3" w:rsidRDefault="007755D3" w:rsidP="002C0102">
            <w:pPr>
              <w:spacing w:before="60" w:after="60"/>
              <w:rPr>
                <w:rFonts w:eastAsia="Georgia" w:cstheme="minorHAnsi"/>
              </w:rPr>
            </w:pPr>
            <w:r>
              <w:rPr>
                <w:rFonts w:eastAsia="Georgia" w:cstheme="minorHAnsi"/>
              </w:rPr>
              <w:t>2</w:t>
            </w:r>
            <w:r w:rsidRPr="007E1508">
              <w:rPr>
                <w:rFonts w:eastAsia="Georgia" w:cstheme="minorHAnsi"/>
              </w:rPr>
              <w:t>040</w:t>
            </w:r>
          </w:p>
        </w:tc>
        <w:tc>
          <w:tcPr>
            <w:tcW w:w="8222" w:type="dxa"/>
          </w:tcPr>
          <w:p w14:paraId="27F25DD9" w14:textId="77777777" w:rsidR="007755D3" w:rsidRPr="007E1508" w:rsidRDefault="007755D3" w:rsidP="002C0102">
            <w:pPr>
              <w:spacing w:before="60" w:after="60"/>
              <w:rPr>
                <w:rFonts w:eastAsia="Georgia" w:cstheme="minorHAnsi"/>
              </w:rPr>
            </w:pPr>
            <w:r w:rsidRPr="007E1508">
              <w:rPr>
                <w:rFonts w:eastAsia="Georgia" w:cstheme="minorHAnsi"/>
              </w:rPr>
              <w:t>Vehicle kilometers traveled.</w:t>
            </w:r>
          </w:p>
        </w:tc>
      </w:tr>
      <w:tr w:rsidR="007755D3" w:rsidRPr="008A5832" w14:paraId="59424E6B" w14:textId="77777777" w:rsidTr="002C0102">
        <w:trPr>
          <w:trHeight w:val="300"/>
        </w:trPr>
        <w:tc>
          <w:tcPr>
            <w:tcW w:w="1271" w:type="dxa"/>
            <w:noWrap/>
          </w:tcPr>
          <w:p w14:paraId="60E97870" w14:textId="77777777" w:rsidR="007755D3" w:rsidRDefault="007755D3" w:rsidP="002C0102">
            <w:pPr>
              <w:spacing w:before="60" w:after="60"/>
              <w:rPr>
                <w:rFonts w:eastAsia="Georgia" w:cstheme="minorHAnsi"/>
              </w:rPr>
            </w:pPr>
            <w:r>
              <w:rPr>
                <w:rFonts w:eastAsia="Georgia" w:cstheme="minorHAnsi"/>
              </w:rPr>
              <w:t>2</w:t>
            </w:r>
            <w:r w:rsidRPr="007E1508">
              <w:rPr>
                <w:rFonts w:eastAsia="Georgia" w:cstheme="minorHAnsi"/>
              </w:rPr>
              <w:t>050</w:t>
            </w:r>
          </w:p>
        </w:tc>
        <w:tc>
          <w:tcPr>
            <w:tcW w:w="8222" w:type="dxa"/>
          </w:tcPr>
          <w:p w14:paraId="77BE43F7" w14:textId="77777777" w:rsidR="007755D3" w:rsidRPr="007E1508" w:rsidRDefault="007755D3" w:rsidP="002C0102">
            <w:pPr>
              <w:spacing w:before="60" w:after="60"/>
              <w:rPr>
                <w:rFonts w:eastAsia="Georgia" w:cstheme="minorHAnsi"/>
              </w:rPr>
            </w:pPr>
            <w:r w:rsidRPr="007E1508">
              <w:rPr>
                <w:rFonts w:eastAsia="Georgia" w:cstheme="minorHAnsi"/>
              </w:rPr>
              <w:t>Date of first registration of vehicle.</w:t>
            </w:r>
          </w:p>
        </w:tc>
      </w:tr>
      <w:tr w:rsidR="007755D3" w:rsidRPr="008A5832" w14:paraId="6BB86867" w14:textId="77777777" w:rsidTr="002C0102">
        <w:trPr>
          <w:trHeight w:val="300"/>
        </w:trPr>
        <w:tc>
          <w:tcPr>
            <w:tcW w:w="1271" w:type="dxa"/>
            <w:noWrap/>
          </w:tcPr>
          <w:p w14:paraId="5FC74A18" w14:textId="77777777" w:rsidR="007755D3" w:rsidRDefault="007755D3" w:rsidP="002C0102">
            <w:pPr>
              <w:spacing w:before="60" w:after="60"/>
              <w:rPr>
                <w:rFonts w:eastAsia="Georgia" w:cstheme="minorHAnsi"/>
              </w:rPr>
            </w:pPr>
            <w:r>
              <w:rPr>
                <w:rFonts w:eastAsia="Georgia" w:cstheme="minorHAnsi"/>
              </w:rPr>
              <w:t>2</w:t>
            </w:r>
            <w:r w:rsidRPr="007E1508">
              <w:rPr>
                <w:rFonts w:eastAsia="Georgia" w:cstheme="minorHAnsi"/>
              </w:rPr>
              <w:t>060</w:t>
            </w:r>
          </w:p>
        </w:tc>
        <w:tc>
          <w:tcPr>
            <w:tcW w:w="8222" w:type="dxa"/>
          </w:tcPr>
          <w:p w14:paraId="7B7251C8" w14:textId="77777777" w:rsidR="007755D3" w:rsidRPr="007E1508" w:rsidRDefault="007755D3" w:rsidP="002C0102">
            <w:pPr>
              <w:spacing w:before="60" w:after="60"/>
              <w:rPr>
                <w:rFonts w:eastAsia="Georgia" w:cstheme="minorHAnsi"/>
              </w:rPr>
            </w:pPr>
            <w:r w:rsidRPr="007E1508">
              <w:rPr>
                <w:rFonts w:eastAsia="Georgia" w:cstheme="minorHAnsi"/>
              </w:rPr>
              <w:t>Date of vehicle’s arrival.</w:t>
            </w:r>
          </w:p>
        </w:tc>
      </w:tr>
      <w:tr w:rsidR="007755D3" w:rsidRPr="008A5832" w14:paraId="231B098E" w14:textId="77777777" w:rsidTr="002C0102">
        <w:trPr>
          <w:trHeight w:val="300"/>
        </w:trPr>
        <w:tc>
          <w:tcPr>
            <w:tcW w:w="1271" w:type="dxa"/>
            <w:noWrap/>
          </w:tcPr>
          <w:p w14:paraId="1C8A3646" w14:textId="77777777" w:rsidR="007755D3" w:rsidRDefault="007755D3" w:rsidP="002C0102">
            <w:pPr>
              <w:spacing w:before="60" w:after="60"/>
              <w:rPr>
                <w:rFonts w:eastAsia="Georgia" w:cstheme="minorHAnsi"/>
              </w:rPr>
            </w:pPr>
            <w:r>
              <w:rPr>
                <w:rFonts w:eastAsia="Georgia" w:cstheme="minorHAnsi"/>
              </w:rPr>
              <w:t>3</w:t>
            </w:r>
            <w:r w:rsidRPr="007E1508">
              <w:rPr>
                <w:rFonts w:eastAsia="Georgia" w:cstheme="minorHAnsi"/>
              </w:rPr>
              <w:t>100</w:t>
            </w:r>
          </w:p>
        </w:tc>
        <w:tc>
          <w:tcPr>
            <w:tcW w:w="8222" w:type="dxa"/>
          </w:tcPr>
          <w:p w14:paraId="7D50E2D5" w14:textId="77777777" w:rsidR="007755D3" w:rsidRPr="007E1508" w:rsidRDefault="007755D3" w:rsidP="002C0102">
            <w:pPr>
              <w:spacing w:before="60" w:after="60"/>
              <w:rPr>
                <w:rFonts w:eastAsia="Georgia" w:cstheme="minorHAnsi"/>
              </w:rPr>
            </w:pPr>
            <w:r w:rsidRPr="007E1508">
              <w:rPr>
                <w:rFonts w:eastAsia="Georgia" w:cstheme="minorHAnsi"/>
              </w:rPr>
              <w:t>Possession of approval from the Public Health Services of the Republic.</w:t>
            </w:r>
          </w:p>
        </w:tc>
      </w:tr>
      <w:tr w:rsidR="007755D3" w:rsidRPr="008A5832" w14:paraId="66AC5A41" w14:textId="77777777" w:rsidTr="002C0102">
        <w:trPr>
          <w:trHeight w:val="300"/>
        </w:trPr>
        <w:tc>
          <w:tcPr>
            <w:tcW w:w="1271" w:type="dxa"/>
            <w:noWrap/>
          </w:tcPr>
          <w:p w14:paraId="5F4A4FF2" w14:textId="77777777" w:rsidR="007755D3" w:rsidRDefault="007755D3" w:rsidP="002C0102">
            <w:pPr>
              <w:spacing w:before="60" w:after="60"/>
              <w:rPr>
                <w:rFonts w:eastAsia="Georgia" w:cstheme="minorHAnsi"/>
              </w:rPr>
            </w:pPr>
            <w:r>
              <w:rPr>
                <w:rFonts w:eastAsia="Georgia" w:cstheme="minorHAnsi"/>
              </w:rPr>
              <w:lastRenderedPageBreak/>
              <w:t>9</w:t>
            </w:r>
            <w:r w:rsidRPr="007E1508">
              <w:rPr>
                <w:rFonts w:eastAsia="Georgia" w:cstheme="minorHAnsi"/>
              </w:rPr>
              <w:t>100</w:t>
            </w:r>
          </w:p>
        </w:tc>
        <w:tc>
          <w:tcPr>
            <w:tcW w:w="8222" w:type="dxa"/>
          </w:tcPr>
          <w:p w14:paraId="40E9DC11" w14:textId="77777777" w:rsidR="007755D3" w:rsidRPr="007E1508" w:rsidRDefault="007755D3" w:rsidP="002C0102">
            <w:pPr>
              <w:spacing w:before="60" w:after="60"/>
              <w:rPr>
                <w:rFonts w:eastAsia="Georgia" w:cstheme="minorHAnsi"/>
              </w:rPr>
            </w:pPr>
            <w:r w:rsidRPr="007E1508">
              <w:rPr>
                <w:rFonts w:eastAsia="Georgia" w:cstheme="minorHAnsi"/>
              </w:rPr>
              <w:t>Declaration by the private importer that the proper procedure code (type 40000CXX) in Box37 of SAD is inserted.</w:t>
            </w:r>
          </w:p>
        </w:tc>
      </w:tr>
      <w:tr w:rsidR="007755D3" w:rsidRPr="008A5832" w14:paraId="2BB46C0F" w14:textId="77777777" w:rsidTr="002C0102">
        <w:trPr>
          <w:trHeight w:val="300"/>
        </w:trPr>
        <w:tc>
          <w:tcPr>
            <w:tcW w:w="1271" w:type="dxa"/>
            <w:noWrap/>
          </w:tcPr>
          <w:p w14:paraId="7D0F66E5" w14:textId="77777777" w:rsidR="007755D3" w:rsidRDefault="007755D3" w:rsidP="002C0102">
            <w:pPr>
              <w:spacing w:before="60" w:after="60"/>
              <w:rPr>
                <w:rFonts w:eastAsia="Georgia" w:cstheme="minorHAnsi"/>
              </w:rPr>
            </w:pPr>
            <w:r>
              <w:rPr>
                <w:rFonts w:eastAsia="Georgia" w:cstheme="minorHAnsi"/>
              </w:rPr>
              <w:t>9</w:t>
            </w:r>
            <w:r w:rsidRPr="007E1508">
              <w:rPr>
                <w:rFonts w:eastAsia="Georgia" w:cstheme="minorHAnsi"/>
              </w:rPr>
              <w:t>101</w:t>
            </w:r>
          </w:p>
        </w:tc>
        <w:tc>
          <w:tcPr>
            <w:tcW w:w="8222" w:type="dxa"/>
          </w:tcPr>
          <w:p w14:paraId="52EB65FD" w14:textId="77777777" w:rsidR="007755D3" w:rsidRPr="007E1508" w:rsidRDefault="007755D3" w:rsidP="002C0102">
            <w:pPr>
              <w:spacing w:before="60" w:after="60"/>
              <w:rPr>
                <w:rFonts w:eastAsia="Georgia" w:cstheme="minorHAnsi"/>
              </w:rPr>
            </w:pPr>
            <w:r w:rsidRPr="007E1508">
              <w:rPr>
                <w:rFonts w:eastAsia="Georgia" w:cstheme="minorHAnsi"/>
              </w:rPr>
              <w:t>Statement confirming that firearms, their parts and ammunitions will be stored in an approved customs warehouse that has secured approval for their storage, with the sole purpose of transferring them to another Member State or export or re-export.</w:t>
            </w:r>
          </w:p>
        </w:tc>
      </w:tr>
      <w:tr w:rsidR="007755D3" w:rsidRPr="008A5832" w14:paraId="60BF48A5" w14:textId="77777777" w:rsidTr="002C0102">
        <w:trPr>
          <w:trHeight w:val="300"/>
        </w:trPr>
        <w:tc>
          <w:tcPr>
            <w:tcW w:w="1271" w:type="dxa"/>
            <w:noWrap/>
          </w:tcPr>
          <w:p w14:paraId="43A24A6C" w14:textId="77777777" w:rsidR="007755D3" w:rsidRDefault="007755D3" w:rsidP="002C0102">
            <w:pPr>
              <w:spacing w:before="60" w:after="60"/>
              <w:rPr>
                <w:rFonts w:eastAsia="Georgia" w:cstheme="minorHAnsi"/>
              </w:rPr>
            </w:pPr>
            <w:r>
              <w:rPr>
                <w:rFonts w:eastAsia="Georgia" w:cstheme="minorHAnsi"/>
              </w:rPr>
              <w:t>9</w:t>
            </w:r>
            <w:r w:rsidRPr="007E1508">
              <w:rPr>
                <w:rFonts w:eastAsia="Georgia" w:cstheme="minorHAnsi"/>
              </w:rPr>
              <w:t>103</w:t>
            </w:r>
          </w:p>
        </w:tc>
        <w:tc>
          <w:tcPr>
            <w:tcW w:w="8222" w:type="dxa"/>
          </w:tcPr>
          <w:p w14:paraId="440DFC4F" w14:textId="77777777" w:rsidR="007755D3" w:rsidRPr="007E1508" w:rsidRDefault="007755D3" w:rsidP="002C0102">
            <w:pPr>
              <w:spacing w:line="314" w:lineRule="auto"/>
              <w:rPr>
                <w:rFonts w:cstheme="minorHAnsi"/>
              </w:rPr>
            </w:pPr>
            <w:r w:rsidRPr="007E1508">
              <w:rPr>
                <w:rFonts w:eastAsia="Georgia" w:cstheme="minorHAnsi"/>
              </w:rPr>
              <w:t xml:space="preserve">Statement confirming that </w:t>
            </w:r>
            <w:proofErr w:type="spellStart"/>
            <w:r w:rsidRPr="007E1508">
              <w:rPr>
                <w:rFonts w:eastAsia="Georgia" w:cstheme="minorHAnsi"/>
              </w:rPr>
              <w:t>ecodesign</w:t>
            </w:r>
            <w:proofErr w:type="spellEnd"/>
            <w:r w:rsidRPr="007E1508">
              <w:rPr>
                <w:rFonts w:eastAsia="Georgia" w:cstheme="minorHAnsi"/>
              </w:rPr>
              <w:t xml:space="preserve"> requirements for vacuum cleaners are fulfilled, according to the Regulation (EU) no.</w:t>
            </w:r>
          </w:p>
          <w:p w14:paraId="67952BD4" w14:textId="77777777" w:rsidR="007755D3" w:rsidRPr="007E1508" w:rsidRDefault="007755D3" w:rsidP="002C0102">
            <w:pPr>
              <w:spacing w:before="60" w:after="60"/>
              <w:rPr>
                <w:rFonts w:eastAsia="Georgia" w:cstheme="minorHAnsi"/>
              </w:rPr>
            </w:pPr>
            <w:r w:rsidRPr="007E1508">
              <w:rPr>
                <w:rFonts w:eastAsia="Georgia" w:cstheme="minorHAnsi"/>
              </w:rPr>
              <w:t>666/2013.</w:t>
            </w:r>
          </w:p>
        </w:tc>
      </w:tr>
      <w:tr w:rsidR="007755D3" w:rsidRPr="008A5832" w14:paraId="3CAAA614" w14:textId="77777777" w:rsidTr="002C0102">
        <w:trPr>
          <w:trHeight w:val="300"/>
        </w:trPr>
        <w:tc>
          <w:tcPr>
            <w:tcW w:w="1271" w:type="dxa"/>
            <w:noWrap/>
          </w:tcPr>
          <w:p w14:paraId="2552B99C" w14:textId="77777777" w:rsidR="007755D3" w:rsidRDefault="007755D3" w:rsidP="002C0102">
            <w:pPr>
              <w:spacing w:before="60" w:after="60"/>
              <w:rPr>
                <w:rFonts w:eastAsia="Georgia" w:cstheme="minorHAnsi"/>
              </w:rPr>
            </w:pPr>
            <w:r>
              <w:rPr>
                <w:rFonts w:eastAsia="Georgia" w:cstheme="minorHAnsi"/>
              </w:rPr>
              <w:t>9</w:t>
            </w:r>
            <w:r w:rsidRPr="007E1508">
              <w:rPr>
                <w:rFonts w:eastAsia="Georgia" w:cstheme="minorHAnsi"/>
              </w:rPr>
              <w:t>300</w:t>
            </w:r>
          </w:p>
        </w:tc>
        <w:tc>
          <w:tcPr>
            <w:tcW w:w="8222" w:type="dxa"/>
          </w:tcPr>
          <w:p w14:paraId="71A75D13" w14:textId="77777777" w:rsidR="007755D3" w:rsidRPr="007E1508" w:rsidRDefault="007755D3" w:rsidP="002C0102">
            <w:pPr>
              <w:spacing w:line="314" w:lineRule="auto"/>
              <w:rPr>
                <w:rFonts w:eastAsia="Georgia" w:cstheme="minorHAnsi"/>
              </w:rPr>
            </w:pPr>
            <w:r w:rsidRPr="007E1508">
              <w:rPr>
                <w:rFonts w:eastAsia="Georgia" w:cstheme="minorHAnsi"/>
              </w:rPr>
              <w:t>Declared goods do not require an approval of the Public Health Services of the Republic.</w:t>
            </w:r>
          </w:p>
        </w:tc>
      </w:tr>
      <w:tr w:rsidR="007755D3" w:rsidRPr="008A5832" w14:paraId="63351906" w14:textId="77777777" w:rsidTr="002C0102">
        <w:trPr>
          <w:trHeight w:val="300"/>
        </w:trPr>
        <w:tc>
          <w:tcPr>
            <w:tcW w:w="1271" w:type="dxa"/>
            <w:noWrap/>
          </w:tcPr>
          <w:p w14:paraId="79B2109F" w14:textId="77777777" w:rsidR="007755D3" w:rsidRDefault="007755D3" w:rsidP="002C0102">
            <w:pPr>
              <w:spacing w:before="60" w:after="60"/>
              <w:rPr>
                <w:rFonts w:eastAsia="Georgia" w:cstheme="minorHAnsi"/>
              </w:rPr>
            </w:pPr>
            <w:r>
              <w:rPr>
                <w:rFonts w:eastAsia="Georgia" w:cstheme="minorHAnsi"/>
              </w:rPr>
              <w:t>9</w:t>
            </w:r>
            <w:r w:rsidRPr="007E1508">
              <w:rPr>
                <w:rFonts w:eastAsia="Georgia" w:cstheme="minorHAnsi"/>
              </w:rPr>
              <w:t>303</w:t>
            </w:r>
          </w:p>
        </w:tc>
        <w:tc>
          <w:tcPr>
            <w:tcW w:w="8222" w:type="dxa"/>
          </w:tcPr>
          <w:p w14:paraId="3F34AF47" w14:textId="77777777" w:rsidR="007755D3" w:rsidRPr="007E1508" w:rsidRDefault="007755D3" w:rsidP="002C0102">
            <w:pPr>
              <w:spacing w:line="314" w:lineRule="auto"/>
              <w:rPr>
                <w:rFonts w:eastAsia="Georgia" w:cstheme="minorHAnsi"/>
              </w:rPr>
            </w:pPr>
            <w:r w:rsidRPr="007E1508">
              <w:rPr>
                <w:rFonts w:eastAsia="Georgia" w:cstheme="minorHAnsi"/>
              </w:rPr>
              <w:t>Statement confirming that the declared goods do not fall within the provisions of Regulation (EU) no. 666/2013.</w:t>
            </w:r>
          </w:p>
        </w:tc>
      </w:tr>
      <w:tr w:rsidR="007755D3" w:rsidRPr="008A5832" w14:paraId="7A1E3579" w14:textId="77777777" w:rsidTr="002C0102">
        <w:trPr>
          <w:trHeight w:val="300"/>
        </w:trPr>
        <w:tc>
          <w:tcPr>
            <w:tcW w:w="1271" w:type="dxa"/>
            <w:noWrap/>
          </w:tcPr>
          <w:p w14:paraId="070DDA0B" w14:textId="77777777" w:rsidR="007755D3" w:rsidRDefault="007755D3" w:rsidP="002C0102">
            <w:pPr>
              <w:spacing w:before="60" w:after="60"/>
              <w:rPr>
                <w:rFonts w:eastAsia="Georgia" w:cstheme="minorHAnsi"/>
              </w:rPr>
            </w:pPr>
            <w:r>
              <w:rPr>
                <w:rFonts w:eastAsia="Georgia" w:cstheme="minorHAnsi"/>
              </w:rPr>
              <w:t>9</w:t>
            </w:r>
            <w:r w:rsidRPr="007E1508">
              <w:rPr>
                <w:rFonts w:eastAsia="Georgia" w:cstheme="minorHAnsi"/>
              </w:rPr>
              <w:t>304</w:t>
            </w:r>
          </w:p>
        </w:tc>
        <w:tc>
          <w:tcPr>
            <w:tcW w:w="8222" w:type="dxa"/>
          </w:tcPr>
          <w:p w14:paraId="397289D3" w14:textId="77777777" w:rsidR="007755D3" w:rsidRPr="007E1508" w:rsidRDefault="007755D3" w:rsidP="002C0102">
            <w:pPr>
              <w:spacing w:line="314" w:lineRule="auto"/>
              <w:rPr>
                <w:rFonts w:eastAsia="Georgia" w:cstheme="minorHAnsi"/>
              </w:rPr>
            </w:pPr>
            <w:r w:rsidRPr="007E1508">
              <w:rPr>
                <w:rFonts w:eastAsia="Georgia" w:cstheme="minorHAnsi"/>
              </w:rPr>
              <w:t>Certification by the customs authorities of the Member State in which the independent small brewery is situated, confirming that the brewery's production does not exceed one thousand hectoliters of beer per year.</w:t>
            </w:r>
          </w:p>
        </w:tc>
      </w:tr>
      <w:tr w:rsidR="007755D3" w:rsidRPr="008A5832" w14:paraId="0EC63950" w14:textId="77777777" w:rsidTr="002C0102">
        <w:trPr>
          <w:trHeight w:val="300"/>
        </w:trPr>
        <w:tc>
          <w:tcPr>
            <w:tcW w:w="1271" w:type="dxa"/>
            <w:noWrap/>
          </w:tcPr>
          <w:p w14:paraId="73F64A48" w14:textId="77777777" w:rsidR="007755D3" w:rsidRDefault="007755D3" w:rsidP="002C0102">
            <w:pPr>
              <w:spacing w:before="60" w:after="60"/>
              <w:rPr>
                <w:rFonts w:eastAsia="Georgia" w:cstheme="minorHAnsi"/>
              </w:rPr>
            </w:pPr>
            <w:r>
              <w:rPr>
                <w:rFonts w:eastAsia="Georgia" w:cstheme="minorHAnsi"/>
              </w:rPr>
              <w:t>9</w:t>
            </w:r>
            <w:r w:rsidRPr="007E1508">
              <w:rPr>
                <w:rFonts w:eastAsia="Georgia" w:cstheme="minorHAnsi"/>
              </w:rPr>
              <w:t>400</w:t>
            </w:r>
          </w:p>
        </w:tc>
        <w:tc>
          <w:tcPr>
            <w:tcW w:w="8222" w:type="dxa"/>
          </w:tcPr>
          <w:p w14:paraId="4A8C9894" w14:textId="77777777" w:rsidR="007755D3" w:rsidRPr="007E1508" w:rsidRDefault="007755D3" w:rsidP="002C0102">
            <w:pPr>
              <w:spacing w:line="314" w:lineRule="auto"/>
              <w:rPr>
                <w:rFonts w:eastAsia="Georgia" w:cstheme="minorHAnsi"/>
              </w:rPr>
            </w:pPr>
            <w:r w:rsidRPr="007E1508">
              <w:rPr>
                <w:rFonts w:eastAsia="Georgia" w:cstheme="minorHAnsi"/>
              </w:rPr>
              <w:t>Evidence to prove Union status.</w:t>
            </w:r>
          </w:p>
        </w:tc>
      </w:tr>
      <w:tr w:rsidR="007755D3" w:rsidRPr="008A5832" w14:paraId="10BFC909" w14:textId="77777777" w:rsidTr="002C0102">
        <w:trPr>
          <w:trHeight w:val="300"/>
        </w:trPr>
        <w:tc>
          <w:tcPr>
            <w:tcW w:w="1271" w:type="dxa"/>
            <w:noWrap/>
            <w:vAlign w:val="center"/>
          </w:tcPr>
          <w:p w14:paraId="02974CAA" w14:textId="77777777" w:rsidR="007755D3" w:rsidRPr="008A5832" w:rsidRDefault="007755D3" w:rsidP="002C0102">
            <w:pPr>
              <w:spacing w:before="60" w:after="60"/>
              <w:rPr>
                <w:rFonts w:cstheme="minorHAnsi"/>
                <w:lang w:val="en-GB"/>
              </w:rPr>
            </w:pPr>
            <w:r w:rsidRPr="00A14106">
              <w:rPr>
                <w:rFonts w:cstheme="minorHAnsi"/>
                <w:lang w:val="en-GB" w:eastAsia="en-GB"/>
              </w:rPr>
              <w:t>A001</w:t>
            </w:r>
          </w:p>
        </w:tc>
        <w:tc>
          <w:tcPr>
            <w:tcW w:w="8222" w:type="dxa"/>
            <w:vAlign w:val="center"/>
          </w:tcPr>
          <w:p w14:paraId="0164BD53" w14:textId="77777777" w:rsidR="007755D3" w:rsidRPr="008A5832" w:rsidRDefault="007755D3" w:rsidP="002C0102">
            <w:pPr>
              <w:spacing w:before="60" w:after="60"/>
              <w:rPr>
                <w:rFonts w:cstheme="minorHAnsi"/>
                <w:lang w:val="en-GB"/>
              </w:rPr>
            </w:pPr>
            <w:r w:rsidRPr="00A14106">
              <w:rPr>
                <w:rFonts w:cstheme="minorHAnsi"/>
                <w:lang w:val="en-GB" w:eastAsia="en-GB"/>
              </w:rPr>
              <w:t>Certificate of authenticity fresh 'EMPEROR' table grapes</w:t>
            </w:r>
          </w:p>
        </w:tc>
      </w:tr>
      <w:tr w:rsidR="007755D3" w:rsidRPr="008A5832" w14:paraId="4E0180B0" w14:textId="77777777" w:rsidTr="002C0102">
        <w:trPr>
          <w:trHeight w:val="300"/>
        </w:trPr>
        <w:tc>
          <w:tcPr>
            <w:tcW w:w="1271" w:type="dxa"/>
            <w:noWrap/>
            <w:vAlign w:val="center"/>
          </w:tcPr>
          <w:p w14:paraId="28902B5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A004</w:t>
            </w:r>
          </w:p>
        </w:tc>
        <w:tc>
          <w:tcPr>
            <w:tcW w:w="8222" w:type="dxa"/>
            <w:vAlign w:val="center"/>
          </w:tcPr>
          <w:p w14:paraId="3DDC785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Tobacco</w:t>
            </w:r>
          </w:p>
        </w:tc>
      </w:tr>
      <w:tr w:rsidR="007755D3" w:rsidRPr="008A5832" w14:paraId="0279A306" w14:textId="77777777" w:rsidTr="002C0102">
        <w:trPr>
          <w:trHeight w:val="300"/>
        </w:trPr>
        <w:tc>
          <w:tcPr>
            <w:tcW w:w="1271" w:type="dxa"/>
            <w:noWrap/>
            <w:vAlign w:val="center"/>
          </w:tcPr>
          <w:p w14:paraId="2AB2CD0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A007</w:t>
            </w:r>
          </w:p>
        </w:tc>
        <w:tc>
          <w:tcPr>
            <w:tcW w:w="8222" w:type="dxa"/>
            <w:vAlign w:val="center"/>
          </w:tcPr>
          <w:p w14:paraId="287097B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 Frozen beef and veal (crop, chuck and blade and brisket cuts)</w:t>
            </w:r>
          </w:p>
        </w:tc>
      </w:tr>
      <w:tr w:rsidR="007755D3" w:rsidRPr="008A5832" w14:paraId="202B5832" w14:textId="77777777" w:rsidTr="002C0102">
        <w:trPr>
          <w:trHeight w:val="300"/>
        </w:trPr>
        <w:tc>
          <w:tcPr>
            <w:tcW w:w="1271" w:type="dxa"/>
            <w:noWrap/>
            <w:vAlign w:val="center"/>
          </w:tcPr>
          <w:p w14:paraId="0F6FD89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A008</w:t>
            </w:r>
          </w:p>
        </w:tc>
        <w:tc>
          <w:tcPr>
            <w:tcW w:w="8222" w:type="dxa"/>
            <w:vAlign w:val="center"/>
          </w:tcPr>
          <w:p w14:paraId="50D540F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fresh sweet oranges "high quality"</w:t>
            </w:r>
          </w:p>
        </w:tc>
      </w:tr>
      <w:tr w:rsidR="007755D3" w:rsidRPr="008A5832" w14:paraId="2E2762DF" w14:textId="77777777" w:rsidTr="002C0102">
        <w:trPr>
          <w:trHeight w:val="300"/>
        </w:trPr>
        <w:tc>
          <w:tcPr>
            <w:tcW w:w="1271" w:type="dxa"/>
            <w:noWrap/>
            <w:vAlign w:val="center"/>
          </w:tcPr>
          <w:p w14:paraId="39E33CA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A009</w:t>
            </w:r>
          </w:p>
        </w:tc>
        <w:tc>
          <w:tcPr>
            <w:tcW w:w="8222" w:type="dxa"/>
            <w:vAlign w:val="center"/>
          </w:tcPr>
          <w:p w14:paraId="5D9B696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fresh minneola</w:t>
            </w:r>
          </w:p>
        </w:tc>
      </w:tr>
      <w:tr w:rsidR="007755D3" w:rsidRPr="008A5832" w14:paraId="0E2C5412" w14:textId="77777777" w:rsidTr="002C0102">
        <w:trPr>
          <w:trHeight w:val="300"/>
        </w:trPr>
        <w:tc>
          <w:tcPr>
            <w:tcW w:w="1271" w:type="dxa"/>
            <w:noWrap/>
            <w:vAlign w:val="center"/>
          </w:tcPr>
          <w:p w14:paraId="3808BF4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A010</w:t>
            </w:r>
          </w:p>
        </w:tc>
        <w:tc>
          <w:tcPr>
            <w:tcW w:w="8222" w:type="dxa"/>
            <w:vAlign w:val="center"/>
          </w:tcPr>
          <w:p w14:paraId="429FF9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concentrated orange juice</w:t>
            </w:r>
          </w:p>
        </w:tc>
      </w:tr>
      <w:tr w:rsidR="007755D3" w:rsidRPr="008A5832" w14:paraId="033A5538" w14:textId="77777777" w:rsidTr="002C0102">
        <w:trPr>
          <w:trHeight w:val="300"/>
        </w:trPr>
        <w:tc>
          <w:tcPr>
            <w:tcW w:w="1271" w:type="dxa"/>
            <w:noWrap/>
            <w:vAlign w:val="center"/>
          </w:tcPr>
          <w:p w14:paraId="55A2007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A014</w:t>
            </w:r>
          </w:p>
        </w:tc>
        <w:tc>
          <w:tcPr>
            <w:tcW w:w="8222" w:type="dxa"/>
            <w:vAlign w:val="center"/>
          </w:tcPr>
          <w:p w14:paraId="42F9C65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HANDI</w:t>
            </w:r>
          </w:p>
        </w:tc>
      </w:tr>
      <w:tr w:rsidR="007755D3" w:rsidRPr="008A5832" w14:paraId="76AB09A4" w14:textId="77777777" w:rsidTr="002C0102">
        <w:trPr>
          <w:trHeight w:val="300"/>
        </w:trPr>
        <w:tc>
          <w:tcPr>
            <w:tcW w:w="1271" w:type="dxa"/>
            <w:noWrap/>
            <w:vAlign w:val="center"/>
          </w:tcPr>
          <w:p w14:paraId="6FE3EA8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A015</w:t>
            </w:r>
          </w:p>
        </w:tc>
        <w:tc>
          <w:tcPr>
            <w:tcW w:w="8222" w:type="dxa"/>
            <w:vAlign w:val="center"/>
          </w:tcPr>
          <w:p w14:paraId="15A85AA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(silk or cotton handloom products)</w:t>
            </w:r>
          </w:p>
        </w:tc>
      </w:tr>
      <w:tr w:rsidR="007755D3" w:rsidRPr="008A5832" w14:paraId="3F17CA8A" w14:textId="77777777" w:rsidTr="002C0102">
        <w:trPr>
          <w:trHeight w:val="300"/>
        </w:trPr>
        <w:tc>
          <w:tcPr>
            <w:tcW w:w="1271" w:type="dxa"/>
            <w:noWrap/>
            <w:vAlign w:val="center"/>
          </w:tcPr>
          <w:p w14:paraId="1A9DC94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A016</w:t>
            </w:r>
          </w:p>
        </w:tc>
        <w:tc>
          <w:tcPr>
            <w:tcW w:w="8222" w:type="dxa"/>
            <w:vAlign w:val="center"/>
          </w:tcPr>
          <w:p w14:paraId="323F3D1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Beef and Veal - Thin skirt</w:t>
            </w:r>
          </w:p>
        </w:tc>
      </w:tr>
      <w:tr w:rsidR="007755D3" w:rsidRPr="008A5832" w14:paraId="01F06C88" w14:textId="77777777" w:rsidTr="002C0102">
        <w:trPr>
          <w:trHeight w:val="300"/>
        </w:trPr>
        <w:tc>
          <w:tcPr>
            <w:tcW w:w="1271" w:type="dxa"/>
            <w:noWrap/>
            <w:vAlign w:val="center"/>
          </w:tcPr>
          <w:p w14:paraId="0EC1DD8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A017</w:t>
            </w:r>
          </w:p>
        </w:tc>
        <w:tc>
          <w:tcPr>
            <w:tcW w:w="8222" w:type="dxa"/>
            <w:vAlign w:val="center"/>
          </w:tcPr>
          <w:p w14:paraId="3E5C9C9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as mentioned in Regulation (EU) No 593/2013 or as mentioned in Implementing Regulation (EU) 2020/761</w:t>
            </w:r>
          </w:p>
        </w:tc>
      </w:tr>
      <w:tr w:rsidR="007755D3" w:rsidRPr="008A5832" w14:paraId="3CA3210F" w14:textId="77777777" w:rsidTr="002C0102">
        <w:trPr>
          <w:trHeight w:val="300"/>
        </w:trPr>
        <w:tc>
          <w:tcPr>
            <w:tcW w:w="1271" w:type="dxa"/>
            <w:noWrap/>
            <w:vAlign w:val="center"/>
          </w:tcPr>
          <w:p w14:paraId="7F8053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A019</w:t>
            </w:r>
          </w:p>
        </w:tc>
        <w:tc>
          <w:tcPr>
            <w:tcW w:w="8222" w:type="dxa"/>
            <w:vAlign w:val="center"/>
          </w:tcPr>
          <w:p w14:paraId="791BDAB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quality (Nitrate from Chile)</w:t>
            </w:r>
          </w:p>
        </w:tc>
      </w:tr>
      <w:tr w:rsidR="007755D3" w:rsidRPr="008A5832" w14:paraId="688797B8" w14:textId="77777777" w:rsidTr="002C0102">
        <w:trPr>
          <w:trHeight w:val="300"/>
        </w:trPr>
        <w:tc>
          <w:tcPr>
            <w:tcW w:w="1271" w:type="dxa"/>
            <w:noWrap/>
            <w:vAlign w:val="center"/>
          </w:tcPr>
          <w:p w14:paraId="5938104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A022</w:t>
            </w:r>
          </w:p>
        </w:tc>
        <w:tc>
          <w:tcPr>
            <w:tcW w:w="8222" w:type="dxa"/>
            <w:vAlign w:val="center"/>
          </w:tcPr>
          <w:p w14:paraId="56D5F0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B "Basmati Rice" for export to the European Community</w:t>
            </w:r>
          </w:p>
        </w:tc>
      </w:tr>
      <w:tr w:rsidR="007755D3" w:rsidRPr="008A5832" w14:paraId="76FE06FF" w14:textId="77777777" w:rsidTr="002C0102">
        <w:trPr>
          <w:trHeight w:val="300"/>
        </w:trPr>
        <w:tc>
          <w:tcPr>
            <w:tcW w:w="1271" w:type="dxa"/>
            <w:noWrap/>
            <w:vAlign w:val="center"/>
          </w:tcPr>
          <w:p w14:paraId="34D46A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A023</w:t>
            </w:r>
          </w:p>
        </w:tc>
        <w:tc>
          <w:tcPr>
            <w:tcW w:w="8222" w:type="dxa"/>
            <w:vAlign w:val="center"/>
          </w:tcPr>
          <w:p w14:paraId="5412F9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Beef and Veal, Implementing Regulation (EU) 2020/1988</w:t>
            </w:r>
          </w:p>
        </w:tc>
      </w:tr>
      <w:tr w:rsidR="007755D3" w:rsidRPr="008A5832" w14:paraId="75D44901" w14:textId="77777777" w:rsidTr="002C0102">
        <w:trPr>
          <w:trHeight w:val="300"/>
        </w:trPr>
        <w:tc>
          <w:tcPr>
            <w:tcW w:w="1271" w:type="dxa"/>
            <w:noWrap/>
            <w:vAlign w:val="center"/>
          </w:tcPr>
          <w:p w14:paraId="0A5F491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A030</w:t>
            </w:r>
          </w:p>
        </w:tc>
        <w:tc>
          <w:tcPr>
            <w:tcW w:w="8222" w:type="dxa"/>
            <w:vAlign w:val="center"/>
          </w:tcPr>
          <w:p w14:paraId="0484CDB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authenticity for export to the European Union - Fragrant rice</w:t>
            </w:r>
          </w:p>
        </w:tc>
      </w:tr>
      <w:tr w:rsidR="007755D3" w:rsidRPr="008A5832" w14:paraId="09B337FC" w14:textId="77777777" w:rsidTr="002C0102">
        <w:trPr>
          <w:trHeight w:val="300"/>
        </w:trPr>
        <w:tc>
          <w:tcPr>
            <w:tcW w:w="1271" w:type="dxa"/>
            <w:noWrap/>
            <w:vAlign w:val="center"/>
          </w:tcPr>
          <w:p w14:paraId="6C01AAA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C001</w:t>
            </w:r>
          </w:p>
        </w:tc>
        <w:tc>
          <w:tcPr>
            <w:tcW w:w="8222" w:type="dxa"/>
            <w:vAlign w:val="center"/>
          </w:tcPr>
          <w:p w14:paraId="16FD2CF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Attestation of equivalence as mentioned in Regulation (EC) No 1295/2008 (OJ L 340)</w:t>
            </w:r>
          </w:p>
        </w:tc>
      </w:tr>
      <w:tr w:rsidR="007755D3" w:rsidRPr="008A5832" w14:paraId="27964AF0" w14:textId="77777777" w:rsidTr="002C0102">
        <w:trPr>
          <w:trHeight w:val="300"/>
        </w:trPr>
        <w:tc>
          <w:tcPr>
            <w:tcW w:w="1271" w:type="dxa"/>
            <w:noWrap/>
            <w:vAlign w:val="center"/>
          </w:tcPr>
          <w:p w14:paraId="3B7764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C006</w:t>
            </w:r>
          </w:p>
        </w:tc>
        <w:tc>
          <w:tcPr>
            <w:tcW w:w="8222" w:type="dxa"/>
            <w:vAlign w:val="center"/>
          </w:tcPr>
          <w:p w14:paraId="6E6158B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permit (Council Decision (EU) 2017/37 (OJ L 11))</w:t>
            </w:r>
          </w:p>
        </w:tc>
      </w:tr>
      <w:tr w:rsidR="007755D3" w:rsidRPr="008A5832" w14:paraId="1A0CAA1F" w14:textId="77777777" w:rsidTr="002C0102">
        <w:trPr>
          <w:trHeight w:val="300"/>
        </w:trPr>
        <w:tc>
          <w:tcPr>
            <w:tcW w:w="1271" w:type="dxa"/>
            <w:noWrap/>
            <w:vAlign w:val="center"/>
          </w:tcPr>
          <w:p w14:paraId="4BC5B1D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C008</w:t>
            </w:r>
          </w:p>
        </w:tc>
        <w:tc>
          <w:tcPr>
            <w:tcW w:w="8222" w:type="dxa"/>
            <w:vAlign w:val="center"/>
          </w:tcPr>
          <w:p w14:paraId="7A43E74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Document issued by the competent authority or agency in the third country of origin, Implementing Regulation (EU) 2020/1988</w:t>
            </w:r>
          </w:p>
        </w:tc>
      </w:tr>
      <w:tr w:rsidR="007755D3" w:rsidRPr="008A5832" w14:paraId="108011E0" w14:textId="77777777" w:rsidTr="002C0102">
        <w:trPr>
          <w:trHeight w:val="300"/>
        </w:trPr>
        <w:tc>
          <w:tcPr>
            <w:tcW w:w="1271" w:type="dxa"/>
            <w:noWrap/>
            <w:vAlign w:val="center"/>
          </w:tcPr>
          <w:p w14:paraId="72E72F9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C012</w:t>
            </w:r>
          </w:p>
        </w:tc>
        <w:tc>
          <w:tcPr>
            <w:tcW w:w="8222" w:type="dxa"/>
            <w:vAlign w:val="center"/>
          </w:tcPr>
          <w:p w14:paraId="2A18B26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for the export of pasta to the USA (P 2 certificate).</w:t>
            </w:r>
          </w:p>
        </w:tc>
      </w:tr>
      <w:tr w:rsidR="007755D3" w:rsidRPr="008A5832" w14:paraId="3D7529F8" w14:textId="77777777" w:rsidTr="002C0102">
        <w:trPr>
          <w:trHeight w:val="300"/>
        </w:trPr>
        <w:tc>
          <w:tcPr>
            <w:tcW w:w="1271" w:type="dxa"/>
            <w:noWrap/>
            <w:vAlign w:val="center"/>
          </w:tcPr>
          <w:p w14:paraId="1C3A81A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C013</w:t>
            </w:r>
          </w:p>
        </w:tc>
        <w:tc>
          <w:tcPr>
            <w:tcW w:w="8222" w:type="dxa"/>
            <w:vAlign w:val="center"/>
          </w:tcPr>
          <w:p w14:paraId="0B8D0E9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IMA 1</w:t>
            </w:r>
          </w:p>
        </w:tc>
      </w:tr>
      <w:tr w:rsidR="007755D3" w:rsidRPr="008A5832" w14:paraId="53889915" w14:textId="77777777" w:rsidTr="002C0102">
        <w:trPr>
          <w:trHeight w:val="300"/>
        </w:trPr>
        <w:tc>
          <w:tcPr>
            <w:tcW w:w="1271" w:type="dxa"/>
            <w:noWrap/>
            <w:vAlign w:val="center"/>
          </w:tcPr>
          <w:p w14:paraId="52D7DFA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C014</w:t>
            </w:r>
          </w:p>
        </w:tc>
        <w:tc>
          <w:tcPr>
            <w:tcW w:w="8222" w:type="dxa"/>
            <w:vAlign w:val="center"/>
          </w:tcPr>
          <w:p w14:paraId="3EAB7A8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 I 1 document</w:t>
            </w:r>
          </w:p>
        </w:tc>
      </w:tr>
      <w:tr w:rsidR="007755D3" w:rsidRPr="008A5832" w14:paraId="0E37B5DF" w14:textId="77777777" w:rsidTr="002C0102">
        <w:trPr>
          <w:trHeight w:val="300"/>
        </w:trPr>
        <w:tc>
          <w:tcPr>
            <w:tcW w:w="1271" w:type="dxa"/>
            <w:noWrap/>
            <w:vAlign w:val="center"/>
          </w:tcPr>
          <w:p w14:paraId="3A65A72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C015</w:t>
            </w:r>
          </w:p>
        </w:tc>
        <w:tc>
          <w:tcPr>
            <w:tcW w:w="8222" w:type="dxa"/>
            <w:vAlign w:val="center"/>
          </w:tcPr>
          <w:p w14:paraId="68C951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 I 2 extract</w:t>
            </w:r>
          </w:p>
        </w:tc>
      </w:tr>
      <w:tr w:rsidR="007755D3" w:rsidRPr="008A5832" w14:paraId="53759BCD" w14:textId="77777777" w:rsidTr="002C0102">
        <w:trPr>
          <w:trHeight w:val="300"/>
        </w:trPr>
        <w:tc>
          <w:tcPr>
            <w:tcW w:w="1271" w:type="dxa"/>
            <w:noWrap/>
            <w:vAlign w:val="center"/>
          </w:tcPr>
          <w:p w14:paraId="0A48E47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C017</w:t>
            </w:r>
          </w:p>
        </w:tc>
        <w:tc>
          <w:tcPr>
            <w:tcW w:w="8222" w:type="dxa"/>
            <w:vAlign w:val="center"/>
          </w:tcPr>
          <w:p w14:paraId="2970478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 I 1 document annotated in compliance with Regulation (EU) 2018/273, Article 25 (2)</w:t>
            </w:r>
          </w:p>
        </w:tc>
      </w:tr>
      <w:tr w:rsidR="007755D3" w:rsidRPr="008A5832" w14:paraId="3545E78E" w14:textId="77777777" w:rsidTr="002C0102">
        <w:trPr>
          <w:trHeight w:val="300"/>
        </w:trPr>
        <w:tc>
          <w:tcPr>
            <w:tcW w:w="1271" w:type="dxa"/>
            <w:noWrap/>
            <w:vAlign w:val="center"/>
          </w:tcPr>
          <w:p w14:paraId="61E6EE6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C018</w:t>
            </w:r>
          </w:p>
        </w:tc>
        <w:tc>
          <w:tcPr>
            <w:tcW w:w="8222" w:type="dxa"/>
            <w:vAlign w:val="center"/>
          </w:tcPr>
          <w:p w14:paraId="7355951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 I 2 extract annotated in compliance with Regulation (EU) 2018/273, Article 25 (2)</w:t>
            </w:r>
          </w:p>
        </w:tc>
      </w:tr>
      <w:tr w:rsidR="007755D3" w:rsidRPr="008A5832" w14:paraId="7FD908B1" w14:textId="77777777" w:rsidTr="002C0102">
        <w:trPr>
          <w:trHeight w:val="300"/>
        </w:trPr>
        <w:tc>
          <w:tcPr>
            <w:tcW w:w="1271" w:type="dxa"/>
            <w:noWrap/>
            <w:vAlign w:val="center"/>
          </w:tcPr>
          <w:p w14:paraId="55D0F5A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C019</w:t>
            </w:r>
          </w:p>
        </w:tc>
        <w:tc>
          <w:tcPr>
            <w:tcW w:w="8222" w:type="dxa"/>
            <w:vAlign w:val="center"/>
          </w:tcPr>
          <w:p w14:paraId="4C6CAA9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OPO - Authorisation for the use of outward processing procedure (Column 8b, Annex A of Delegated Regulation (EU) 2015/2446)</w:t>
            </w:r>
          </w:p>
        </w:tc>
      </w:tr>
      <w:tr w:rsidR="007755D3" w:rsidRPr="008A5832" w14:paraId="7AAB0E5B" w14:textId="77777777" w:rsidTr="002C0102">
        <w:trPr>
          <w:trHeight w:val="300"/>
        </w:trPr>
        <w:tc>
          <w:tcPr>
            <w:tcW w:w="1271" w:type="dxa"/>
            <w:noWrap/>
            <w:vAlign w:val="center"/>
          </w:tcPr>
          <w:p w14:paraId="442F641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C026</w:t>
            </w:r>
          </w:p>
        </w:tc>
        <w:tc>
          <w:tcPr>
            <w:tcW w:w="8222" w:type="dxa"/>
            <w:vAlign w:val="center"/>
          </w:tcPr>
          <w:p w14:paraId="691F8E8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Certificate of registration in a </w:t>
            </w:r>
            <w:proofErr w:type="spellStart"/>
            <w:r w:rsidRPr="00A14106">
              <w:rPr>
                <w:rFonts w:cstheme="minorHAnsi"/>
                <w:lang w:val="en-GB" w:eastAsia="en-GB"/>
              </w:rPr>
              <w:t>herdbook</w:t>
            </w:r>
            <w:proofErr w:type="spellEnd"/>
            <w:r w:rsidRPr="00A14106">
              <w:rPr>
                <w:rFonts w:cstheme="minorHAnsi"/>
                <w:lang w:val="en-GB" w:eastAsia="en-GB"/>
              </w:rPr>
              <w:t xml:space="preserve"> certifying the purity of the breed</w:t>
            </w:r>
          </w:p>
        </w:tc>
      </w:tr>
      <w:tr w:rsidR="007755D3" w:rsidRPr="008A5832" w14:paraId="5F968A4E" w14:textId="77777777" w:rsidTr="002C0102">
        <w:trPr>
          <w:trHeight w:val="300"/>
        </w:trPr>
        <w:tc>
          <w:tcPr>
            <w:tcW w:w="1271" w:type="dxa"/>
            <w:noWrap/>
            <w:vAlign w:val="center"/>
          </w:tcPr>
          <w:p w14:paraId="0F529FF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C027</w:t>
            </w:r>
          </w:p>
        </w:tc>
        <w:tc>
          <w:tcPr>
            <w:tcW w:w="8222" w:type="dxa"/>
            <w:vAlign w:val="center"/>
          </w:tcPr>
          <w:p w14:paraId="6FCE7C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Pedigree certificate</w:t>
            </w:r>
          </w:p>
        </w:tc>
      </w:tr>
      <w:tr w:rsidR="007755D3" w:rsidRPr="008A5832" w14:paraId="2B252D07" w14:textId="77777777" w:rsidTr="002C0102">
        <w:trPr>
          <w:trHeight w:val="300"/>
        </w:trPr>
        <w:tc>
          <w:tcPr>
            <w:tcW w:w="1271" w:type="dxa"/>
            <w:noWrap/>
            <w:vAlign w:val="center"/>
          </w:tcPr>
          <w:p w14:paraId="2D44B7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C034</w:t>
            </w:r>
          </w:p>
        </w:tc>
        <w:tc>
          <w:tcPr>
            <w:tcW w:w="8222" w:type="dxa"/>
            <w:vAlign w:val="center"/>
          </w:tcPr>
          <w:p w14:paraId="403778E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"Kimberley" EU certificate</w:t>
            </w:r>
          </w:p>
        </w:tc>
      </w:tr>
      <w:tr w:rsidR="007755D3" w:rsidRPr="008A5832" w14:paraId="031514D2" w14:textId="77777777" w:rsidTr="002C0102">
        <w:trPr>
          <w:trHeight w:val="300"/>
        </w:trPr>
        <w:tc>
          <w:tcPr>
            <w:tcW w:w="1271" w:type="dxa"/>
            <w:noWrap/>
            <w:vAlign w:val="center"/>
          </w:tcPr>
          <w:p w14:paraId="4C3D1E7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C039</w:t>
            </w:r>
          </w:p>
        </w:tc>
        <w:tc>
          <w:tcPr>
            <w:tcW w:w="8222" w:type="dxa"/>
            <w:vAlign w:val="center"/>
          </w:tcPr>
          <w:p w14:paraId="5FC77D0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ICCAT swordfish statistical document</w:t>
            </w:r>
          </w:p>
        </w:tc>
      </w:tr>
      <w:tr w:rsidR="007755D3" w:rsidRPr="008A5832" w14:paraId="3BDAF5CF" w14:textId="77777777" w:rsidTr="002C0102">
        <w:trPr>
          <w:trHeight w:val="300"/>
        </w:trPr>
        <w:tc>
          <w:tcPr>
            <w:tcW w:w="1271" w:type="dxa"/>
            <w:noWrap/>
            <w:vAlign w:val="center"/>
          </w:tcPr>
          <w:p w14:paraId="5ACC7F8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C040</w:t>
            </w:r>
          </w:p>
        </w:tc>
        <w:tc>
          <w:tcPr>
            <w:tcW w:w="8222" w:type="dxa"/>
            <w:vAlign w:val="center"/>
          </w:tcPr>
          <w:p w14:paraId="724428B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ICCAT, IOTC or IATTC bigeye tuna statistical document</w:t>
            </w:r>
          </w:p>
        </w:tc>
      </w:tr>
      <w:tr w:rsidR="007755D3" w:rsidRPr="008A5832" w14:paraId="7EDF41D6" w14:textId="77777777" w:rsidTr="002C0102">
        <w:trPr>
          <w:trHeight w:val="300"/>
        </w:trPr>
        <w:tc>
          <w:tcPr>
            <w:tcW w:w="1271" w:type="dxa"/>
            <w:noWrap/>
            <w:vAlign w:val="center"/>
          </w:tcPr>
          <w:p w14:paraId="5A14CD7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C041</w:t>
            </w:r>
          </w:p>
        </w:tc>
        <w:tc>
          <w:tcPr>
            <w:tcW w:w="8222" w:type="dxa"/>
            <w:vAlign w:val="center"/>
          </w:tcPr>
          <w:p w14:paraId="6B1AD1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ICCAT bluefin tuna re-export certificate (Reg 640/2010, L 194)</w:t>
            </w:r>
          </w:p>
        </w:tc>
      </w:tr>
      <w:tr w:rsidR="007755D3" w:rsidRPr="008A5832" w14:paraId="333B2F3A" w14:textId="77777777" w:rsidTr="002C0102">
        <w:trPr>
          <w:trHeight w:val="300"/>
        </w:trPr>
        <w:tc>
          <w:tcPr>
            <w:tcW w:w="1271" w:type="dxa"/>
            <w:noWrap/>
            <w:vAlign w:val="center"/>
          </w:tcPr>
          <w:p w14:paraId="55EDB99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C042</w:t>
            </w:r>
          </w:p>
        </w:tc>
        <w:tc>
          <w:tcPr>
            <w:tcW w:w="8222" w:type="dxa"/>
            <w:vAlign w:val="center"/>
          </w:tcPr>
          <w:p w14:paraId="1BF5794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ICCAT swordfish re-export certificate</w:t>
            </w:r>
          </w:p>
        </w:tc>
      </w:tr>
      <w:tr w:rsidR="007755D3" w:rsidRPr="008A5832" w14:paraId="00B69722" w14:textId="77777777" w:rsidTr="002C0102">
        <w:trPr>
          <w:trHeight w:val="300"/>
        </w:trPr>
        <w:tc>
          <w:tcPr>
            <w:tcW w:w="1271" w:type="dxa"/>
            <w:noWrap/>
            <w:vAlign w:val="center"/>
          </w:tcPr>
          <w:p w14:paraId="008F9D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C043</w:t>
            </w:r>
          </w:p>
        </w:tc>
        <w:tc>
          <w:tcPr>
            <w:tcW w:w="8222" w:type="dxa"/>
            <w:vAlign w:val="center"/>
          </w:tcPr>
          <w:p w14:paraId="208746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ICCAT, IOTC or IATTC bigeye tuna re-export certificate</w:t>
            </w:r>
          </w:p>
        </w:tc>
      </w:tr>
      <w:tr w:rsidR="007755D3" w:rsidRPr="008A5832" w14:paraId="1213A88E" w14:textId="77777777" w:rsidTr="002C0102">
        <w:trPr>
          <w:trHeight w:val="300"/>
        </w:trPr>
        <w:tc>
          <w:tcPr>
            <w:tcW w:w="1271" w:type="dxa"/>
            <w:noWrap/>
            <w:vAlign w:val="center"/>
          </w:tcPr>
          <w:p w14:paraId="77D0A2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C046</w:t>
            </w:r>
          </w:p>
        </w:tc>
        <w:tc>
          <w:tcPr>
            <w:tcW w:w="8222" w:type="dxa"/>
            <w:vAlign w:val="center"/>
          </w:tcPr>
          <w:p w14:paraId="19EC1CA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Banana weighing certificate</w:t>
            </w:r>
          </w:p>
        </w:tc>
      </w:tr>
      <w:tr w:rsidR="007755D3" w:rsidRPr="008A5832" w14:paraId="11D31BA7" w14:textId="77777777" w:rsidTr="002C0102">
        <w:trPr>
          <w:trHeight w:val="300"/>
        </w:trPr>
        <w:tc>
          <w:tcPr>
            <w:tcW w:w="1271" w:type="dxa"/>
            <w:noWrap/>
            <w:vAlign w:val="center"/>
          </w:tcPr>
          <w:p w14:paraId="1736156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C047</w:t>
            </w:r>
          </w:p>
        </w:tc>
        <w:tc>
          <w:tcPr>
            <w:tcW w:w="8222" w:type="dxa"/>
            <w:vAlign w:val="center"/>
          </w:tcPr>
          <w:p w14:paraId="10E08E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ICCAT Bluefin tuna catch document (BCD)</w:t>
            </w:r>
          </w:p>
        </w:tc>
      </w:tr>
      <w:tr w:rsidR="007755D3" w:rsidRPr="008A5832" w14:paraId="735A92E4" w14:textId="77777777" w:rsidTr="002C0102">
        <w:trPr>
          <w:trHeight w:val="300"/>
        </w:trPr>
        <w:tc>
          <w:tcPr>
            <w:tcW w:w="1271" w:type="dxa"/>
            <w:noWrap/>
            <w:vAlign w:val="center"/>
          </w:tcPr>
          <w:p w14:paraId="6AD88C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C050</w:t>
            </w:r>
          </w:p>
        </w:tc>
        <w:tc>
          <w:tcPr>
            <w:tcW w:w="8222" w:type="dxa"/>
            <w:vAlign w:val="center"/>
          </w:tcPr>
          <w:p w14:paraId="10965C2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as mentioned in Regulation (EU) No 1308/2013 (OJ L 347)</w:t>
            </w:r>
          </w:p>
        </w:tc>
      </w:tr>
      <w:tr w:rsidR="007755D3" w:rsidRPr="008A5832" w14:paraId="6B15DDC5" w14:textId="77777777" w:rsidTr="002C0102">
        <w:trPr>
          <w:trHeight w:val="300"/>
        </w:trPr>
        <w:tc>
          <w:tcPr>
            <w:tcW w:w="1271" w:type="dxa"/>
            <w:noWrap/>
            <w:vAlign w:val="center"/>
          </w:tcPr>
          <w:p w14:paraId="74C23AA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C052</w:t>
            </w:r>
          </w:p>
        </w:tc>
        <w:tc>
          <w:tcPr>
            <w:tcW w:w="8222" w:type="dxa"/>
            <w:vAlign w:val="center"/>
          </w:tcPr>
          <w:p w14:paraId="5A50DC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for restricted goods and technologies</w:t>
            </w:r>
          </w:p>
        </w:tc>
      </w:tr>
      <w:tr w:rsidR="007755D3" w:rsidRPr="008A5832" w14:paraId="6E124613" w14:textId="77777777" w:rsidTr="002C0102">
        <w:trPr>
          <w:trHeight w:val="300"/>
        </w:trPr>
        <w:tc>
          <w:tcPr>
            <w:tcW w:w="1271" w:type="dxa"/>
            <w:noWrap/>
            <w:vAlign w:val="center"/>
          </w:tcPr>
          <w:p w14:paraId="40E9B79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C055</w:t>
            </w:r>
          </w:p>
        </w:tc>
        <w:tc>
          <w:tcPr>
            <w:tcW w:w="8222" w:type="dxa"/>
            <w:vAlign w:val="center"/>
          </w:tcPr>
          <w:p w14:paraId="6135F55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Declaration of compliance (Annex IV of Regulation (EU) No 10/2011)</w:t>
            </w:r>
          </w:p>
        </w:tc>
      </w:tr>
      <w:tr w:rsidR="007755D3" w:rsidRPr="008A5832" w14:paraId="6264D9E6" w14:textId="77777777" w:rsidTr="002C0102">
        <w:trPr>
          <w:trHeight w:val="300"/>
        </w:trPr>
        <w:tc>
          <w:tcPr>
            <w:tcW w:w="1271" w:type="dxa"/>
            <w:noWrap/>
            <w:vAlign w:val="center"/>
          </w:tcPr>
          <w:p w14:paraId="4E17329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C056</w:t>
            </w:r>
          </w:p>
        </w:tc>
        <w:tc>
          <w:tcPr>
            <w:tcW w:w="8222" w:type="dxa"/>
            <w:vAlign w:val="center"/>
          </w:tcPr>
          <w:p w14:paraId="6AFC0B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concerning pelts of certain wild animal species and of goods incorporating such pelts subject to Council Regulation (EEC) No 3254/91</w:t>
            </w:r>
          </w:p>
        </w:tc>
      </w:tr>
      <w:tr w:rsidR="007755D3" w:rsidRPr="008A5832" w14:paraId="79A7D800" w14:textId="77777777" w:rsidTr="002C0102">
        <w:trPr>
          <w:trHeight w:val="300"/>
        </w:trPr>
        <w:tc>
          <w:tcPr>
            <w:tcW w:w="1271" w:type="dxa"/>
            <w:noWrap/>
            <w:vAlign w:val="center"/>
          </w:tcPr>
          <w:p w14:paraId="5208497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C057</w:t>
            </w:r>
          </w:p>
        </w:tc>
        <w:tc>
          <w:tcPr>
            <w:tcW w:w="8222" w:type="dxa"/>
            <w:vAlign w:val="center"/>
          </w:tcPr>
          <w:p w14:paraId="22F705D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Copy of the declaration of conformity - Option A, as referred to in Article 1.2 and in the Annex of Regulation (EU) 2016/879</w:t>
            </w:r>
          </w:p>
        </w:tc>
      </w:tr>
      <w:tr w:rsidR="007755D3" w:rsidRPr="008A5832" w14:paraId="63B1FCB9" w14:textId="77777777" w:rsidTr="002C0102">
        <w:trPr>
          <w:trHeight w:val="300"/>
        </w:trPr>
        <w:tc>
          <w:tcPr>
            <w:tcW w:w="1271" w:type="dxa"/>
            <w:noWrap/>
            <w:vAlign w:val="center"/>
          </w:tcPr>
          <w:p w14:paraId="3716827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C058</w:t>
            </w:r>
          </w:p>
        </w:tc>
        <w:tc>
          <w:tcPr>
            <w:tcW w:w="8222" w:type="dxa"/>
            <w:vAlign w:val="center"/>
          </w:tcPr>
          <w:p w14:paraId="759802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statement of conformity with the end-of-waste criteria referred to in Article 5(1) of Council Regulation (EU) No 333/2011 is to be issued for each consignment of scrap metal ceased to be waste</w:t>
            </w:r>
          </w:p>
        </w:tc>
      </w:tr>
      <w:tr w:rsidR="007755D3" w:rsidRPr="008A5832" w14:paraId="600E0F1B" w14:textId="77777777" w:rsidTr="002C0102">
        <w:trPr>
          <w:trHeight w:val="300"/>
        </w:trPr>
        <w:tc>
          <w:tcPr>
            <w:tcW w:w="1271" w:type="dxa"/>
            <w:noWrap/>
            <w:vAlign w:val="center"/>
          </w:tcPr>
          <w:p w14:paraId="3E39208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C060</w:t>
            </w:r>
          </w:p>
        </w:tc>
        <w:tc>
          <w:tcPr>
            <w:tcW w:w="8222" w:type="dxa"/>
            <w:vAlign w:val="center"/>
          </w:tcPr>
          <w:p w14:paraId="30A25E7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Declaration to be provided for every consignment of kitchenware falling under the provisions of (EU) Regulation 284/2011, originating in or consigned from the People’s Republic of China and Hong Kong Special Administrative Region, China</w:t>
            </w:r>
          </w:p>
        </w:tc>
      </w:tr>
      <w:tr w:rsidR="007755D3" w:rsidRPr="008A5832" w14:paraId="392FBD3E" w14:textId="77777777" w:rsidTr="002C0102">
        <w:trPr>
          <w:trHeight w:val="300"/>
        </w:trPr>
        <w:tc>
          <w:tcPr>
            <w:tcW w:w="1271" w:type="dxa"/>
            <w:noWrap/>
            <w:vAlign w:val="center"/>
          </w:tcPr>
          <w:p w14:paraId="16667A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C064</w:t>
            </w:r>
          </w:p>
        </w:tc>
        <w:tc>
          <w:tcPr>
            <w:tcW w:w="8222" w:type="dxa"/>
            <w:vAlign w:val="center"/>
          </w:tcPr>
          <w:p w14:paraId="74854E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for export or import of goods that could be used for torture (Regulation (EU) 2019/125)</w:t>
            </w:r>
          </w:p>
        </w:tc>
      </w:tr>
      <w:tr w:rsidR="007755D3" w:rsidRPr="008A5832" w14:paraId="452432DC" w14:textId="77777777" w:rsidTr="002C0102">
        <w:trPr>
          <w:trHeight w:val="300"/>
        </w:trPr>
        <w:tc>
          <w:tcPr>
            <w:tcW w:w="1271" w:type="dxa"/>
            <w:noWrap/>
            <w:vAlign w:val="center"/>
          </w:tcPr>
          <w:p w14:paraId="777BD3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C065</w:t>
            </w:r>
          </w:p>
        </w:tc>
        <w:tc>
          <w:tcPr>
            <w:tcW w:w="8222" w:type="dxa"/>
            <w:vAlign w:val="center"/>
          </w:tcPr>
          <w:p w14:paraId="6473AF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Permit for invasive alien species in accordance with Art. 8 of Regulation (EU) 1143/2014</w:t>
            </w:r>
          </w:p>
        </w:tc>
      </w:tr>
      <w:tr w:rsidR="007755D3" w:rsidRPr="008A5832" w14:paraId="6025F4A6" w14:textId="77777777" w:rsidTr="002C0102">
        <w:trPr>
          <w:trHeight w:val="300"/>
        </w:trPr>
        <w:tc>
          <w:tcPr>
            <w:tcW w:w="1271" w:type="dxa"/>
            <w:noWrap/>
            <w:vAlign w:val="center"/>
          </w:tcPr>
          <w:p w14:paraId="18BFF73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C067</w:t>
            </w:r>
          </w:p>
        </w:tc>
        <w:tc>
          <w:tcPr>
            <w:tcW w:w="8222" w:type="dxa"/>
            <w:vAlign w:val="center"/>
          </w:tcPr>
          <w:p w14:paraId="177AE16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authorisation for restricted goods and technologies (Council Regulation (EU) No 267/2012)</w:t>
            </w:r>
          </w:p>
        </w:tc>
      </w:tr>
      <w:tr w:rsidR="007755D3" w:rsidRPr="008A5832" w14:paraId="25274B3E" w14:textId="77777777" w:rsidTr="002C0102">
        <w:trPr>
          <w:trHeight w:val="300"/>
        </w:trPr>
        <w:tc>
          <w:tcPr>
            <w:tcW w:w="1271" w:type="dxa"/>
            <w:noWrap/>
            <w:vAlign w:val="center"/>
          </w:tcPr>
          <w:p w14:paraId="2B27620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C068</w:t>
            </w:r>
          </w:p>
        </w:tc>
        <w:tc>
          <w:tcPr>
            <w:tcW w:w="8222" w:type="dxa"/>
            <w:vAlign w:val="center"/>
          </w:tcPr>
          <w:p w14:paraId="20E8FC6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EU GEA (Regulation (EU) 2019/125)</w:t>
            </w:r>
          </w:p>
        </w:tc>
      </w:tr>
      <w:tr w:rsidR="007755D3" w:rsidRPr="008A5832" w14:paraId="50DCE078" w14:textId="77777777" w:rsidTr="002C0102">
        <w:trPr>
          <w:trHeight w:val="300"/>
        </w:trPr>
        <w:tc>
          <w:tcPr>
            <w:tcW w:w="1271" w:type="dxa"/>
            <w:noWrap/>
            <w:vAlign w:val="center"/>
          </w:tcPr>
          <w:p w14:paraId="6F7E44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C069</w:t>
            </w:r>
          </w:p>
        </w:tc>
        <w:tc>
          <w:tcPr>
            <w:tcW w:w="8222" w:type="dxa"/>
            <w:vAlign w:val="center"/>
          </w:tcPr>
          <w:p w14:paraId="5A24CD1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issued by competent authority (Reg. (EU) 2017/1509)</w:t>
            </w:r>
          </w:p>
        </w:tc>
      </w:tr>
      <w:tr w:rsidR="007755D3" w:rsidRPr="008A5832" w14:paraId="75442F61" w14:textId="77777777" w:rsidTr="002C0102">
        <w:trPr>
          <w:trHeight w:val="300"/>
        </w:trPr>
        <w:tc>
          <w:tcPr>
            <w:tcW w:w="1271" w:type="dxa"/>
            <w:noWrap/>
            <w:vAlign w:val="center"/>
          </w:tcPr>
          <w:p w14:paraId="449C31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C070</w:t>
            </w:r>
          </w:p>
        </w:tc>
        <w:tc>
          <w:tcPr>
            <w:tcW w:w="8222" w:type="dxa"/>
            <w:vAlign w:val="center"/>
          </w:tcPr>
          <w:p w14:paraId="372DDB5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Prior authorisation - Restrictive measures against Libya - Council Regulation (EU) No 2016/44</w:t>
            </w:r>
          </w:p>
        </w:tc>
      </w:tr>
      <w:tr w:rsidR="007755D3" w:rsidRPr="008A5832" w14:paraId="3E190239" w14:textId="77777777" w:rsidTr="002C0102">
        <w:trPr>
          <w:trHeight w:val="300"/>
        </w:trPr>
        <w:tc>
          <w:tcPr>
            <w:tcW w:w="1271" w:type="dxa"/>
            <w:noWrap/>
            <w:vAlign w:val="center"/>
          </w:tcPr>
          <w:p w14:paraId="53DAA4D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C071</w:t>
            </w:r>
          </w:p>
        </w:tc>
        <w:tc>
          <w:tcPr>
            <w:tcW w:w="8222" w:type="dxa"/>
            <w:vAlign w:val="center"/>
          </w:tcPr>
          <w:p w14:paraId="05F25E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Form for granting or denying written consent, pursuant to article 4(1) of Regulation (EU) 2017/852 of the European Parliament and of the Council on mercury, to the import of mercury or of the mixtures of mercury listed in Annex I to that Regulation</w:t>
            </w:r>
          </w:p>
        </w:tc>
      </w:tr>
      <w:tr w:rsidR="007755D3" w:rsidRPr="008A5832" w14:paraId="42CDE282" w14:textId="77777777" w:rsidTr="002C0102">
        <w:trPr>
          <w:trHeight w:val="300"/>
        </w:trPr>
        <w:tc>
          <w:tcPr>
            <w:tcW w:w="1271" w:type="dxa"/>
            <w:noWrap/>
            <w:vAlign w:val="center"/>
          </w:tcPr>
          <w:p w14:paraId="6077126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C072</w:t>
            </w:r>
          </w:p>
        </w:tc>
        <w:tc>
          <w:tcPr>
            <w:tcW w:w="8222" w:type="dxa"/>
            <w:vAlign w:val="center"/>
          </w:tcPr>
          <w:p w14:paraId="530A077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Aircraft’s registration certificate in accordance with the Convention on International Civil Aviation dated 7 December 1944</w:t>
            </w:r>
          </w:p>
        </w:tc>
      </w:tr>
      <w:tr w:rsidR="007755D3" w:rsidRPr="008A5832" w14:paraId="2483B5D9" w14:textId="77777777" w:rsidTr="002C0102">
        <w:trPr>
          <w:trHeight w:val="300"/>
        </w:trPr>
        <w:tc>
          <w:tcPr>
            <w:tcW w:w="1271" w:type="dxa"/>
            <w:noWrap/>
            <w:vAlign w:val="center"/>
          </w:tcPr>
          <w:p w14:paraId="6F77737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C073</w:t>
            </w:r>
          </w:p>
        </w:tc>
        <w:tc>
          <w:tcPr>
            <w:tcW w:w="8222" w:type="dxa"/>
            <w:vAlign w:val="center"/>
          </w:tcPr>
          <w:p w14:paraId="549649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REACH Authorisation, according to Title VII of Regulation (EC) No 1907/2006</w:t>
            </w:r>
          </w:p>
        </w:tc>
      </w:tr>
      <w:tr w:rsidR="007755D3" w:rsidRPr="008A5832" w14:paraId="45E9FF80" w14:textId="77777777" w:rsidTr="002C0102">
        <w:trPr>
          <w:trHeight w:val="300"/>
        </w:trPr>
        <w:tc>
          <w:tcPr>
            <w:tcW w:w="1271" w:type="dxa"/>
            <w:noWrap/>
            <w:vAlign w:val="center"/>
          </w:tcPr>
          <w:p w14:paraId="6BE40AC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C074</w:t>
            </w:r>
          </w:p>
        </w:tc>
        <w:tc>
          <w:tcPr>
            <w:tcW w:w="8222" w:type="dxa"/>
            <w:vAlign w:val="center"/>
          </w:tcPr>
          <w:p w14:paraId="267DDF3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Zootechnical certificate (Regulation (EU) 2016/1012, Article 37)</w:t>
            </w:r>
          </w:p>
        </w:tc>
      </w:tr>
      <w:tr w:rsidR="007755D3" w:rsidRPr="008A5832" w14:paraId="1590FC8C" w14:textId="77777777" w:rsidTr="002C0102">
        <w:trPr>
          <w:trHeight w:val="300"/>
        </w:trPr>
        <w:tc>
          <w:tcPr>
            <w:tcW w:w="1271" w:type="dxa"/>
            <w:noWrap/>
            <w:vAlign w:val="center"/>
          </w:tcPr>
          <w:p w14:paraId="3CFBB14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C075</w:t>
            </w:r>
          </w:p>
        </w:tc>
        <w:tc>
          <w:tcPr>
            <w:tcW w:w="8222" w:type="dxa"/>
            <w:vAlign w:val="center"/>
          </w:tcPr>
          <w:p w14:paraId="1ECC10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Document indicating that purebred breeding animals are to be entered in a breeding book maintained by a breed society or registered in a breeding register maintained by a breeding operation (Regulation (EU) 2016/1012, Article 37)</w:t>
            </w:r>
          </w:p>
        </w:tc>
      </w:tr>
      <w:tr w:rsidR="007755D3" w:rsidRPr="008A5832" w14:paraId="07DE1E4F" w14:textId="77777777" w:rsidTr="002C0102">
        <w:trPr>
          <w:trHeight w:val="300"/>
        </w:trPr>
        <w:tc>
          <w:tcPr>
            <w:tcW w:w="1271" w:type="dxa"/>
            <w:noWrap/>
            <w:vAlign w:val="center"/>
          </w:tcPr>
          <w:p w14:paraId="76354C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C076</w:t>
            </w:r>
          </w:p>
        </w:tc>
        <w:tc>
          <w:tcPr>
            <w:tcW w:w="8222" w:type="dxa"/>
            <w:vAlign w:val="center"/>
          </w:tcPr>
          <w:p w14:paraId="75BDA7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issued by competent authority (Annex II, Part VI of Reg. (EU) 2017/1509)</w:t>
            </w:r>
          </w:p>
        </w:tc>
      </w:tr>
      <w:tr w:rsidR="007755D3" w:rsidRPr="008A5832" w14:paraId="34ABE29D" w14:textId="77777777" w:rsidTr="002C0102">
        <w:trPr>
          <w:trHeight w:val="300"/>
        </w:trPr>
        <w:tc>
          <w:tcPr>
            <w:tcW w:w="1271" w:type="dxa"/>
            <w:noWrap/>
            <w:vAlign w:val="center"/>
          </w:tcPr>
          <w:p w14:paraId="6F3D7FC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C077</w:t>
            </w:r>
          </w:p>
        </w:tc>
        <w:tc>
          <w:tcPr>
            <w:tcW w:w="8222" w:type="dxa"/>
            <w:vAlign w:val="center"/>
          </w:tcPr>
          <w:p w14:paraId="255B251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issued by competent authority (Annex II, Part VIII of Reg. (EU) 2017/1509)</w:t>
            </w:r>
          </w:p>
        </w:tc>
      </w:tr>
      <w:tr w:rsidR="007755D3" w:rsidRPr="008A5832" w14:paraId="7CE2D79B" w14:textId="77777777" w:rsidTr="002C0102">
        <w:trPr>
          <w:trHeight w:val="300"/>
        </w:trPr>
        <w:tc>
          <w:tcPr>
            <w:tcW w:w="1271" w:type="dxa"/>
            <w:noWrap/>
            <w:vAlign w:val="center"/>
          </w:tcPr>
          <w:p w14:paraId="41217E6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C078</w:t>
            </w:r>
          </w:p>
        </w:tc>
        <w:tc>
          <w:tcPr>
            <w:tcW w:w="8222" w:type="dxa"/>
            <w:vAlign w:val="center"/>
          </w:tcPr>
          <w:p w14:paraId="3CFACEF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Identification document for </w:t>
            </w:r>
            <w:proofErr w:type="spellStart"/>
            <w:r w:rsidRPr="00A14106">
              <w:rPr>
                <w:rFonts w:cstheme="minorHAnsi"/>
                <w:lang w:val="en-GB" w:eastAsia="en-GB"/>
              </w:rPr>
              <w:t>equidae</w:t>
            </w:r>
            <w:proofErr w:type="spellEnd"/>
            <w:r w:rsidRPr="00A14106">
              <w:rPr>
                <w:rFonts w:cstheme="minorHAnsi"/>
                <w:lang w:val="en-GB" w:eastAsia="en-GB"/>
              </w:rPr>
              <w:t xml:space="preserve"> (Regulation (EU) 2016/1012, Article 32)</w:t>
            </w:r>
          </w:p>
        </w:tc>
      </w:tr>
      <w:tr w:rsidR="007755D3" w:rsidRPr="008A5832" w14:paraId="6EA05EDA" w14:textId="77777777" w:rsidTr="002C0102">
        <w:trPr>
          <w:trHeight w:val="300"/>
        </w:trPr>
        <w:tc>
          <w:tcPr>
            <w:tcW w:w="1271" w:type="dxa"/>
            <w:noWrap/>
            <w:vAlign w:val="center"/>
          </w:tcPr>
          <w:p w14:paraId="25765B8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C079</w:t>
            </w:r>
          </w:p>
        </w:tc>
        <w:tc>
          <w:tcPr>
            <w:tcW w:w="8222" w:type="dxa"/>
            <w:vAlign w:val="center"/>
          </w:tcPr>
          <w:p w14:paraId="48A149F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Copy of the declaration of conformity - Option B, as referred to in Article 1.2 and in the Annex of Regulation (EU) 2016/879</w:t>
            </w:r>
          </w:p>
        </w:tc>
      </w:tr>
      <w:tr w:rsidR="007755D3" w:rsidRPr="008A5832" w14:paraId="7B57F309" w14:textId="77777777" w:rsidTr="002C0102">
        <w:trPr>
          <w:trHeight w:val="300"/>
        </w:trPr>
        <w:tc>
          <w:tcPr>
            <w:tcW w:w="1271" w:type="dxa"/>
            <w:noWrap/>
            <w:vAlign w:val="center"/>
          </w:tcPr>
          <w:p w14:paraId="1963B94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C080</w:t>
            </w:r>
          </w:p>
        </w:tc>
        <w:tc>
          <w:tcPr>
            <w:tcW w:w="8222" w:type="dxa"/>
            <w:vAlign w:val="center"/>
          </w:tcPr>
          <w:p w14:paraId="21C7717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Simplified V I 1 document</w:t>
            </w:r>
          </w:p>
        </w:tc>
      </w:tr>
      <w:tr w:rsidR="007755D3" w:rsidRPr="008A5832" w14:paraId="5BE347E0" w14:textId="77777777" w:rsidTr="002C0102">
        <w:trPr>
          <w:trHeight w:val="300"/>
        </w:trPr>
        <w:tc>
          <w:tcPr>
            <w:tcW w:w="1271" w:type="dxa"/>
            <w:noWrap/>
            <w:vAlign w:val="center"/>
          </w:tcPr>
          <w:p w14:paraId="78138B3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C081</w:t>
            </w:r>
          </w:p>
        </w:tc>
        <w:tc>
          <w:tcPr>
            <w:tcW w:w="8222" w:type="dxa"/>
            <w:vAlign w:val="center"/>
          </w:tcPr>
          <w:p w14:paraId="20CFB86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Self-certification Simplified VI 1 document</w:t>
            </w:r>
          </w:p>
        </w:tc>
      </w:tr>
      <w:tr w:rsidR="007755D3" w:rsidRPr="008A5832" w14:paraId="75194F2A" w14:textId="77777777" w:rsidTr="002C0102">
        <w:trPr>
          <w:trHeight w:val="300"/>
        </w:trPr>
        <w:tc>
          <w:tcPr>
            <w:tcW w:w="1271" w:type="dxa"/>
            <w:noWrap/>
            <w:vAlign w:val="center"/>
          </w:tcPr>
          <w:p w14:paraId="3949362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C082</w:t>
            </w:r>
          </w:p>
        </w:tc>
        <w:tc>
          <w:tcPr>
            <w:tcW w:w="8222" w:type="dxa"/>
            <w:vAlign w:val="center"/>
          </w:tcPr>
          <w:p w14:paraId="48AECDC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Copy of the declaration of conformity - Option C, as referred to in Article 1.2 and in the Annex of Regulation (EU) 2016/879</w:t>
            </w:r>
          </w:p>
        </w:tc>
      </w:tr>
      <w:tr w:rsidR="007755D3" w:rsidRPr="008A5832" w14:paraId="31F226E3" w14:textId="77777777" w:rsidTr="002C0102">
        <w:trPr>
          <w:trHeight w:val="300"/>
        </w:trPr>
        <w:tc>
          <w:tcPr>
            <w:tcW w:w="1271" w:type="dxa"/>
            <w:noWrap/>
            <w:vAlign w:val="center"/>
          </w:tcPr>
          <w:p w14:paraId="66FEF27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C083</w:t>
            </w:r>
          </w:p>
        </w:tc>
        <w:tc>
          <w:tcPr>
            <w:tcW w:w="8222" w:type="dxa"/>
            <w:vAlign w:val="center"/>
          </w:tcPr>
          <w:p w14:paraId="5DA8DB4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Self-certificate for wine imported from the United Kingdom into the European Union (TCA Agreement – Appendix 15-C)</w:t>
            </w:r>
          </w:p>
        </w:tc>
      </w:tr>
      <w:tr w:rsidR="007755D3" w:rsidRPr="008A5832" w14:paraId="2B373696" w14:textId="77777777" w:rsidTr="002C0102">
        <w:trPr>
          <w:trHeight w:val="300"/>
        </w:trPr>
        <w:tc>
          <w:tcPr>
            <w:tcW w:w="1271" w:type="dxa"/>
            <w:noWrap/>
            <w:vAlign w:val="center"/>
          </w:tcPr>
          <w:p w14:paraId="31CAAD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C084</w:t>
            </w:r>
          </w:p>
        </w:tc>
        <w:tc>
          <w:tcPr>
            <w:tcW w:w="8222" w:type="dxa"/>
            <w:vAlign w:val="center"/>
          </w:tcPr>
          <w:p w14:paraId="47693C3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by virtue of Articles 3 and 4 of regulation 2019/2122 (animals intended for scientific purposes, research and diagnostic samples, and samples for product analysis and quality testing).</w:t>
            </w:r>
          </w:p>
        </w:tc>
      </w:tr>
      <w:tr w:rsidR="007755D3" w:rsidRPr="008A5832" w14:paraId="2D2269E9" w14:textId="77777777" w:rsidTr="002C0102">
        <w:trPr>
          <w:trHeight w:val="300"/>
        </w:trPr>
        <w:tc>
          <w:tcPr>
            <w:tcW w:w="1271" w:type="dxa"/>
            <w:noWrap/>
            <w:vAlign w:val="center"/>
          </w:tcPr>
          <w:p w14:paraId="0035EBF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C085</w:t>
            </w:r>
          </w:p>
        </w:tc>
        <w:tc>
          <w:tcPr>
            <w:tcW w:w="8222" w:type="dxa"/>
            <w:vAlign w:val="center"/>
          </w:tcPr>
          <w:p w14:paraId="2FAA238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Common Health Entry Document for Plants and Plant Products (CHED-PP) (as set out in Part 2, Section C of Annex II to Commission Implementing Regulation (EU) 2019/1715 (OJ L 261))</w:t>
            </w:r>
          </w:p>
        </w:tc>
      </w:tr>
      <w:tr w:rsidR="007755D3" w:rsidRPr="008A5832" w14:paraId="22E4EDA8" w14:textId="77777777" w:rsidTr="002C0102">
        <w:trPr>
          <w:trHeight w:val="300"/>
        </w:trPr>
        <w:tc>
          <w:tcPr>
            <w:tcW w:w="1271" w:type="dxa"/>
            <w:noWrap/>
            <w:vAlign w:val="center"/>
          </w:tcPr>
          <w:p w14:paraId="1C45CC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C089</w:t>
            </w:r>
          </w:p>
        </w:tc>
        <w:tc>
          <w:tcPr>
            <w:tcW w:w="8222" w:type="dxa"/>
            <w:vAlign w:val="center"/>
          </w:tcPr>
          <w:p w14:paraId="3CBFBD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 Vaccines against SARS-related coronaviruses (SARS-</w:t>
            </w:r>
            <w:proofErr w:type="spellStart"/>
            <w:r w:rsidRPr="00A14106">
              <w:rPr>
                <w:rFonts w:cstheme="minorHAnsi"/>
                <w:lang w:val="en-GB" w:eastAsia="en-GB"/>
              </w:rPr>
              <w:t>CoV</w:t>
            </w:r>
            <w:proofErr w:type="spellEnd"/>
            <w:r w:rsidRPr="00A14106">
              <w:rPr>
                <w:rFonts w:cstheme="minorHAnsi"/>
                <w:lang w:val="en-GB" w:eastAsia="en-GB"/>
              </w:rPr>
              <w:t xml:space="preserve"> species)</w:t>
            </w:r>
          </w:p>
        </w:tc>
      </w:tr>
      <w:tr w:rsidR="007755D3" w:rsidRPr="008A5832" w14:paraId="54D6C51A" w14:textId="77777777" w:rsidTr="002C0102">
        <w:trPr>
          <w:trHeight w:val="300"/>
        </w:trPr>
        <w:tc>
          <w:tcPr>
            <w:tcW w:w="1271" w:type="dxa"/>
            <w:noWrap/>
            <w:vAlign w:val="center"/>
          </w:tcPr>
          <w:p w14:paraId="437E1C5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C090</w:t>
            </w:r>
          </w:p>
        </w:tc>
        <w:tc>
          <w:tcPr>
            <w:tcW w:w="8222" w:type="dxa"/>
            <w:vAlign w:val="center"/>
          </w:tcPr>
          <w:p w14:paraId="581265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Certificate issued by the </w:t>
            </w:r>
            <w:proofErr w:type="spellStart"/>
            <w:r w:rsidRPr="00A14106">
              <w:rPr>
                <w:rFonts w:cstheme="minorHAnsi"/>
                <w:lang w:val="en-GB" w:eastAsia="en-GB"/>
              </w:rPr>
              <w:t>Servicio</w:t>
            </w:r>
            <w:proofErr w:type="spellEnd"/>
            <w:r w:rsidRPr="00A14106">
              <w:rPr>
                <w:rFonts w:cstheme="minorHAnsi"/>
                <w:lang w:val="en-GB" w:eastAsia="en-GB"/>
              </w:rPr>
              <w:t xml:space="preserve"> Nacional de </w:t>
            </w:r>
            <w:proofErr w:type="spellStart"/>
            <w:r w:rsidRPr="00A14106">
              <w:rPr>
                <w:rFonts w:cstheme="minorHAnsi"/>
                <w:lang w:val="en-GB" w:eastAsia="en-GB"/>
              </w:rPr>
              <w:t>Sanidad</w:t>
            </w:r>
            <w:proofErr w:type="spellEnd"/>
            <w:r w:rsidRPr="00A14106">
              <w:rPr>
                <w:rFonts w:cstheme="minorHAnsi"/>
                <w:lang w:val="en-GB" w:eastAsia="en-GB"/>
              </w:rPr>
              <w:t xml:space="preserve"> y Calidad </w:t>
            </w:r>
            <w:proofErr w:type="spellStart"/>
            <w:r w:rsidRPr="00A14106">
              <w:rPr>
                <w:rFonts w:cstheme="minorHAnsi"/>
                <w:lang w:val="en-GB" w:eastAsia="en-GB"/>
              </w:rPr>
              <w:t>Agroalimentaria</w:t>
            </w:r>
            <w:proofErr w:type="spellEnd"/>
            <w:r w:rsidRPr="00A14106">
              <w:rPr>
                <w:rFonts w:cstheme="minorHAnsi"/>
                <w:lang w:val="en-GB" w:eastAsia="en-GB"/>
              </w:rPr>
              <w:t xml:space="preserve"> (</w:t>
            </w:r>
            <w:proofErr w:type="spellStart"/>
            <w:r w:rsidRPr="00A14106">
              <w:rPr>
                <w:rFonts w:cstheme="minorHAnsi"/>
                <w:lang w:val="en-GB" w:eastAsia="en-GB"/>
              </w:rPr>
              <w:t>Senasa</w:t>
            </w:r>
            <w:proofErr w:type="spellEnd"/>
            <w:r w:rsidRPr="00A14106">
              <w:rPr>
                <w:rFonts w:cstheme="minorHAnsi"/>
                <w:lang w:val="en-GB" w:eastAsia="en-GB"/>
              </w:rPr>
              <w:t>) of Argentina for flint maize</w:t>
            </w:r>
          </w:p>
        </w:tc>
      </w:tr>
      <w:tr w:rsidR="007755D3" w:rsidRPr="008A5832" w14:paraId="7652F1D9" w14:textId="77777777" w:rsidTr="002C0102">
        <w:trPr>
          <w:trHeight w:val="300"/>
        </w:trPr>
        <w:tc>
          <w:tcPr>
            <w:tcW w:w="1271" w:type="dxa"/>
            <w:noWrap/>
            <w:vAlign w:val="center"/>
          </w:tcPr>
          <w:p w14:paraId="4E5459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C100</w:t>
            </w:r>
          </w:p>
        </w:tc>
        <w:tc>
          <w:tcPr>
            <w:tcW w:w="8222" w:type="dxa"/>
            <w:vAlign w:val="center"/>
          </w:tcPr>
          <w:p w14:paraId="14F7826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Registered Exporter number</w:t>
            </w:r>
          </w:p>
        </w:tc>
      </w:tr>
      <w:tr w:rsidR="007755D3" w:rsidRPr="008A5832" w14:paraId="67BF86E9" w14:textId="77777777" w:rsidTr="002C0102">
        <w:trPr>
          <w:trHeight w:val="300"/>
        </w:trPr>
        <w:tc>
          <w:tcPr>
            <w:tcW w:w="1271" w:type="dxa"/>
            <w:noWrap/>
            <w:vAlign w:val="center"/>
          </w:tcPr>
          <w:p w14:paraId="67150D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C119</w:t>
            </w:r>
          </w:p>
        </w:tc>
        <w:tc>
          <w:tcPr>
            <w:tcW w:w="8222" w:type="dxa"/>
            <w:vAlign w:val="center"/>
          </w:tcPr>
          <w:p w14:paraId="2DBDDC7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Authorised Release Certificate — EASA Form 1 (Appendix I to Annex I to Regulation (EU) No 748/2012), or equivalent certificate.</w:t>
            </w:r>
          </w:p>
        </w:tc>
      </w:tr>
      <w:tr w:rsidR="007755D3" w:rsidRPr="008A5832" w14:paraId="3EB70C68" w14:textId="77777777" w:rsidTr="002C0102">
        <w:trPr>
          <w:trHeight w:val="300"/>
        </w:trPr>
        <w:tc>
          <w:tcPr>
            <w:tcW w:w="1271" w:type="dxa"/>
            <w:noWrap/>
            <w:vAlign w:val="center"/>
          </w:tcPr>
          <w:p w14:paraId="39A7960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C400</w:t>
            </w:r>
          </w:p>
        </w:tc>
        <w:tc>
          <w:tcPr>
            <w:tcW w:w="8222" w:type="dxa"/>
            <w:vAlign w:val="center"/>
          </w:tcPr>
          <w:p w14:paraId="6D3253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Presentation of the required "CITES" certificate</w:t>
            </w:r>
          </w:p>
        </w:tc>
      </w:tr>
      <w:tr w:rsidR="007755D3" w:rsidRPr="008A5832" w14:paraId="7D5A4D57" w14:textId="77777777" w:rsidTr="002C0102">
        <w:trPr>
          <w:trHeight w:val="300"/>
        </w:trPr>
        <w:tc>
          <w:tcPr>
            <w:tcW w:w="1271" w:type="dxa"/>
            <w:noWrap/>
            <w:vAlign w:val="center"/>
          </w:tcPr>
          <w:p w14:paraId="0F63D83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C401</w:t>
            </w:r>
          </w:p>
        </w:tc>
        <w:tc>
          <w:tcPr>
            <w:tcW w:w="8222" w:type="dxa"/>
            <w:vAlign w:val="center"/>
          </w:tcPr>
          <w:p w14:paraId="046A4EB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Export permit or Re-export certificate issued by an EU-country</w:t>
            </w:r>
          </w:p>
        </w:tc>
      </w:tr>
      <w:tr w:rsidR="007755D3" w:rsidRPr="008A5832" w14:paraId="2E76237D" w14:textId="77777777" w:rsidTr="002C0102">
        <w:trPr>
          <w:trHeight w:val="300"/>
        </w:trPr>
        <w:tc>
          <w:tcPr>
            <w:tcW w:w="1271" w:type="dxa"/>
            <w:noWrap/>
            <w:vAlign w:val="center"/>
          </w:tcPr>
          <w:p w14:paraId="0C560FC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C402</w:t>
            </w:r>
          </w:p>
        </w:tc>
        <w:tc>
          <w:tcPr>
            <w:tcW w:w="8222" w:type="dxa"/>
            <w:vAlign w:val="center"/>
          </w:tcPr>
          <w:p w14:paraId="5CA7DA7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Export permit or Re-export certificate issued by a third country</w:t>
            </w:r>
          </w:p>
        </w:tc>
      </w:tr>
      <w:tr w:rsidR="007755D3" w:rsidRPr="008A5832" w14:paraId="57D9C974" w14:textId="77777777" w:rsidTr="002C0102">
        <w:trPr>
          <w:trHeight w:val="300"/>
        </w:trPr>
        <w:tc>
          <w:tcPr>
            <w:tcW w:w="1271" w:type="dxa"/>
            <w:noWrap/>
            <w:vAlign w:val="center"/>
          </w:tcPr>
          <w:p w14:paraId="053C34B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C403</w:t>
            </w:r>
          </w:p>
        </w:tc>
        <w:tc>
          <w:tcPr>
            <w:tcW w:w="8222" w:type="dxa"/>
            <w:vAlign w:val="center"/>
          </w:tcPr>
          <w:p w14:paraId="71BF6D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Travelling exhibition certificate</w:t>
            </w:r>
          </w:p>
        </w:tc>
      </w:tr>
      <w:tr w:rsidR="007755D3" w:rsidRPr="008A5832" w14:paraId="3285E586" w14:textId="77777777" w:rsidTr="002C0102">
        <w:trPr>
          <w:trHeight w:val="300"/>
        </w:trPr>
        <w:tc>
          <w:tcPr>
            <w:tcW w:w="1271" w:type="dxa"/>
            <w:noWrap/>
            <w:vAlign w:val="center"/>
          </w:tcPr>
          <w:p w14:paraId="5912594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C404</w:t>
            </w:r>
          </w:p>
        </w:tc>
        <w:tc>
          <w:tcPr>
            <w:tcW w:w="8222" w:type="dxa"/>
            <w:vAlign w:val="center"/>
          </w:tcPr>
          <w:p w14:paraId="2FF704F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Personal ownership certificate</w:t>
            </w:r>
          </w:p>
        </w:tc>
      </w:tr>
      <w:tr w:rsidR="007755D3" w:rsidRPr="008A5832" w14:paraId="42011F10" w14:textId="77777777" w:rsidTr="002C0102">
        <w:trPr>
          <w:trHeight w:val="300"/>
        </w:trPr>
        <w:tc>
          <w:tcPr>
            <w:tcW w:w="1271" w:type="dxa"/>
            <w:noWrap/>
            <w:vAlign w:val="center"/>
          </w:tcPr>
          <w:p w14:paraId="55C31A3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C405</w:t>
            </w:r>
          </w:p>
        </w:tc>
        <w:tc>
          <w:tcPr>
            <w:tcW w:w="8222" w:type="dxa"/>
            <w:vAlign w:val="center"/>
          </w:tcPr>
          <w:p w14:paraId="38D0EC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Sample collection certificate</w:t>
            </w:r>
          </w:p>
        </w:tc>
      </w:tr>
      <w:tr w:rsidR="007755D3" w:rsidRPr="008A5832" w14:paraId="2B2F40C7" w14:textId="77777777" w:rsidTr="002C0102">
        <w:trPr>
          <w:trHeight w:val="300"/>
        </w:trPr>
        <w:tc>
          <w:tcPr>
            <w:tcW w:w="1271" w:type="dxa"/>
            <w:noWrap/>
            <w:vAlign w:val="center"/>
          </w:tcPr>
          <w:p w14:paraId="401182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C406</w:t>
            </w:r>
          </w:p>
        </w:tc>
        <w:tc>
          <w:tcPr>
            <w:tcW w:w="8222" w:type="dxa"/>
            <w:vAlign w:val="center"/>
          </w:tcPr>
          <w:p w14:paraId="7AD3D21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Musical instrument certificate</w:t>
            </w:r>
          </w:p>
        </w:tc>
      </w:tr>
      <w:tr w:rsidR="007755D3" w:rsidRPr="008A5832" w14:paraId="3D197D50" w14:textId="77777777" w:rsidTr="002C0102">
        <w:trPr>
          <w:trHeight w:val="300"/>
        </w:trPr>
        <w:tc>
          <w:tcPr>
            <w:tcW w:w="1271" w:type="dxa"/>
            <w:noWrap/>
            <w:vAlign w:val="center"/>
          </w:tcPr>
          <w:p w14:paraId="4ED4E15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C501</w:t>
            </w:r>
          </w:p>
        </w:tc>
        <w:tc>
          <w:tcPr>
            <w:tcW w:w="8222" w:type="dxa"/>
            <w:vAlign w:val="center"/>
          </w:tcPr>
          <w:p w14:paraId="57D5B8A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AEOC - Authorisation for the status of Authorised Economic Operator – Customs simplifications (Column 2, Annex A of Delegated Regulation (EU) 2015/2446)</w:t>
            </w:r>
          </w:p>
        </w:tc>
      </w:tr>
      <w:tr w:rsidR="007755D3" w:rsidRPr="008A5832" w14:paraId="1D79E5F5" w14:textId="77777777" w:rsidTr="002C0102">
        <w:trPr>
          <w:trHeight w:val="300"/>
        </w:trPr>
        <w:tc>
          <w:tcPr>
            <w:tcW w:w="1271" w:type="dxa"/>
            <w:noWrap/>
            <w:vAlign w:val="center"/>
          </w:tcPr>
          <w:p w14:paraId="15E94B1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C502</w:t>
            </w:r>
          </w:p>
        </w:tc>
        <w:tc>
          <w:tcPr>
            <w:tcW w:w="8222" w:type="dxa"/>
            <w:vAlign w:val="center"/>
          </w:tcPr>
          <w:p w14:paraId="31F19F5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AEOS - Authorisation for the status of Authorised Economic Operator – Security and safety (Column 2, Annex A of Delegated Regulation (EU) 2015/2446)</w:t>
            </w:r>
          </w:p>
        </w:tc>
      </w:tr>
      <w:tr w:rsidR="007755D3" w:rsidRPr="008A5832" w14:paraId="2AC0B2EC" w14:textId="77777777" w:rsidTr="002C0102">
        <w:trPr>
          <w:trHeight w:val="300"/>
        </w:trPr>
        <w:tc>
          <w:tcPr>
            <w:tcW w:w="1271" w:type="dxa"/>
            <w:noWrap/>
            <w:vAlign w:val="center"/>
          </w:tcPr>
          <w:p w14:paraId="6877A15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C503</w:t>
            </w:r>
          </w:p>
        </w:tc>
        <w:tc>
          <w:tcPr>
            <w:tcW w:w="8222" w:type="dxa"/>
            <w:vAlign w:val="center"/>
          </w:tcPr>
          <w:p w14:paraId="5074C5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AEOF - Authorisation for the status of Authorised Economic Operator – Customs simplifications/Security and safety (Column 2, Annex A of Delegated Regulation (EU) 2015/2446)</w:t>
            </w:r>
          </w:p>
        </w:tc>
      </w:tr>
      <w:tr w:rsidR="007755D3" w:rsidRPr="008A5832" w14:paraId="62079C94" w14:textId="77777777" w:rsidTr="002C0102">
        <w:trPr>
          <w:trHeight w:val="300"/>
        </w:trPr>
        <w:tc>
          <w:tcPr>
            <w:tcW w:w="1271" w:type="dxa"/>
            <w:noWrap/>
            <w:vAlign w:val="center"/>
          </w:tcPr>
          <w:p w14:paraId="3D9CCCD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C504</w:t>
            </w:r>
          </w:p>
        </w:tc>
        <w:tc>
          <w:tcPr>
            <w:tcW w:w="8222" w:type="dxa"/>
            <w:vAlign w:val="center"/>
          </w:tcPr>
          <w:p w14:paraId="436A59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CVA - Authorisation for the simplification of the determination of amounts being part of the customs value of goods (Column 3, Annex A of Delegated Regulation (EU) 2015/2446)</w:t>
            </w:r>
          </w:p>
        </w:tc>
      </w:tr>
      <w:tr w:rsidR="007755D3" w:rsidRPr="008A5832" w14:paraId="6B845902" w14:textId="77777777" w:rsidTr="002C0102">
        <w:trPr>
          <w:trHeight w:val="300"/>
        </w:trPr>
        <w:tc>
          <w:tcPr>
            <w:tcW w:w="1271" w:type="dxa"/>
            <w:noWrap/>
            <w:vAlign w:val="center"/>
          </w:tcPr>
          <w:p w14:paraId="590EB34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C505</w:t>
            </w:r>
          </w:p>
        </w:tc>
        <w:tc>
          <w:tcPr>
            <w:tcW w:w="8222" w:type="dxa"/>
            <w:vAlign w:val="center"/>
          </w:tcPr>
          <w:p w14:paraId="2401938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CGU - Authorisation for the provision of a comprehensive guarantee, including possible reduction or waiver (Column 4a, Annex A of Delegated Regulation (EU) 2015/2446)</w:t>
            </w:r>
          </w:p>
        </w:tc>
      </w:tr>
      <w:tr w:rsidR="007755D3" w:rsidRPr="008A5832" w14:paraId="689F03DF" w14:textId="77777777" w:rsidTr="002C0102">
        <w:trPr>
          <w:trHeight w:val="300"/>
        </w:trPr>
        <w:tc>
          <w:tcPr>
            <w:tcW w:w="1271" w:type="dxa"/>
            <w:noWrap/>
            <w:vAlign w:val="center"/>
          </w:tcPr>
          <w:p w14:paraId="4F5794D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C506</w:t>
            </w:r>
          </w:p>
        </w:tc>
        <w:tc>
          <w:tcPr>
            <w:tcW w:w="8222" w:type="dxa"/>
            <w:vAlign w:val="center"/>
          </w:tcPr>
          <w:p w14:paraId="6DF4EF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DPO - Authorisation for the deferment of payment (Column 4b, Annex A of Delegated Regulation (EU) 2015/2446)</w:t>
            </w:r>
          </w:p>
        </w:tc>
      </w:tr>
      <w:tr w:rsidR="007755D3" w:rsidRPr="008A5832" w14:paraId="08D0BD80" w14:textId="77777777" w:rsidTr="002C0102">
        <w:trPr>
          <w:trHeight w:val="300"/>
        </w:trPr>
        <w:tc>
          <w:tcPr>
            <w:tcW w:w="1271" w:type="dxa"/>
            <w:noWrap/>
            <w:vAlign w:val="center"/>
          </w:tcPr>
          <w:p w14:paraId="376481E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C507</w:t>
            </w:r>
          </w:p>
        </w:tc>
        <w:tc>
          <w:tcPr>
            <w:tcW w:w="8222" w:type="dxa"/>
            <w:vAlign w:val="center"/>
          </w:tcPr>
          <w:p w14:paraId="25D8CA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 - Decision for the repayment of the amounts of import or export duty (Column 4c, Annex A of Delegated Regulation (EU) 2015/2446)</w:t>
            </w:r>
          </w:p>
        </w:tc>
      </w:tr>
      <w:tr w:rsidR="007755D3" w:rsidRPr="008A5832" w14:paraId="4BD1DA4C" w14:textId="77777777" w:rsidTr="002C0102">
        <w:trPr>
          <w:trHeight w:val="300"/>
        </w:trPr>
        <w:tc>
          <w:tcPr>
            <w:tcW w:w="1271" w:type="dxa"/>
            <w:noWrap/>
            <w:vAlign w:val="center"/>
          </w:tcPr>
          <w:p w14:paraId="4B027D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C508</w:t>
            </w:r>
          </w:p>
        </w:tc>
        <w:tc>
          <w:tcPr>
            <w:tcW w:w="8222" w:type="dxa"/>
            <w:vAlign w:val="center"/>
          </w:tcPr>
          <w:p w14:paraId="39A3612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REM - Decision for the remission of the amounts of import or export duty (Column 4c, Annex A of Delegated Regulation (EU) 2015/2446)</w:t>
            </w:r>
          </w:p>
        </w:tc>
      </w:tr>
      <w:tr w:rsidR="007755D3" w:rsidRPr="008A5832" w14:paraId="1ECA79D3" w14:textId="77777777" w:rsidTr="002C0102">
        <w:trPr>
          <w:trHeight w:val="300"/>
        </w:trPr>
        <w:tc>
          <w:tcPr>
            <w:tcW w:w="1271" w:type="dxa"/>
            <w:noWrap/>
            <w:vAlign w:val="center"/>
          </w:tcPr>
          <w:p w14:paraId="4CB06F0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C509</w:t>
            </w:r>
          </w:p>
        </w:tc>
        <w:tc>
          <w:tcPr>
            <w:tcW w:w="8222" w:type="dxa"/>
            <w:vAlign w:val="center"/>
          </w:tcPr>
          <w:p w14:paraId="279F213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TST - Authorisation for the operation of storage facilities for the temporary storage of goods (Column 5, Annex A of Delegated Regulation (EU) 2015/2446)</w:t>
            </w:r>
          </w:p>
        </w:tc>
      </w:tr>
      <w:tr w:rsidR="007755D3" w:rsidRPr="008A5832" w14:paraId="2F500508" w14:textId="77777777" w:rsidTr="002C0102">
        <w:trPr>
          <w:trHeight w:val="300"/>
        </w:trPr>
        <w:tc>
          <w:tcPr>
            <w:tcW w:w="1271" w:type="dxa"/>
            <w:noWrap/>
            <w:vAlign w:val="center"/>
          </w:tcPr>
          <w:p w14:paraId="58B05F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C510</w:t>
            </w:r>
          </w:p>
        </w:tc>
        <w:tc>
          <w:tcPr>
            <w:tcW w:w="8222" w:type="dxa"/>
            <w:vAlign w:val="center"/>
          </w:tcPr>
          <w:p w14:paraId="015184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RSS - Authorisation to establish regular shipping services (Column 6a, Annex A of Delegated Regulation (EU) 2015/2446)</w:t>
            </w:r>
          </w:p>
        </w:tc>
      </w:tr>
      <w:tr w:rsidR="007755D3" w:rsidRPr="008A5832" w14:paraId="2290BD1D" w14:textId="77777777" w:rsidTr="002C0102">
        <w:trPr>
          <w:trHeight w:val="300"/>
        </w:trPr>
        <w:tc>
          <w:tcPr>
            <w:tcW w:w="1271" w:type="dxa"/>
            <w:noWrap/>
            <w:vAlign w:val="center"/>
          </w:tcPr>
          <w:p w14:paraId="2BDDD98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C511</w:t>
            </w:r>
          </w:p>
        </w:tc>
        <w:tc>
          <w:tcPr>
            <w:tcW w:w="8222" w:type="dxa"/>
            <w:vAlign w:val="center"/>
          </w:tcPr>
          <w:p w14:paraId="78EFCC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ACP - Authorisation for the status of authorised issuer to establish the proof of the customs status of Union goods (Column 6b, Annex A of Delegated Regulation (EU) 2015/2446)</w:t>
            </w:r>
          </w:p>
        </w:tc>
      </w:tr>
      <w:tr w:rsidR="007755D3" w:rsidRPr="008A5832" w14:paraId="67E8A20B" w14:textId="77777777" w:rsidTr="002C0102">
        <w:trPr>
          <w:trHeight w:val="300"/>
        </w:trPr>
        <w:tc>
          <w:tcPr>
            <w:tcW w:w="1271" w:type="dxa"/>
            <w:noWrap/>
            <w:vAlign w:val="center"/>
          </w:tcPr>
          <w:p w14:paraId="25B3BB4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C512</w:t>
            </w:r>
          </w:p>
        </w:tc>
        <w:tc>
          <w:tcPr>
            <w:tcW w:w="8222" w:type="dxa"/>
            <w:vAlign w:val="center"/>
          </w:tcPr>
          <w:p w14:paraId="7B257A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SDE - Authorisation to use simplified declaration (Column 7a, Annex A of Delegated Regulation (EU) 2015/2446)</w:t>
            </w:r>
          </w:p>
        </w:tc>
      </w:tr>
      <w:tr w:rsidR="007755D3" w:rsidRPr="008A5832" w14:paraId="38871AD0" w14:textId="77777777" w:rsidTr="002C0102">
        <w:trPr>
          <w:trHeight w:val="300"/>
        </w:trPr>
        <w:tc>
          <w:tcPr>
            <w:tcW w:w="1271" w:type="dxa"/>
            <w:noWrap/>
            <w:vAlign w:val="center"/>
          </w:tcPr>
          <w:p w14:paraId="629D6DC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C513</w:t>
            </w:r>
          </w:p>
        </w:tc>
        <w:tc>
          <w:tcPr>
            <w:tcW w:w="8222" w:type="dxa"/>
            <w:vAlign w:val="center"/>
          </w:tcPr>
          <w:p w14:paraId="4C88D60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CCL - Authorisation for centralised clearance (Colum 7b, Annex A of Delegated Regulation (EU) 2015/2446)</w:t>
            </w:r>
          </w:p>
        </w:tc>
      </w:tr>
      <w:tr w:rsidR="007755D3" w:rsidRPr="008A5832" w14:paraId="56B6CD3C" w14:textId="77777777" w:rsidTr="002C0102">
        <w:trPr>
          <w:trHeight w:val="300"/>
        </w:trPr>
        <w:tc>
          <w:tcPr>
            <w:tcW w:w="1271" w:type="dxa"/>
            <w:noWrap/>
            <w:vAlign w:val="center"/>
          </w:tcPr>
          <w:p w14:paraId="321C82B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C514</w:t>
            </w:r>
          </w:p>
        </w:tc>
        <w:tc>
          <w:tcPr>
            <w:tcW w:w="8222" w:type="dxa"/>
            <w:vAlign w:val="center"/>
          </w:tcPr>
          <w:p w14:paraId="0ACF889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EIR - Authorisation for making a customs declaration through an entry of data in the declarant's records, including for the export procedure (Column 7c, Annex A of Delegated Regulation (EU) 2015/2446)</w:t>
            </w:r>
          </w:p>
        </w:tc>
      </w:tr>
      <w:tr w:rsidR="007755D3" w:rsidRPr="008A5832" w14:paraId="2CB99A3C" w14:textId="77777777" w:rsidTr="002C0102">
        <w:trPr>
          <w:trHeight w:val="300"/>
        </w:trPr>
        <w:tc>
          <w:tcPr>
            <w:tcW w:w="1271" w:type="dxa"/>
            <w:noWrap/>
            <w:vAlign w:val="center"/>
          </w:tcPr>
          <w:p w14:paraId="3DEC57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C515</w:t>
            </w:r>
          </w:p>
        </w:tc>
        <w:tc>
          <w:tcPr>
            <w:tcW w:w="8222" w:type="dxa"/>
            <w:vAlign w:val="center"/>
          </w:tcPr>
          <w:p w14:paraId="2EDB438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SAS - Authorisation for self-assessment (Column 7d, Annex A of Delegated Regulation (EU) 2015/2446)</w:t>
            </w:r>
          </w:p>
        </w:tc>
      </w:tr>
      <w:tr w:rsidR="007755D3" w:rsidRPr="008A5832" w14:paraId="514B4FAC" w14:textId="77777777" w:rsidTr="002C0102">
        <w:trPr>
          <w:trHeight w:val="300"/>
        </w:trPr>
        <w:tc>
          <w:tcPr>
            <w:tcW w:w="1271" w:type="dxa"/>
            <w:noWrap/>
            <w:vAlign w:val="center"/>
          </w:tcPr>
          <w:p w14:paraId="675EB8A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C516</w:t>
            </w:r>
          </w:p>
        </w:tc>
        <w:tc>
          <w:tcPr>
            <w:tcW w:w="8222" w:type="dxa"/>
            <w:vAlign w:val="center"/>
          </w:tcPr>
          <w:p w14:paraId="37DDC13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TEA - Authorisation for the use of temporary admission (Column 8d, Annex A of Delegated Regulation (EU) 2015/2446)</w:t>
            </w:r>
          </w:p>
        </w:tc>
      </w:tr>
      <w:tr w:rsidR="007755D3" w:rsidRPr="008A5832" w14:paraId="694D0125" w14:textId="77777777" w:rsidTr="002C0102">
        <w:trPr>
          <w:trHeight w:val="300"/>
        </w:trPr>
        <w:tc>
          <w:tcPr>
            <w:tcW w:w="1271" w:type="dxa"/>
            <w:noWrap/>
            <w:vAlign w:val="center"/>
          </w:tcPr>
          <w:p w14:paraId="513C65C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C517</w:t>
            </w:r>
          </w:p>
        </w:tc>
        <w:tc>
          <w:tcPr>
            <w:tcW w:w="8222" w:type="dxa"/>
            <w:vAlign w:val="center"/>
          </w:tcPr>
          <w:p w14:paraId="1518890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CWP - Authorisation for the operation of storage facilities for the customs warehousing of goods in a private customs warehouse (Column 8e, Annex A of Delegated Regulation (EU) 2015/2446)</w:t>
            </w:r>
          </w:p>
        </w:tc>
      </w:tr>
      <w:tr w:rsidR="007755D3" w:rsidRPr="008A5832" w14:paraId="271457D5" w14:textId="77777777" w:rsidTr="002C0102">
        <w:trPr>
          <w:trHeight w:val="300"/>
        </w:trPr>
        <w:tc>
          <w:tcPr>
            <w:tcW w:w="1271" w:type="dxa"/>
            <w:noWrap/>
            <w:vAlign w:val="center"/>
          </w:tcPr>
          <w:p w14:paraId="4A31C61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C518</w:t>
            </w:r>
          </w:p>
        </w:tc>
        <w:tc>
          <w:tcPr>
            <w:tcW w:w="8222" w:type="dxa"/>
            <w:vAlign w:val="center"/>
          </w:tcPr>
          <w:p w14:paraId="7289AF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CW1 - Authorisation for the operation of storage facilities for the customs warehousing of goods in a public customs warehouse type I (Column 8e, Annex A of Delegated Regulation (EU) 2015/2446)</w:t>
            </w:r>
          </w:p>
        </w:tc>
      </w:tr>
      <w:tr w:rsidR="007755D3" w:rsidRPr="008A5832" w14:paraId="596905E3" w14:textId="77777777" w:rsidTr="002C0102">
        <w:trPr>
          <w:trHeight w:val="300"/>
        </w:trPr>
        <w:tc>
          <w:tcPr>
            <w:tcW w:w="1271" w:type="dxa"/>
            <w:noWrap/>
            <w:vAlign w:val="center"/>
          </w:tcPr>
          <w:p w14:paraId="527A415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C519</w:t>
            </w:r>
          </w:p>
        </w:tc>
        <w:tc>
          <w:tcPr>
            <w:tcW w:w="8222" w:type="dxa"/>
            <w:vAlign w:val="center"/>
          </w:tcPr>
          <w:p w14:paraId="3729CB4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CW2 - Authorisation for the operation of storage facilities for the customs warehousing of goods in a public customs warehouse type II (Column 8e, Annex A of Delegated Regulation (EU) 2015/2446)</w:t>
            </w:r>
          </w:p>
        </w:tc>
      </w:tr>
      <w:tr w:rsidR="007755D3" w:rsidRPr="008A5832" w14:paraId="30CC7B65" w14:textId="77777777" w:rsidTr="002C0102">
        <w:trPr>
          <w:trHeight w:val="300"/>
        </w:trPr>
        <w:tc>
          <w:tcPr>
            <w:tcW w:w="1271" w:type="dxa"/>
            <w:noWrap/>
            <w:vAlign w:val="center"/>
          </w:tcPr>
          <w:p w14:paraId="2D13C92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C520</w:t>
            </w:r>
          </w:p>
        </w:tc>
        <w:tc>
          <w:tcPr>
            <w:tcW w:w="8222" w:type="dxa"/>
            <w:vAlign w:val="center"/>
          </w:tcPr>
          <w:p w14:paraId="6B18C86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ACT - Authorisation for the status of authorised consignee for TIR procedure (Column 9a, Annex A of Delegated Regulation (EU) 2015/2446)</w:t>
            </w:r>
          </w:p>
        </w:tc>
      </w:tr>
      <w:tr w:rsidR="007755D3" w:rsidRPr="008A5832" w14:paraId="70B386B7" w14:textId="77777777" w:rsidTr="002C0102">
        <w:trPr>
          <w:trHeight w:val="300"/>
        </w:trPr>
        <w:tc>
          <w:tcPr>
            <w:tcW w:w="1271" w:type="dxa"/>
            <w:noWrap/>
            <w:vAlign w:val="center"/>
          </w:tcPr>
          <w:p w14:paraId="2FA6AE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C521</w:t>
            </w:r>
          </w:p>
        </w:tc>
        <w:tc>
          <w:tcPr>
            <w:tcW w:w="8222" w:type="dxa"/>
            <w:vAlign w:val="center"/>
          </w:tcPr>
          <w:p w14:paraId="2876CD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ACR - Authorisation for the status of authorised consignor for Union transit (Column 9b, Annex A of Delegated Regulation (EU) 2015/2446)</w:t>
            </w:r>
          </w:p>
        </w:tc>
      </w:tr>
      <w:tr w:rsidR="007755D3" w:rsidRPr="008A5832" w14:paraId="2D720A8B" w14:textId="77777777" w:rsidTr="002C0102">
        <w:trPr>
          <w:trHeight w:val="300"/>
        </w:trPr>
        <w:tc>
          <w:tcPr>
            <w:tcW w:w="1271" w:type="dxa"/>
            <w:noWrap/>
            <w:vAlign w:val="center"/>
          </w:tcPr>
          <w:p w14:paraId="32441C8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C522</w:t>
            </w:r>
          </w:p>
        </w:tc>
        <w:tc>
          <w:tcPr>
            <w:tcW w:w="8222" w:type="dxa"/>
            <w:vAlign w:val="center"/>
          </w:tcPr>
          <w:p w14:paraId="7A085A0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ACE - Authorisation for the status of authorised consignee for Union transit (Column 9c, Annex A of Delegated Regulation (EU) 2015/2446)</w:t>
            </w:r>
          </w:p>
        </w:tc>
      </w:tr>
      <w:tr w:rsidR="007755D3" w:rsidRPr="008A5832" w14:paraId="6A7C8975" w14:textId="77777777" w:rsidTr="002C0102">
        <w:trPr>
          <w:trHeight w:val="300"/>
        </w:trPr>
        <w:tc>
          <w:tcPr>
            <w:tcW w:w="1271" w:type="dxa"/>
            <w:noWrap/>
            <w:vAlign w:val="center"/>
          </w:tcPr>
          <w:p w14:paraId="0B0B4E3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C523</w:t>
            </w:r>
          </w:p>
        </w:tc>
        <w:tc>
          <w:tcPr>
            <w:tcW w:w="8222" w:type="dxa"/>
            <w:vAlign w:val="center"/>
          </w:tcPr>
          <w:p w14:paraId="4BC5488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SSE - Authorisation for the use of seals of a special type (Column 9d, Annex A of Delegated Regulation (EU) 2015/2446)</w:t>
            </w:r>
          </w:p>
        </w:tc>
      </w:tr>
      <w:tr w:rsidR="007755D3" w:rsidRPr="008A5832" w14:paraId="6B192B3D" w14:textId="77777777" w:rsidTr="002C0102">
        <w:trPr>
          <w:trHeight w:val="300"/>
        </w:trPr>
        <w:tc>
          <w:tcPr>
            <w:tcW w:w="1271" w:type="dxa"/>
            <w:noWrap/>
            <w:vAlign w:val="center"/>
          </w:tcPr>
          <w:p w14:paraId="46B2379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C524</w:t>
            </w:r>
          </w:p>
        </w:tc>
        <w:tc>
          <w:tcPr>
            <w:tcW w:w="8222" w:type="dxa"/>
            <w:vAlign w:val="center"/>
          </w:tcPr>
          <w:p w14:paraId="3E0BF09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TRD - Authorisation to use transit declaration with a reduced dataset (Column 9e, Annex A of Delegated Regulation (EU) 2015/2446)</w:t>
            </w:r>
          </w:p>
        </w:tc>
      </w:tr>
      <w:tr w:rsidR="007755D3" w:rsidRPr="008A5832" w14:paraId="19B0980B" w14:textId="77777777" w:rsidTr="002C0102">
        <w:trPr>
          <w:trHeight w:val="300"/>
        </w:trPr>
        <w:tc>
          <w:tcPr>
            <w:tcW w:w="1271" w:type="dxa"/>
            <w:noWrap/>
            <w:vAlign w:val="center"/>
          </w:tcPr>
          <w:p w14:paraId="3F9CBC5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C525</w:t>
            </w:r>
          </w:p>
        </w:tc>
        <w:tc>
          <w:tcPr>
            <w:tcW w:w="8222" w:type="dxa"/>
            <w:vAlign w:val="center"/>
          </w:tcPr>
          <w:p w14:paraId="7AF164A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ETD - Authorisation for the use of an electronic transport document as customs declaration (Column 9f, Annex A of Delegated Regulation (EU) 2015/2446)</w:t>
            </w:r>
          </w:p>
        </w:tc>
      </w:tr>
      <w:tr w:rsidR="007755D3" w:rsidRPr="008A5832" w14:paraId="383F6444" w14:textId="77777777" w:rsidTr="002C0102">
        <w:trPr>
          <w:trHeight w:val="300"/>
        </w:trPr>
        <w:tc>
          <w:tcPr>
            <w:tcW w:w="1271" w:type="dxa"/>
            <w:noWrap/>
            <w:vAlign w:val="center"/>
          </w:tcPr>
          <w:p w14:paraId="26C5AB4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C526</w:t>
            </w:r>
          </w:p>
        </w:tc>
        <w:tc>
          <w:tcPr>
            <w:tcW w:w="8222" w:type="dxa"/>
            <w:vAlign w:val="center"/>
          </w:tcPr>
          <w:p w14:paraId="0847742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AWB - Authorisation for the status of authorised weigher of bananas (Column 7e, Annex A of Delegated Regulation (EU) 2015/2446)</w:t>
            </w:r>
          </w:p>
        </w:tc>
      </w:tr>
      <w:tr w:rsidR="007755D3" w:rsidRPr="008A5832" w14:paraId="3BC065EA" w14:textId="77777777" w:rsidTr="002C0102">
        <w:trPr>
          <w:trHeight w:val="300"/>
        </w:trPr>
        <w:tc>
          <w:tcPr>
            <w:tcW w:w="1271" w:type="dxa"/>
            <w:noWrap/>
            <w:vAlign w:val="center"/>
          </w:tcPr>
          <w:p w14:paraId="72F660B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C600</w:t>
            </w:r>
          </w:p>
        </w:tc>
        <w:tc>
          <w:tcPr>
            <w:tcW w:w="8222" w:type="dxa"/>
            <w:vAlign w:val="center"/>
          </w:tcPr>
          <w:p w14:paraId="70E928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to operate a customs warehouse or to use the arrangements in a type E warehouse</w:t>
            </w:r>
          </w:p>
        </w:tc>
      </w:tr>
      <w:tr w:rsidR="007755D3" w:rsidRPr="008A5832" w14:paraId="6B81DE11" w14:textId="77777777" w:rsidTr="002C0102">
        <w:trPr>
          <w:trHeight w:val="300"/>
        </w:trPr>
        <w:tc>
          <w:tcPr>
            <w:tcW w:w="1271" w:type="dxa"/>
            <w:noWrap/>
            <w:vAlign w:val="center"/>
          </w:tcPr>
          <w:p w14:paraId="5F12A22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C601</w:t>
            </w:r>
          </w:p>
        </w:tc>
        <w:tc>
          <w:tcPr>
            <w:tcW w:w="8222" w:type="dxa"/>
            <w:vAlign w:val="center"/>
          </w:tcPr>
          <w:p w14:paraId="68E31A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IPO - Authorisation for the use of inward processing procedure (Column 8a, Annex A of Delegated regulation (EU) 2015/2446)</w:t>
            </w:r>
          </w:p>
        </w:tc>
      </w:tr>
      <w:tr w:rsidR="007755D3" w:rsidRPr="008A5832" w14:paraId="54158D1D" w14:textId="77777777" w:rsidTr="002C0102">
        <w:trPr>
          <w:trHeight w:val="300"/>
        </w:trPr>
        <w:tc>
          <w:tcPr>
            <w:tcW w:w="1271" w:type="dxa"/>
            <w:noWrap/>
            <w:vAlign w:val="center"/>
          </w:tcPr>
          <w:p w14:paraId="70311FD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C602</w:t>
            </w:r>
          </w:p>
        </w:tc>
        <w:tc>
          <w:tcPr>
            <w:tcW w:w="8222" w:type="dxa"/>
            <w:vAlign w:val="center"/>
          </w:tcPr>
          <w:p w14:paraId="27A084D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Declaration of particulars relating to customs value (continuation sheet D.V.1BIS)</w:t>
            </w:r>
          </w:p>
        </w:tc>
      </w:tr>
      <w:tr w:rsidR="007755D3" w:rsidRPr="008A5832" w14:paraId="6376971E" w14:textId="77777777" w:rsidTr="002C0102">
        <w:trPr>
          <w:trHeight w:val="300"/>
        </w:trPr>
        <w:tc>
          <w:tcPr>
            <w:tcW w:w="1271" w:type="dxa"/>
            <w:noWrap/>
            <w:vAlign w:val="center"/>
          </w:tcPr>
          <w:p w14:paraId="59D37D4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C605</w:t>
            </w:r>
          </w:p>
        </w:tc>
        <w:tc>
          <w:tcPr>
            <w:tcW w:w="8222" w:type="dxa"/>
            <w:vAlign w:val="center"/>
          </w:tcPr>
          <w:p w14:paraId="217A14A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Information sheet INF3</w:t>
            </w:r>
          </w:p>
        </w:tc>
      </w:tr>
      <w:tr w:rsidR="007755D3" w:rsidRPr="008A5832" w14:paraId="3BA95385" w14:textId="77777777" w:rsidTr="002C0102">
        <w:trPr>
          <w:trHeight w:val="300"/>
        </w:trPr>
        <w:tc>
          <w:tcPr>
            <w:tcW w:w="1271" w:type="dxa"/>
            <w:noWrap/>
            <w:vAlign w:val="center"/>
          </w:tcPr>
          <w:p w14:paraId="579034E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C612</w:t>
            </w:r>
          </w:p>
        </w:tc>
        <w:tc>
          <w:tcPr>
            <w:tcW w:w="8222" w:type="dxa"/>
            <w:vAlign w:val="center"/>
          </w:tcPr>
          <w:p w14:paraId="524BA94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Internal Community transit declaration, T2F</w:t>
            </w:r>
          </w:p>
        </w:tc>
      </w:tr>
      <w:tr w:rsidR="007755D3" w:rsidRPr="008A5832" w14:paraId="01B4D57C" w14:textId="77777777" w:rsidTr="002C0102">
        <w:trPr>
          <w:trHeight w:val="300"/>
        </w:trPr>
        <w:tc>
          <w:tcPr>
            <w:tcW w:w="1271" w:type="dxa"/>
            <w:noWrap/>
            <w:vAlign w:val="center"/>
          </w:tcPr>
          <w:p w14:paraId="69F5E98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C613</w:t>
            </w:r>
          </w:p>
        </w:tc>
        <w:tc>
          <w:tcPr>
            <w:tcW w:w="8222" w:type="dxa"/>
            <w:vAlign w:val="center"/>
          </w:tcPr>
          <w:p w14:paraId="1A0D0CE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Consignment note CIM (T2)</w:t>
            </w:r>
          </w:p>
        </w:tc>
      </w:tr>
      <w:tr w:rsidR="007755D3" w:rsidRPr="008A5832" w14:paraId="10E63A0F" w14:textId="77777777" w:rsidTr="002C0102">
        <w:trPr>
          <w:trHeight w:val="300"/>
        </w:trPr>
        <w:tc>
          <w:tcPr>
            <w:tcW w:w="1271" w:type="dxa"/>
            <w:noWrap/>
            <w:vAlign w:val="center"/>
          </w:tcPr>
          <w:p w14:paraId="116EA82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C614</w:t>
            </w:r>
          </w:p>
        </w:tc>
        <w:tc>
          <w:tcPr>
            <w:tcW w:w="8222" w:type="dxa"/>
            <w:vAlign w:val="center"/>
          </w:tcPr>
          <w:p w14:paraId="5D368DA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Consignment note CIM (T2F)</w:t>
            </w:r>
          </w:p>
        </w:tc>
      </w:tr>
      <w:tr w:rsidR="007755D3" w:rsidRPr="008A5832" w14:paraId="61B4C7FE" w14:textId="77777777" w:rsidTr="002C0102">
        <w:trPr>
          <w:trHeight w:val="300"/>
        </w:trPr>
        <w:tc>
          <w:tcPr>
            <w:tcW w:w="1271" w:type="dxa"/>
            <w:noWrap/>
            <w:vAlign w:val="center"/>
          </w:tcPr>
          <w:p w14:paraId="6B4E0F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C615</w:t>
            </w:r>
          </w:p>
        </w:tc>
        <w:tc>
          <w:tcPr>
            <w:tcW w:w="8222" w:type="dxa"/>
            <w:vAlign w:val="center"/>
          </w:tcPr>
          <w:p w14:paraId="2CC376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 transfer note (T1)</w:t>
            </w:r>
          </w:p>
        </w:tc>
      </w:tr>
      <w:tr w:rsidR="007755D3" w:rsidRPr="008A5832" w14:paraId="509CB8D4" w14:textId="77777777" w:rsidTr="002C0102">
        <w:trPr>
          <w:trHeight w:val="300"/>
        </w:trPr>
        <w:tc>
          <w:tcPr>
            <w:tcW w:w="1271" w:type="dxa"/>
            <w:noWrap/>
            <w:vAlign w:val="center"/>
          </w:tcPr>
          <w:p w14:paraId="6F6939D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C616</w:t>
            </w:r>
          </w:p>
        </w:tc>
        <w:tc>
          <w:tcPr>
            <w:tcW w:w="8222" w:type="dxa"/>
            <w:vAlign w:val="center"/>
          </w:tcPr>
          <w:p w14:paraId="32DC83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 transfer note (T2)</w:t>
            </w:r>
          </w:p>
        </w:tc>
      </w:tr>
      <w:tr w:rsidR="007755D3" w:rsidRPr="008A5832" w14:paraId="0FF0342A" w14:textId="77777777" w:rsidTr="002C0102">
        <w:trPr>
          <w:trHeight w:val="300"/>
        </w:trPr>
        <w:tc>
          <w:tcPr>
            <w:tcW w:w="1271" w:type="dxa"/>
            <w:noWrap/>
            <w:vAlign w:val="center"/>
          </w:tcPr>
          <w:p w14:paraId="276B89D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C617</w:t>
            </w:r>
          </w:p>
        </w:tc>
        <w:tc>
          <w:tcPr>
            <w:tcW w:w="8222" w:type="dxa"/>
            <w:vAlign w:val="center"/>
          </w:tcPr>
          <w:p w14:paraId="6392C08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 transfer note (T2F)</w:t>
            </w:r>
          </w:p>
        </w:tc>
      </w:tr>
      <w:tr w:rsidR="007755D3" w:rsidRPr="008A5832" w14:paraId="380BF115" w14:textId="77777777" w:rsidTr="002C0102">
        <w:trPr>
          <w:trHeight w:val="300"/>
        </w:trPr>
        <w:tc>
          <w:tcPr>
            <w:tcW w:w="1271" w:type="dxa"/>
            <w:noWrap/>
            <w:vAlign w:val="center"/>
          </w:tcPr>
          <w:p w14:paraId="0D0DE92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C618</w:t>
            </w:r>
          </w:p>
        </w:tc>
        <w:tc>
          <w:tcPr>
            <w:tcW w:w="8222" w:type="dxa"/>
            <w:vAlign w:val="center"/>
          </w:tcPr>
          <w:p w14:paraId="69B74C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Air manifest (T2F)</w:t>
            </w:r>
          </w:p>
        </w:tc>
      </w:tr>
      <w:tr w:rsidR="007755D3" w:rsidRPr="008A5832" w14:paraId="4FDB6701" w14:textId="77777777" w:rsidTr="002C0102">
        <w:trPr>
          <w:trHeight w:val="300"/>
        </w:trPr>
        <w:tc>
          <w:tcPr>
            <w:tcW w:w="1271" w:type="dxa"/>
            <w:noWrap/>
            <w:vAlign w:val="center"/>
          </w:tcPr>
          <w:p w14:paraId="3D2C7AB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C619</w:t>
            </w:r>
          </w:p>
        </w:tc>
        <w:tc>
          <w:tcPr>
            <w:tcW w:w="8222" w:type="dxa"/>
            <w:vAlign w:val="center"/>
          </w:tcPr>
          <w:p w14:paraId="6E6C67E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Maritime manifest (T2F)</w:t>
            </w:r>
          </w:p>
        </w:tc>
      </w:tr>
      <w:tr w:rsidR="007755D3" w:rsidRPr="008A5832" w14:paraId="21A62F46" w14:textId="77777777" w:rsidTr="002C0102">
        <w:trPr>
          <w:trHeight w:val="300"/>
        </w:trPr>
        <w:tc>
          <w:tcPr>
            <w:tcW w:w="1271" w:type="dxa"/>
            <w:noWrap/>
            <w:vAlign w:val="center"/>
          </w:tcPr>
          <w:p w14:paraId="2F0B79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C620</w:t>
            </w:r>
          </w:p>
        </w:tc>
        <w:tc>
          <w:tcPr>
            <w:tcW w:w="8222" w:type="dxa"/>
            <w:vAlign w:val="center"/>
          </w:tcPr>
          <w:p w14:paraId="664FE23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T2LF document</w:t>
            </w:r>
          </w:p>
        </w:tc>
      </w:tr>
      <w:tr w:rsidR="007755D3" w:rsidRPr="008A5832" w14:paraId="4D4B9DE2" w14:textId="77777777" w:rsidTr="002C0102">
        <w:trPr>
          <w:trHeight w:val="300"/>
        </w:trPr>
        <w:tc>
          <w:tcPr>
            <w:tcW w:w="1271" w:type="dxa"/>
            <w:noWrap/>
            <w:vAlign w:val="center"/>
          </w:tcPr>
          <w:p w14:paraId="7F705B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C621</w:t>
            </w:r>
          </w:p>
        </w:tc>
        <w:tc>
          <w:tcPr>
            <w:tcW w:w="8222" w:type="dxa"/>
            <w:vAlign w:val="center"/>
          </w:tcPr>
          <w:p w14:paraId="146DA47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Proof of customs status: fishing logbook, landing declaration, transhipment declaration or data from the vessel monitoring system, as stipulated in Article 199(1)(e) of Regulation (EU) 2015/2447</w:t>
            </w:r>
          </w:p>
        </w:tc>
      </w:tr>
      <w:tr w:rsidR="007755D3" w:rsidRPr="008A5832" w14:paraId="622D50B4" w14:textId="77777777" w:rsidTr="002C0102">
        <w:trPr>
          <w:trHeight w:val="300"/>
        </w:trPr>
        <w:tc>
          <w:tcPr>
            <w:tcW w:w="1271" w:type="dxa"/>
            <w:noWrap/>
            <w:vAlign w:val="center"/>
          </w:tcPr>
          <w:p w14:paraId="68F4BE7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C622</w:t>
            </w:r>
          </w:p>
        </w:tc>
        <w:tc>
          <w:tcPr>
            <w:tcW w:w="8222" w:type="dxa"/>
            <w:vAlign w:val="center"/>
          </w:tcPr>
          <w:p w14:paraId="103BD37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customs status</w:t>
            </w:r>
          </w:p>
        </w:tc>
      </w:tr>
      <w:tr w:rsidR="007755D3" w:rsidRPr="008A5832" w14:paraId="4542F05B" w14:textId="77777777" w:rsidTr="002C0102">
        <w:trPr>
          <w:trHeight w:val="300"/>
        </w:trPr>
        <w:tc>
          <w:tcPr>
            <w:tcW w:w="1271" w:type="dxa"/>
            <w:noWrap/>
            <w:vAlign w:val="center"/>
          </w:tcPr>
          <w:p w14:paraId="7F7DF19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C623</w:t>
            </w:r>
          </w:p>
        </w:tc>
        <w:tc>
          <w:tcPr>
            <w:tcW w:w="8222" w:type="dxa"/>
            <w:vAlign w:val="center"/>
          </w:tcPr>
          <w:p w14:paraId="1DAB074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Transhipment certificate EXP.1</w:t>
            </w:r>
          </w:p>
        </w:tc>
      </w:tr>
      <w:tr w:rsidR="007755D3" w:rsidRPr="008A5832" w14:paraId="182B7512" w14:textId="77777777" w:rsidTr="002C0102">
        <w:trPr>
          <w:trHeight w:val="300"/>
        </w:trPr>
        <w:tc>
          <w:tcPr>
            <w:tcW w:w="1271" w:type="dxa"/>
            <w:noWrap/>
            <w:vAlign w:val="center"/>
          </w:tcPr>
          <w:p w14:paraId="340BAA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C624</w:t>
            </w:r>
          </w:p>
        </w:tc>
        <w:tc>
          <w:tcPr>
            <w:tcW w:w="8222" w:type="dxa"/>
            <w:vAlign w:val="center"/>
          </w:tcPr>
          <w:p w14:paraId="3E95E97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Form 302</w:t>
            </w:r>
          </w:p>
        </w:tc>
      </w:tr>
      <w:tr w:rsidR="007755D3" w:rsidRPr="008A5832" w14:paraId="34494E06" w14:textId="77777777" w:rsidTr="002C0102">
        <w:trPr>
          <w:trHeight w:val="300"/>
        </w:trPr>
        <w:tc>
          <w:tcPr>
            <w:tcW w:w="1271" w:type="dxa"/>
            <w:noWrap/>
            <w:vAlign w:val="center"/>
          </w:tcPr>
          <w:p w14:paraId="5636F56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C625</w:t>
            </w:r>
          </w:p>
        </w:tc>
        <w:tc>
          <w:tcPr>
            <w:tcW w:w="8222" w:type="dxa"/>
            <w:vAlign w:val="center"/>
          </w:tcPr>
          <w:p w14:paraId="15713D4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Rhine Manifest</w:t>
            </w:r>
          </w:p>
        </w:tc>
      </w:tr>
      <w:tr w:rsidR="007755D3" w:rsidRPr="008A5832" w14:paraId="5540F1D1" w14:textId="77777777" w:rsidTr="002C0102">
        <w:trPr>
          <w:trHeight w:val="300"/>
        </w:trPr>
        <w:tc>
          <w:tcPr>
            <w:tcW w:w="1271" w:type="dxa"/>
            <w:noWrap/>
            <w:vAlign w:val="center"/>
          </w:tcPr>
          <w:p w14:paraId="7B43059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C626</w:t>
            </w:r>
          </w:p>
        </w:tc>
        <w:tc>
          <w:tcPr>
            <w:tcW w:w="8222" w:type="dxa"/>
            <w:vAlign w:val="center"/>
          </w:tcPr>
          <w:p w14:paraId="553B0BC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BTI - Decision relating to Binding Tariff Information (Column 1a, Annex A of Delegated Regulation (EU) 2015/2446)</w:t>
            </w:r>
          </w:p>
        </w:tc>
      </w:tr>
      <w:tr w:rsidR="007755D3" w:rsidRPr="008A5832" w14:paraId="0EDA1754" w14:textId="77777777" w:rsidTr="002C0102">
        <w:trPr>
          <w:trHeight w:val="300"/>
        </w:trPr>
        <w:tc>
          <w:tcPr>
            <w:tcW w:w="1271" w:type="dxa"/>
            <w:noWrap/>
            <w:vAlign w:val="center"/>
          </w:tcPr>
          <w:p w14:paraId="3789D52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C627</w:t>
            </w:r>
          </w:p>
        </w:tc>
        <w:tc>
          <w:tcPr>
            <w:tcW w:w="8222" w:type="dxa"/>
            <w:vAlign w:val="center"/>
          </w:tcPr>
          <w:p w14:paraId="3DC377D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BOI - Decision relating to Binding Origin Information (Column 1b, Annex A of Delegated Regulation (EU) 2015/2446)</w:t>
            </w:r>
          </w:p>
        </w:tc>
      </w:tr>
      <w:tr w:rsidR="007755D3" w:rsidRPr="008A5832" w14:paraId="7428FFFF" w14:textId="77777777" w:rsidTr="002C0102">
        <w:trPr>
          <w:trHeight w:val="300"/>
        </w:trPr>
        <w:tc>
          <w:tcPr>
            <w:tcW w:w="1271" w:type="dxa"/>
            <w:noWrap/>
            <w:vAlign w:val="center"/>
          </w:tcPr>
          <w:p w14:paraId="5FBDB44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C631</w:t>
            </w:r>
          </w:p>
        </w:tc>
        <w:tc>
          <w:tcPr>
            <w:tcW w:w="8222" w:type="dxa"/>
            <w:vAlign w:val="center"/>
          </w:tcPr>
          <w:p w14:paraId="0BB9DB9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Formal letter validating the use of non-wooden or recycled materials for paper products, issued by the Ministry of Industry of the FLEGT VPA partner country from which the paper products are originating</w:t>
            </w:r>
          </w:p>
        </w:tc>
      </w:tr>
      <w:tr w:rsidR="007755D3" w:rsidRPr="008A5832" w14:paraId="19398D12" w14:textId="77777777" w:rsidTr="002C0102">
        <w:trPr>
          <w:trHeight w:val="300"/>
        </w:trPr>
        <w:tc>
          <w:tcPr>
            <w:tcW w:w="1271" w:type="dxa"/>
            <w:noWrap/>
            <w:vAlign w:val="center"/>
          </w:tcPr>
          <w:p w14:paraId="63F1CD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C635</w:t>
            </w:r>
          </w:p>
        </w:tc>
        <w:tc>
          <w:tcPr>
            <w:tcW w:w="8222" w:type="dxa"/>
            <w:vAlign w:val="center"/>
          </w:tcPr>
          <w:p w14:paraId="4E75D35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Label for Scientific Material</w:t>
            </w:r>
          </w:p>
        </w:tc>
      </w:tr>
      <w:tr w:rsidR="007755D3" w:rsidRPr="008A5832" w14:paraId="2FDAF6ED" w14:textId="77777777" w:rsidTr="002C0102">
        <w:trPr>
          <w:trHeight w:val="300"/>
        </w:trPr>
        <w:tc>
          <w:tcPr>
            <w:tcW w:w="1271" w:type="dxa"/>
            <w:noWrap/>
            <w:vAlign w:val="center"/>
          </w:tcPr>
          <w:p w14:paraId="4FE5A48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C638</w:t>
            </w:r>
          </w:p>
        </w:tc>
        <w:tc>
          <w:tcPr>
            <w:tcW w:w="8222" w:type="dxa"/>
            <w:vAlign w:val="center"/>
          </w:tcPr>
          <w:p w14:paraId="37E6E48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Import permit</w:t>
            </w:r>
          </w:p>
        </w:tc>
      </w:tr>
      <w:tr w:rsidR="007755D3" w:rsidRPr="008A5832" w14:paraId="7BFE72DB" w14:textId="77777777" w:rsidTr="002C0102">
        <w:trPr>
          <w:trHeight w:val="300"/>
        </w:trPr>
        <w:tc>
          <w:tcPr>
            <w:tcW w:w="1271" w:type="dxa"/>
            <w:noWrap/>
            <w:vAlign w:val="center"/>
          </w:tcPr>
          <w:p w14:paraId="7E3FA5A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C639</w:t>
            </w:r>
          </w:p>
        </w:tc>
        <w:tc>
          <w:tcPr>
            <w:tcW w:w="8222" w:type="dxa"/>
            <w:vAlign w:val="center"/>
          </w:tcPr>
          <w:p w14:paraId="6AC3FE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CITES Import notification</w:t>
            </w:r>
          </w:p>
        </w:tc>
      </w:tr>
      <w:tr w:rsidR="007755D3" w:rsidRPr="008A5832" w14:paraId="3E29E342" w14:textId="77777777" w:rsidTr="002C0102">
        <w:trPr>
          <w:trHeight w:val="300"/>
        </w:trPr>
        <w:tc>
          <w:tcPr>
            <w:tcW w:w="1271" w:type="dxa"/>
            <w:noWrap/>
            <w:vAlign w:val="center"/>
          </w:tcPr>
          <w:p w14:paraId="6B893AE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C640</w:t>
            </w:r>
          </w:p>
        </w:tc>
        <w:tc>
          <w:tcPr>
            <w:tcW w:w="8222" w:type="dxa"/>
            <w:vAlign w:val="center"/>
          </w:tcPr>
          <w:p w14:paraId="0AA6DAF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Common Veterinary Entry Document (CVED) in accordance with Commission Regulation (EC) No. 282/2004, used for veterinary checks on live animals</w:t>
            </w:r>
          </w:p>
        </w:tc>
      </w:tr>
      <w:tr w:rsidR="007755D3" w:rsidRPr="008A5832" w14:paraId="3BBCECC4" w14:textId="77777777" w:rsidTr="002C0102">
        <w:trPr>
          <w:trHeight w:val="300"/>
        </w:trPr>
        <w:tc>
          <w:tcPr>
            <w:tcW w:w="1271" w:type="dxa"/>
            <w:noWrap/>
            <w:vAlign w:val="center"/>
          </w:tcPr>
          <w:p w14:paraId="68002C0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C641</w:t>
            </w:r>
          </w:p>
        </w:tc>
        <w:tc>
          <w:tcPr>
            <w:tcW w:w="8222" w:type="dxa"/>
            <w:vAlign w:val="center"/>
          </w:tcPr>
          <w:p w14:paraId="69A6B6BA" w14:textId="77777777" w:rsidR="007755D3" w:rsidRPr="00A14106" w:rsidRDefault="007755D3" w:rsidP="002C0102">
            <w:pPr>
              <w:spacing w:before="60" w:after="60"/>
              <w:rPr>
                <w:rFonts w:cstheme="minorHAnsi"/>
                <w:lang w:val="en-GB" w:eastAsia="en-GB"/>
              </w:rPr>
            </w:pPr>
            <w:proofErr w:type="spellStart"/>
            <w:r w:rsidRPr="00A14106">
              <w:rPr>
                <w:rFonts w:cstheme="minorHAnsi"/>
                <w:lang w:val="en-GB" w:eastAsia="en-GB"/>
              </w:rPr>
              <w:t>Dissostichus</w:t>
            </w:r>
            <w:proofErr w:type="spellEnd"/>
            <w:r w:rsidRPr="00A14106">
              <w:rPr>
                <w:rFonts w:cstheme="minorHAnsi"/>
                <w:lang w:val="en-GB" w:eastAsia="en-GB"/>
              </w:rPr>
              <w:t xml:space="preserve"> - catch document import</w:t>
            </w:r>
          </w:p>
        </w:tc>
      </w:tr>
      <w:tr w:rsidR="007755D3" w:rsidRPr="008A5832" w14:paraId="2CA7C271" w14:textId="77777777" w:rsidTr="002C0102">
        <w:trPr>
          <w:trHeight w:val="300"/>
        </w:trPr>
        <w:tc>
          <w:tcPr>
            <w:tcW w:w="1271" w:type="dxa"/>
            <w:noWrap/>
            <w:vAlign w:val="center"/>
          </w:tcPr>
          <w:p w14:paraId="59D3E3F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C644</w:t>
            </w:r>
          </w:p>
        </w:tc>
        <w:tc>
          <w:tcPr>
            <w:tcW w:w="8222" w:type="dxa"/>
            <w:vAlign w:val="center"/>
          </w:tcPr>
          <w:p w14:paraId="30DD162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inspection for organic products</w:t>
            </w:r>
          </w:p>
        </w:tc>
      </w:tr>
      <w:tr w:rsidR="007755D3" w:rsidRPr="008A5832" w14:paraId="0BF04D86" w14:textId="77777777" w:rsidTr="002C0102">
        <w:trPr>
          <w:trHeight w:val="300"/>
        </w:trPr>
        <w:tc>
          <w:tcPr>
            <w:tcW w:w="1271" w:type="dxa"/>
            <w:noWrap/>
            <w:vAlign w:val="center"/>
          </w:tcPr>
          <w:p w14:paraId="3ADB2E9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C645</w:t>
            </w:r>
          </w:p>
        </w:tc>
        <w:tc>
          <w:tcPr>
            <w:tcW w:w="8222" w:type="dxa"/>
            <w:vAlign w:val="center"/>
          </w:tcPr>
          <w:p w14:paraId="0596F98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for military equipment</w:t>
            </w:r>
          </w:p>
        </w:tc>
      </w:tr>
      <w:tr w:rsidR="007755D3" w:rsidRPr="008A5832" w14:paraId="162F7E71" w14:textId="77777777" w:rsidTr="002C0102">
        <w:trPr>
          <w:trHeight w:val="300"/>
        </w:trPr>
        <w:tc>
          <w:tcPr>
            <w:tcW w:w="1271" w:type="dxa"/>
            <w:noWrap/>
            <w:vAlign w:val="center"/>
          </w:tcPr>
          <w:p w14:paraId="1CDAC31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C647</w:t>
            </w:r>
          </w:p>
        </w:tc>
        <w:tc>
          <w:tcPr>
            <w:tcW w:w="8222" w:type="dxa"/>
            <w:vAlign w:val="center"/>
          </w:tcPr>
          <w:p w14:paraId="0F7BA9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Confirmation of receipt</w:t>
            </w:r>
          </w:p>
        </w:tc>
      </w:tr>
      <w:tr w:rsidR="007755D3" w:rsidRPr="008A5832" w14:paraId="054CF29B" w14:textId="77777777" w:rsidTr="002C0102">
        <w:trPr>
          <w:trHeight w:val="300"/>
        </w:trPr>
        <w:tc>
          <w:tcPr>
            <w:tcW w:w="1271" w:type="dxa"/>
            <w:noWrap/>
            <w:vAlign w:val="center"/>
          </w:tcPr>
          <w:p w14:paraId="371266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C651</w:t>
            </w:r>
          </w:p>
        </w:tc>
        <w:tc>
          <w:tcPr>
            <w:tcW w:w="8222" w:type="dxa"/>
            <w:vAlign w:val="center"/>
          </w:tcPr>
          <w:p w14:paraId="57F8F7F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Electronic administrative document (e-AD), as referred to in Article 3(1) of Reg. (EC) No 684/2009</w:t>
            </w:r>
          </w:p>
        </w:tc>
      </w:tr>
      <w:tr w:rsidR="007755D3" w:rsidRPr="008A5832" w14:paraId="1EEF557A" w14:textId="77777777" w:rsidTr="002C0102">
        <w:trPr>
          <w:trHeight w:val="300"/>
        </w:trPr>
        <w:tc>
          <w:tcPr>
            <w:tcW w:w="1271" w:type="dxa"/>
            <w:noWrap/>
            <w:vAlign w:val="center"/>
          </w:tcPr>
          <w:p w14:paraId="7403E92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C652</w:t>
            </w:r>
          </w:p>
        </w:tc>
        <w:tc>
          <w:tcPr>
            <w:tcW w:w="8222" w:type="dxa"/>
            <w:vAlign w:val="center"/>
          </w:tcPr>
          <w:p w14:paraId="5514EDB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Accompanying documents for the carriage of wine products</w:t>
            </w:r>
          </w:p>
        </w:tc>
      </w:tr>
      <w:tr w:rsidR="007755D3" w:rsidRPr="008A5832" w14:paraId="6E4598C9" w14:textId="77777777" w:rsidTr="002C0102">
        <w:trPr>
          <w:trHeight w:val="300"/>
        </w:trPr>
        <w:tc>
          <w:tcPr>
            <w:tcW w:w="1271" w:type="dxa"/>
            <w:noWrap/>
            <w:vAlign w:val="center"/>
          </w:tcPr>
          <w:p w14:paraId="5EAEE94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C656</w:t>
            </w:r>
          </w:p>
        </w:tc>
        <w:tc>
          <w:tcPr>
            <w:tcW w:w="8222" w:type="dxa"/>
            <w:vAlign w:val="center"/>
          </w:tcPr>
          <w:p w14:paraId="77395A2E" w14:textId="77777777" w:rsidR="007755D3" w:rsidRPr="00A14106" w:rsidRDefault="007755D3" w:rsidP="002C0102">
            <w:pPr>
              <w:spacing w:before="60" w:after="60"/>
              <w:rPr>
                <w:rFonts w:cstheme="minorHAnsi"/>
                <w:lang w:val="en-GB" w:eastAsia="en-GB"/>
              </w:rPr>
            </w:pPr>
            <w:proofErr w:type="spellStart"/>
            <w:r w:rsidRPr="00A14106">
              <w:rPr>
                <w:rFonts w:cstheme="minorHAnsi"/>
                <w:lang w:val="en-GB" w:eastAsia="en-GB"/>
              </w:rPr>
              <w:t>Dissostichus</w:t>
            </w:r>
            <w:proofErr w:type="spellEnd"/>
            <w:r w:rsidRPr="00A14106">
              <w:rPr>
                <w:rFonts w:cstheme="minorHAnsi"/>
                <w:lang w:val="en-GB" w:eastAsia="en-GB"/>
              </w:rPr>
              <w:t xml:space="preserve"> - Catch document export</w:t>
            </w:r>
          </w:p>
        </w:tc>
      </w:tr>
      <w:tr w:rsidR="007755D3" w:rsidRPr="008A5832" w14:paraId="08C4B330" w14:textId="77777777" w:rsidTr="002C0102">
        <w:trPr>
          <w:trHeight w:val="300"/>
        </w:trPr>
        <w:tc>
          <w:tcPr>
            <w:tcW w:w="1271" w:type="dxa"/>
            <w:noWrap/>
            <w:vAlign w:val="center"/>
          </w:tcPr>
          <w:p w14:paraId="7F033D7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C657</w:t>
            </w:r>
          </w:p>
        </w:tc>
        <w:tc>
          <w:tcPr>
            <w:tcW w:w="8222" w:type="dxa"/>
            <w:vAlign w:val="center"/>
          </w:tcPr>
          <w:p w14:paraId="3A5923F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Sanitary certificate</w:t>
            </w:r>
          </w:p>
        </w:tc>
      </w:tr>
      <w:tr w:rsidR="007755D3" w:rsidRPr="008A5832" w14:paraId="69C2D09A" w14:textId="77777777" w:rsidTr="002C0102">
        <w:trPr>
          <w:trHeight w:val="300"/>
        </w:trPr>
        <w:tc>
          <w:tcPr>
            <w:tcW w:w="1271" w:type="dxa"/>
            <w:noWrap/>
            <w:vAlign w:val="center"/>
          </w:tcPr>
          <w:p w14:paraId="7D1AFBB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C658</w:t>
            </w:r>
          </w:p>
        </w:tc>
        <w:tc>
          <w:tcPr>
            <w:tcW w:w="8222" w:type="dxa"/>
            <w:vAlign w:val="center"/>
          </w:tcPr>
          <w:p w14:paraId="0F37C66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Fallback Accompanying Document for movements of excise goods under suspension of excise duty (FAD), as referred to in Article 8(1) Reg. (EC) No 684/2009</w:t>
            </w:r>
          </w:p>
        </w:tc>
      </w:tr>
      <w:tr w:rsidR="007755D3" w:rsidRPr="008A5832" w14:paraId="6729AA2C" w14:textId="77777777" w:rsidTr="002C0102">
        <w:trPr>
          <w:trHeight w:val="300"/>
        </w:trPr>
        <w:tc>
          <w:tcPr>
            <w:tcW w:w="1271" w:type="dxa"/>
            <w:noWrap/>
            <w:vAlign w:val="center"/>
          </w:tcPr>
          <w:p w14:paraId="71C9A1D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C659</w:t>
            </w:r>
          </w:p>
        </w:tc>
        <w:tc>
          <w:tcPr>
            <w:tcW w:w="8222" w:type="dxa"/>
            <w:vAlign w:val="center"/>
          </w:tcPr>
          <w:p w14:paraId="5F51FB7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Prior written declaration</w:t>
            </w:r>
          </w:p>
        </w:tc>
      </w:tr>
      <w:tr w:rsidR="007755D3" w:rsidRPr="008A5832" w14:paraId="40530A4A" w14:textId="77777777" w:rsidTr="002C0102">
        <w:trPr>
          <w:trHeight w:val="300"/>
        </w:trPr>
        <w:tc>
          <w:tcPr>
            <w:tcW w:w="1271" w:type="dxa"/>
            <w:noWrap/>
            <w:vAlign w:val="center"/>
          </w:tcPr>
          <w:p w14:paraId="447249E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C660</w:t>
            </w:r>
          </w:p>
        </w:tc>
        <w:tc>
          <w:tcPr>
            <w:tcW w:w="8222" w:type="dxa"/>
            <w:vAlign w:val="center"/>
          </w:tcPr>
          <w:p w14:paraId="6F8AF1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notification</w:t>
            </w:r>
          </w:p>
        </w:tc>
      </w:tr>
      <w:tr w:rsidR="007755D3" w:rsidRPr="008A5832" w14:paraId="5365FCBE" w14:textId="77777777" w:rsidTr="002C0102">
        <w:trPr>
          <w:trHeight w:val="300"/>
        </w:trPr>
        <w:tc>
          <w:tcPr>
            <w:tcW w:w="1271" w:type="dxa"/>
            <w:noWrap/>
            <w:vAlign w:val="center"/>
          </w:tcPr>
          <w:p w14:paraId="4CBE828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C661</w:t>
            </w:r>
          </w:p>
        </w:tc>
        <w:tc>
          <w:tcPr>
            <w:tcW w:w="8222" w:type="dxa"/>
            <w:vAlign w:val="center"/>
          </w:tcPr>
          <w:p w14:paraId="43A2B0D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Explicit consent</w:t>
            </w:r>
          </w:p>
        </w:tc>
      </w:tr>
      <w:tr w:rsidR="007755D3" w:rsidRPr="008A5832" w14:paraId="79FF327B" w14:textId="77777777" w:rsidTr="002C0102">
        <w:trPr>
          <w:trHeight w:val="300"/>
        </w:trPr>
        <w:tc>
          <w:tcPr>
            <w:tcW w:w="1271" w:type="dxa"/>
            <w:noWrap/>
            <w:vAlign w:val="center"/>
          </w:tcPr>
          <w:p w14:paraId="0A9DF56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C662</w:t>
            </w:r>
          </w:p>
        </w:tc>
        <w:tc>
          <w:tcPr>
            <w:tcW w:w="8222" w:type="dxa"/>
            <w:vAlign w:val="center"/>
          </w:tcPr>
          <w:p w14:paraId="68DCCF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decision</w:t>
            </w:r>
          </w:p>
        </w:tc>
      </w:tr>
      <w:tr w:rsidR="007755D3" w:rsidRPr="008A5832" w14:paraId="58A31E4F" w14:textId="77777777" w:rsidTr="002C0102">
        <w:trPr>
          <w:trHeight w:val="300"/>
        </w:trPr>
        <w:tc>
          <w:tcPr>
            <w:tcW w:w="1271" w:type="dxa"/>
            <w:noWrap/>
            <w:vAlign w:val="center"/>
          </w:tcPr>
          <w:p w14:paraId="4E408AF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C664</w:t>
            </w:r>
          </w:p>
        </w:tc>
        <w:tc>
          <w:tcPr>
            <w:tcW w:w="8222" w:type="dxa"/>
            <w:vAlign w:val="center"/>
          </w:tcPr>
          <w:p w14:paraId="1D1F664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CN22 declaration according to Article 144 of the Regulation (EU) 2015/2446 (UCC DA)</w:t>
            </w:r>
          </w:p>
        </w:tc>
      </w:tr>
      <w:tr w:rsidR="007755D3" w:rsidRPr="008A5832" w14:paraId="390E6DEE" w14:textId="77777777" w:rsidTr="002C0102">
        <w:trPr>
          <w:trHeight w:val="300"/>
        </w:trPr>
        <w:tc>
          <w:tcPr>
            <w:tcW w:w="1271" w:type="dxa"/>
            <w:noWrap/>
            <w:vAlign w:val="center"/>
          </w:tcPr>
          <w:p w14:paraId="04CEB4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C665</w:t>
            </w:r>
          </w:p>
        </w:tc>
        <w:tc>
          <w:tcPr>
            <w:tcW w:w="8222" w:type="dxa"/>
            <w:vAlign w:val="center"/>
          </w:tcPr>
          <w:p w14:paraId="08E44A9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CN23 declaration according to Article 144 of the Regulation (EU) 2015/2446 (UCC DA)</w:t>
            </w:r>
          </w:p>
        </w:tc>
      </w:tr>
      <w:tr w:rsidR="007755D3" w:rsidRPr="008A5832" w14:paraId="612629C9" w14:textId="77777777" w:rsidTr="002C0102">
        <w:trPr>
          <w:trHeight w:val="300"/>
        </w:trPr>
        <w:tc>
          <w:tcPr>
            <w:tcW w:w="1271" w:type="dxa"/>
            <w:noWrap/>
            <w:vAlign w:val="center"/>
          </w:tcPr>
          <w:p w14:paraId="799C0C9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C666</w:t>
            </w:r>
          </w:p>
        </w:tc>
        <w:tc>
          <w:tcPr>
            <w:tcW w:w="8222" w:type="dxa"/>
            <w:vAlign w:val="center"/>
          </w:tcPr>
          <w:p w14:paraId="729BE17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issued by the Federal Grain Inspection Service (FGIS)</w:t>
            </w:r>
          </w:p>
        </w:tc>
      </w:tr>
      <w:tr w:rsidR="007755D3" w:rsidRPr="008A5832" w14:paraId="703C133F" w14:textId="77777777" w:rsidTr="002C0102">
        <w:trPr>
          <w:trHeight w:val="300"/>
        </w:trPr>
        <w:tc>
          <w:tcPr>
            <w:tcW w:w="1271" w:type="dxa"/>
            <w:noWrap/>
            <w:vAlign w:val="center"/>
          </w:tcPr>
          <w:p w14:paraId="101DF8D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C667</w:t>
            </w:r>
          </w:p>
        </w:tc>
        <w:tc>
          <w:tcPr>
            <w:tcW w:w="8222" w:type="dxa"/>
            <w:vAlign w:val="center"/>
          </w:tcPr>
          <w:p w14:paraId="68DFE40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Laboratory analysis</w:t>
            </w:r>
          </w:p>
        </w:tc>
      </w:tr>
      <w:tr w:rsidR="007755D3" w:rsidRPr="008A5832" w14:paraId="2F45FFFF" w14:textId="77777777" w:rsidTr="002C0102">
        <w:trPr>
          <w:trHeight w:val="300"/>
        </w:trPr>
        <w:tc>
          <w:tcPr>
            <w:tcW w:w="1271" w:type="dxa"/>
            <w:noWrap/>
            <w:vAlign w:val="center"/>
          </w:tcPr>
          <w:p w14:paraId="4BBB39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C668</w:t>
            </w:r>
          </w:p>
        </w:tc>
        <w:tc>
          <w:tcPr>
            <w:tcW w:w="8222" w:type="dxa"/>
            <w:vAlign w:val="center"/>
          </w:tcPr>
          <w:p w14:paraId="68A8D02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issued by the USA wet milling industry in accordance with Regulation (EC) No 1375/2007 before 7.3.2017</w:t>
            </w:r>
          </w:p>
        </w:tc>
      </w:tr>
      <w:tr w:rsidR="007755D3" w:rsidRPr="008A5832" w14:paraId="4C241300" w14:textId="77777777" w:rsidTr="002C0102">
        <w:trPr>
          <w:trHeight w:val="300"/>
        </w:trPr>
        <w:tc>
          <w:tcPr>
            <w:tcW w:w="1271" w:type="dxa"/>
            <w:noWrap/>
            <w:vAlign w:val="center"/>
          </w:tcPr>
          <w:p w14:paraId="2B7AAA5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C669</w:t>
            </w:r>
          </w:p>
        </w:tc>
        <w:tc>
          <w:tcPr>
            <w:tcW w:w="8222" w:type="dxa"/>
            <w:vAlign w:val="center"/>
          </w:tcPr>
          <w:p w14:paraId="1BE570C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Notification document as mentioned in Regulation (EC) No 1013/2006 (OJ L 190) - Article 4 and Annex IA</w:t>
            </w:r>
          </w:p>
        </w:tc>
      </w:tr>
      <w:tr w:rsidR="007755D3" w:rsidRPr="008A5832" w14:paraId="2FF1D25E" w14:textId="77777777" w:rsidTr="002C0102">
        <w:trPr>
          <w:trHeight w:val="300"/>
        </w:trPr>
        <w:tc>
          <w:tcPr>
            <w:tcW w:w="1271" w:type="dxa"/>
            <w:noWrap/>
            <w:vAlign w:val="center"/>
          </w:tcPr>
          <w:p w14:paraId="1EF9D43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C670</w:t>
            </w:r>
          </w:p>
        </w:tc>
        <w:tc>
          <w:tcPr>
            <w:tcW w:w="8222" w:type="dxa"/>
            <w:vAlign w:val="center"/>
          </w:tcPr>
          <w:p w14:paraId="7150484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Movement document as mentioned in Regulation (EC) No 1013/2006 (OJ L 190) – Article 4 and Annex IB</w:t>
            </w:r>
          </w:p>
        </w:tc>
      </w:tr>
      <w:tr w:rsidR="007755D3" w:rsidRPr="008A5832" w14:paraId="5CC910F7" w14:textId="77777777" w:rsidTr="002C0102">
        <w:trPr>
          <w:trHeight w:val="300"/>
        </w:trPr>
        <w:tc>
          <w:tcPr>
            <w:tcW w:w="1271" w:type="dxa"/>
            <w:noWrap/>
            <w:vAlign w:val="center"/>
          </w:tcPr>
          <w:p w14:paraId="6B201C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C671</w:t>
            </w:r>
          </w:p>
        </w:tc>
        <w:tc>
          <w:tcPr>
            <w:tcW w:w="8222" w:type="dxa"/>
            <w:vAlign w:val="center"/>
          </w:tcPr>
          <w:p w14:paraId="49EB23C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issued by the Canadian Grain Commission (CGC)</w:t>
            </w:r>
          </w:p>
        </w:tc>
      </w:tr>
      <w:tr w:rsidR="007755D3" w:rsidRPr="008A5832" w14:paraId="642691AE" w14:textId="77777777" w:rsidTr="002C0102">
        <w:trPr>
          <w:trHeight w:val="300"/>
        </w:trPr>
        <w:tc>
          <w:tcPr>
            <w:tcW w:w="1271" w:type="dxa"/>
            <w:noWrap/>
            <w:vAlign w:val="center"/>
          </w:tcPr>
          <w:p w14:paraId="289CB4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C672</w:t>
            </w:r>
          </w:p>
        </w:tc>
        <w:tc>
          <w:tcPr>
            <w:tcW w:w="8222" w:type="dxa"/>
            <w:vAlign w:val="center"/>
          </w:tcPr>
          <w:p w14:paraId="1ED81EE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Information document accompanying shipments of waste as mentioned in Regulation (EC) No 1013/2006 (OJ L 190) – Article 18 and Annex VII</w:t>
            </w:r>
          </w:p>
        </w:tc>
      </w:tr>
      <w:tr w:rsidR="007755D3" w:rsidRPr="008A5832" w14:paraId="10A7BCE9" w14:textId="77777777" w:rsidTr="002C0102">
        <w:trPr>
          <w:trHeight w:val="300"/>
        </w:trPr>
        <w:tc>
          <w:tcPr>
            <w:tcW w:w="1271" w:type="dxa"/>
            <w:noWrap/>
            <w:vAlign w:val="center"/>
          </w:tcPr>
          <w:p w14:paraId="36AFB3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C673</w:t>
            </w:r>
          </w:p>
        </w:tc>
        <w:tc>
          <w:tcPr>
            <w:tcW w:w="8222" w:type="dxa"/>
            <w:vAlign w:val="center"/>
          </w:tcPr>
          <w:p w14:paraId="0D870A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Catch certificate</w:t>
            </w:r>
          </w:p>
        </w:tc>
      </w:tr>
      <w:tr w:rsidR="007755D3" w:rsidRPr="008A5832" w14:paraId="1CB5FB3B" w14:textId="77777777" w:rsidTr="002C0102">
        <w:trPr>
          <w:trHeight w:val="300"/>
        </w:trPr>
        <w:tc>
          <w:tcPr>
            <w:tcW w:w="1271" w:type="dxa"/>
            <w:noWrap/>
            <w:vAlign w:val="center"/>
          </w:tcPr>
          <w:p w14:paraId="0E06EA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C676</w:t>
            </w:r>
          </w:p>
        </w:tc>
        <w:tc>
          <w:tcPr>
            <w:tcW w:w="8222" w:type="dxa"/>
            <w:vAlign w:val="center"/>
          </w:tcPr>
          <w:p w14:paraId="3A6A57C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Import/export authorisation issued by the competent authorities of the Member States</w:t>
            </w:r>
          </w:p>
        </w:tc>
      </w:tr>
      <w:tr w:rsidR="007755D3" w:rsidRPr="008A5832" w14:paraId="795BD1DC" w14:textId="77777777" w:rsidTr="002C0102">
        <w:trPr>
          <w:trHeight w:val="300"/>
        </w:trPr>
        <w:tc>
          <w:tcPr>
            <w:tcW w:w="1271" w:type="dxa"/>
            <w:noWrap/>
            <w:vAlign w:val="center"/>
          </w:tcPr>
          <w:p w14:paraId="0C73D80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C678</w:t>
            </w:r>
          </w:p>
        </w:tc>
        <w:tc>
          <w:tcPr>
            <w:tcW w:w="8222" w:type="dxa"/>
            <w:vAlign w:val="center"/>
          </w:tcPr>
          <w:p w14:paraId="53337D5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Common entry document (CED) (model of which is set out in Annex II of the Regulation (EC) No 669/2009 (OJ L 194))</w:t>
            </w:r>
          </w:p>
        </w:tc>
      </w:tr>
      <w:tr w:rsidR="007755D3" w:rsidRPr="008A5832" w14:paraId="16FEFDD8" w14:textId="77777777" w:rsidTr="002C0102">
        <w:trPr>
          <w:trHeight w:val="300"/>
        </w:trPr>
        <w:tc>
          <w:tcPr>
            <w:tcW w:w="1271" w:type="dxa"/>
            <w:noWrap/>
            <w:vAlign w:val="center"/>
          </w:tcPr>
          <w:p w14:paraId="528ED6A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C679</w:t>
            </w:r>
          </w:p>
        </w:tc>
        <w:tc>
          <w:tcPr>
            <w:tcW w:w="8222" w:type="dxa"/>
            <w:vAlign w:val="center"/>
          </w:tcPr>
          <w:p w14:paraId="4CCE076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Attesting Document (seal product), issued by a recognised body in accordance with Regulation (EU) No 737/2010 prior to 18 October 2015</w:t>
            </w:r>
          </w:p>
        </w:tc>
      </w:tr>
      <w:tr w:rsidR="007755D3" w:rsidRPr="008A5832" w14:paraId="0FD2D16E" w14:textId="77777777" w:rsidTr="002C0102">
        <w:trPr>
          <w:trHeight w:val="300"/>
        </w:trPr>
        <w:tc>
          <w:tcPr>
            <w:tcW w:w="1271" w:type="dxa"/>
            <w:noWrap/>
            <w:vAlign w:val="center"/>
          </w:tcPr>
          <w:p w14:paraId="4F5D11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C680</w:t>
            </w:r>
          </w:p>
        </w:tc>
        <w:tc>
          <w:tcPr>
            <w:tcW w:w="8222" w:type="dxa"/>
            <w:vAlign w:val="center"/>
          </w:tcPr>
          <w:p w14:paraId="4083800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Written notification of import and document giving evidence where the products were acquired (seal product)</w:t>
            </w:r>
          </w:p>
        </w:tc>
      </w:tr>
      <w:tr w:rsidR="007755D3" w:rsidRPr="008A5832" w14:paraId="2B71F86B" w14:textId="77777777" w:rsidTr="002C0102">
        <w:trPr>
          <w:trHeight w:val="300"/>
        </w:trPr>
        <w:tc>
          <w:tcPr>
            <w:tcW w:w="1271" w:type="dxa"/>
            <w:noWrap/>
            <w:vAlign w:val="center"/>
          </w:tcPr>
          <w:p w14:paraId="25B910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C683</w:t>
            </w:r>
          </w:p>
        </w:tc>
        <w:tc>
          <w:tcPr>
            <w:tcW w:w="8222" w:type="dxa"/>
            <w:vAlign w:val="center"/>
          </w:tcPr>
          <w:p w14:paraId="47B5FB2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European Union - Attesting document for seal products resulting from hunt by Inuit or other indigenous communities for placing on the Union's market in accordance with Article 3 (1) of Regulation (EC) No 1007/2009 on trade in seal products</w:t>
            </w:r>
          </w:p>
        </w:tc>
      </w:tr>
      <w:tr w:rsidR="007755D3" w:rsidRPr="008A5832" w14:paraId="766D74C1" w14:textId="77777777" w:rsidTr="002C0102">
        <w:trPr>
          <w:trHeight w:val="300"/>
        </w:trPr>
        <w:tc>
          <w:tcPr>
            <w:tcW w:w="1271" w:type="dxa"/>
            <w:noWrap/>
            <w:vAlign w:val="center"/>
          </w:tcPr>
          <w:p w14:paraId="4E53D92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C684</w:t>
            </w:r>
          </w:p>
        </w:tc>
        <w:tc>
          <w:tcPr>
            <w:tcW w:w="8222" w:type="dxa"/>
            <w:vAlign w:val="center"/>
          </w:tcPr>
          <w:p w14:paraId="01BE23B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in accordance with the model set out in the Annex of Regulation (EU) No 2015/949 (OJ L 156, p.2)</w:t>
            </w:r>
          </w:p>
        </w:tc>
      </w:tr>
      <w:tr w:rsidR="007755D3" w:rsidRPr="008A5832" w14:paraId="7B6CF993" w14:textId="77777777" w:rsidTr="002C0102">
        <w:trPr>
          <w:trHeight w:val="300"/>
        </w:trPr>
        <w:tc>
          <w:tcPr>
            <w:tcW w:w="1271" w:type="dxa"/>
            <w:noWrap/>
            <w:vAlign w:val="center"/>
          </w:tcPr>
          <w:p w14:paraId="6024F6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C685</w:t>
            </w:r>
          </w:p>
        </w:tc>
        <w:tc>
          <w:tcPr>
            <w:tcW w:w="8222" w:type="dxa"/>
            <w:vAlign w:val="center"/>
          </w:tcPr>
          <w:p w14:paraId="050A690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Report containing the results of sampling and analysis performed in accordance with the provisions of Commission Regulation (EC) No 401/2006 of 23 February 2006, or with equivalent requirements, by a laboratory approved for that purpose by the Canadian Grain Commission</w:t>
            </w:r>
          </w:p>
        </w:tc>
      </w:tr>
      <w:tr w:rsidR="007755D3" w:rsidRPr="008A5832" w14:paraId="169ED8FB" w14:textId="77777777" w:rsidTr="002C0102">
        <w:trPr>
          <w:trHeight w:val="300"/>
        </w:trPr>
        <w:tc>
          <w:tcPr>
            <w:tcW w:w="1271" w:type="dxa"/>
            <w:noWrap/>
            <w:vAlign w:val="center"/>
          </w:tcPr>
          <w:p w14:paraId="1EAF852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C687</w:t>
            </w:r>
          </w:p>
        </w:tc>
        <w:tc>
          <w:tcPr>
            <w:tcW w:w="8222" w:type="dxa"/>
            <w:vAlign w:val="center"/>
          </w:tcPr>
          <w:p w14:paraId="4E93C9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Health certificate as mentioned in Annex III of Commission Implementing Decision (EU) No 884/2011(OJ L 343, p, 140)</w:t>
            </w:r>
          </w:p>
        </w:tc>
      </w:tr>
      <w:tr w:rsidR="007755D3" w:rsidRPr="008A5832" w14:paraId="75D8C733" w14:textId="77777777" w:rsidTr="002C0102">
        <w:trPr>
          <w:trHeight w:val="300"/>
        </w:trPr>
        <w:tc>
          <w:tcPr>
            <w:tcW w:w="1271" w:type="dxa"/>
            <w:noWrap/>
            <w:vAlign w:val="center"/>
          </w:tcPr>
          <w:p w14:paraId="66F6E3A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C688</w:t>
            </w:r>
          </w:p>
        </w:tc>
        <w:tc>
          <w:tcPr>
            <w:tcW w:w="8222" w:type="dxa"/>
            <w:vAlign w:val="center"/>
          </w:tcPr>
          <w:p w14:paraId="28879E8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Analytical report as mentioned in Annex IV of Commission Implementing Decision 2011/884/EU (OJ L 343, 23.12.2011, p. 140)</w:t>
            </w:r>
          </w:p>
        </w:tc>
      </w:tr>
      <w:tr w:rsidR="007755D3" w:rsidRPr="008A5832" w14:paraId="06DBEBC9" w14:textId="77777777" w:rsidTr="002C0102">
        <w:trPr>
          <w:trHeight w:val="300"/>
        </w:trPr>
        <w:tc>
          <w:tcPr>
            <w:tcW w:w="1271" w:type="dxa"/>
            <w:noWrap/>
            <w:vAlign w:val="center"/>
          </w:tcPr>
          <w:p w14:paraId="185EF7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C689</w:t>
            </w:r>
          </w:p>
        </w:tc>
        <w:tc>
          <w:tcPr>
            <w:tcW w:w="8222" w:type="dxa"/>
            <w:vAlign w:val="center"/>
          </w:tcPr>
          <w:p w14:paraId="0E58FC8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issued according to Regulation EC No 147/2003</w:t>
            </w:r>
          </w:p>
        </w:tc>
      </w:tr>
      <w:tr w:rsidR="007755D3" w:rsidRPr="008A5832" w14:paraId="64F1B5ED" w14:textId="77777777" w:rsidTr="002C0102">
        <w:trPr>
          <w:trHeight w:val="300"/>
        </w:trPr>
        <w:tc>
          <w:tcPr>
            <w:tcW w:w="1271" w:type="dxa"/>
            <w:noWrap/>
            <w:vAlign w:val="center"/>
          </w:tcPr>
          <w:p w14:paraId="3DF128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C690</w:t>
            </w:r>
          </w:p>
        </w:tc>
        <w:tc>
          <w:tcPr>
            <w:tcW w:w="8222" w:type="dxa"/>
            <w:vAlign w:val="center"/>
          </w:tcPr>
          <w:p w14:paraId="67A5F69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FLEGT import licence for timber</w:t>
            </w:r>
          </w:p>
        </w:tc>
      </w:tr>
      <w:tr w:rsidR="007755D3" w:rsidRPr="008A5832" w14:paraId="389628FE" w14:textId="77777777" w:rsidTr="002C0102">
        <w:trPr>
          <w:trHeight w:val="300"/>
        </w:trPr>
        <w:tc>
          <w:tcPr>
            <w:tcW w:w="1271" w:type="dxa"/>
            <w:noWrap/>
            <w:vAlign w:val="center"/>
          </w:tcPr>
          <w:p w14:paraId="27DD325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C692</w:t>
            </w:r>
          </w:p>
        </w:tc>
        <w:tc>
          <w:tcPr>
            <w:tcW w:w="8222" w:type="dxa"/>
            <w:vAlign w:val="center"/>
          </w:tcPr>
          <w:p w14:paraId="6BE12D5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Results of sampling and analysis performed by a USDA approved laboratory carried out in accordance with the provisions of Commission Regulation (EC) No 401/2006 of 23 February 2006</w:t>
            </w:r>
          </w:p>
        </w:tc>
      </w:tr>
      <w:tr w:rsidR="007755D3" w:rsidRPr="008A5832" w14:paraId="5E5F8A1C" w14:textId="77777777" w:rsidTr="002C0102">
        <w:trPr>
          <w:trHeight w:val="300"/>
        </w:trPr>
        <w:tc>
          <w:tcPr>
            <w:tcW w:w="1271" w:type="dxa"/>
            <w:noWrap/>
            <w:vAlign w:val="center"/>
          </w:tcPr>
          <w:p w14:paraId="73AF7A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C693</w:t>
            </w:r>
          </w:p>
        </w:tc>
        <w:tc>
          <w:tcPr>
            <w:tcW w:w="8222" w:type="dxa"/>
            <w:vAlign w:val="center"/>
          </w:tcPr>
          <w:p w14:paraId="2E07053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issued by the USA wet milling industry in accordance with Commission Implementing Regulation (EU) 2017/337</w:t>
            </w:r>
          </w:p>
        </w:tc>
      </w:tr>
      <w:tr w:rsidR="007755D3" w:rsidRPr="008A5832" w14:paraId="103AD768" w14:textId="77777777" w:rsidTr="002C0102">
        <w:trPr>
          <w:trHeight w:val="300"/>
        </w:trPr>
        <w:tc>
          <w:tcPr>
            <w:tcW w:w="1271" w:type="dxa"/>
            <w:noWrap/>
            <w:vAlign w:val="center"/>
          </w:tcPr>
          <w:p w14:paraId="1242356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C700</w:t>
            </w:r>
          </w:p>
        </w:tc>
        <w:tc>
          <w:tcPr>
            <w:tcW w:w="8222" w:type="dxa"/>
            <w:vAlign w:val="center"/>
          </w:tcPr>
          <w:p w14:paraId="11088DF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Information sheet INF4</w:t>
            </w:r>
          </w:p>
        </w:tc>
      </w:tr>
      <w:tr w:rsidR="007755D3" w:rsidRPr="008A5832" w14:paraId="6700A184" w14:textId="77777777" w:rsidTr="002C0102">
        <w:trPr>
          <w:trHeight w:val="300"/>
        </w:trPr>
        <w:tc>
          <w:tcPr>
            <w:tcW w:w="1271" w:type="dxa"/>
            <w:noWrap/>
            <w:vAlign w:val="center"/>
          </w:tcPr>
          <w:p w14:paraId="3C667DB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C710</w:t>
            </w:r>
          </w:p>
        </w:tc>
        <w:tc>
          <w:tcPr>
            <w:tcW w:w="8222" w:type="dxa"/>
            <w:vAlign w:val="center"/>
          </w:tcPr>
          <w:p w14:paraId="42F25DA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Information sheet</w:t>
            </w:r>
          </w:p>
        </w:tc>
      </w:tr>
      <w:tr w:rsidR="007755D3" w:rsidRPr="008A5832" w14:paraId="08741A4D" w14:textId="77777777" w:rsidTr="002C0102">
        <w:trPr>
          <w:trHeight w:val="300"/>
        </w:trPr>
        <w:tc>
          <w:tcPr>
            <w:tcW w:w="1271" w:type="dxa"/>
            <w:noWrap/>
            <w:vAlign w:val="center"/>
          </w:tcPr>
          <w:p w14:paraId="1E4145D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C715</w:t>
            </w:r>
          </w:p>
        </w:tc>
        <w:tc>
          <w:tcPr>
            <w:tcW w:w="8222" w:type="dxa"/>
            <w:vAlign w:val="center"/>
          </w:tcPr>
          <w:p w14:paraId="4920C00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Import-One-Stop-Shop (IOSS) number - individual VAT identification number (Art. 369q of Council Directive (EU) 2017/2455)</w:t>
            </w:r>
          </w:p>
        </w:tc>
      </w:tr>
      <w:tr w:rsidR="007755D3" w:rsidRPr="008A5832" w14:paraId="035AB533" w14:textId="77777777" w:rsidTr="002C0102">
        <w:trPr>
          <w:trHeight w:val="300"/>
        </w:trPr>
        <w:tc>
          <w:tcPr>
            <w:tcW w:w="1271" w:type="dxa"/>
            <w:noWrap/>
            <w:vAlign w:val="center"/>
          </w:tcPr>
          <w:p w14:paraId="6921A73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C990</w:t>
            </w:r>
          </w:p>
        </w:tc>
        <w:tc>
          <w:tcPr>
            <w:tcW w:w="8222" w:type="dxa"/>
            <w:vAlign w:val="center"/>
          </w:tcPr>
          <w:p w14:paraId="4B186E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End use authorisation ships and platforms (Column 8c, Annex A of Delegated Regulation (EU) 2015/2446)</w:t>
            </w:r>
          </w:p>
        </w:tc>
      </w:tr>
      <w:tr w:rsidR="007755D3" w:rsidRPr="008A5832" w14:paraId="459D16C3" w14:textId="77777777" w:rsidTr="002C0102">
        <w:trPr>
          <w:trHeight w:val="300"/>
        </w:trPr>
        <w:tc>
          <w:tcPr>
            <w:tcW w:w="1271" w:type="dxa"/>
            <w:noWrap/>
            <w:vAlign w:val="center"/>
          </w:tcPr>
          <w:p w14:paraId="49E60A8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D005</w:t>
            </w:r>
          </w:p>
        </w:tc>
        <w:tc>
          <w:tcPr>
            <w:tcW w:w="8222" w:type="dxa"/>
            <w:vAlign w:val="center"/>
          </w:tcPr>
          <w:p w14:paraId="192F45F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Commercial invoice within the framework of undertakings</w:t>
            </w:r>
          </w:p>
        </w:tc>
      </w:tr>
      <w:tr w:rsidR="007755D3" w:rsidRPr="008A5832" w14:paraId="6C5365FC" w14:textId="77777777" w:rsidTr="002C0102">
        <w:trPr>
          <w:trHeight w:val="300"/>
        </w:trPr>
        <w:tc>
          <w:tcPr>
            <w:tcW w:w="1271" w:type="dxa"/>
            <w:noWrap/>
            <w:vAlign w:val="center"/>
          </w:tcPr>
          <w:p w14:paraId="367F097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D008</w:t>
            </w:r>
          </w:p>
        </w:tc>
        <w:tc>
          <w:tcPr>
            <w:tcW w:w="8222" w:type="dxa"/>
            <w:vAlign w:val="center"/>
          </w:tcPr>
          <w:p w14:paraId="429BC14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with a signed declaration</w:t>
            </w:r>
          </w:p>
        </w:tc>
      </w:tr>
      <w:tr w:rsidR="007755D3" w:rsidRPr="008A5832" w14:paraId="7F291712" w14:textId="77777777" w:rsidTr="002C0102">
        <w:trPr>
          <w:trHeight w:val="300"/>
        </w:trPr>
        <w:tc>
          <w:tcPr>
            <w:tcW w:w="1271" w:type="dxa"/>
            <w:noWrap/>
            <w:vAlign w:val="center"/>
          </w:tcPr>
          <w:p w14:paraId="567C6B8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D017</w:t>
            </w:r>
          </w:p>
        </w:tc>
        <w:tc>
          <w:tcPr>
            <w:tcW w:w="8222" w:type="dxa"/>
            <w:vAlign w:val="center"/>
          </w:tcPr>
          <w:p w14:paraId="7E362B5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Commercial invoice within the framework of undertakings and Export Undertaking Certificate issued by CCCME (Annex III of Regulation 513/2013 as amended by Regulation 748/2013)</w:t>
            </w:r>
          </w:p>
        </w:tc>
      </w:tr>
      <w:tr w:rsidR="007755D3" w:rsidRPr="008A5832" w14:paraId="023E98EB" w14:textId="77777777" w:rsidTr="002C0102">
        <w:trPr>
          <w:trHeight w:val="300"/>
        </w:trPr>
        <w:tc>
          <w:tcPr>
            <w:tcW w:w="1271" w:type="dxa"/>
            <w:noWrap/>
            <w:vAlign w:val="center"/>
          </w:tcPr>
          <w:p w14:paraId="6666FA8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D018</w:t>
            </w:r>
          </w:p>
        </w:tc>
        <w:tc>
          <w:tcPr>
            <w:tcW w:w="8222" w:type="dxa"/>
            <w:vAlign w:val="center"/>
          </w:tcPr>
          <w:p w14:paraId="17A724E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for transactions which are not exempted from countervailing/anti-dumping duties</w:t>
            </w:r>
          </w:p>
        </w:tc>
      </w:tr>
      <w:tr w:rsidR="007755D3" w:rsidRPr="008A5832" w14:paraId="0E5D3C3B" w14:textId="77777777" w:rsidTr="002C0102">
        <w:trPr>
          <w:trHeight w:val="300"/>
        </w:trPr>
        <w:tc>
          <w:tcPr>
            <w:tcW w:w="1271" w:type="dxa"/>
            <w:noWrap/>
            <w:vAlign w:val="center"/>
          </w:tcPr>
          <w:p w14:paraId="367D264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D019</w:t>
            </w:r>
          </w:p>
        </w:tc>
        <w:tc>
          <w:tcPr>
            <w:tcW w:w="8222" w:type="dxa"/>
            <w:vAlign w:val="center"/>
          </w:tcPr>
          <w:p w14:paraId="7A32EA8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to use a customs procedure with economic impact/end-use within the context of an anti-dumping/countervailing measure (Column 8c, Annex A of Delegated Regulation (EU) 2015/2446)</w:t>
            </w:r>
          </w:p>
        </w:tc>
      </w:tr>
      <w:tr w:rsidR="007755D3" w:rsidRPr="008A5832" w14:paraId="50BB9BA0" w14:textId="77777777" w:rsidTr="002C0102">
        <w:trPr>
          <w:trHeight w:val="300"/>
        </w:trPr>
        <w:tc>
          <w:tcPr>
            <w:tcW w:w="1271" w:type="dxa"/>
            <w:noWrap/>
            <w:vAlign w:val="center"/>
          </w:tcPr>
          <w:p w14:paraId="29DC539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D020</w:t>
            </w:r>
          </w:p>
        </w:tc>
        <w:tc>
          <w:tcPr>
            <w:tcW w:w="8222" w:type="dxa"/>
            <w:vAlign w:val="center"/>
          </w:tcPr>
          <w:p w14:paraId="0480800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Commercial invoice and mill certificate as defined in Regulation 2022/58</w:t>
            </w:r>
          </w:p>
        </w:tc>
      </w:tr>
      <w:tr w:rsidR="007755D3" w:rsidRPr="008A5832" w14:paraId="37F606D4" w14:textId="77777777" w:rsidTr="002C0102">
        <w:trPr>
          <w:trHeight w:val="300"/>
        </w:trPr>
        <w:tc>
          <w:tcPr>
            <w:tcW w:w="1271" w:type="dxa"/>
            <w:noWrap/>
            <w:vAlign w:val="center"/>
          </w:tcPr>
          <w:p w14:paraId="484E2D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D022</w:t>
            </w:r>
          </w:p>
        </w:tc>
        <w:tc>
          <w:tcPr>
            <w:tcW w:w="8222" w:type="dxa"/>
            <w:vAlign w:val="center"/>
          </w:tcPr>
          <w:p w14:paraId="7A29FDA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Commercial invoice from the manufacturer to the trader bearing a declaration of the manufacturer as specified in Annex 3 of Reg. 2019/2131 and commercial invoice from the trader to the importer</w:t>
            </w:r>
          </w:p>
        </w:tc>
      </w:tr>
      <w:tr w:rsidR="007755D3" w:rsidRPr="008A5832" w14:paraId="458859C9" w14:textId="77777777" w:rsidTr="002C0102">
        <w:trPr>
          <w:trHeight w:val="300"/>
        </w:trPr>
        <w:tc>
          <w:tcPr>
            <w:tcW w:w="1271" w:type="dxa"/>
            <w:noWrap/>
            <w:vAlign w:val="center"/>
          </w:tcPr>
          <w:p w14:paraId="7470CE5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E012</w:t>
            </w:r>
          </w:p>
        </w:tc>
        <w:tc>
          <w:tcPr>
            <w:tcW w:w="8222" w:type="dxa"/>
            <w:vAlign w:val="center"/>
          </w:tcPr>
          <w:p w14:paraId="26A93CA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licence "Cultural goods" (Regulation (EC) No 116/2009)</w:t>
            </w:r>
          </w:p>
        </w:tc>
      </w:tr>
      <w:tr w:rsidR="007755D3" w:rsidRPr="008A5832" w14:paraId="06AA4A4A" w14:textId="77777777" w:rsidTr="002C0102">
        <w:trPr>
          <w:trHeight w:val="300"/>
        </w:trPr>
        <w:tc>
          <w:tcPr>
            <w:tcW w:w="1271" w:type="dxa"/>
            <w:noWrap/>
            <w:vAlign w:val="center"/>
          </w:tcPr>
          <w:p w14:paraId="1AE957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E013</w:t>
            </w:r>
          </w:p>
        </w:tc>
        <w:tc>
          <w:tcPr>
            <w:tcW w:w="8222" w:type="dxa"/>
            <w:vAlign w:val="center"/>
          </w:tcPr>
          <w:p w14:paraId="04D551A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licence "controlled substances" (ozone), issued by the Commission.</w:t>
            </w:r>
          </w:p>
        </w:tc>
      </w:tr>
      <w:tr w:rsidR="007755D3" w:rsidRPr="008A5832" w14:paraId="7062D66B" w14:textId="77777777" w:rsidTr="002C0102">
        <w:trPr>
          <w:trHeight w:val="300"/>
        </w:trPr>
        <w:tc>
          <w:tcPr>
            <w:tcW w:w="1271" w:type="dxa"/>
            <w:noWrap/>
            <w:vAlign w:val="center"/>
          </w:tcPr>
          <w:p w14:paraId="4DF0AB7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E014</w:t>
            </w:r>
          </w:p>
        </w:tc>
        <w:tc>
          <w:tcPr>
            <w:tcW w:w="8222" w:type="dxa"/>
            <w:vAlign w:val="center"/>
          </w:tcPr>
          <w:p w14:paraId="24EE98A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licence for milk products under quota in accordance with Regulation (EU) 2020/761</w:t>
            </w:r>
          </w:p>
        </w:tc>
      </w:tr>
      <w:tr w:rsidR="007755D3" w:rsidRPr="008A5832" w14:paraId="617BF34C" w14:textId="77777777" w:rsidTr="002C0102">
        <w:trPr>
          <w:trHeight w:val="300"/>
        </w:trPr>
        <w:tc>
          <w:tcPr>
            <w:tcW w:w="1271" w:type="dxa"/>
            <w:noWrap/>
            <w:vAlign w:val="center"/>
          </w:tcPr>
          <w:p w14:paraId="1AC8B6F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E017</w:t>
            </w:r>
          </w:p>
        </w:tc>
        <w:tc>
          <w:tcPr>
            <w:tcW w:w="8222" w:type="dxa"/>
            <w:vAlign w:val="center"/>
          </w:tcPr>
          <w:p w14:paraId="211FF16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certificate issued by the competent authorities of a third country</w:t>
            </w:r>
          </w:p>
        </w:tc>
      </w:tr>
      <w:tr w:rsidR="007755D3" w:rsidRPr="008A5832" w14:paraId="6F7604B5" w14:textId="77777777" w:rsidTr="002C0102">
        <w:trPr>
          <w:trHeight w:val="300"/>
        </w:trPr>
        <w:tc>
          <w:tcPr>
            <w:tcW w:w="1271" w:type="dxa"/>
            <w:noWrap/>
            <w:vAlign w:val="center"/>
          </w:tcPr>
          <w:p w14:paraId="6B319B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E020</w:t>
            </w:r>
          </w:p>
        </w:tc>
        <w:tc>
          <w:tcPr>
            <w:tcW w:w="8222" w:type="dxa"/>
            <w:vAlign w:val="center"/>
          </w:tcPr>
          <w:p w14:paraId="692299E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for firearms (Regulation (EU) No 258/2012)</w:t>
            </w:r>
          </w:p>
        </w:tc>
      </w:tr>
      <w:tr w:rsidR="007755D3" w:rsidRPr="008A5832" w14:paraId="3AE3C095" w14:textId="77777777" w:rsidTr="002C0102">
        <w:trPr>
          <w:trHeight w:val="300"/>
        </w:trPr>
        <w:tc>
          <w:tcPr>
            <w:tcW w:w="1271" w:type="dxa"/>
            <w:noWrap/>
            <w:vAlign w:val="center"/>
          </w:tcPr>
          <w:p w14:paraId="1D9F87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E990</w:t>
            </w:r>
          </w:p>
        </w:tc>
        <w:tc>
          <w:tcPr>
            <w:tcW w:w="8222" w:type="dxa"/>
            <w:vAlign w:val="center"/>
          </w:tcPr>
          <w:p w14:paraId="0C2D24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for goods that could be used for the purpose of torture or other cruel, inhuman or degrading treatment or punishment</w:t>
            </w:r>
          </w:p>
        </w:tc>
      </w:tr>
      <w:tr w:rsidR="007755D3" w:rsidRPr="008A5832" w14:paraId="4537759F" w14:textId="77777777" w:rsidTr="002C0102">
        <w:trPr>
          <w:trHeight w:val="300"/>
        </w:trPr>
        <w:tc>
          <w:tcPr>
            <w:tcW w:w="1271" w:type="dxa"/>
            <w:noWrap/>
            <w:vAlign w:val="center"/>
          </w:tcPr>
          <w:p w14:paraId="4E5FEA8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I004</w:t>
            </w:r>
          </w:p>
        </w:tc>
        <w:tc>
          <w:tcPr>
            <w:tcW w:w="8222" w:type="dxa"/>
            <w:vAlign w:val="center"/>
          </w:tcPr>
          <w:p w14:paraId="50B4DAB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Surveillance document issued by the competent authorities of a Member State valid throughout the EU</w:t>
            </w:r>
          </w:p>
        </w:tc>
      </w:tr>
      <w:tr w:rsidR="007755D3" w:rsidRPr="008A5832" w14:paraId="131D5DFB" w14:textId="77777777" w:rsidTr="002C0102">
        <w:trPr>
          <w:trHeight w:val="300"/>
        </w:trPr>
        <w:tc>
          <w:tcPr>
            <w:tcW w:w="1271" w:type="dxa"/>
            <w:noWrap/>
            <w:vAlign w:val="center"/>
          </w:tcPr>
          <w:p w14:paraId="7BA8381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K020</w:t>
            </w:r>
          </w:p>
        </w:tc>
        <w:tc>
          <w:tcPr>
            <w:tcW w:w="8222" w:type="dxa"/>
            <w:vAlign w:val="center"/>
          </w:tcPr>
          <w:p w14:paraId="7F7DAB3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Tariff quota - order number 09.8250 requested and not exhausted</w:t>
            </w:r>
          </w:p>
        </w:tc>
      </w:tr>
      <w:tr w:rsidR="007755D3" w:rsidRPr="008A5832" w14:paraId="7D421CC8" w14:textId="77777777" w:rsidTr="002C0102">
        <w:trPr>
          <w:trHeight w:val="300"/>
        </w:trPr>
        <w:tc>
          <w:tcPr>
            <w:tcW w:w="1271" w:type="dxa"/>
            <w:noWrap/>
            <w:vAlign w:val="center"/>
          </w:tcPr>
          <w:p w14:paraId="68AB1E4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K022</w:t>
            </w:r>
          </w:p>
        </w:tc>
        <w:tc>
          <w:tcPr>
            <w:tcW w:w="8222" w:type="dxa"/>
            <w:vAlign w:val="center"/>
          </w:tcPr>
          <w:p w14:paraId="07B6720D" w14:textId="77777777" w:rsidR="007755D3" w:rsidRPr="00A14106" w:rsidRDefault="007755D3" w:rsidP="002C0102">
            <w:pPr>
              <w:spacing w:before="60" w:after="60"/>
              <w:rPr>
                <w:rFonts w:cstheme="minorHAnsi"/>
                <w:lang w:val="en-GB" w:eastAsia="en-GB"/>
              </w:rPr>
            </w:pPr>
          </w:p>
        </w:tc>
      </w:tr>
      <w:tr w:rsidR="007755D3" w:rsidRPr="008A5832" w14:paraId="4D42C67A" w14:textId="77777777" w:rsidTr="002C0102">
        <w:trPr>
          <w:trHeight w:val="300"/>
        </w:trPr>
        <w:tc>
          <w:tcPr>
            <w:tcW w:w="1271" w:type="dxa"/>
            <w:noWrap/>
            <w:vAlign w:val="center"/>
          </w:tcPr>
          <w:p w14:paraId="6C57307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K025</w:t>
            </w:r>
          </w:p>
        </w:tc>
        <w:tc>
          <w:tcPr>
            <w:tcW w:w="8222" w:type="dxa"/>
            <w:vAlign w:val="center"/>
          </w:tcPr>
          <w:p w14:paraId="67EB69B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Tariff quota - order number 09.8258 requested and not exhausted</w:t>
            </w:r>
          </w:p>
        </w:tc>
      </w:tr>
      <w:tr w:rsidR="007755D3" w:rsidRPr="008A5832" w14:paraId="791B261D" w14:textId="77777777" w:rsidTr="002C0102">
        <w:trPr>
          <w:trHeight w:val="300"/>
        </w:trPr>
        <w:tc>
          <w:tcPr>
            <w:tcW w:w="1271" w:type="dxa"/>
            <w:noWrap/>
            <w:vAlign w:val="center"/>
          </w:tcPr>
          <w:p w14:paraId="15C516F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K026</w:t>
            </w:r>
          </w:p>
        </w:tc>
        <w:tc>
          <w:tcPr>
            <w:tcW w:w="8222" w:type="dxa"/>
            <w:vAlign w:val="center"/>
          </w:tcPr>
          <w:p w14:paraId="450F5A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Tariff quota - order number 09.8259 requested and not exhausted</w:t>
            </w:r>
          </w:p>
        </w:tc>
      </w:tr>
      <w:tr w:rsidR="007755D3" w:rsidRPr="008A5832" w14:paraId="5DE4AF51" w14:textId="77777777" w:rsidTr="002C0102">
        <w:trPr>
          <w:trHeight w:val="300"/>
        </w:trPr>
        <w:tc>
          <w:tcPr>
            <w:tcW w:w="1271" w:type="dxa"/>
            <w:noWrap/>
            <w:vAlign w:val="center"/>
          </w:tcPr>
          <w:p w14:paraId="219216D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K027</w:t>
            </w:r>
          </w:p>
        </w:tc>
        <w:tc>
          <w:tcPr>
            <w:tcW w:w="8222" w:type="dxa"/>
            <w:vAlign w:val="center"/>
          </w:tcPr>
          <w:p w14:paraId="7C838DD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Tariff quota - order number 09.8253 requested and not exhausted</w:t>
            </w:r>
          </w:p>
        </w:tc>
      </w:tr>
      <w:tr w:rsidR="007755D3" w:rsidRPr="008A5832" w14:paraId="0610E0F7" w14:textId="77777777" w:rsidTr="002C0102">
        <w:trPr>
          <w:trHeight w:val="300"/>
        </w:trPr>
        <w:tc>
          <w:tcPr>
            <w:tcW w:w="1271" w:type="dxa"/>
            <w:noWrap/>
            <w:vAlign w:val="center"/>
          </w:tcPr>
          <w:p w14:paraId="2926A45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K028</w:t>
            </w:r>
          </w:p>
        </w:tc>
        <w:tc>
          <w:tcPr>
            <w:tcW w:w="8222" w:type="dxa"/>
            <w:vAlign w:val="center"/>
          </w:tcPr>
          <w:p w14:paraId="4A7BAFB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Tariff quota - order number 09.8255 requested and not exhausted</w:t>
            </w:r>
          </w:p>
        </w:tc>
      </w:tr>
      <w:tr w:rsidR="007755D3" w:rsidRPr="008A5832" w14:paraId="65477EE2" w14:textId="77777777" w:rsidTr="002C0102">
        <w:trPr>
          <w:trHeight w:val="300"/>
        </w:trPr>
        <w:tc>
          <w:tcPr>
            <w:tcW w:w="1271" w:type="dxa"/>
            <w:noWrap/>
            <w:vAlign w:val="center"/>
          </w:tcPr>
          <w:p w14:paraId="5093234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K029</w:t>
            </w:r>
          </w:p>
        </w:tc>
        <w:tc>
          <w:tcPr>
            <w:tcW w:w="8222" w:type="dxa"/>
            <w:vAlign w:val="center"/>
          </w:tcPr>
          <w:p w14:paraId="37BCE91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Tariff quota - order number 09.8256 requested and not exhausted</w:t>
            </w:r>
          </w:p>
        </w:tc>
      </w:tr>
      <w:tr w:rsidR="007755D3" w:rsidRPr="008A5832" w14:paraId="3DE97103" w14:textId="77777777" w:rsidTr="002C0102">
        <w:trPr>
          <w:trHeight w:val="300"/>
        </w:trPr>
        <w:tc>
          <w:tcPr>
            <w:tcW w:w="1271" w:type="dxa"/>
            <w:noWrap/>
            <w:vAlign w:val="center"/>
          </w:tcPr>
          <w:p w14:paraId="02DB884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L001</w:t>
            </w:r>
          </w:p>
        </w:tc>
        <w:tc>
          <w:tcPr>
            <w:tcW w:w="8222" w:type="dxa"/>
            <w:vAlign w:val="center"/>
          </w:tcPr>
          <w:p w14:paraId="3B0806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licence AGRIM</w:t>
            </w:r>
          </w:p>
        </w:tc>
      </w:tr>
      <w:tr w:rsidR="007755D3" w:rsidRPr="008A5832" w14:paraId="436B96A4" w14:textId="77777777" w:rsidTr="002C0102">
        <w:trPr>
          <w:trHeight w:val="300"/>
        </w:trPr>
        <w:tc>
          <w:tcPr>
            <w:tcW w:w="1271" w:type="dxa"/>
            <w:noWrap/>
            <w:vAlign w:val="center"/>
          </w:tcPr>
          <w:p w14:paraId="3FA14C4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L079</w:t>
            </w:r>
          </w:p>
        </w:tc>
        <w:tc>
          <w:tcPr>
            <w:tcW w:w="8222" w:type="dxa"/>
            <w:vAlign w:val="center"/>
          </w:tcPr>
          <w:p w14:paraId="29F8A8A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Textile products: import licence</w:t>
            </w:r>
          </w:p>
        </w:tc>
      </w:tr>
      <w:tr w:rsidR="007755D3" w:rsidRPr="008A5832" w14:paraId="58D76D5E" w14:textId="77777777" w:rsidTr="002C0102">
        <w:trPr>
          <w:trHeight w:val="300"/>
        </w:trPr>
        <w:tc>
          <w:tcPr>
            <w:tcW w:w="1271" w:type="dxa"/>
            <w:noWrap/>
            <w:vAlign w:val="center"/>
          </w:tcPr>
          <w:p w14:paraId="117EE85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L081</w:t>
            </w:r>
          </w:p>
        </w:tc>
        <w:tc>
          <w:tcPr>
            <w:tcW w:w="8222" w:type="dxa"/>
            <w:vAlign w:val="center"/>
          </w:tcPr>
          <w:p w14:paraId="4CA45E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analysis (Commission Implementing Regulation (EU) 2020/1988)</w:t>
            </w:r>
          </w:p>
        </w:tc>
      </w:tr>
      <w:tr w:rsidR="007755D3" w:rsidRPr="008A5832" w14:paraId="5A17C3E6" w14:textId="77777777" w:rsidTr="002C0102">
        <w:trPr>
          <w:trHeight w:val="300"/>
        </w:trPr>
        <w:tc>
          <w:tcPr>
            <w:tcW w:w="1271" w:type="dxa"/>
            <w:noWrap/>
            <w:vAlign w:val="center"/>
          </w:tcPr>
          <w:p w14:paraId="5B8B94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L082</w:t>
            </w:r>
          </w:p>
        </w:tc>
        <w:tc>
          <w:tcPr>
            <w:tcW w:w="8222" w:type="dxa"/>
            <w:vAlign w:val="center"/>
          </w:tcPr>
          <w:p w14:paraId="14C80FE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conformity (Commission Implementing Regulation (EU) 2020/1988)</w:t>
            </w:r>
          </w:p>
        </w:tc>
      </w:tr>
      <w:tr w:rsidR="007755D3" w:rsidRPr="008A5832" w14:paraId="6BD14D01" w14:textId="77777777" w:rsidTr="002C0102">
        <w:trPr>
          <w:trHeight w:val="300"/>
        </w:trPr>
        <w:tc>
          <w:tcPr>
            <w:tcW w:w="1271" w:type="dxa"/>
            <w:noWrap/>
            <w:vAlign w:val="center"/>
          </w:tcPr>
          <w:p w14:paraId="5CC32F5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L100</w:t>
            </w:r>
          </w:p>
        </w:tc>
        <w:tc>
          <w:tcPr>
            <w:tcW w:w="8222" w:type="dxa"/>
            <w:vAlign w:val="center"/>
          </w:tcPr>
          <w:p w14:paraId="46FCD05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licence "controlled substances" (ozone), issued by the Commission</w:t>
            </w:r>
          </w:p>
        </w:tc>
      </w:tr>
      <w:tr w:rsidR="007755D3" w:rsidRPr="008A5832" w14:paraId="7681B4AD" w14:textId="77777777" w:rsidTr="002C0102">
        <w:trPr>
          <w:trHeight w:val="300"/>
        </w:trPr>
        <w:tc>
          <w:tcPr>
            <w:tcW w:w="1271" w:type="dxa"/>
            <w:noWrap/>
            <w:vAlign w:val="center"/>
          </w:tcPr>
          <w:p w14:paraId="5784106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L116</w:t>
            </w:r>
          </w:p>
        </w:tc>
        <w:tc>
          <w:tcPr>
            <w:tcW w:w="8222" w:type="dxa"/>
            <w:vAlign w:val="center"/>
          </w:tcPr>
          <w:p w14:paraId="0077298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Kimberley Process Certificate</w:t>
            </w:r>
          </w:p>
        </w:tc>
      </w:tr>
      <w:tr w:rsidR="007755D3" w:rsidRPr="008A5832" w14:paraId="17174278" w14:textId="77777777" w:rsidTr="002C0102">
        <w:trPr>
          <w:trHeight w:val="300"/>
        </w:trPr>
        <w:tc>
          <w:tcPr>
            <w:tcW w:w="1271" w:type="dxa"/>
            <w:noWrap/>
            <w:vAlign w:val="center"/>
          </w:tcPr>
          <w:p w14:paraId="68FD425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L135</w:t>
            </w:r>
          </w:p>
        </w:tc>
        <w:tc>
          <w:tcPr>
            <w:tcW w:w="8222" w:type="dxa"/>
            <w:vAlign w:val="center"/>
          </w:tcPr>
          <w:p w14:paraId="56E7D6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authorisation (precursors) issued by the competent authorities of the Member State where the importer is established</w:t>
            </w:r>
          </w:p>
        </w:tc>
      </w:tr>
      <w:tr w:rsidR="007755D3" w:rsidRPr="008A5832" w14:paraId="1052B6BA" w14:textId="77777777" w:rsidTr="002C0102">
        <w:trPr>
          <w:trHeight w:val="300"/>
        </w:trPr>
        <w:tc>
          <w:tcPr>
            <w:tcW w:w="1271" w:type="dxa"/>
            <w:noWrap/>
            <w:vAlign w:val="center"/>
          </w:tcPr>
          <w:p w14:paraId="725DAE2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L136</w:t>
            </w:r>
          </w:p>
        </w:tc>
        <w:tc>
          <w:tcPr>
            <w:tcW w:w="8222" w:type="dxa"/>
            <w:vAlign w:val="center"/>
          </w:tcPr>
          <w:p w14:paraId="0EEF606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containing, or relying on, ozone-depleting substances, to be used as feedstock or for laboratory and analytical uses</w:t>
            </w:r>
          </w:p>
        </w:tc>
      </w:tr>
      <w:tr w:rsidR="007755D3" w:rsidRPr="008A5832" w14:paraId="443918B6" w14:textId="77777777" w:rsidTr="002C0102">
        <w:trPr>
          <w:trHeight w:val="300"/>
        </w:trPr>
        <w:tc>
          <w:tcPr>
            <w:tcW w:w="1271" w:type="dxa"/>
            <w:noWrap/>
            <w:vAlign w:val="center"/>
          </w:tcPr>
          <w:p w14:paraId="5038A67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L137</w:t>
            </w:r>
          </w:p>
        </w:tc>
        <w:tc>
          <w:tcPr>
            <w:tcW w:w="8222" w:type="dxa"/>
            <w:vAlign w:val="center"/>
          </w:tcPr>
          <w:p w14:paraId="28579D4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authorisation by virtue of article 3m.5 of Council Regulation (EU) 833/2014 (Bulgaria)</w:t>
            </w:r>
          </w:p>
        </w:tc>
      </w:tr>
      <w:tr w:rsidR="007755D3" w:rsidRPr="008A5832" w14:paraId="45B1D34E" w14:textId="77777777" w:rsidTr="002C0102">
        <w:trPr>
          <w:trHeight w:val="300"/>
        </w:trPr>
        <w:tc>
          <w:tcPr>
            <w:tcW w:w="1271" w:type="dxa"/>
            <w:noWrap/>
            <w:vAlign w:val="center"/>
          </w:tcPr>
          <w:p w14:paraId="5D75E43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L138</w:t>
            </w:r>
          </w:p>
        </w:tc>
        <w:tc>
          <w:tcPr>
            <w:tcW w:w="8222" w:type="dxa"/>
            <w:vAlign w:val="center"/>
          </w:tcPr>
          <w:p w14:paraId="0EC20E7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authorization by virtue of article 3m.6 of Council Regulation (EU) 833/2014 (Croatia)</w:t>
            </w:r>
          </w:p>
        </w:tc>
      </w:tr>
      <w:tr w:rsidR="007755D3" w:rsidRPr="008A5832" w14:paraId="4D15AB7A" w14:textId="77777777" w:rsidTr="002C0102">
        <w:trPr>
          <w:trHeight w:val="300"/>
        </w:trPr>
        <w:tc>
          <w:tcPr>
            <w:tcW w:w="1271" w:type="dxa"/>
            <w:noWrap/>
            <w:vAlign w:val="center"/>
          </w:tcPr>
          <w:p w14:paraId="52043C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L139</w:t>
            </w:r>
          </w:p>
        </w:tc>
        <w:tc>
          <w:tcPr>
            <w:tcW w:w="8222" w:type="dxa"/>
            <w:vAlign w:val="center"/>
          </w:tcPr>
          <w:p w14:paraId="0797293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authorisation by virtue of article 3g.7 of Council Regulation (EU) 833/2014</w:t>
            </w:r>
          </w:p>
        </w:tc>
      </w:tr>
      <w:tr w:rsidR="007755D3" w:rsidRPr="008A5832" w14:paraId="7E0E8459" w14:textId="77777777" w:rsidTr="002C0102">
        <w:trPr>
          <w:trHeight w:val="300"/>
        </w:trPr>
        <w:tc>
          <w:tcPr>
            <w:tcW w:w="1271" w:type="dxa"/>
            <w:noWrap/>
            <w:vAlign w:val="center"/>
          </w:tcPr>
          <w:p w14:paraId="5360488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L142</w:t>
            </w:r>
          </w:p>
        </w:tc>
        <w:tc>
          <w:tcPr>
            <w:tcW w:w="8222" w:type="dxa"/>
            <w:vAlign w:val="center"/>
          </w:tcPr>
          <w:p w14:paraId="2FCA46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authorisation by virtue of article 3i paragraph 3c of Council Regulation (EU) 833/2014</w:t>
            </w:r>
          </w:p>
        </w:tc>
      </w:tr>
      <w:tr w:rsidR="007755D3" w:rsidRPr="008A5832" w14:paraId="275BC089" w14:textId="77777777" w:rsidTr="002C0102">
        <w:trPr>
          <w:trHeight w:val="300"/>
        </w:trPr>
        <w:tc>
          <w:tcPr>
            <w:tcW w:w="1271" w:type="dxa"/>
            <w:noWrap/>
            <w:vAlign w:val="center"/>
          </w:tcPr>
          <w:p w14:paraId="0DF83D4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L143</w:t>
            </w:r>
          </w:p>
        </w:tc>
        <w:tc>
          <w:tcPr>
            <w:tcW w:w="8222" w:type="dxa"/>
            <w:vAlign w:val="center"/>
          </w:tcPr>
          <w:p w14:paraId="0753727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authorisation by virtue of article 12b.2 of Council Regulation (EU) 833/2014</w:t>
            </w:r>
          </w:p>
        </w:tc>
      </w:tr>
      <w:tr w:rsidR="007755D3" w:rsidRPr="008A5832" w14:paraId="13A0FE23" w14:textId="77777777" w:rsidTr="002C0102">
        <w:trPr>
          <w:trHeight w:val="300"/>
        </w:trPr>
        <w:tc>
          <w:tcPr>
            <w:tcW w:w="1271" w:type="dxa"/>
            <w:noWrap/>
            <w:vAlign w:val="center"/>
          </w:tcPr>
          <w:p w14:paraId="05F618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N002</w:t>
            </w:r>
          </w:p>
        </w:tc>
        <w:tc>
          <w:tcPr>
            <w:tcW w:w="8222" w:type="dxa"/>
            <w:vAlign w:val="center"/>
          </w:tcPr>
          <w:p w14:paraId="4D09FF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conformity with the European Union marketing standards for fresh fruit and vegetables</w:t>
            </w:r>
          </w:p>
        </w:tc>
      </w:tr>
      <w:tr w:rsidR="007755D3" w:rsidRPr="008A5832" w14:paraId="749AB436" w14:textId="77777777" w:rsidTr="002C0102">
        <w:trPr>
          <w:trHeight w:val="300"/>
        </w:trPr>
        <w:tc>
          <w:tcPr>
            <w:tcW w:w="1271" w:type="dxa"/>
            <w:noWrap/>
            <w:vAlign w:val="center"/>
          </w:tcPr>
          <w:p w14:paraId="22424A1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N003</w:t>
            </w:r>
          </w:p>
        </w:tc>
        <w:tc>
          <w:tcPr>
            <w:tcW w:w="8222" w:type="dxa"/>
            <w:vAlign w:val="center"/>
          </w:tcPr>
          <w:p w14:paraId="6421829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quality</w:t>
            </w:r>
          </w:p>
        </w:tc>
      </w:tr>
      <w:tr w:rsidR="007755D3" w:rsidRPr="008A5832" w14:paraId="6FB74CF3" w14:textId="77777777" w:rsidTr="002C0102">
        <w:trPr>
          <w:trHeight w:val="300"/>
        </w:trPr>
        <w:tc>
          <w:tcPr>
            <w:tcW w:w="1271" w:type="dxa"/>
            <w:noWrap/>
            <w:vAlign w:val="center"/>
          </w:tcPr>
          <w:p w14:paraId="6E007D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N018</w:t>
            </w:r>
          </w:p>
        </w:tc>
        <w:tc>
          <w:tcPr>
            <w:tcW w:w="8222" w:type="dxa"/>
            <w:vAlign w:val="center"/>
          </w:tcPr>
          <w:p w14:paraId="23C8F6F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ATR certificate</w:t>
            </w:r>
          </w:p>
        </w:tc>
      </w:tr>
      <w:tr w:rsidR="007755D3" w:rsidRPr="008A5832" w14:paraId="19CFE43D" w14:textId="77777777" w:rsidTr="002C0102">
        <w:trPr>
          <w:trHeight w:val="300"/>
        </w:trPr>
        <w:tc>
          <w:tcPr>
            <w:tcW w:w="1271" w:type="dxa"/>
            <w:noWrap/>
            <w:vAlign w:val="center"/>
          </w:tcPr>
          <w:p w14:paraId="661003B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N235</w:t>
            </w:r>
          </w:p>
        </w:tc>
        <w:tc>
          <w:tcPr>
            <w:tcW w:w="8222" w:type="dxa"/>
            <w:vAlign w:val="center"/>
          </w:tcPr>
          <w:p w14:paraId="0F6B134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Container list</w:t>
            </w:r>
          </w:p>
        </w:tc>
      </w:tr>
      <w:tr w:rsidR="007755D3" w:rsidRPr="008A5832" w14:paraId="58084C13" w14:textId="77777777" w:rsidTr="002C0102">
        <w:trPr>
          <w:trHeight w:val="300"/>
        </w:trPr>
        <w:tc>
          <w:tcPr>
            <w:tcW w:w="1271" w:type="dxa"/>
            <w:noWrap/>
            <w:vAlign w:val="center"/>
          </w:tcPr>
          <w:p w14:paraId="5773B04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N271</w:t>
            </w:r>
          </w:p>
        </w:tc>
        <w:tc>
          <w:tcPr>
            <w:tcW w:w="8222" w:type="dxa"/>
            <w:vAlign w:val="center"/>
          </w:tcPr>
          <w:p w14:paraId="0C3E95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Packing list</w:t>
            </w:r>
          </w:p>
        </w:tc>
      </w:tr>
      <w:tr w:rsidR="007755D3" w:rsidRPr="008A5832" w14:paraId="5A0BC31B" w14:textId="77777777" w:rsidTr="002C0102">
        <w:trPr>
          <w:trHeight w:val="300"/>
        </w:trPr>
        <w:tc>
          <w:tcPr>
            <w:tcW w:w="1271" w:type="dxa"/>
            <w:noWrap/>
            <w:vAlign w:val="center"/>
          </w:tcPr>
          <w:p w14:paraId="515B5A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N325</w:t>
            </w:r>
          </w:p>
        </w:tc>
        <w:tc>
          <w:tcPr>
            <w:tcW w:w="8222" w:type="dxa"/>
            <w:vAlign w:val="center"/>
          </w:tcPr>
          <w:p w14:paraId="38A62C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Proforma invoice</w:t>
            </w:r>
          </w:p>
        </w:tc>
      </w:tr>
      <w:tr w:rsidR="007755D3" w:rsidRPr="008A5832" w14:paraId="55C5E566" w14:textId="77777777" w:rsidTr="002C0102">
        <w:trPr>
          <w:trHeight w:val="300"/>
        </w:trPr>
        <w:tc>
          <w:tcPr>
            <w:tcW w:w="1271" w:type="dxa"/>
            <w:noWrap/>
            <w:vAlign w:val="center"/>
          </w:tcPr>
          <w:p w14:paraId="1048C4B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N337</w:t>
            </w:r>
          </w:p>
        </w:tc>
        <w:tc>
          <w:tcPr>
            <w:tcW w:w="8222" w:type="dxa"/>
            <w:vAlign w:val="center"/>
          </w:tcPr>
          <w:p w14:paraId="52B0700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Summary declaration for temporary storage</w:t>
            </w:r>
          </w:p>
        </w:tc>
      </w:tr>
      <w:tr w:rsidR="007755D3" w:rsidRPr="008A5832" w14:paraId="4534BC94" w14:textId="77777777" w:rsidTr="002C0102">
        <w:trPr>
          <w:trHeight w:val="300"/>
        </w:trPr>
        <w:tc>
          <w:tcPr>
            <w:tcW w:w="1271" w:type="dxa"/>
            <w:noWrap/>
            <w:vAlign w:val="center"/>
          </w:tcPr>
          <w:p w14:paraId="23FE70B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N355</w:t>
            </w:r>
          </w:p>
        </w:tc>
        <w:tc>
          <w:tcPr>
            <w:tcW w:w="8222" w:type="dxa"/>
            <w:vAlign w:val="center"/>
          </w:tcPr>
          <w:p w14:paraId="7337F81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Entry summary declaration</w:t>
            </w:r>
          </w:p>
        </w:tc>
      </w:tr>
      <w:tr w:rsidR="007755D3" w:rsidRPr="008A5832" w14:paraId="5E693EC5" w14:textId="77777777" w:rsidTr="002C0102">
        <w:trPr>
          <w:trHeight w:val="300"/>
        </w:trPr>
        <w:tc>
          <w:tcPr>
            <w:tcW w:w="1271" w:type="dxa"/>
            <w:noWrap/>
            <w:vAlign w:val="center"/>
          </w:tcPr>
          <w:p w14:paraId="1333654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N380</w:t>
            </w:r>
          </w:p>
        </w:tc>
        <w:tc>
          <w:tcPr>
            <w:tcW w:w="8222" w:type="dxa"/>
            <w:vAlign w:val="center"/>
          </w:tcPr>
          <w:p w14:paraId="35C1947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Commercial invoice</w:t>
            </w:r>
          </w:p>
        </w:tc>
      </w:tr>
      <w:tr w:rsidR="007755D3" w:rsidRPr="008A5832" w14:paraId="41E5DD6C" w14:textId="77777777" w:rsidTr="002C0102">
        <w:trPr>
          <w:trHeight w:val="300"/>
        </w:trPr>
        <w:tc>
          <w:tcPr>
            <w:tcW w:w="1271" w:type="dxa"/>
            <w:noWrap/>
            <w:vAlign w:val="center"/>
          </w:tcPr>
          <w:p w14:paraId="0699E57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N703</w:t>
            </w:r>
          </w:p>
        </w:tc>
        <w:tc>
          <w:tcPr>
            <w:tcW w:w="8222" w:type="dxa"/>
            <w:vAlign w:val="center"/>
          </w:tcPr>
          <w:p w14:paraId="5905785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House waybill</w:t>
            </w:r>
          </w:p>
        </w:tc>
      </w:tr>
      <w:tr w:rsidR="007755D3" w:rsidRPr="008A5832" w14:paraId="1B63F932" w14:textId="77777777" w:rsidTr="002C0102">
        <w:trPr>
          <w:trHeight w:val="300"/>
        </w:trPr>
        <w:tc>
          <w:tcPr>
            <w:tcW w:w="1271" w:type="dxa"/>
            <w:noWrap/>
            <w:vAlign w:val="center"/>
          </w:tcPr>
          <w:p w14:paraId="2A6C46D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N704</w:t>
            </w:r>
          </w:p>
        </w:tc>
        <w:tc>
          <w:tcPr>
            <w:tcW w:w="8222" w:type="dxa"/>
            <w:vAlign w:val="center"/>
          </w:tcPr>
          <w:p w14:paraId="16E647F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Master bill of lading</w:t>
            </w:r>
          </w:p>
        </w:tc>
      </w:tr>
      <w:tr w:rsidR="007755D3" w:rsidRPr="008A5832" w14:paraId="5FE8B0A0" w14:textId="77777777" w:rsidTr="002C0102">
        <w:trPr>
          <w:trHeight w:val="300"/>
        </w:trPr>
        <w:tc>
          <w:tcPr>
            <w:tcW w:w="1271" w:type="dxa"/>
            <w:noWrap/>
            <w:vAlign w:val="center"/>
          </w:tcPr>
          <w:p w14:paraId="655BAF8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N705</w:t>
            </w:r>
          </w:p>
        </w:tc>
        <w:tc>
          <w:tcPr>
            <w:tcW w:w="8222" w:type="dxa"/>
            <w:vAlign w:val="center"/>
          </w:tcPr>
          <w:p w14:paraId="096AC3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Bill of lading</w:t>
            </w:r>
          </w:p>
        </w:tc>
      </w:tr>
      <w:tr w:rsidR="007755D3" w:rsidRPr="008A5832" w14:paraId="1096C4DA" w14:textId="77777777" w:rsidTr="002C0102">
        <w:trPr>
          <w:trHeight w:val="300"/>
        </w:trPr>
        <w:tc>
          <w:tcPr>
            <w:tcW w:w="1271" w:type="dxa"/>
            <w:noWrap/>
            <w:vAlign w:val="center"/>
          </w:tcPr>
          <w:p w14:paraId="7CCCE4E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N710</w:t>
            </w:r>
          </w:p>
        </w:tc>
        <w:tc>
          <w:tcPr>
            <w:tcW w:w="8222" w:type="dxa"/>
            <w:vAlign w:val="center"/>
          </w:tcPr>
          <w:p w14:paraId="5B77737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Maritime manifest (T1)</w:t>
            </w:r>
          </w:p>
        </w:tc>
      </w:tr>
      <w:tr w:rsidR="007755D3" w:rsidRPr="008A5832" w14:paraId="261463EB" w14:textId="77777777" w:rsidTr="002C0102">
        <w:trPr>
          <w:trHeight w:val="300"/>
        </w:trPr>
        <w:tc>
          <w:tcPr>
            <w:tcW w:w="1271" w:type="dxa"/>
            <w:noWrap/>
            <w:vAlign w:val="center"/>
          </w:tcPr>
          <w:p w14:paraId="030AA06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N714</w:t>
            </w:r>
          </w:p>
        </w:tc>
        <w:tc>
          <w:tcPr>
            <w:tcW w:w="8222" w:type="dxa"/>
            <w:vAlign w:val="center"/>
          </w:tcPr>
          <w:p w14:paraId="49B7AA7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House bill of lading</w:t>
            </w:r>
          </w:p>
        </w:tc>
      </w:tr>
      <w:tr w:rsidR="007755D3" w:rsidRPr="008A5832" w14:paraId="4E4EDEA0" w14:textId="77777777" w:rsidTr="002C0102">
        <w:trPr>
          <w:trHeight w:val="300"/>
        </w:trPr>
        <w:tc>
          <w:tcPr>
            <w:tcW w:w="1271" w:type="dxa"/>
            <w:noWrap/>
            <w:vAlign w:val="center"/>
          </w:tcPr>
          <w:p w14:paraId="7749E51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N720</w:t>
            </w:r>
          </w:p>
        </w:tc>
        <w:tc>
          <w:tcPr>
            <w:tcW w:w="8222" w:type="dxa"/>
            <w:vAlign w:val="center"/>
          </w:tcPr>
          <w:p w14:paraId="68E5ADF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Consignment note CIM</w:t>
            </w:r>
          </w:p>
        </w:tc>
      </w:tr>
      <w:tr w:rsidR="007755D3" w:rsidRPr="008A5832" w14:paraId="5594F414" w14:textId="77777777" w:rsidTr="002C0102">
        <w:trPr>
          <w:trHeight w:val="300"/>
        </w:trPr>
        <w:tc>
          <w:tcPr>
            <w:tcW w:w="1271" w:type="dxa"/>
            <w:noWrap/>
            <w:vAlign w:val="center"/>
          </w:tcPr>
          <w:p w14:paraId="42BF856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N722</w:t>
            </w:r>
          </w:p>
        </w:tc>
        <w:tc>
          <w:tcPr>
            <w:tcW w:w="8222" w:type="dxa"/>
            <w:vAlign w:val="center"/>
          </w:tcPr>
          <w:p w14:paraId="486E969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Road list - SMGS</w:t>
            </w:r>
          </w:p>
        </w:tc>
      </w:tr>
      <w:tr w:rsidR="007755D3" w:rsidRPr="008A5832" w14:paraId="28313F5C" w14:textId="77777777" w:rsidTr="002C0102">
        <w:trPr>
          <w:trHeight w:val="300"/>
        </w:trPr>
        <w:tc>
          <w:tcPr>
            <w:tcW w:w="1271" w:type="dxa"/>
            <w:noWrap/>
            <w:vAlign w:val="center"/>
          </w:tcPr>
          <w:p w14:paraId="4E64847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N730</w:t>
            </w:r>
          </w:p>
        </w:tc>
        <w:tc>
          <w:tcPr>
            <w:tcW w:w="8222" w:type="dxa"/>
            <w:vAlign w:val="center"/>
          </w:tcPr>
          <w:p w14:paraId="0139F9D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Road consignment note</w:t>
            </w:r>
          </w:p>
        </w:tc>
      </w:tr>
      <w:tr w:rsidR="007755D3" w:rsidRPr="008A5832" w14:paraId="587C73FB" w14:textId="77777777" w:rsidTr="002C0102">
        <w:trPr>
          <w:trHeight w:val="300"/>
        </w:trPr>
        <w:tc>
          <w:tcPr>
            <w:tcW w:w="1271" w:type="dxa"/>
            <w:noWrap/>
            <w:vAlign w:val="center"/>
          </w:tcPr>
          <w:p w14:paraId="0458790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N740</w:t>
            </w:r>
          </w:p>
        </w:tc>
        <w:tc>
          <w:tcPr>
            <w:tcW w:w="8222" w:type="dxa"/>
            <w:vAlign w:val="center"/>
          </w:tcPr>
          <w:p w14:paraId="5126CC6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Air waybill</w:t>
            </w:r>
          </w:p>
        </w:tc>
      </w:tr>
      <w:tr w:rsidR="007755D3" w:rsidRPr="008A5832" w14:paraId="5E0D20C9" w14:textId="77777777" w:rsidTr="002C0102">
        <w:trPr>
          <w:trHeight w:val="300"/>
        </w:trPr>
        <w:tc>
          <w:tcPr>
            <w:tcW w:w="1271" w:type="dxa"/>
            <w:noWrap/>
            <w:vAlign w:val="center"/>
          </w:tcPr>
          <w:p w14:paraId="397A3D3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N741</w:t>
            </w:r>
          </w:p>
        </w:tc>
        <w:tc>
          <w:tcPr>
            <w:tcW w:w="8222" w:type="dxa"/>
            <w:vAlign w:val="center"/>
          </w:tcPr>
          <w:p w14:paraId="218A9F4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Master airwaybill</w:t>
            </w:r>
          </w:p>
        </w:tc>
      </w:tr>
      <w:tr w:rsidR="007755D3" w:rsidRPr="008A5832" w14:paraId="6AC2E896" w14:textId="77777777" w:rsidTr="002C0102">
        <w:trPr>
          <w:trHeight w:val="300"/>
        </w:trPr>
        <w:tc>
          <w:tcPr>
            <w:tcW w:w="1271" w:type="dxa"/>
            <w:noWrap/>
            <w:vAlign w:val="center"/>
          </w:tcPr>
          <w:p w14:paraId="38AFAF7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N750</w:t>
            </w:r>
          </w:p>
        </w:tc>
        <w:tc>
          <w:tcPr>
            <w:tcW w:w="8222" w:type="dxa"/>
            <w:vAlign w:val="center"/>
          </w:tcPr>
          <w:p w14:paraId="46EC1A8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movement by post including parcel post</w:t>
            </w:r>
          </w:p>
        </w:tc>
      </w:tr>
      <w:tr w:rsidR="007755D3" w:rsidRPr="008A5832" w14:paraId="7658F66B" w14:textId="77777777" w:rsidTr="002C0102">
        <w:trPr>
          <w:trHeight w:val="300"/>
        </w:trPr>
        <w:tc>
          <w:tcPr>
            <w:tcW w:w="1271" w:type="dxa"/>
            <w:noWrap/>
            <w:vAlign w:val="center"/>
          </w:tcPr>
          <w:p w14:paraId="5261B52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N760</w:t>
            </w:r>
          </w:p>
        </w:tc>
        <w:tc>
          <w:tcPr>
            <w:tcW w:w="8222" w:type="dxa"/>
            <w:vAlign w:val="center"/>
          </w:tcPr>
          <w:p w14:paraId="096EAFB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Multimodal/combined transport document</w:t>
            </w:r>
          </w:p>
        </w:tc>
      </w:tr>
      <w:tr w:rsidR="007755D3" w:rsidRPr="008A5832" w14:paraId="43897D99" w14:textId="77777777" w:rsidTr="002C0102">
        <w:trPr>
          <w:trHeight w:val="300"/>
        </w:trPr>
        <w:tc>
          <w:tcPr>
            <w:tcW w:w="1271" w:type="dxa"/>
            <w:noWrap/>
            <w:vAlign w:val="center"/>
          </w:tcPr>
          <w:p w14:paraId="4DF2646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N785</w:t>
            </w:r>
          </w:p>
        </w:tc>
        <w:tc>
          <w:tcPr>
            <w:tcW w:w="8222" w:type="dxa"/>
            <w:vAlign w:val="center"/>
          </w:tcPr>
          <w:p w14:paraId="67019A4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Cargo manifest</w:t>
            </w:r>
          </w:p>
        </w:tc>
      </w:tr>
      <w:tr w:rsidR="007755D3" w:rsidRPr="008A5832" w14:paraId="44A0C455" w14:textId="77777777" w:rsidTr="002C0102">
        <w:trPr>
          <w:trHeight w:val="300"/>
        </w:trPr>
        <w:tc>
          <w:tcPr>
            <w:tcW w:w="1271" w:type="dxa"/>
            <w:noWrap/>
            <w:vAlign w:val="center"/>
          </w:tcPr>
          <w:p w14:paraId="0CA4399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N787</w:t>
            </w:r>
          </w:p>
        </w:tc>
        <w:tc>
          <w:tcPr>
            <w:tcW w:w="8222" w:type="dxa"/>
            <w:vAlign w:val="center"/>
          </w:tcPr>
          <w:p w14:paraId="1341212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Bordereau (cargo load list)</w:t>
            </w:r>
          </w:p>
        </w:tc>
      </w:tr>
      <w:tr w:rsidR="007755D3" w:rsidRPr="008A5832" w14:paraId="7B0FFB92" w14:textId="77777777" w:rsidTr="002C0102">
        <w:trPr>
          <w:trHeight w:val="300"/>
        </w:trPr>
        <w:tc>
          <w:tcPr>
            <w:tcW w:w="1271" w:type="dxa"/>
            <w:noWrap/>
            <w:vAlign w:val="center"/>
          </w:tcPr>
          <w:p w14:paraId="6698C67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N820</w:t>
            </w:r>
          </w:p>
        </w:tc>
        <w:tc>
          <w:tcPr>
            <w:tcW w:w="8222" w:type="dxa"/>
            <w:vAlign w:val="center"/>
          </w:tcPr>
          <w:p w14:paraId="0E01ED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Transit declaration "T"</w:t>
            </w:r>
          </w:p>
        </w:tc>
      </w:tr>
      <w:tr w:rsidR="007755D3" w:rsidRPr="008A5832" w14:paraId="6FFCBB8D" w14:textId="77777777" w:rsidTr="002C0102">
        <w:trPr>
          <w:trHeight w:val="300"/>
        </w:trPr>
        <w:tc>
          <w:tcPr>
            <w:tcW w:w="1271" w:type="dxa"/>
            <w:noWrap/>
            <w:vAlign w:val="center"/>
          </w:tcPr>
          <w:p w14:paraId="2F3315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N821</w:t>
            </w:r>
          </w:p>
        </w:tc>
        <w:tc>
          <w:tcPr>
            <w:tcW w:w="8222" w:type="dxa"/>
            <w:vAlign w:val="center"/>
          </w:tcPr>
          <w:p w14:paraId="55D1E2F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External Community transit declaration / common transit, T1</w:t>
            </w:r>
          </w:p>
        </w:tc>
      </w:tr>
      <w:tr w:rsidR="007755D3" w:rsidRPr="008A5832" w14:paraId="3B1A0EE8" w14:textId="77777777" w:rsidTr="002C0102">
        <w:trPr>
          <w:trHeight w:val="300"/>
        </w:trPr>
        <w:tc>
          <w:tcPr>
            <w:tcW w:w="1271" w:type="dxa"/>
            <w:noWrap/>
            <w:vAlign w:val="center"/>
          </w:tcPr>
          <w:p w14:paraId="4DB3F54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N822</w:t>
            </w:r>
          </w:p>
        </w:tc>
        <w:tc>
          <w:tcPr>
            <w:tcW w:w="8222" w:type="dxa"/>
            <w:vAlign w:val="center"/>
          </w:tcPr>
          <w:p w14:paraId="0BD6662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Internal Community transit declaration T2</w:t>
            </w:r>
          </w:p>
        </w:tc>
      </w:tr>
      <w:tr w:rsidR="007755D3" w:rsidRPr="008A5832" w14:paraId="063B714E" w14:textId="77777777" w:rsidTr="002C0102">
        <w:trPr>
          <w:trHeight w:val="300"/>
        </w:trPr>
        <w:tc>
          <w:tcPr>
            <w:tcW w:w="1271" w:type="dxa"/>
            <w:noWrap/>
            <w:vAlign w:val="center"/>
          </w:tcPr>
          <w:p w14:paraId="71BAB6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N825</w:t>
            </w:r>
          </w:p>
        </w:tc>
        <w:tc>
          <w:tcPr>
            <w:tcW w:w="8222" w:type="dxa"/>
            <w:vAlign w:val="center"/>
          </w:tcPr>
          <w:p w14:paraId="22ED57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T2L document</w:t>
            </w:r>
          </w:p>
        </w:tc>
      </w:tr>
      <w:tr w:rsidR="007755D3" w:rsidRPr="008A5832" w14:paraId="01556B7E" w14:textId="77777777" w:rsidTr="002C0102">
        <w:trPr>
          <w:trHeight w:val="300"/>
        </w:trPr>
        <w:tc>
          <w:tcPr>
            <w:tcW w:w="1271" w:type="dxa"/>
            <w:noWrap/>
            <w:vAlign w:val="center"/>
          </w:tcPr>
          <w:p w14:paraId="31767DA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N830</w:t>
            </w:r>
          </w:p>
        </w:tc>
        <w:tc>
          <w:tcPr>
            <w:tcW w:w="8222" w:type="dxa"/>
            <w:vAlign w:val="center"/>
          </w:tcPr>
          <w:p w14:paraId="29BE371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declaration for exportation</w:t>
            </w:r>
          </w:p>
        </w:tc>
      </w:tr>
      <w:tr w:rsidR="007755D3" w:rsidRPr="008A5832" w14:paraId="7C89E207" w14:textId="77777777" w:rsidTr="002C0102">
        <w:trPr>
          <w:trHeight w:val="300"/>
        </w:trPr>
        <w:tc>
          <w:tcPr>
            <w:tcW w:w="1271" w:type="dxa"/>
            <w:noWrap/>
            <w:vAlign w:val="center"/>
          </w:tcPr>
          <w:p w14:paraId="4509825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N851</w:t>
            </w:r>
          </w:p>
        </w:tc>
        <w:tc>
          <w:tcPr>
            <w:tcW w:w="8222" w:type="dxa"/>
            <w:vAlign w:val="center"/>
          </w:tcPr>
          <w:p w14:paraId="18D9F49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Phytosanitary certificate</w:t>
            </w:r>
          </w:p>
        </w:tc>
      </w:tr>
      <w:tr w:rsidR="007755D3" w:rsidRPr="008A5832" w14:paraId="1FB38590" w14:textId="77777777" w:rsidTr="002C0102">
        <w:trPr>
          <w:trHeight w:val="300"/>
        </w:trPr>
        <w:tc>
          <w:tcPr>
            <w:tcW w:w="1271" w:type="dxa"/>
            <w:noWrap/>
            <w:vAlign w:val="center"/>
          </w:tcPr>
          <w:p w14:paraId="50B1332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N852</w:t>
            </w:r>
          </w:p>
        </w:tc>
        <w:tc>
          <w:tcPr>
            <w:tcW w:w="8222" w:type="dxa"/>
            <w:vAlign w:val="center"/>
          </w:tcPr>
          <w:p w14:paraId="390569A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Analysis and health certificate</w:t>
            </w:r>
          </w:p>
        </w:tc>
      </w:tr>
      <w:tr w:rsidR="007755D3" w:rsidRPr="008A5832" w14:paraId="779351AA" w14:textId="77777777" w:rsidTr="002C0102">
        <w:trPr>
          <w:trHeight w:val="300"/>
        </w:trPr>
        <w:tc>
          <w:tcPr>
            <w:tcW w:w="1271" w:type="dxa"/>
            <w:noWrap/>
            <w:vAlign w:val="center"/>
          </w:tcPr>
          <w:p w14:paraId="4517A0E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N853</w:t>
            </w:r>
          </w:p>
        </w:tc>
        <w:tc>
          <w:tcPr>
            <w:tcW w:w="8222" w:type="dxa"/>
            <w:vAlign w:val="center"/>
          </w:tcPr>
          <w:p w14:paraId="3683C11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Common Veterinary Entry Document (CVED) in accordance with Regulation (EC) No 136/2004, used for veterinary check on products</w:t>
            </w:r>
          </w:p>
        </w:tc>
      </w:tr>
      <w:tr w:rsidR="007755D3" w:rsidRPr="008A5832" w14:paraId="56D8F9E8" w14:textId="77777777" w:rsidTr="002C0102">
        <w:trPr>
          <w:trHeight w:val="300"/>
        </w:trPr>
        <w:tc>
          <w:tcPr>
            <w:tcW w:w="1271" w:type="dxa"/>
            <w:noWrap/>
            <w:vAlign w:val="center"/>
          </w:tcPr>
          <w:p w14:paraId="69B0DD7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N864</w:t>
            </w:r>
          </w:p>
        </w:tc>
        <w:tc>
          <w:tcPr>
            <w:tcW w:w="8222" w:type="dxa"/>
            <w:vAlign w:val="center"/>
          </w:tcPr>
          <w:p w14:paraId="412C2D7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declaration or origin declaration made out by any exporter on invoice or any other commercial document</w:t>
            </w:r>
          </w:p>
        </w:tc>
      </w:tr>
      <w:tr w:rsidR="007755D3" w:rsidRPr="008A5832" w14:paraId="26373DA1" w14:textId="77777777" w:rsidTr="002C0102">
        <w:trPr>
          <w:trHeight w:val="300"/>
        </w:trPr>
        <w:tc>
          <w:tcPr>
            <w:tcW w:w="1271" w:type="dxa"/>
            <w:noWrap/>
            <w:vAlign w:val="center"/>
          </w:tcPr>
          <w:p w14:paraId="5CF824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N933</w:t>
            </w:r>
          </w:p>
        </w:tc>
        <w:tc>
          <w:tcPr>
            <w:tcW w:w="8222" w:type="dxa"/>
            <w:vAlign w:val="center"/>
          </w:tcPr>
          <w:p w14:paraId="36A2FFA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Cargo declaration (arrival)</w:t>
            </w:r>
          </w:p>
        </w:tc>
      </w:tr>
      <w:tr w:rsidR="007755D3" w:rsidRPr="008A5832" w14:paraId="289B94D0" w14:textId="77777777" w:rsidTr="002C0102">
        <w:trPr>
          <w:trHeight w:val="300"/>
        </w:trPr>
        <w:tc>
          <w:tcPr>
            <w:tcW w:w="1271" w:type="dxa"/>
            <w:noWrap/>
            <w:vAlign w:val="center"/>
          </w:tcPr>
          <w:p w14:paraId="304422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N934</w:t>
            </w:r>
          </w:p>
        </w:tc>
        <w:tc>
          <w:tcPr>
            <w:tcW w:w="8222" w:type="dxa"/>
            <w:vAlign w:val="center"/>
          </w:tcPr>
          <w:p w14:paraId="40F2405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Declaration of particulars relating to customs value D.V.1</w:t>
            </w:r>
          </w:p>
        </w:tc>
      </w:tr>
      <w:tr w:rsidR="007755D3" w:rsidRPr="008A5832" w14:paraId="61E1FFC3" w14:textId="77777777" w:rsidTr="002C0102">
        <w:trPr>
          <w:trHeight w:val="300"/>
        </w:trPr>
        <w:tc>
          <w:tcPr>
            <w:tcW w:w="1271" w:type="dxa"/>
            <w:noWrap/>
            <w:vAlign w:val="center"/>
          </w:tcPr>
          <w:p w14:paraId="73A8BA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N935</w:t>
            </w:r>
          </w:p>
        </w:tc>
        <w:tc>
          <w:tcPr>
            <w:tcW w:w="8222" w:type="dxa"/>
            <w:vAlign w:val="center"/>
          </w:tcPr>
          <w:p w14:paraId="2B045FF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on the basis of which the customs value of the goods is declared</w:t>
            </w:r>
          </w:p>
        </w:tc>
      </w:tr>
      <w:tr w:rsidR="007755D3" w:rsidRPr="008A5832" w14:paraId="663C687A" w14:textId="77777777" w:rsidTr="002C0102">
        <w:trPr>
          <w:trHeight w:val="300"/>
        </w:trPr>
        <w:tc>
          <w:tcPr>
            <w:tcW w:w="1271" w:type="dxa"/>
            <w:noWrap/>
            <w:vAlign w:val="center"/>
          </w:tcPr>
          <w:p w14:paraId="361DB9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N941</w:t>
            </w:r>
          </w:p>
        </w:tc>
        <w:tc>
          <w:tcPr>
            <w:tcW w:w="8222" w:type="dxa"/>
            <w:vAlign w:val="center"/>
          </w:tcPr>
          <w:p w14:paraId="2D6DBEC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Embargo permit</w:t>
            </w:r>
          </w:p>
        </w:tc>
      </w:tr>
      <w:tr w:rsidR="007755D3" w:rsidRPr="008A5832" w14:paraId="00854EF3" w14:textId="77777777" w:rsidTr="002C0102">
        <w:trPr>
          <w:trHeight w:val="300"/>
        </w:trPr>
        <w:tc>
          <w:tcPr>
            <w:tcW w:w="1271" w:type="dxa"/>
            <w:noWrap/>
            <w:vAlign w:val="center"/>
          </w:tcPr>
          <w:p w14:paraId="3680F32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N951</w:t>
            </w:r>
          </w:p>
        </w:tc>
        <w:tc>
          <w:tcPr>
            <w:tcW w:w="8222" w:type="dxa"/>
            <w:vAlign w:val="center"/>
          </w:tcPr>
          <w:p w14:paraId="0BFCE90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TIF form</w:t>
            </w:r>
          </w:p>
        </w:tc>
      </w:tr>
      <w:tr w:rsidR="007755D3" w:rsidRPr="008A5832" w14:paraId="7F78413C" w14:textId="77777777" w:rsidTr="002C0102">
        <w:trPr>
          <w:trHeight w:val="300"/>
        </w:trPr>
        <w:tc>
          <w:tcPr>
            <w:tcW w:w="1271" w:type="dxa"/>
            <w:noWrap/>
            <w:vAlign w:val="center"/>
          </w:tcPr>
          <w:p w14:paraId="15326EB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N952</w:t>
            </w:r>
          </w:p>
        </w:tc>
        <w:tc>
          <w:tcPr>
            <w:tcW w:w="8222" w:type="dxa"/>
            <w:vAlign w:val="center"/>
          </w:tcPr>
          <w:p w14:paraId="4ACEED7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TIR Carnet</w:t>
            </w:r>
          </w:p>
        </w:tc>
      </w:tr>
      <w:tr w:rsidR="007755D3" w:rsidRPr="008A5832" w14:paraId="489C3A21" w14:textId="77777777" w:rsidTr="002C0102">
        <w:trPr>
          <w:trHeight w:val="300"/>
        </w:trPr>
        <w:tc>
          <w:tcPr>
            <w:tcW w:w="1271" w:type="dxa"/>
            <w:noWrap/>
            <w:vAlign w:val="center"/>
          </w:tcPr>
          <w:p w14:paraId="436B84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N954</w:t>
            </w:r>
          </w:p>
        </w:tc>
        <w:tc>
          <w:tcPr>
            <w:tcW w:w="8222" w:type="dxa"/>
            <w:vAlign w:val="center"/>
          </w:tcPr>
          <w:p w14:paraId="0ED626D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Movement certificate EUR.1</w:t>
            </w:r>
          </w:p>
        </w:tc>
      </w:tr>
      <w:tr w:rsidR="007755D3" w:rsidRPr="008A5832" w14:paraId="39F75A9B" w14:textId="77777777" w:rsidTr="002C0102">
        <w:trPr>
          <w:trHeight w:val="300"/>
        </w:trPr>
        <w:tc>
          <w:tcPr>
            <w:tcW w:w="1271" w:type="dxa"/>
            <w:noWrap/>
            <w:vAlign w:val="center"/>
          </w:tcPr>
          <w:p w14:paraId="2C6ED6C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N955</w:t>
            </w:r>
          </w:p>
        </w:tc>
        <w:tc>
          <w:tcPr>
            <w:tcW w:w="8222" w:type="dxa"/>
            <w:vAlign w:val="center"/>
          </w:tcPr>
          <w:p w14:paraId="3332AB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ATA carnet</w:t>
            </w:r>
          </w:p>
        </w:tc>
      </w:tr>
      <w:tr w:rsidR="007755D3" w:rsidRPr="008A5832" w14:paraId="6F727110" w14:textId="77777777" w:rsidTr="002C0102">
        <w:trPr>
          <w:trHeight w:val="300"/>
        </w:trPr>
        <w:tc>
          <w:tcPr>
            <w:tcW w:w="1271" w:type="dxa"/>
            <w:noWrap/>
            <w:vAlign w:val="center"/>
          </w:tcPr>
          <w:p w14:paraId="615BBDA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N988</w:t>
            </w:r>
          </w:p>
        </w:tc>
        <w:tc>
          <w:tcPr>
            <w:tcW w:w="8222" w:type="dxa"/>
            <w:vAlign w:val="center"/>
          </w:tcPr>
          <w:p w14:paraId="1788A01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to use simplified procedures - local clearance procedure – export (pre-departure declaration required according to Art. 285a 1 of Commission Regulation (EEC) No 2454/93)</w:t>
            </w:r>
          </w:p>
        </w:tc>
      </w:tr>
      <w:tr w:rsidR="007755D3" w:rsidRPr="008A5832" w14:paraId="4389A5A1" w14:textId="77777777" w:rsidTr="002C0102">
        <w:trPr>
          <w:trHeight w:val="300"/>
        </w:trPr>
        <w:tc>
          <w:tcPr>
            <w:tcW w:w="1271" w:type="dxa"/>
            <w:noWrap/>
            <w:vAlign w:val="center"/>
          </w:tcPr>
          <w:p w14:paraId="1468636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N989</w:t>
            </w:r>
          </w:p>
        </w:tc>
        <w:tc>
          <w:tcPr>
            <w:tcW w:w="8222" w:type="dxa"/>
            <w:vAlign w:val="center"/>
          </w:tcPr>
          <w:p w14:paraId="03BB4D1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Authorisation to use simplified procedures - local clearance procedure – export (Waiver of pre-departure declaration according to Art. 285a 1a of Commission Regulation (EEC) No 2454/93)</w:t>
            </w:r>
          </w:p>
        </w:tc>
      </w:tr>
      <w:tr w:rsidR="007755D3" w:rsidRPr="008A5832" w14:paraId="5AC7DA89" w14:textId="77777777" w:rsidTr="002C0102">
        <w:trPr>
          <w:trHeight w:val="300"/>
        </w:trPr>
        <w:tc>
          <w:tcPr>
            <w:tcW w:w="1271" w:type="dxa"/>
            <w:noWrap/>
            <w:vAlign w:val="center"/>
          </w:tcPr>
          <w:p w14:paraId="12A3DA6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N990</w:t>
            </w:r>
          </w:p>
        </w:tc>
        <w:tc>
          <w:tcPr>
            <w:tcW w:w="8222" w:type="dxa"/>
            <w:vAlign w:val="center"/>
          </w:tcPr>
          <w:p w14:paraId="32FE246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EUS - Authorisation for the use of end use procedure (Column 8c, Annex A of Delegated Regulation (EU) 2015/2446)</w:t>
            </w:r>
          </w:p>
        </w:tc>
      </w:tr>
      <w:tr w:rsidR="007755D3" w:rsidRPr="008A5832" w14:paraId="5CBF70EA" w14:textId="77777777" w:rsidTr="002C0102">
        <w:trPr>
          <w:trHeight w:val="300"/>
        </w:trPr>
        <w:tc>
          <w:tcPr>
            <w:tcW w:w="1271" w:type="dxa"/>
            <w:noWrap/>
            <w:vAlign w:val="center"/>
          </w:tcPr>
          <w:p w14:paraId="4017A6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U004</w:t>
            </w:r>
          </w:p>
        </w:tc>
        <w:tc>
          <w:tcPr>
            <w:tcW w:w="8222" w:type="dxa"/>
            <w:vAlign w:val="center"/>
          </w:tcPr>
          <w:p w14:paraId="665818E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origin for imports of products subject to special non-preferential import arrangements into the European Union established in accordance with Article 57 of Commission Implementing Regulation (EU) 2015/2447</w:t>
            </w:r>
          </w:p>
        </w:tc>
      </w:tr>
      <w:tr w:rsidR="007755D3" w:rsidRPr="008A5832" w14:paraId="6FE1C5F1" w14:textId="77777777" w:rsidTr="002C0102">
        <w:trPr>
          <w:trHeight w:val="300"/>
        </w:trPr>
        <w:tc>
          <w:tcPr>
            <w:tcW w:w="1271" w:type="dxa"/>
            <w:noWrap/>
            <w:vAlign w:val="center"/>
          </w:tcPr>
          <w:p w14:paraId="375BA08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U005</w:t>
            </w:r>
          </w:p>
        </w:tc>
        <w:tc>
          <w:tcPr>
            <w:tcW w:w="8222" w:type="dxa"/>
            <w:vAlign w:val="center"/>
          </w:tcPr>
          <w:p w14:paraId="512ABE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designation of origin issued by the competent authorities</w:t>
            </w:r>
          </w:p>
        </w:tc>
      </w:tr>
      <w:tr w:rsidR="007755D3" w:rsidRPr="008A5832" w14:paraId="39BB88CA" w14:textId="77777777" w:rsidTr="002C0102">
        <w:trPr>
          <w:trHeight w:val="300"/>
        </w:trPr>
        <w:tc>
          <w:tcPr>
            <w:tcW w:w="1271" w:type="dxa"/>
            <w:noWrap/>
            <w:vAlign w:val="center"/>
          </w:tcPr>
          <w:p w14:paraId="4373994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U045</w:t>
            </w:r>
          </w:p>
        </w:tc>
        <w:tc>
          <w:tcPr>
            <w:tcW w:w="8222" w:type="dxa"/>
            <w:vAlign w:val="center"/>
          </w:tcPr>
          <w:p w14:paraId="44CAF8E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Movement certificate EUR-MED</w:t>
            </w:r>
          </w:p>
        </w:tc>
      </w:tr>
      <w:tr w:rsidR="007755D3" w:rsidRPr="008A5832" w14:paraId="61537788" w14:textId="77777777" w:rsidTr="002C0102">
        <w:trPr>
          <w:trHeight w:val="300"/>
        </w:trPr>
        <w:tc>
          <w:tcPr>
            <w:tcW w:w="1271" w:type="dxa"/>
            <w:noWrap/>
            <w:vAlign w:val="center"/>
          </w:tcPr>
          <w:p w14:paraId="6A7B83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U048</w:t>
            </w:r>
          </w:p>
        </w:tc>
        <w:tc>
          <w:tcPr>
            <w:tcW w:w="8222" w:type="dxa"/>
            <w:vAlign w:val="center"/>
          </w:tcPr>
          <w:p w14:paraId="1F642E5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declaration EUR-MED</w:t>
            </w:r>
          </w:p>
        </w:tc>
      </w:tr>
      <w:tr w:rsidR="007755D3" w:rsidRPr="008A5832" w14:paraId="4531E3D4" w14:textId="77777777" w:rsidTr="002C0102">
        <w:trPr>
          <w:trHeight w:val="300"/>
        </w:trPr>
        <w:tc>
          <w:tcPr>
            <w:tcW w:w="1271" w:type="dxa"/>
            <w:noWrap/>
            <w:vAlign w:val="center"/>
          </w:tcPr>
          <w:p w14:paraId="5A1D7C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U059</w:t>
            </w:r>
          </w:p>
        </w:tc>
        <w:tc>
          <w:tcPr>
            <w:tcW w:w="8222" w:type="dxa"/>
            <w:vAlign w:val="center"/>
          </w:tcPr>
          <w:p w14:paraId="3848354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Origin declaration containing the following statement in English: "Derogation - Annex II(a) of Protocol concerning the definition of "originating products " and methods of administrative cooperation "</w:t>
            </w:r>
          </w:p>
        </w:tc>
      </w:tr>
      <w:tr w:rsidR="007755D3" w:rsidRPr="008A5832" w14:paraId="660B6E30" w14:textId="77777777" w:rsidTr="002C0102">
        <w:trPr>
          <w:trHeight w:val="300"/>
        </w:trPr>
        <w:tc>
          <w:tcPr>
            <w:tcW w:w="1271" w:type="dxa"/>
            <w:noWrap/>
            <w:vAlign w:val="center"/>
          </w:tcPr>
          <w:p w14:paraId="25FE047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U062</w:t>
            </w:r>
          </w:p>
        </w:tc>
        <w:tc>
          <w:tcPr>
            <w:tcW w:w="8222" w:type="dxa"/>
            <w:vAlign w:val="center"/>
          </w:tcPr>
          <w:p w14:paraId="1CFE623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Reference to Annex 5-A of Council Decision (EU) 2017/37 (OJ L 11)</w:t>
            </w:r>
          </w:p>
        </w:tc>
      </w:tr>
      <w:tr w:rsidR="007755D3" w:rsidRPr="008A5832" w14:paraId="7AD06274" w14:textId="77777777" w:rsidTr="002C0102">
        <w:trPr>
          <w:trHeight w:val="300"/>
        </w:trPr>
        <w:tc>
          <w:tcPr>
            <w:tcW w:w="1271" w:type="dxa"/>
            <w:noWrap/>
            <w:vAlign w:val="center"/>
          </w:tcPr>
          <w:p w14:paraId="5F8F11D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U063</w:t>
            </w:r>
          </w:p>
        </w:tc>
        <w:tc>
          <w:tcPr>
            <w:tcW w:w="8222" w:type="dxa"/>
            <w:vAlign w:val="center"/>
          </w:tcPr>
          <w:p w14:paraId="0EAC15E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Proof of origin containing the following statement in English: ‘Derogation — Annex II(a) of Protocol 3 — name of the Development Zone or industrial area and authorisation number granted by the competent authorities of Jordan’</w:t>
            </w:r>
          </w:p>
        </w:tc>
      </w:tr>
      <w:tr w:rsidR="007755D3" w:rsidRPr="008A5832" w14:paraId="3F3CE9EE" w14:textId="77777777" w:rsidTr="002C0102">
        <w:trPr>
          <w:trHeight w:val="300"/>
        </w:trPr>
        <w:tc>
          <w:tcPr>
            <w:tcW w:w="1271" w:type="dxa"/>
            <w:noWrap/>
            <w:vAlign w:val="center"/>
          </w:tcPr>
          <w:p w14:paraId="275DF6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U067</w:t>
            </w:r>
          </w:p>
        </w:tc>
        <w:tc>
          <w:tcPr>
            <w:tcW w:w="8222" w:type="dxa"/>
            <w:vAlign w:val="center"/>
          </w:tcPr>
          <w:p w14:paraId="5AD1D74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EUR 1. bearing the endorsement "Derogation — Decision No 1/2022 of the ESA-EU Customs Cooperation Committee of 19 October 2022" or "</w:t>
            </w:r>
            <w:proofErr w:type="spellStart"/>
            <w:r w:rsidRPr="00A14106">
              <w:rPr>
                <w:rFonts w:cstheme="minorHAnsi"/>
                <w:lang w:val="en-GB" w:eastAsia="en-GB"/>
              </w:rPr>
              <w:t>Dérogation</w:t>
            </w:r>
            <w:proofErr w:type="spellEnd"/>
            <w:r w:rsidRPr="00A14106">
              <w:rPr>
                <w:rFonts w:cstheme="minorHAnsi"/>
                <w:lang w:val="en-GB" w:eastAsia="en-GB"/>
              </w:rPr>
              <w:t xml:space="preserve"> — </w:t>
            </w:r>
            <w:proofErr w:type="spellStart"/>
            <w:r w:rsidRPr="00A14106">
              <w:rPr>
                <w:rFonts w:cstheme="minorHAnsi"/>
                <w:lang w:val="en-GB" w:eastAsia="en-GB"/>
              </w:rPr>
              <w:t>Décision</w:t>
            </w:r>
            <w:proofErr w:type="spellEnd"/>
            <w:r w:rsidRPr="00A14106">
              <w:rPr>
                <w:rFonts w:cstheme="minorHAnsi"/>
                <w:lang w:val="en-GB" w:eastAsia="en-GB"/>
              </w:rPr>
              <w:t xml:space="preserve"> no 1/2022 du </w:t>
            </w:r>
            <w:proofErr w:type="spellStart"/>
            <w:r w:rsidRPr="00A14106">
              <w:rPr>
                <w:rFonts w:cstheme="minorHAnsi"/>
                <w:lang w:val="en-GB" w:eastAsia="en-GB"/>
              </w:rPr>
              <w:t>comité</w:t>
            </w:r>
            <w:proofErr w:type="spellEnd"/>
            <w:r w:rsidRPr="00A14106">
              <w:rPr>
                <w:rFonts w:cstheme="minorHAnsi"/>
                <w:lang w:val="en-GB" w:eastAsia="en-GB"/>
              </w:rPr>
              <w:t xml:space="preserve"> de </w:t>
            </w:r>
            <w:proofErr w:type="spellStart"/>
            <w:r w:rsidRPr="00A14106">
              <w:rPr>
                <w:rFonts w:cstheme="minorHAnsi"/>
                <w:lang w:val="en-GB" w:eastAsia="en-GB"/>
              </w:rPr>
              <w:t>coopération</w:t>
            </w:r>
            <w:proofErr w:type="spellEnd"/>
            <w:r w:rsidRPr="00A14106">
              <w:rPr>
                <w:rFonts w:cstheme="minorHAnsi"/>
                <w:lang w:val="en-GB" w:eastAsia="en-GB"/>
              </w:rPr>
              <w:t xml:space="preserve"> </w:t>
            </w:r>
            <w:proofErr w:type="spellStart"/>
            <w:r w:rsidRPr="00A14106">
              <w:rPr>
                <w:rFonts w:cstheme="minorHAnsi"/>
                <w:lang w:val="en-GB" w:eastAsia="en-GB"/>
              </w:rPr>
              <w:t>douanière</w:t>
            </w:r>
            <w:proofErr w:type="spellEnd"/>
            <w:r w:rsidRPr="00A14106">
              <w:rPr>
                <w:rFonts w:cstheme="minorHAnsi"/>
                <w:lang w:val="en-GB" w:eastAsia="en-GB"/>
              </w:rPr>
              <w:t xml:space="preserve"> </w:t>
            </w:r>
            <w:proofErr w:type="spellStart"/>
            <w:r w:rsidRPr="00A14106">
              <w:rPr>
                <w:rFonts w:cstheme="minorHAnsi"/>
                <w:lang w:val="en-GB" w:eastAsia="en-GB"/>
              </w:rPr>
              <w:t>AfOA</w:t>
            </w:r>
            <w:proofErr w:type="spellEnd"/>
            <w:r w:rsidRPr="00A14106">
              <w:rPr>
                <w:rFonts w:cstheme="minorHAnsi"/>
                <w:lang w:val="en-GB" w:eastAsia="en-GB"/>
              </w:rPr>
              <w:t xml:space="preserve">-UE du 19 </w:t>
            </w:r>
            <w:proofErr w:type="spellStart"/>
            <w:r w:rsidRPr="00A14106">
              <w:rPr>
                <w:rFonts w:cstheme="minorHAnsi"/>
                <w:lang w:val="en-GB" w:eastAsia="en-GB"/>
              </w:rPr>
              <w:t>octobre</w:t>
            </w:r>
            <w:proofErr w:type="spellEnd"/>
            <w:r w:rsidRPr="00A14106">
              <w:rPr>
                <w:rFonts w:cstheme="minorHAnsi"/>
                <w:lang w:val="en-GB" w:eastAsia="en-GB"/>
              </w:rPr>
              <w:t xml:space="preserve"> 2022"</w:t>
            </w:r>
          </w:p>
        </w:tc>
      </w:tr>
      <w:tr w:rsidR="007755D3" w:rsidRPr="008A5832" w14:paraId="4990B2C4" w14:textId="77777777" w:rsidTr="002C0102">
        <w:trPr>
          <w:trHeight w:val="300"/>
        </w:trPr>
        <w:tc>
          <w:tcPr>
            <w:tcW w:w="1271" w:type="dxa"/>
            <w:noWrap/>
            <w:vAlign w:val="center"/>
          </w:tcPr>
          <w:p w14:paraId="1EE7243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U068</w:t>
            </w:r>
          </w:p>
        </w:tc>
        <w:tc>
          <w:tcPr>
            <w:tcW w:w="8222" w:type="dxa"/>
            <w:vAlign w:val="center"/>
          </w:tcPr>
          <w:p w14:paraId="2464C97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Proof of origin containing the following statement in English: "Product originating in accordance with Appendix 2A of Annex II"</w:t>
            </w:r>
          </w:p>
        </w:tc>
      </w:tr>
      <w:tr w:rsidR="007755D3" w:rsidRPr="008A5832" w14:paraId="1FDDF7A7" w14:textId="77777777" w:rsidTr="002C0102">
        <w:trPr>
          <w:trHeight w:val="300"/>
        </w:trPr>
        <w:tc>
          <w:tcPr>
            <w:tcW w:w="1271" w:type="dxa"/>
            <w:noWrap/>
            <w:vAlign w:val="center"/>
          </w:tcPr>
          <w:p w14:paraId="4F26E4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U069</w:t>
            </w:r>
          </w:p>
        </w:tc>
        <w:tc>
          <w:tcPr>
            <w:tcW w:w="8222" w:type="dxa"/>
            <w:vAlign w:val="center"/>
          </w:tcPr>
          <w:p w14:paraId="2211CC7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Proof of origin containing the following statement in English: "Product originating in accordance with Appendix 5 of Annex II"</w:t>
            </w:r>
          </w:p>
        </w:tc>
      </w:tr>
      <w:tr w:rsidR="007755D3" w:rsidRPr="008A5832" w14:paraId="1E5CAB9A" w14:textId="77777777" w:rsidTr="002C0102">
        <w:trPr>
          <w:trHeight w:val="300"/>
        </w:trPr>
        <w:tc>
          <w:tcPr>
            <w:tcW w:w="1271" w:type="dxa"/>
            <w:noWrap/>
            <w:vAlign w:val="center"/>
          </w:tcPr>
          <w:p w14:paraId="217296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U071</w:t>
            </w:r>
          </w:p>
        </w:tc>
        <w:tc>
          <w:tcPr>
            <w:tcW w:w="8222" w:type="dxa"/>
            <w:vAlign w:val="center"/>
          </w:tcPr>
          <w:p w14:paraId="43FB64F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Proof of origin containing the following statement: "Product originating in accordance with Appendix 2A of Annex II (Concerning the Definition of the Concept of "Originating Products" and Methods of Administrative Cooperation)" (OJ L 346, 15.12.2012)</w:t>
            </w:r>
          </w:p>
        </w:tc>
      </w:tr>
      <w:tr w:rsidR="007755D3" w:rsidRPr="008A5832" w14:paraId="670F18E7" w14:textId="77777777" w:rsidTr="002C0102">
        <w:trPr>
          <w:trHeight w:val="300"/>
        </w:trPr>
        <w:tc>
          <w:tcPr>
            <w:tcW w:w="1271" w:type="dxa"/>
            <w:noWrap/>
            <w:vAlign w:val="center"/>
          </w:tcPr>
          <w:p w14:paraId="642FE6F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U074</w:t>
            </w:r>
          </w:p>
        </w:tc>
        <w:tc>
          <w:tcPr>
            <w:tcW w:w="8222" w:type="dxa"/>
            <w:vAlign w:val="center"/>
          </w:tcPr>
          <w:p w14:paraId="1CBBAE0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of origin for imports of agricultural products into the European Union, used in the framework of tariff quotas according to Article 13, Regulation (EU) 2020/1988</w:t>
            </w:r>
          </w:p>
        </w:tc>
      </w:tr>
      <w:tr w:rsidR="007755D3" w:rsidRPr="008A5832" w14:paraId="4F1F6B55" w14:textId="77777777" w:rsidTr="002C0102">
        <w:trPr>
          <w:trHeight w:val="300"/>
        </w:trPr>
        <w:tc>
          <w:tcPr>
            <w:tcW w:w="1271" w:type="dxa"/>
            <w:noWrap/>
            <w:vAlign w:val="center"/>
          </w:tcPr>
          <w:p w14:paraId="493B4D2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U075</w:t>
            </w:r>
          </w:p>
        </w:tc>
        <w:tc>
          <w:tcPr>
            <w:tcW w:w="8222" w:type="dxa"/>
            <w:vAlign w:val="center"/>
          </w:tcPr>
          <w:p w14:paraId="030AC47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Movement certificate EUR. 1 (under the condition that in box 7 the remark "Transitional Rules" is inserted) in the context of the Pan-Euro-Mediterranean transitional rules of origin</w:t>
            </w:r>
          </w:p>
        </w:tc>
      </w:tr>
      <w:tr w:rsidR="007755D3" w:rsidRPr="008A5832" w14:paraId="381E8F3B" w14:textId="77777777" w:rsidTr="002C0102">
        <w:trPr>
          <w:trHeight w:val="300"/>
        </w:trPr>
        <w:tc>
          <w:tcPr>
            <w:tcW w:w="1271" w:type="dxa"/>
            <w:noWrap/>
            <w:vAlign w:val="center"/>
          </w:tcPr>
          <w:p w14:paraId="036589E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U076</w:t>
            </w:r>
          </w:p>
        </w:tc>
        <w:tc>
          <w:tcPr>
            <w:tcW w:w="8222" w:type="dxa"/>
            <w:vAlign w:val="center"/>
          </w:tcPr>
          <w:p w14:paraId="696739B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Origin declaration (under the condition that the declaration mentions “origin according to the transitional rules”) in the context of the Pan-Euro-Mediterranean transitional rules of origin</w:t>
            </w:r>
          </w:p>
        </w:tc>
      </w:tr>
      <w:tr w:rsidR="007755D3" w:rsidRPr="008A5832" w14:paraId="4623A476" w14:textId="77777777" w:rsidTr="002C0102">
        <w:trPr>
          <w:trHeight w:val="300"/>
        </w:trPr>
        <w:tc>
          <w:tcPr>
            <w:tcW w:w="1271" w:type="dxa"/>
            <w:noWrap/>
            <w:vAlign w:val="center"/>
          </w:tcPr>
          <w:p w14:paraId="07698B2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U088</w:t>
            </w:r>
          </w:p>
        </w:tc>
        <w:tc>
          <w:tcPr>
            <w:tcW w:w="8222" w:type="dxa"/>
            <w:vAlign w:val="center"/>
          </w:tcPr>
          <w:p w14:paraId="770CEE6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Origin declaration stating European Union origin, in the context of the Canada-European Union Comprehensive Economic and Trade Agreement (CETA)</w:t>
            </w:r>
          </w:p>
        </w:tc>
      </w:tr>
      <w:tr w:rsidR="007755D3" w:rsidRPr="008A5832" w14:paraId="5B1BB7EF" w14:textId="77777777" w:rsidTr="002C0102">
        <w:trPr>
          <w:trHeight w:val="300"/>
        </w:trPr>
        <w:tc>
          <w:tcPr>
            <w:tcW w:w="1271" w:type="dxa"/>
            <w:noWrap/>
            <w:vAlign w:val="center"/>
          </w:tcPr>
          <w:p w14:paraId="60692D3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U090</w:t>
            </w:r>
          </w:p>
        </w:tc>
        <w:tc>
          <w:tcPr>
            <w:tcW w:w="8222" w:type="dxa"/>
            <w:vAlign w:val="center"/>
          </w:tcPr>
          <w:p w14:paraId="3DF780F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Movement certificate EUR. 1 - Movement certificate EUR-MED (under the condition that in box 7 the remark "no cumulation applied" is marked with a cross) stating European Community origin, in the context of the agreement between the European Economic Community and the Swiss Confederation (codification/key: U090)</w:t>
            </w:r>
          </w:p>
        </w:tc>
      </w:tr>
      <w:tr w:rsidR="007755D3" w:rsidRPr="008A5832" w14:paraId="7FA7F3FC" w14:textId="77777777" w:rsidTr="002C0102">
        <w:trPr>
          <w:trHeight w:val="300"/>
        </w:trPr>
        <w:tc>
          <w:tcPr>
            <w:tcW w:w="1271" w:type="dxa"/>
            <w:noWrap/>
            <w:vAlign w:val="center"/>
          </w:tcPr>
          <w:p w14:paraId="516C1FB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U091</w:t>
            </w:r>
          </w:p>
        </w:tc>
        <w:tc>
          <w:tcPr>
            <w:tcW w:w="8222" w:type="dxa"/>
            <w:vAlign w:val="center"/>
          </w:tcPr>
          <w:p w14:paraId="3C0AA6A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declaration - Invoice declaration EUR-MED (under the condition the declaration contains the remark "no cumulation applied"), stating European Community origin, in the context of the agreement between the European Economic Community and the Swiss Confederation</w:t>
            </w:r>
          </w:p>
        </w:tc>
      </w:tr>
      <w:tr w:rsidR="007755D3" w:rsidRPr="008A5832" w14:paraId="1623E5A7" w14:textId="77777777" w:rsidTr="002C0102">
        <w:trPr>
          <w:trHeight w:val="300"/>
        </w:trPr>
        <w:tc>
          <w:tcPr>
            <w:tcW w:w="1271" w:type="dxa"/>
            <w:noWrap/>
            <w:vAlign w:val="center"/>
          </w:tcPr>
          <w:p w14:paraId="694807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U099</w:t>
            </w:r>
          </w:p>
        </w:tc>
        <w:tc>
          <w:tcPr>
            <w:tcW w:w="8222" w:type="dxa"/>
            <w:vAlign w:val="center"/>
          </w:tcPr>
          <w:p w14:paraId="0B63FE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EUR.1 bearing the endorsement "Derogation-Regulation (EU) 2017/882"</w:t>
            </w:r>
          </w:p>
        </w:tc>
      </w:tr>
      <w:tr w:rsidR="007755D3" w:rsidRPr="008A5832" w14:paraId="12E5D1D5" w14:textId="77777777" w:rsidTr="002C0102">
        <w:trPr>
          <w:trHeight w:val="300"/>
        </w:trPr>
        <w:tc>
          <w:tcPr>
            <w:tcW w:w="1271" w:type="dxa"/>
            <w:noWrap/>
            <w:vAlign w:val="center"/>
          </w:tcPr>
          <w:p w14:paraId="7A2DF38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U101</w:t>
            </w:r>
          </w:p>
        </w:tc>
        <w:tc>
          <w:tcPr>
            <w:tcW w:w="8222" w:type="dxa"/>
            <w:vAlign w:val="center"/>
          </w:tcPr>
          <w:p w14:paraId="4FE4AD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an exporter registered in Singapore</w:t>
            </w:r>
          </w:p>
        </w:tc>
      </w:tr>
      <w:tr w:rsidR="007755D3" w:rsidRPr="008A5832" w14:paraId="1E09B830" w14:textId="77777777" w:rsidTr="002C0102">
        <w:trPr>
          <w:trHeight w:val="300"/>
        </w:trPr>
        <w:tc>
          <w:tcPr>
            <w:tcW w:w="1271" w:type="dxa"/>
            <w:noWrap/>
            <w:vAlign w:val="center"/>
          </w:tcPr>
          <w:p w14:paraId="15AF91C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U110</w:t>
            </w:r>
          </w:p>
        </w:tc>
        <w:tc>
          <w:tcPr>
            <w:tcW w:w="8222" w:type="dxa"/>
            <w:vAlign w:val="center"/>
          </w:tcPr>
          <w:p w14:paraId="0B7838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(Article 3.16(2)(a) and 3.17(5)(a) of the EU-Japan EPA)</w:t>
            </w:r>
          </w:p>
        </w:tc>
      </w:tr>
      <w:tr w:rsidR="007755D3" w:rsidRPr="008A5832" w14:paraId="5CFDE882" w14:textId="77777777" w:rsidTr="002C0102">
        <w:trPr>
          <w:trHeight w:val="300"/>
        </w:trPr>
        <w:tc>
          <w:tcPr>
            <w:tcW w:w="1271" w:type="dxa"/>
            <w:noWrap/>
            <w:vAlign w:val="center"/>
          </w:tcPr>
          <w:p w14:paraId="75EBCE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U111</w:t>
            </w:r>
          </w:p>
        </w:tc>
        <w:tc>
          <w:tcPr>
            <w:tcW w:w="8222" w:type="dxa"/>
            <w:vAlign w:val="center"/>
          </w:tcPr>
          <w:p w14:paraId="726D0FA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for multiple shipments of identical products (Article 3.16(2)(a) and Article 3.17(5)(b) of the EU-Japan EPA)</w:t>
            </w:r>
          </w:p>
        </w:tc>
      </w:tr>
      <w:tr w:rsidR="007755D3" w:rsidRPr="008A5832" w14:paraId="4D1F757B" w14:textId="77777777" w:rsidTr="002C0102">
        <w:trPr>
          <w:trHeight w:val="300"/>
        </w:trPr>
        <w:tc>
          <w:tcPr>
            <w:tcW w:w="1271" w:type="dxa"/>
            <w:noWrap/>
            <w:vAlign w:val="center"/>
          </w:tcPr>
          <w:p w14:paraId="13CDAC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U112</w:t>
            </w:r>
          </w:p>
        </w:tc>
        <w:tc>
          <w:tcPr>
            <w:tcW w:w="8222" w:type="dxa"/>
            <w:vAlign w:val="center"/>
          </w:tcPr>
          <w:p w14:paraId="54654BF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Importer’s knowledge (Article 3.16(2)(b) of the EU-Japan EPA)</w:t>
            </w:r>
          </w:p>
        </w:tc>
      </w:tr>
      <w:tr w:rsidR="007755D3" w:rsidRPr="008A5832" w14:paraId="17B33649" w14:textId="77777777" w:rsidTr="002C0102">
        <w:trPr>
          <w:trHeight w:val="300"/>
        </w:trPr>
        <w:tc>
          <w:tcPr>
            <w:tcW w:w="1271" w:type="dxa"/>
            <w:noWrap/>
            <w:vAlign w:val="center"/>
          </w:tcPr>
          <w:p w14:paraId="4AEABF1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U113</w:t>
            </w:r>
          </w:p>
        </w:tc>
        <w:tc>
          <w:tcPr>
            <w:tcW w:w="8222" w:type="dxa"/>
            <w:vAlign w:val="center"/>
          </w:tcPr>
          <w:p w14:paraId="2AB25D5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Registered Exporter in the framework of OAD for a total value of originating products consigned not exceeding 10 000 €</w:t>
            </w:r>
          </w:p>
        </w:tc>
      </w:tr>
      <w:tr w:rsidR="007755D3" w:rsidRPr="008A5832" w14:paraId="54449A10" w14:textId="77777777" w:rsidTr="002C0102">
        <w:trPr>
          <w:trHeight w:val="300"/>
        </w:trPr>
        <w:tc>
          <w:tcPr>
            <w:tcW w:w="1271" w:type="dxa"/>
            <w:noWrap/>
            <w:vAlign w:val="center"/>
          </w:tcPr>
          <w:p w14:paraId="51364F0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U114</w:t>
            </w:r>
          </w:p>
        </w:tc>
        <w:tc>
          <w:tcPr>
            <w:tcW w:w="8222" w:type="dxa"/>
            <w:vAlign w:val="center"/>
          </w:tcPr>
          <w:p w14:paraId="2B82CEC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Registered Exporter in the framework of OAD for a total value of originating products consigned exceeding 10 000 €</w:t>
            </w:r>
          </w:p>
        </w:tc>
      </w:tr>
      <w:tr w:rsidR="007755D3" w:rsidRPr="008A5832" w14:paraId="34E1CBCD" w14:textId="77777777" w:rsidTr="002C0102">
        <w:trPr>
          <w:trHeight w:val="300"/>
        </w:trPr>
        <w:tc>
          <w:tcPr>
            <w:tcW w:w="1271" w:type="dxa"/>
            <w:noWrap/>
            <w:vAlign w:val="center"/>
          </w:tcPr>
          <w:p w14:paraId="66D740D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U115</w:t>
            </w:r>
          </w:p>
        </w:tc>
        <w:tc>
          <w:tcPr>
            <w:tcW w:w="8222" w:type="dxa"/>
            <w:vAlign w:val="center"/>
          </w:tcPr>
          <w:p w14:paraId="6AE02B1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non-registered Exporter in the framework of OAD for a total value of originating products consigned not exceeding 10 000 €</w:t>
            </w:r>
          </w:p>
        </w:tc>
      </w:tr>
      <w:tr w:rsidR="007755D3" w:rsidRPr="008A5832" w14:paraId="2AA49E9F" w14:textId="77777777" w:rsidTr="002C0102">
        <w:trPr>
          <w:trHeight w:val="300"/>
        </w:trPr>
        <w:tc>
          <w:tcPr>
            <w:tcW w:w="1271" w:type="dxa"/>
            <w:noWrap/>
            <w:vAlign w:val="center"/>
          </w:tcPr>
          <w:p w14:paraId="5554450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U116</w:t>
            </w:r>
          </w:p>
        </w:tc>
        <w:tc>
          <w:tcPr>
            <w:tcW w:w="8222" w:type="dxa"/>
            <w:vAlign w:val="center"/>
          </w:tcPr>
          <w:p w14:paraId="1CE8D0F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(Article 56 (4) point (a) of the EU-UK TCA)</w:t>
            </w:r>
          </w:p>
        </w:tc>
      </w:tr>
      <w:tr w:rsidR="007755D3" w:rsidRPr="008A5832" w14:paraId="7AFF1F68" w14:textId="77777777" w:rsidTr="002C0102">
        <w:trPr>
          <w:trHeight w:val="300"/>
        </w:trPr>
        <w:tc>
          <w:tcPr>
            <w:tcW w:w="1271" w:type="dxa"/>
            <w:noWrap/>
            <w:vAlign w:val="center"/>
          </w:tcPr>
          <w:p w14:paraId="0865F0E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U117</w:t>
            </w:r>
          </w:p>
        </w:tc>
        <w:tc>
          <w:tcPr>
            <w:tcW w:w="8222" w:type="dxa"/>
            <w:vAlign w:val="center"/>
          </w:tcPr>
          <w:p w14:paraId="49D7E87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Importer’s knowledge (Article 58 of the EU-UK TCA)</w:t>
            </w:r>
          </w:p>
        </w:tc>
      </w:tr>
      <w:tr w:rsidR="007755D3" w:rsidRPr="008A5832" w14:paraId="15FD10C4" w14:textId="77777777" w:rsidTr="002C0102">
        <w:trPr>
          <w:trHeight w:val="300"/>
        </w:trPr>
        <w:tc>
          <w:tcPr>
            <w:tcW w:w="1271" w:type="dxa"/>
            <w:noWrap/>
            <w:vAlign w:val="center"/>
          </w:tcPr>
          <w:p w14:paraId="2864DFB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U118</w:t>
            </w:r>
          </w:p>
        </w:tc>
        <w:tc>
          <w:tcPr>
            <w:tcW w:w="8222" w:type="dxa"/>
            <w:vAlign w:val="center"/>
          </w:tcPr>
          <w:p w14:paraId="40E7C1A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for multiple shipments of identical products (Article 56 (4) point (b) of the EU-UK TCA)</w:t>
            </w:r>
          </w:p>
        </w:tc>
      </w:tr>
      <w:tr w:rsidR="007755D3" w:rsidRPr="008A5832" w14:paraId="43EE4340" w14:textId="77777777" w:rsidTr="002C0102">
        <w:trPr>
          <w:trHeight w:val="300"/>
        </w:trPr>
        <w:tc>
          <w:tcPr>
            <w:tcW w:w="1271" w:type="dxa"/>
            <w:noWrap/>
            <w:vAlign w:val="center"/>
          </w:tcPr>
          <w:p w14:paraId="2878F4A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U119</w:t>
            </w:r>
          </w:p>
        </w:tc>
        <w:tc>
          <w:tcPr>
            <w:tcW w:w="8222" w:type="dxa"/>
            <w:vAlign w:val="center"/>
          </w:tcPr>
          <w:p w14:paraId="434EDF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(‘Derogation – Commission Implementing Regulation (EU) 2021/966’)</w:t>
            </w:r>
          </w:p>
        </w:tc>
      </w:tr>
      <w:tr w:rsidR="007755D3" w:rsidRPr="008A5832" w14:paraId="3BE051A3" w14:textId="77777777" w:rsidTr="002C0102">
        <w:trPr>
          <w:trHeight w:val="300"/>
        </w:trPr>
        <w:tc>
          <w:tcPr>
            <w:tcW w:w="1271" w:type="dxa"/>
            <w:noWrap/>
            <w:vAlign w:val="center"/>
          </w:tcPr>
          <w:p w14:paraId="2696C9A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U161</w:t>
            </w:r>
          </w:p>
        </w:tc>
        <w:tc>
          <w:tcPr>
            <w:tcW w:w="8222" w:type="dxa"/>
            <w:vAlign w:val="center"/>
          </w:tcPr>
          <w:p w14:paraId="01C349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declaration or origin declaration made out by any exporter on invoice or any other commercial document within the framework of GSP for a total value of originating products not exceeding 6000 €, according to Art. 75 of Reg. 2015/2447</w:t>
            </w:r>
          </w:p>
        </w:tc>
      </w:tr>
      <w:tr w:rsidR="007755D3" w:rsidRPr="008A5832" w14:paraId="1C5C0BA2" w14:textId="77777777" w:rsidTr="002C0102">
        <w:trPr>
          <w:trHeight w:val="300"/>
        </w:trPr>
        <w:tc>
          <w:tcPr>
            <w:tcW w:w="1271" w:type="dxa"/>
            <w:noWrap/>
            <w:vAlign w:val="center"/>
          </w:tcPr>
          <w:p w14:paraId="27A8B0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U162</w:t>
            </w:r>
          </w:p>
        </w:tc>
        <w:tc>
          <w:tcPr>
            <w:tcW w:w="8222" w:type="dxa"/>
            <w:vAlign w:val="center"/>
          </w:tcPr>
          <w:p w14:paraId="0D80AC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declaration or origin declaration made out on invoice by any exporter or any other commercial document neither in the framework of GSP nor EUR-MED for a total value of originating products not exceeding 6000 EUR</w:t>
            </w:r>
          </w:p>
        </w:tc>
      </w:tr>
      <w:tr w:rsidR="007755D3" w:rsidRPr="008A5832" w14:paraId="373222ED" w14:textId="77777777" w:rsidTr="002C0102">
        <w:trPr>
          <w:trHeight w:val="300"/>
        </w:trPr>
        <w:tc>
          <w:tcPr>
            <w:tcW w:w="1271" w:type="dxa"/>
            <w:noWrap/>
            <w:vAlign w:val="center"/>
          </w:tcPr>
          <w:p w14:paraId="123702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U163</w:t>
            </w:r>
          </w:p>
        </w:tc>
        <w:tc>
          <w:tcPr>
            <w:tcW w:w="8222" w:type="dxa"/>
            <w:vAlign w:val="center"/>
          </w:tcPr>
          <w:p w14:paraId="635B0DE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Invoice declaration or origin declaration EUR-MED made out by any exporter on invoice or any other commercial document for a total value of originating products not exceeding 6000 EUR</w:t>
            </w:r>
          </w:p>
        </w:tc>
      </w:tr>
      <w:tr w:rsidR="007755D3" w:rsidRPr="008A5832" w14:paraId="43954EBB" w14:textId="77777777" w:rsidTr="002C0102">
        <w:trPr>
          <w:trHeight w:val="300"/>
        </w:trPr>
        <w:tc>
          <w:tcPr>
            <w:tcW w:w="1271" w:type="dxa"/>
            <w:noWrap/>
            <w:vAlign w:val="center"/>
          </w:tcPr>
          <w:p w14:paraId="1972B22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U164</w:t>
            </w:r>
          </w:p>
        </w:tc>
        <w:tc>
          <w:tcPr>
            <w:tcW w:w="8222" w:type="dxa"/>
            <w:vAlign w:val="center"/>
          </w:tcPr>
          <w:p w14:paraId="6029EDD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Registered Exporter in the framework of GSP for a total value of originating products consigned not exceeding 6 000 €</w:t>
            </w:r>
          </w:p>
        </w:tc>
      </w:tr>
      <w:tr w:rsidR="007755D3" w:rsidRPr="008A5832" w14:paraId="5A025E65" w14:textId="77777777" w:rsidTr="002C0102">
        <w:trPr>
          <w:trHeight w:val="300"/>
        </w:trPr>
        <w:tc>
          <w:tcPr>
            <w:tcW w:w="1271" w:type="dxa"/>
            <w:noWrap/>
            <w:vAlign w:val="center"/>
          </w:tcPr>
          <w:p w14:paraId="51FA33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U165</w:t>
            </w:r>
          </w:p>
        </w:tc>
        <w:tc>
          <w:tcPr>
            <w:tcW w:w="8222" w:type="dxa"/>
            <w:vAlign w:val="center"/>
          </w:tcPr>
          <w:p w14:paraId="069D423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Registered Exporter in the framework of GSP for a total value of originating products consigned exceeding 6000 €</w:t>
            </w:r>
          </w:p>
        </w:tc>
      </w:tr>
      <w:tr w:rsidR="007755D3" w:rsidRPr="008A5832" w14:paraId="68E1D3ED" w14:textId="77777777" w:rsidTr="002C0102">
        <w:trPr>
          <w:trHeight w:val="300"/>
        </w:trPr>
        <w:tc>
          <w:tcPr>
            <w:tcW w:w="1271" w:type="dxa"/>
            <w:noWrap/>
            <w:vAlign w:val="center"/>
          </w:tcPr>
          <w:p w14:paraId="27EC32C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U166</w:t>
            </w:r>
          </w:p>
        </w:tc>
        <w:tc>
          <w:tcPr>
            <w:tcW w:w="8222" w:type="dxa"/>
            <w:vAlign w:val="center"/>
          </w:tcPr>
          <w:p w14:paraId="2B6551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non-registered Exporter in the framework of GSP for a total value of originating products consigned not exceeding 6000 €</w:t>
            </w:r>
          </w:p>
        </w:tc>
      </w:tr>
      <w:tr w:rsidR="007755D3" w:rsidRPr="008A5832" w14:paraId="1B72839C" w14:textId="77777777" w:rsidTr="002C0102">
        <w:trPr>
          <w:trHeight w:val="300"/>
        </w:trPr>
        <w:tc>
          <w:tcPr>
            <w:tcW w:w="1271" w:type="dxa"/>
            <w:noWrap/>
            <w:vAlign w:val="center"/>
          </w:tcPr>
          <w:p w14:paraId="3A8C244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U167</w:t>
            </w:r>
          </w:p>
        </w:tc>
        <w:tc>
          <w:tcPr>
            <w:tcW w:w="8222" w:type="dxa"/>
            <w:vAlign w:val="center"/>
          </w:tcPr>
          <w:p w14:paraId="2D57C6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Statement on origin made out by a non-registered EU re-consignor in the framework of GSP for a total value of originating products of the initial consignment to be split exceeding 6000 €</w:t>
            </w:r>
          </w:p>
        </w:tc>
      </w:tr>
      <w:tr w:rsidR="007755D3" w:rsidRPr="008A5832" w14:paraId="66B60615" w14:textId="77777777" w:rsidTr="002C0102">
        <w:trPr>
          <w:trHeight w:val="300"/>
        </w:trPr>
        <w:tc>
          <w:tcPr>
            <w:tcW w:w="1271" w:type="dxa"/>
            <w:noWrap/>
            <w:vAlign w:val="center"/>
          </w:tcPr>
          <w:p w14:paraId="132FC90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U168</w:t>
            </w:r>
          </w:p>
        </w:tc>
        <w:tc>
          <w:tcPr>
            <w:tcW w:w="8222" w:type="dxa"/>
            <w:vAlign w:val="center"/>
          </w:tcPr>
          <w:p w14:paraId="2B408EE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Replacement origin declaration, replacement invoice declaration or replacement statement on origin made out by an APPROVED exporter or by a REGISTERED exporter where the total value of originating product in the initial consignment to be split does not exceed the applicable value threshold, according to Art. 69(2a) of Reg. 2015/2447</w:t>
            </w:r>
          </w:p>
        </w:tc>
      </w:tr>
      <w:tr w:rsidR="007755D3" w:rsidRPr="008A5832" w14:paraId="73639700" w14:textId="77777777" w:rsidTr="002C0102">
        <w:trPr>
          <w:trHeight w:val="300"/>
        </w:trPr>
        <w:tc>
          <w:tcPr>
            <w:tcW w:w="1271" w:type="dxa"/>
            <w:noWrap/>
            <w:vAlign w:val="center"/>
          </w:tcPr>
          <w:p w14:paraId="7014443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U169</w:t>
            </w:r>
          </w:p>
        </w:tc>
        <w:tc>
          <w:tcPr>
            <w:tcW w:w="8222" w:type="dxa"/>
            <w:vAlign w:val="center"/>
          </w:tcPr>
          <w:p w14:paraId="548AFEF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Replacement origin declaration, replacement invoice declaration or replacement statement on origin made out by an APPROVED exporter or by a REGISTERED exporter where the total value of originating product in the initial consignment to be split exceeds the applicable value threshold, according to Art. 69(2a) of Reg. 2015/2447</w:t>
            </w:r>
          </w:p>
        </w:tc>
      </w:tr>
      <w:tr w:rsidR="007755D3" w:rsidRPr="008A5832" w14:paraId="510C00CD" w14:textId="77777777" w:rsidTr="002C0102">
        <w:trPr>
          <w:trHeight w:val="300"/>
        </w:trPr>
        <w:tc>
          <w:tcPr>
            <w:tcW w:w="1271" w:type="dxa"/>
            <w:noWrap/>
            <w:vAlign w:val="center"/>
          </w:tcPr>
          <w:p w14:paraId="4EA4DC5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U170</w:t>
            </w:r>
          </w:p>
        </w:tc>
        <w:tc>
          <w:tcPr>
            <w:tcW w:w="8222" w:type="dxa"/>
            <w:vAlign w:val="center"/>
          </w:tcPr>
          <w:p w14:paraId="25A549C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Replacement origin declaration or replacement invoice declaration made out by any re-consignor where the total value of originating products in the initial consignment to be split does not exceed the applicable value threshold, according to Art. 69(2b) of Reg. 2015/2447</w:t>
            </w:r>
          </w:p>
        </w:tc>
      </w:tr>
      <w:tr w:rsidR="007755D3" w:rsidRPr="008A5832" w14:paraId="398CAE7B" w14:textId="77777777" w:rsidTr="002C0102">
        <w:trPr>
          <w:trHeight w:val="300"/>
        </w:trPr>
        <w:tc>
          <w:tcPr>
            <w:tcW w:w="1271" w:type="dxa"/>
            <w:noWrap/>
            <w:vAlign w:val="center"/>
          </w:tcPr>
          <w:p w14:paraId="5487AA7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U171</w:t>
            </w:r>
          </w:p>
        </w:tc>
        <w:tc>
          <w:tcPr>
            <w:tcW w:w="8222" w:type="dxa"/>
            <w:vAlign w:val="center"/>
          </w:tcPr>
          <w:p w14:paraId="73A26F1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Replacement origin declaration or replacement invoice declaration made out by any re-consignor where the total value of originating products in the initial consignment to be split exceeds the applicable value threshold, according to Art. 69(2c) of Reg. 2015/2447</w:t>
            </w:r>
          </w:p>
        </w:tc>
      </w:tr>
      <w:tr w:rsidR="007755D3" w:rsidRPr="008A5832" w14:paraId="6F97BAD4" w14:textId="77777777" w:rsidTr="002C0102">
        <w:trPr>
          <w:trHeight w:val="300"/>
        </w:trPr>
        <w:tc>
          <w:tcPr>
            <w:tcW w:w="1271" w:type="dxa"/>
            <w:noWrap/>
            <w:vAlign w:val="center"/>
          </w:tcPr>
          <w:p w14:paraId="650E78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U176</w:t>
            </w:r>
          </w:p>
        </w:tc>
        <w:tc>
          <w:tcPr>
            <w:tcW w:w="8222" w:type="dxa"/>
            <w:vAlign w:val="center"/>
          </w:tcPr>
          <w:p w14:paraId="7732B6B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Certificate EUR.1 bearing the endorsement "Derogation - Decision No 1/2021 of the ESA-EU Customs Cooperation Committee of 2 August 2021" or "</w:t>
            </w:r>
            <w:proofErr w:type="spellStart"/>
            <w:r w:rsidRPr="00A14106">
              <w:rPr>
                <w:rFonts w:cstheme="minorHAnsi"/>
                <w:lang w:val="en-GB" w:eastAsia="en-GB"/>
              </w:rPr>
              <w:t>Dérogation</w:t>
            </w:r>
            <w:proofErr w:type="spellEnd"/>
            <w:r w:rsidRPr="00A14106">
              <w:rPr>
                <w:rFonts w:cstheme="minorHAnsi"/>
                <w:lang w:val="en-GB" w:eastAsia="en-GB"/>
              </w:rPr>
              <w:t xml:space="preserve"> - </w:t>
            </w:r>
            <w:proofErr w:type="spellStart"/>
            <w:r w:rsidRPr="00A14106">
              <w:rPr>
                <w:rFonts w:cstheme="minorHAnsi"/>
                <w:lang w:val="en-GB" w:eastAsia="en-GB"/>
              </w:rPr>
              <w:t>Décision</w:t>
            </w:r>
            <w:proofErr w:type="spellEnd"/>
            <w:r w:rsidRPr="00A14106">
              <w:rPr>
                <w:rFonts w:cstheme="minorHAnsi"/>
                <w:lang w:val="en-GB" w:eastAsia="en-GB"/>
              </w:rPr>
              <w:t xml:space="preserve"> n° 1/2021 du </w:t>
            </w:r>
            <w:proofErr w:type="spellStart"/>
            <w:r w:rsidRPr="00A14106">
              <w:rPr>
                <w:rFonts w:cstheme="minorHAnsi"/>
                <w:lang w:val="en-GB" w:eastAsia="en-GB"/>
              </w:rPr>
              <w:t>Comité</w:t>
            </w:r>
            <w:proofErr w:type="spellEnd"/>
            <w:r w:rsidRPr="00A14106">
              <w:rPr>
                <w:rFonts w:cstheme="minorHAnsi"/>
                <w:lang w:val="en-GB" w:eastAsia="en-GB"/>
              </w:rPr>
              <w:t xml:space="preserve"> de </w:t>
            </w:r>
            <w:proofErr w:type="spellStart"/>
            <w:r w:rsidRPr="00A14106">
              <w:rPr>
                <w:rFonts w:cstheme="minorHAnsi"/>
                <w:lang w:val="en-GB" w:eastAsia="en-GB"/>
              </w:rPr>
              <w:t>Coopération</w:t>
            </w:r>
            <w:proofErr w:type="spellEnd"/>
            <w:r w:rsidRPr="00A14106">
              <w:rPr>
                <w:rFonts w:cstheme="minorHAnsi"/>
                <w:lang w:val="en-GB" w:eastAsia="en-GB"/>
              </w:rPr>
              <w:t xml:space="preserve"> </w:t>
            </w:r>
            <w:proofErr w:type="spellStart"/>
            <w:r w:rsidRPr="00A14106">
              <w:rPr>
                <w:rFonts w:cstheme="minorHAnsi"/>
                <w:lang w:val="en-GB" w:eastAsia="en-GB"/>
              </w:rPr>
              <w:t>Douanière</w:t>
            </w:r>
            <w:proofErr w:type="spellEnd"/>
            <w:r w:rsidRPr="00A14106">
              <w:rPr>
                <w:rFonts w:cstheme="minorHAnsi"/>
                <w:lang w:val="en-GB" w:eastAsia="en-GB"/>
              </w:rPr>
              <w:t xml:space="preserve"> </w:t>
            </w:r>
            <w:proofErr w:type="spellStart"/>
            <w:r w:rsidRPr="00A14106">
              <w:rPr>
                <w:rFonts w:cstheme="minorHAnsi"/>
                <w:lang w:val="en-GB" w:eastAsia="en-GB"/>
              </w:rPr>
              <w:t>AfOA</w:t>
            </w:r>
            <w:proofErr w:type="spellEnd"/>
            <w:r w:rsidRPr="00A14106">
              <w:rPr>
                <w:rFonts w:cstheme="minorHAnsi"/>
                <w:lang w:val="en-GB" w:eastAsia="en-GB"/>
              </w:rPr>
              <w:t xml:space="preserve">-UE du 2 </w:t>
            </w:r>
            <w:proofErr w:type="spellStart"/>
            <w:r w:rsidRPr="00A14106">
              <w:rPr>
                <w:rFonts w:cstheme="minorHAnsi"/>
                <w:lang w:val="en-GB" w:eastAsia="en-GB"/>
              </w:rPr>
              <w:t>août</w:t>
            </w:r>
            <w:proofErr w:type="spellEnd"/>
            <w:r w:rsidRPr="00A14106">
              <w:rPr>
                <w:rFonts w:cstheme="minorHAnsi"/>
                <w:lang w:val="en-GB" w:eastAsia="en-GB"/>
              </w:rPr>
              <w:t xml:space="preserve"> 2021"</w:t>
            </w:r>
          </w:p>
        </w:tc>
      </w:tr>
      <w:tr w:rsidR="007755D3" w:rsidRPr="008A5832" w14:paraId="6419E04E" w14:textId="77777777" w:rsidTr="002C0102">
        <w:trPr>
          <w:trHeight w:val="300"/>
        </w:trPr>
        <w:tc>
          <w:tcPr>
            <w:tcW w:w="1271" w:type="dxa"/>
            <w:noWrap/>
            <w:vAlign w:val="center"/>
          </w:tcPr>
          <w:p w14:paraId="2AE7541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U177</w:t>
            </w:r>
          </w:p>
        </w:tc>
        <w:tc>
          <w:tcPr>
            <w:tcW w:w="8222" w:type="dxa"/>
            <w:vAlign w:val="center"/>
          </w:tcPr>
          <w:p w14:paraId="079116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Proof of origin containing the following statement in English: "Derogation — Annex B(a) of Protocol Concerning the definition of the concept of ‘originating </w:t>
            </w:r>
            <w:proofErr w:type="gramStart"/>
            <w:r w:rsidRPr="00A14106">
              <w:rPr>
                <w:rFonts w:cstheme="minorHAnsi"/>
                <w:lang w:val="en-GB" w:eastAsia="en-GB"/>
              </w:rPr>
              <w:t>products’</w:t>
            </w:r>
            <w:proofErr w:type="gramEnd"/>
            <w:r w:rsidRPr="00A14106">
              <w:rPr>
                <w:rFonts w:cstheme="minorHAnsi"/>
                <w:lang w:val="en-GB" w:eastAsia="en-GB"/>
              </w:rPr>
              <w:t xml:space="preserve"> and methods of administrative cooperation of the EU-Singapore FTA".</w:t>
            </w:r>
          </w:p>
        </w:tc>
      </w:tr>
      <w:tr w:rsidR="007755D3" w:rsidRPr="008A5832" w14:paraId="1F7EB126" w14:textId="77777777" w:rsidTr="002C0102">
        <w:trPr>
          <w:trHeight w:val="300"/>
        </w:trPr>
        <w:tc>
          <w:tcPr>
            <w:tcW w:w="1271" w:type="dxa"/>
            <w:noWrap/>
            <w:vAlign w:val="center"/>
          </w:tcPr>
          <w:p w14:paraId="4FBEF11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U178</w:t>
            </w:r>
          </w:p>
        </w:tc>
        <w:tc>
          <w:tcPr>
            <w:tcW w:w="8222" w:type="dxa"/>
            <w:vAlign w:val="center"/>
          </w:tcPr>
          <w:p w14:paraId="6B33061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Proof of origin containing the following statement in English: "Origin quotas – Product originating in accordance with Annex ORIG-2A ".</w:t>
            </w:r>
          </w:p>
        </w:tc>
      </w:tr>
      <w:tr w:rsidR="007755D3" w:rsidRPr="008A5832" w14:paraId="6FB041F2" w14:textId="77777777" w:rsidTr="002C0102">
        <w:trPr>
          <w:trHeight w:val="300"/>
        </w:trPr>
        <w:tc>
          <w:tcPr>
            <w:tcW w:w="1271" w:type="dxa"/>
            <w:noWrap/>
            <w:vAlign w:val="center"/>
          </w:tcPr>
          <w:p w14:paraId="5A5EC93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U500</w:t>
            </w:r>
          </w:p>
        </w:tc>
        <w:tc>
          <w:tcPr>
            <w:tcW w:w="8222" w:type="dxa"/>
            <w:vAlign w:val="center"/>
          </w:tcPr>
          <w:p w14:paraId="0159DE4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EUR.2 form</w:t>
            </w:r>
          </w:p>
        </w:tc>
      </w:tr>
      <w:tr w:rsidR="007755D3" w:rsidRPr="008A5832" w14:paraId="12DA871E" w14:textId="77777777" w:rsidTr="002C0102">
        <w:trPr>
          <w:trHeight w:val="300"/>
        </w:trPr>
        <w:tc>
          <w:tcPr>
            <w:tcW w:w="1271" w:type="dxa"/>
            <w:noWrap/>
            <w:vAlign w:val="center"/>
          </w:tcPr>
          <w:p w14:paraId="57DED50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X001</w:t>
            </w:r>
          </w:p>
        </w:tc>
        <w:tc>
          <w:tcPr>
            <w:tcW w:w="8222" w:type="dxa"/>
            <w:vAlign w:val="center"/>
          </w:tcPr>
          <w:p w14:paraId="1AA04DE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licence AGREX</w:t>
            </w:r>
          </w:p>
        </w:tc>
      </w:tr>
      <w:tr w:rsidR="007755D3" w:rsidRPr="008A5832" w14:paraId="78D9E0AA" w14:textId="77777777" w:rsidTr="002C0102">
        <w:trPr>
          <w:trHeight w:val="300"/>
        </w:trPr>
        <w:tc>
          <w:tcPr>
            <w:tcW w:w="1271" w:type="dxa"/>
            <w:noWrap/>
            <w:vAlign w:val="center"/>
          </w:tcPr>
          <w:p w14:paraId="647E53B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X035</w:t>
            </w:r>
          </w:p>
        </w:tc>
        <w:tc>
          <w:tcPr>
            <w:tcW w:w="8222" w:type="dxa"/>
            <w:vAlign w:val="center"/>
          </w:tcPr>
          <w:p w14:paraId="5D5DF70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(precursors) issued by the competent authorities of the Member State where the exporter is established.</w:t>
            </w:r>
          </w:p>
        </w:tc>
      </w:tr>
      <w:tr w:rsidR="007755D3" w:rsidRPr="008A5832" w14:paraId="799CE8BD" w14:textId="77777777" w:rsidTr="002C0102">
        <w:trPr>
          <w:trHeight w:val="300"/>
        </w:trPr>
        <w:tc>
          <w:tcPr>
            <w:tcW w:w="1271" w:type="dxa"/>
            <w:noWrap/>
            <w:vAlign w:val="center"/>
          </w:tcPr>
          <w:p w14:paraId="598CCA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X060</w:t>
            </w:r>
          </w:p>
        </w:tc>
        <w:tc>
          <w:tcPr>
            <w:tcW w:w="8222" w:type="dxa"/>
            <w:vAlign w:val="center"/>
          </w:tcPr>
          <w:p w14:paraId="0950BE3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Individual Export Authorisation - Article 12(1)(a) of the Regulation (EU) 2021/821 of the European Parliament and of the Council</w:t>
            </w:r>
          </w:p>
        </w:tc>
      </w:tr>
      <w:tr w:rsidR="007755D3" w:rsidRPr="008A5832" w14:paraId="05006C2A" w14:textId="77777777" w:rsidTr="002C0102">
        <w:trPr>
          <w:trHeight w:val="300"/>
        </w:trPr>
        <w:tc>
          <w:tcPr>
            <w:tcW w:w="1271" w:type="dxa"/>
            <w:noWrap/>
            <w:vAlign w:val="center"/>
          </w:tcPr>
          <w:p w14:paraId="1399886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X061</w:t>
            </w:r>
          </w:p>
        </w:tc>
        <w:tc>
          <w:tcPr>
            <w:tcW w:w="8222" w:type="dxa"/>
            <w:vAlign w:val="center"/>
          </w:tcPr>
          <w:p w14:paraId="0413C1D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EU001 - ANNEX II A - referred to in Article 12(1)(d) of the Regulation (EU) 2021/821 of the European Parliament and of the Council</w:t>
            </w:r>
          </w:p>
        </w:tc>
      </w:tr>
      <w:tr w:rsidR="007755D3" w:rsidRPr="008A5832" w14:paraId="23DD2C24" w14:textId="77777777" w:rsidTr="002C0102">
        <w:trPr>
          <w:trHeight w:val="300"/>
        </w:trPr>
        <w:tc>
          <w:tcPr>
            <w:tcW w:w="1271" w:type="dxa"/>
            <w:noWrap/>
            <w:vAlign w:val="center"/>
          </w:tcPr>
          <w:p w14:paraId="7C4241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X062</w:t>
            </w:r>
          </w:p>
        </w:tc>
        <w:tc>
          <w:tcPr>
            <w:tcW w:w="8222" w:type="dxa"/>
            <w:vAlign w:val="center"/>
          </w:tcPr>
          <w:p w14:paraId="14E8038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EU002 - ANNEX II B - referred to in Article 12(1)(d) of the Regulation (EU) 2021/821 of the European Parliament and of the Council</w:t>
            </w:r>
          </w:p>
        </w:tc>
      </w:tr>
      <w:tr w:rsidR="007755D3" w:rsidRPr="008A5832" w14:paraId="5E881C8C" w14:textId="77777777" w:rsidTr="002C0102">
        <w:trPr>
          <w:trHeight w:val="300"/>
        </w:trPr>
        <w:tc>
          <w:tcPr>
            <w:tcW w:w="1271" w:type="dxa"/>
            <w:noWrap/>
            <w:vAlign w:val="center"/>
          </w:tcPr>
          <w:p w14:paraId="76F3147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X063</w:t>
            </w:r>
          </w:p>
        </w:tc>
        <w:tc>
          <w:tcPr>
            <w:tcW w:w="8222" w:type="dxa"/>
            <w:vAlign w:val="center"/>
          </w:tcPr>
          <w:p w14:paraId="66657D6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EU003 - ANNEX II C - referred to in Article 12(1)(d) of the Regulation (EU) 2021/821 of the European Parliament and of the Council</w:t>
            </w:r>
          </w:p>
        </w:tc>
      </w:tr>
      <w:tr w:rsidR="007755D3" w:rsidRPr="008A5832" w14:paraId="40E851C3" w14:textId="77777777" w:rsidTr="002C0102">
        <w:trPr>
          <w:trHeight w:val="300"/>
        </w:trPr>
        <w:tc>
          <w:tcPr>
            <w:tcW w:w="1271" w:type="dxa"/>
            <w:noWrap/>
            <w:vAlign w:val="center"/>
          </w:tcPr>
          <w:p w14:paraId="26BC220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X064</w:t>
            </w:r>
          </w:p>
        </w:tc>
        <w:tc>
          <w:tcPr>
            <w:tcW w:w="8222" w:type="dxa"/>
            <w:vAlign w:val="center"/>
          </w:tcPr>
          <w:p w14:paraId="1A72CB2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EU004 - ANNEX II D - referred to in Article 12(1)(d) of the Regulation (EU) 2021/821 of the European Parliament and of the Council</w:t>
            </w:r>
          </w:p>
        </w:tc>
      </w:tr>
      <w:tr w:rsidR="007755D3" w:rsidRPr="008A5832" w14:paraId="10585C17" w14:textId="77777777" w:rsidTr="002C0102">
        <w:trPr>
          <w:trHeight w:val="300"/>
        </w:trPr>
        <w:tc>
          <w:tcPr>
            <w:tcW w:w="1271" w:type="dxa"/>
            <w:noWrap/>
            <w:vAlign w:val="center"/>
          </w:tcPr>
          <w:p w14:paraId="2B95815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X065</w:t>
            </w:r>
          </w:p>
        </w:tc>
        <w:tc>
          <w:tcPr>
            <w:tcW w:w="8222" w:type="dxa"/>
            <w:vAlign w:val="center"/>
          </w:tcPr>
          <w:p w14:paraId="218F450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EU005 - ANNEX II E - referred to in Article 12(1)(d) of the Regulation (EU) 2021/821 of the European Parliament and of the Council</w:t>
            </w:r>
          </w:p>
        </w:tc>
      </w:tr>
      <w:tr w:rsidR="007755D3" w:rsidRPr="008A5832" w14:paraId="2F94B109" w14:textId="77777777" w:rsidTr="002C0102">
        <w:trPr>
          <w:trHeight w:val="300"/>
        </w:trPr>
        <w:tc>
          <w:tcPr>
            <w:tcW w:w="1271" w:type="dxa"/>
            <w:noWrap/>
            <w:vAlign w:val="center"/>
          </w:tcPr>
          <w:p w14:paraId="28D18E7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X066</w:t>
            </w:r>
          </w:p>
        </w:tc>
        <w:tc>
          <w:tcPr>
            <w:tcW w:w="8222" w:type="dxa"/>
            <w:vAlign w:val="center"/>
          </w:tcPr>
          <w:p w14:paraId="0A530FE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EU006 - ANNEX II F - referred to in Article 12(1)(d) of the Regulation (EU) 2021/821 of the European Parliament and of the Council</w:t>
            </w:r>
          </w:p>
        </w:tc>
      </w:tr>
      <w:tr w:rsidR="007755D3" w:rsidRPr="008A5832" w14:paraId="0844A08F" w14:textId="77777777" w:rsidTr="002C0102">
        <w:trPr>
          <w:trHeight w:val="300"/>
        </w:trPr>
        <w:tc>
          <w:tcPr>
            <w:tcW w:w="1271" w:type="dxa"/>
            <w:noWrap/>
            <w:vAlign w:val="center"/>
          </w:tcPr>
          <w:p w14:paraId="765863A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X067</w:t>
            </w:r>
          </w:p>
        </w:tc>
        <w:tc>
          <w:tcPr>
            <w:tcW w:w="8222" w:type="dxa"/>
            <w:vAlign w:val="center"/>
          </w:tcPr>
          <w:p w14:paraId="37F334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EU007 - ANNEX II G - referred to in Article 12(1)(d) of the Regulation (EU) 2021/821 of the European Parliament and of the Council</w:t>
            </w:r>
          </w:p>
        </w:tc>
      </w:tr>
      <w:tr w:rsidR="007755D3" w:rsidRPr="008A5832" w14:paraId="29346EE3" w14:textId="77777777" w:rsidTr="002C0102">
        <w:trPr>
          <w:trHeight w:val="300"/>
        </w:trPr>
        <w:tc>
          <w:tcPr>
            <w:tcW w:w="1271" w:type="dxa"/>
            <w:noWrap/>
            <w:vAlign w:val="center"/>
          </w:tcPr>
          <w:p w14:paraId="4BD04ED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X068</w:t>
            </w:r>
          </w:p>
        </w:tc>
        <w:tc>
          <w:tcPr>
            <w:tcW w:w="8222" w:type="dxa"/>
            <w:vAlign w:val="center"/>
          </w:tcPr>
          <w:p w14:paraId="116D4D2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Union General Export Authorisation No EU008 - ANNEX II H - referred to in Article 12(1)(d) of the Regulation (EU) 2021/821 of the European Parliament and of the Council</w:t>
            </w:r>
          </w:p>
        </w:tc>
      </w:tr>
      <w:tr w:rsidR="007755D3" w:rsidRPr="008A5832" w14:paraId="41CB5B2B" w14:textId="77777777" w:rsidTr="002C0102">
        <w:trPr>
          <w:trHeight w:val="300"/>
        </w:trPr>
        <w:tc>
          <w:tcPr>
            <w:tcW w:w="1271" w:type="dxa"/>
            <w:noWrap/>
            <w:vAlign w:val="center"/>
          </w:tcPr>
          <w:p w14:paraId="5B8EBF0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X070</w:t>
            </w:r>
          </w:p>
        </w:tc>
        <w:tc>
          <w:tcPr>
            <w:tcW w:w="8222" w:type="dxa"/>
            <w:vAlign w:val="center"/>
          </w:tcPr>
          <w:p w14:paraId="0E432AB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Global Export Authorisation - referred to in Article 12(1)(b) of the Regulation (EU) 2021/821 of the European Parliament and of the Council</w:t>
            </w:r>
          </w:p>
        </w:tc>
      </w:tr>
      <w:tr w:rsidR="007755D3" w:rsidRPr="008A5832" w14:paraId="4E118FC9" w14:textId="77777777" w:rsidTr="002C0102">
        <w:trPr>
          <w:trHeight w:val="300"/>
        </w:trPr>
        <w:tc>
          <w:tcPr>
            <w:tcW w:w="1271" w:type="dxa"/>
            <w:noWrap/>
            <w:vAlign w:val="center"/>
          </w:tcPr>
          <w:p w14:paraId="3175578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X071</w:t>
            </w:r>
          </w:p>
        </w:tc>
        <w:tc>
          <w:tcPr>
            <w:tcW w:w="8222" w:type="dxa"/>
            <w:vAlign w:val="center"/>
          </w:tcPr>
          <w:p w14:paraId="7DAC179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National General Export Authorisations in national Official Journals - ANNEX III C - referred to in Article 12(6) of the Regulation (EU) 2021/821 of the European Parliament and of the Council</w:t>
            </w:r>
          </w:p>
        </w:tc>
      </w:tr>
      <w:tr w:rsidR="007755D3" w:rsidRPr="008A5832" w14:paraId="1C9BFEAE" w14:textId="77777777" w:rsidTr="002C0102">
        <w:trPr>
          <w:trHeight w:val="300"/>
        </w:trPr>
        <w:tc>
          <w:tcPr>
            <w:tcW w:w="1271" w:type="dxa"/>
            <w:noWrap/>
            <w:vAlign w:val="center"/>
          </w:tcPr>
          <w:p w14:paraId="12C5F82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X072</w:t>
            </w:r>
          </w:p>
        </w:tc>
        <w:tc>
          <w:tcPr>
            <w:tcW w:w="8222" w:type="dxa"/>
            <w:vAlign w:val="center"/>
          </w:tcPr>
          <w:p w14:paraId="4FCD936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Transit Licence for dual Use Items - referred to in Article 7 of the Regulation (EU) 2021/821 of the European Parliament and of the Council</w:t>
            </w:r>
          </w:p>
        </w:tc>
      </w:tr>
      <w:tr w:rsidR="007755D3" w:rsidRPr="008A5832" w14:paraId="24D7BC56" w14:textId="77777777" w:rsidTr="002C0102">
        <w:trPr>
          <w:trHeight w:val="300"/>
        </w:trPr>
        <w:tc>
          <w:tcPr>
            <w:tcW w:w="1271" w:type="dxa"/>
            <w:noWrap/>
            <w:vAlign w:val="center"/>
          </w:tcPr>
          <w:p w14:paraId="2786182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X802</w:t>
            </w:r>
          </w:p>
        </w:tc>
        <w:tc>
          <w:tcPr>
            <w:tcW w:w="8222" w:type="dxa"/>
            <w:vAlign w:val="center"/>
          </w:tcPr>
          <w:p w14:paraId="5E5959D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paragraphs 1 and 3 of Article 2e of Council Regulation (EU) No 692/2014</w:t>
            </w:r>
          </w:p>
        </w:tc>
      </w:tr>
      <w:tr w:rsidR="007755D3" w:rsidRPr="008A5832" w14:paraId="7A84F0A0" w14:textId="77777777" w:rsidTr="002C0102">
        <w:trPr>
          <w:trHeight w:val="300"/>
        </w:trPr>
        <w:tc>
          <w:tcPr>
            <w:tcW w:w="1271" w:type="dxa"/>
            <w:noWrap/>
            <w:vAlign w:val="center"/>
          </w:tcPr>
          <w:p w14:paraId="0360EA1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X803</w:t>
            </w:r>
          </w:p>
        </w:tc>
        <w:tc>
          <w:tcPr>
            <w:tcW w:w="8222" w:type="dxa"/>
            <w:vAlign w:val="center"/>
          </w:tcPr>
          <w:p w14:paraId="380031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articles 1e.4 and 1fa.1 of Regulation (EC) No 765/2006</w:t>
            </w:r>
          </w:p>
        </w:tc>
      </w:tr>
      <w:tr w:rsidR="007755D3" w:rsidRPr="008A5832" w14:paraId="2CC855EC" w14:textId="77777777" w:rsidTr="002C0102">
        <w:trPr>
          <w:trHeight w:val="300"/>
        </w:trPr>
        <w:tc>
          <w:tcPr>
            <w:tcW w:w="1271" w:type="dxa"/>
            <w:noWrap/>
            <w:vAlign w:val="center"/>
          </w:tcPr>
          <w:p w14:paraId="59101D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X804</w:t>
            </w:r>
          </w:p>
        </w:tc>
        <w:tc>
          <w:tcPr>
            <w:tcW w:w="8222" w:type="dxa"/>
            <w:vAlign w:val="center"/>
          </w:tcPr>
          <w:p w14:paraId="5A37E13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articles 1e.1 and 1f.1 of Council Regulation (EC) No 765/2006 do not apply (see contractual exemptions in article 1f.5 - export authorization)</w:t>
            </w:r>
          </w:p>
        </w:tc>
      </w:tr>
      <w:tr w:rsidR="007755D3" w:rsidRPr="008A5832" w14:paraId="480E4111" w14:textId="77777777" w:rsidTr="002C0102">
        <w:trPr>
          <w:trHeight w:val="300"/>
        </w:trPr>
        <w:tc>
          <w:tcPr>
            <w:tcW w:w="1271" w:type="dxa"/>
            <w:noWrap/>
            <w:vAlign w:val="center"/>
          </w:tcPr>
          <w:p w14:paraId="1C950F2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X817</w:t>
            </w:r>
          </w:p>
        </w:tc>
        <w:tc>
          <w:tcPr>
            <w:tcW w:w="8222" w:type="dxa"/>
            <w:vAlign w:val="center"/>
          </w:tcPr>
          <w:p w14:paraId="1D72615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3f 4. of Council Regulation (EU) 833/2014</w:t>
            </w:r>
          </w:p>
        </w:tc>
      </w:tr>
      <w:tr w:rsidR="007755D3" w:rsidRPr="008A5832" w14:paraId="3604BAE2" w14:textId="77777777" w:rsidTr="002C0102">
        <w:trPr>
          <w:trHeight w:val="300"/>
        </w:trPr>
        <w:tc>
          <w:tcPr>
            <w:tcW w:w="1271" w:type="dxa"/>
            <w:noWrap/>
            <w:vAlign w:val="center"/>
          </w:tcPr>
          <w:p w14:paraId="65E314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X819</w:t>
            </w:r>
          </w:p>
        </w:tc>
        <w:tc>
          <w:tcPr>
            <w:tcW w:w="8222" w:type="dxa"/>
            <w:vAlign w:val="center"/>
          </w:tcPr>
          <w:p w14:paraId="53A683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3.6 of Council Regulation (EU) 833/2014</w:t>
            </w:r>
          </w:p>
        </w:tc>
      </w:tr>
      <w:tr w:rsidR="007755D3" w:rsidRPr="008A5832" w14:paraId="0EED2680" w14:textId="77777777" w:rsidTr="002C0102">
        <w:trPr>
          <w:trHeight w:val="300"/>
        </w:trPr>
        <w:tc>
          <w:tcPr>
            <w:tcW w:w="1271" w:type="dxa"/>
            <w:noWrap/>
            <w:vAlign w:val="center"/>
          </w:tcPr>
          <w:p w14:paraId="6E824B2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X823</w:t>
            </w:r>
          </w:p>
        </w:tc>
        <w:tc>
          <w:tcPr>
            <w:tcW w:w="8222" w:type="dxa"/>
            <w:vAlign w:val="center"/>
          </w:tcPr>
          <w:p w14:paraId="1789722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3h.4 of Council Regulation (EU) 833/2014</w:t>
            </w:r>
          </w:p>
        </w:tc>
      </w:tr>
      <w:tr w:rsidR="007755D3" w:rsidRPr="008A5832" w14:paraId="5A123406" w14:textId="77777777" w:rsidTr="002C0102">
        <w:trPr>
          <w:trHeight w:val="300"/>
        </w:trPr>
        <w:tc>
          <w:tcPr>
            <w:tcW w:w="1271" w:type="dxa"/>
            <w:noWrap/>
            <w:vAlign w:val="center"/>
          </w:tcPr>
          <w:p w14:paraId="3AEAB84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X830</w:t>
            </w:r>
          </w:p>
        </w:tc>
        <w:tc>
          <w:tcPr>
            <w:tcW w:w="8222" w:type="dxa"/>
            <w:vAlign w:val="center"/>
          </w:tcPr>
          <w:p w14:paraId="59ACED2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3c.6 of Council Regulation (EU) 833/2014</w:t>
            </w:r>
          </w:p>
        </w:tc>
      </w:tr>
      <w:tr w:rsidR="007755D3" w:rsidRPr="008A5832" w14:paraId="3C1F7A11" w14:textId="77777777" w:rsidTr="002C0102">
        <w:trPr>
          <w:trHeight w:val="300"/>
        </w:trPr>
        <w:tc>
          <w:tcPr>
            <w:tcW w:w="1271" w:type="dxa"/>
            <w:noWrap/>
            <w:vAlign w:val="center"/>
          </w:tcPr>
          <w:p w14:paraId="0762C1F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X831</w:t>
            </w:r>
          </w:p>
        </w:tc>
        <w:tc>
          <w:tcPr>
            <w:tcW w:w="8222" w:type="dxa"/>
            <w:vAlign w:val="center"/>
          </w:tcPr>
          <w:p w14:paraId="72B8F1C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3c. paragraph 6c of Council Regulation (EU) 833/2014</w:t>
            </w:r>
          </w:p>
        </w:tc>
      </w:tr>
      <w:tr w:rsidR="007755D3" w:rsidRPr="008A5832" w14:paraId="72966E19" w14:textId="77777777" w:rsidTr="002C0102">
        <w:trPr>
          <w:trHeight w:val="300"/>
        </w:trPr>
        <w:tc>
          <w:tcPr>
            <w:tcW w:w="1271" w:type="dxa"/>
            <w:noWrap/>
            <w:vAlign w:val="center"/>
          </w:tcPr>
          <w:p w14:paraId="1E9AA8E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X834</w:t>
            </w:r>
          </w:p>
        </w:tc>
        <w:tc>
          <w:tcPr>
            <w:tcW w:w="8222" w:type="dxa"/>
            <w:vAlign w:val="center"/>
          </w:tcPr>
          <w:p w14:paraId="2E4D9D4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3k.5 of Council Regulation (EU) 833/2014</w:t>
            </w:r>
          </w:p>
        </w:tc>
      </w:tr>
      <w:tr w:rsidR="007755D3" w:rsidRPr="008A5832" w14:paraId="47C83559" w14:textId="77777777" w:rsidTr="002C0102">
        <w:trPr>
          <w:trHeight w:val="300"/>
        </w:trPr>
        <w:tc>
          <w:tcPr>
            <w:tcW w:w="1271" w:type="dxa"/>
            <w:noWrap/>
            <w:vAlign w:val="center"/>
          </w:tcPr>
          <w:p w14:paraId="100AAAB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X835</w:t>
            </w:r>
          </w:p>
        </w:tc>
        <w:tc>
          <w:tcPr>
            <w:tcW w:w="8222" w:type="dxa"/>
            <w:vAlign w:val="center"/>
          </w:tcPr>
          <w:p w14:paraId="0444359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3k.5a of Council Regulation (EU) 833/2014</w:t>
            </w:r>
          </w:p>
        </w:tc>
      </w:tr>
      <w:tr w:rsidR="007755D3" w:rsidRPr="008A5832" w14:paraId="01F43A85" w14:textId="77777777" w:rsidTr="002C0102">
        <w:trPr>
          <w:trHeight w:val="300"/>
        </w:trPr>
        <w:tc>
          <w:tcPr>
            <w:tcW w:w="1271" w:type="dxa"/>
            <w:noWrap/>
            <w:vAlign w:val="center"/>
          </w:tcPr>
          <w:p w14:paraId="66B375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X836</w:t>
            </w:r>
          </w:p>
        </w:tc>
        <w:tc>
          <w:tcPr>
            <w:tcW w:w="8222" w:type="dxa"/>
            <w:vAlign w:val="center"/>
          </w:tcPr>
          <w:p w14:paraId="0DA4AF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articles 2.4(b) or article 2a.4(b) of Council Regulation (EU) No 2014/833</w:t>
            </w:r>
          </w:p>
        </w:tc>
      </w:tr>
      <w:tr w:rsidR="007755D3" w:rsidRPr="008A5832" w14:paraId="16123EB1" w14:textId="77777777" w:rsidTr="002C0102">
        <w:trPr>
          <w:trHeight w:val="300"/>
        </w:trPr>
        <w:tc>
          <w:tcPr>
            <w:tcW w:w="1271" w:type="dxa"/>
            <w:noWrap/>
            <w:vAlign w:val="center"/>
          </w:tcPr>
          <w:p w14:paraId="1175BC6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X839</w:t>
            </w:r>
          </w:p>
        </w:tc>
        <w:tc>
          <w:tcPr>
            <w:tcW w:w="8222" w:type="dxa"/>
            <w:vAlign w:val="center"/>
          </w:tcPr>
          <w:p w14:paraId="6CC9D58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3c paragraph 6a of Council Regulation (EU) 833/2014</w:t>
            </w:r>
          </w:p>
        </w:tc>
      </w:tr>
      <w:tr w:rsidR="007755D3" w:rsidRPr="008A5832" w14:paraId="1F112252" w14:textId="77777777" w:rsidTr="002C0102">
        <w:trPr>
          <w:trHeight w:val="300"/>
        </w:trPr>
        <w:tc>
          <w:tcPr>
            <w:tcW w:w="1271" w:type="dxa"/>
            <w:noWrap/>
            <w:vAlign w:val="center"/>
          </w:tcPr>
          <w:p w14:paraId="54FBD64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X985</w:t>
            </w:r>
          </w:p>
        </w:tc>
        <w:tc>
          <w:tcPr>
            <w:tcW w:w="8222" w:type="dxa"/>
            <w:vAlign w:val="center"/>
          </w:tcPr>
          <w:p w14:paraId="5C57602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 7 of Council Regulation (EU) 2022/263</w:t>
            </w:r>
          </w:p>
        </w:tc>
      </w:tr>
      <w:tr w:rsidR="007755D3" w:rsidRPr="008A5832" w14:paraId="235B0C3F" w14:textId="77777777" w:rsidTr="002C0102">
        <w:trPr>
          <w:trHeight w:val="300"/>
        </w:trPr>
        <w:tc>
          <w:tcPr>
            <w:tcW w:w="1271" w:type="dxa"/>
            <w:noWrap/>
            <w:vAlign w:val="center"/>
          </w:tcPr>
          <w:p w14:paraId="6F5E6F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X990</w:t>
            </w:r>
          </w:p>
        </w:tc>
        <w:tc>
          <w:tcPr>
            <w:tcW w:w="8222" w:type="dxa"/>
            <w:vAlign w:val="center"/>
          </w:tcPr>
          <w:p w14:paraId="14E153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by virtue of articles 2.4 or article 2a.4 and 2b.1 of Council Regulation (EU) No 833/2014</w:t>
            </w:r>
          </w:p>
        </w:tc>
      </w:tr>
      <w:tr w:rsidR="007755D3" w:rsidRPr="008A5832" w14:paraId="1F86E435" w14:textId="77777777" w:rsidTr="002C0102">
        <w:trPr>
          <w:trHeight w:val="300"/>
        </w:trPr>
        <w:tc>
          <w:tcPr>
            <w:tcW w:w="1271" w:type="dxa"/>
            <w:noWrap/>
            <w:vAlign w:val="center"/>
          </w:tcPr>
          <w:p w14:paraId="76F180E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X991</w:t>
            </w:r>
          </w:p>
        </w:tc>
        <w:tc>
          <w:tcPr>
            <w:tcW w:w="8222" w:type="dxa"/>
            <w:vAlign w:val="center"/>
          </w:tcPr>
          <w:p w14:paraId="29EA608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articles 2.1 and 2a.1 of Council Regulation (EU) No 2014/833 do not apply (see contractual exemptions in article 2.5 and article 2a.5 - export authorization)</w:t>
            </w:r>
          </w:p>
        </w:tc>
      </w:tr>
      <w:tr w:rsidR="007755D3" w:rsidRPr="008A5832" w14:paraId="2F823BA7" w14:textId="77777777" w:rsidTr="002C0102">
        <w:trPr>
          <w:trHeight w:val="300"/>
        </w:trPr>
        <w:tc>
          <w:tcPr>
            <w:tcW w:w="1271" w:type="dxa"/>
            <w:noWrap/>
            <w:vAlign w:val="center"/>
          </w:tcPr>
          <w:p w14:paraId="14ED76B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X992</w:t>
            </w:r>
          </w:p>
        </w:tc>
        <w:tc>
          <w:tcPr>
            <w:tcW w:w="8222" w:type="dxa"/>
            <w:vAlign w:val="center"/>
          </w:tcPr>
          <w:p w14:paraId="74EFD31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authorisation, or case of emergency, by virtue of article 3b.4 of Council Regulation (EU) No 2014/833</w:t>
            </w:r>
          </w:p>
        </w:tc>
      </w:tr>
      <w:tr w:rsidR="007755D3" w:rsidRPr="008A5832" w14:paraId="65BBD36E" w14:textId="77777777" w:rsidTr="002C0102">
        <w:trPr>
          <w:trHeight w:val="300"/>
        </w:trPr>
        <w:tc>
          <w:tcPr>
            <w:tcW w:w="1271" w:type="dxa"/>
            <w:noWrap/>
            <w:vAlign w:val="center"/>
          </w:tcPr>
          <w:p w14:paraId="323739E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Y001</w:t>
            </w:r>
          </w:p>
        </w:tc>
        <w:tc>
          <w:tcPr>
            <w:tcW w:w="8222" w:type="dxa"/>
            <w:vAlign w:val="center"/>
          </w:tcPr>
          <w:p w14:paraId="0BB6252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Wholly obtained in Lebanon and transported directly from that country to the Community.</w:t>
            </w:r>
          </w:p>
        </w:tc>
      </w:tr>
      <w:tr w:rsidR="007755D3" w:rsidRPr="008A5832" w14:paraId="1244C361" w14:textId="77777777" w:rsidTr="002C0102">
        <w:trPr>
          <w:trHeight w:val="300"/>
        </w:trPr>
        <w:tc>
          <w:tcPr>
            <w:tcW w:w="1271" w:type="dxa"/>
            <w:noWrap/>
            <w:vAlign w:val="center"/>
          </w:tcPr>
          <w:p w14:paraId="71AB1EB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Y003</w:t>
            </w:r>
          </w:p>
        </w:tc>
        <w:tc>
          <w:tcPr>
            <w:tcW w:w="8222" w:type="dxa"/>
            <w:vAlign w:val="center"/>
          </w:tcPr>
          <w:p w14:paraId="4CC73B8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Wholly obtained in Tunisia and transported directly from that country to the Community.</w:t>
            </w:r>
          </w:p>
        </w:tc>
      </w:tr>
      <w:tr w:rsidR="007755D3" w:rsidRPr="008A5832" w14:paraId="2AE53FB0" w14:textId="77777777" w:rsidTr="002C0102">
        <w:trPr>
          <w:trHeight w:val="300"/>
        </w:trPr>
        <w:tc>
          <w:tcPr>
            <w:tcW w:w="1271" w:type="dxa"/>
            <w:noWrap/>
            <w:vAlign w:val="center"/>
          </w:tcPr>
          <w:p w14:paraId="73081F5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Y006</w:t>
            </w:r>
          </w:p>
        </w:tc>
        <w:tc>
          <w:tcPr>
            <w:tcW w:w="8222" w:type="dxa"/>
            <w:vAlign w:val="center"/>
          </w:tcPr>
          <w:p w14:paraId="19A6B11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Stamp (at beginning/end of each piece) and directly transported</w:t>
            </w:r>
          </w:p>
        </w:tc>
      </w:tr>
      <w:tr w:rsidR="007755D3" w:rsidRPr="008A5832" w14:paraId="00E96C21" w14:textId="77777777" w:rsidTr="002C0102">
        <w:trPr>
          <w:trHeight w:val="300"/>
        </w:trPr>
        <w:tc>
          <w:tcPr>
            <w:tcW w:w="1271" w:type="dxa"/>
            <w:noWrap/>
            <w:vAlign w:val="center"/>
          </w:tcPr>
          <w:p w14:paraId="37C9057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Y007</w:t>
            </w:r>
          </w:p>
        </w:tc>
        <w:tc>
          <w:tcPr>
            <w:tcW w:w="8222" w:type="dxa"/>
            <w:vAlign w:val="center"/>
          </w:tcPr>
          <w:p w14:paraId="35E3D83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Seal (fixed to each piece) and directly transported</w:t>
            </w:r>
          </w:p>
        </w:tc>
      </w:tr>
      <w:tr w:rsidR="007755D3" w:rsidRPr="008A5832" w14:paraId="55B480D5" w14:textId="77777777" w:rsidTr="002C0102">
        <w:trPr>
          <w:trHeight w:val="300"/>
        </w:trPr>
        <w:tc>
          <w:tcPr>
            <w:tcW w:w="1271" w:type="dxa"/>
            <w:noWrap/>
            <w:vAlign w:val="center"/>
          </w:tcPr>
          <w:p w14:paraId="15E5D46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Y008</w:t>
            </w:r>
          </w:p>
        </w:tc>
        <w:tc>
          <w:tcPr>
            <w:tcW w:w="8222" w:type="dxa"/>
            <w:vAlign w:val="center"/>
          </w:tcPr>
          <w:p w14:paraId="2D133A6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Transported directly from Türkiye to the European Union</w:t>
            </w:r>
          </w:p>
        </w:tc>
      </w:tr>
      <w:tr w:rsidR="007755D3" w:rsidRPr="008A5832" w14:paraId="6F6241A3" w14:textId="77777777" w:rsidTr="002C0102">
        <w:trPr>
          <w:trHeight w:val="300"/>
        </w:trPr>
        <w:tc>
          <w:tcPr>
            <w:tcW w:w="1271" w:type="dxa"/>
            <w:noWrap/>
            <w:vAlign w:val="center"/>
          </w:tcPr>
          <w:p w14:paraId="08BF53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Y013</w:t>
            </w:r>
          </w:p>
        </w:tc>
        <w:tc>
          <w:tcPr>
            <w:tcW w:w="8222" w:type="dxa"/>
            <w:vAlign w:val="center"/>
          </w:tcPr>
          <w:p w14:paraId="3E3C3CCB" w14:textId="77777777" w:rsidR="007755D3" w:rsidRDefault="007755D3" w:rsidP="007755D3">
            <w:pPr>
              <w:spacing w:before="60" w:after="60"/>
              <w:rPr>
                <w:rFonts w:cstheme="minorHAnsi"/>
                <w:lang w:val="en-GB"/>
              </w:rPr>
            </w:pPr>
            <w:r w:rsidRPr="007755D3">
              <w:rPr>
                <w:rFonts w:cstheme="minorHAnsi"/>
                <w:lang w:val="en-GB"/>
              </w:rPr>
              <w:t>Insertion of one of the following endorsements in the "Remarks" column of a goods movement certificate. Regulation (EEC) no 1518/76 (OJ L 169/37):</w:t>
            </w:r>
          </w:p>
          <w:p w14:paraId="3E85FFCB" w14:textId="77777777" w:rsidR="007755D3" w:rsidRDefault="007755D3" w:rsidP="007755D3">
            <w:pPr>
              <w:pStyle w:val="ListParagraph"/>
              <w:numPr>
                <w:ilvl w:val="0"/>
                <w:numId w:val="49"/>
              </w:numPr>
              <w:spacing w:before="60" w:after="60"/>
              <w:rPr>
                <w:rFonts w:asciiTheme="minorHAnsi" w:hAnsiTheme="minorHAnsi" w:cstheme="minorHAnsi"/>
                <w:lang w:val="en-GB"/>
              </w:rPr>
            </w:pPr>
            <w:proofErr w:type="spellStart"/>
            <w:r w:rsidRPr="007755D3">
              <w:rPr>
                <w:rFonts w:asciiTheme="minorHAnsi" w:hAnsiTheme="minorHAnsi" w:cstheme="minorHAnsi"/>
                <w:lang w:val="en-GB"/>
              </w:rPr>
              <w:t>Taxe</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spéciale</w:t>
            </w:r>
            <w:proofErr w:type="spellEnd"/>
            <w:r w:rsidRPr="007755D3">
              <w:rPr>
                <w:rFonts w:asciiTheme="minorHAnsi" w:hAnsiTheme="minorHAnsi" w:cstheme="minorHAnsi"/>
                <w:lang w:val="en-GB"/>
              </w:rPr>
              <w:t xml:space="preserve"> à </w:t>
            </w:r>
            <w:proofErr w:type="spellStart"/>
            <w:r w:rsidRPr="007755D3">
              <w:rPr>
                <w:rFonts w:asciiTheme="minorHAnsi" w:hAnsiTheme="minorHAnsi" w:cstheme="minorHAnsi"/>
                <w:lang w:val="en-GB"/>
              </w:rPr>
              <w:t>l'exportation</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appliquée</w:t>
            </w:r>
            <w:proofErr w:type="spellEnd"/>
          </w:p>
          <w:p w14:paraId="7BF238BD" w14:textId="77777777" w:rsidR="007755D3" w:rsidRDefault="007755D3" w:rsidP="007755D3">
            <w:pPr>
              <w:pStyle w:val="ListParagraph"/>
              <w:numPr>
                <w:ilvl w:val="0"/>
                <w:numId w:val="49"/>
              </w:numPr>
              <w:spacing w:before="60" w:after="60"/>
              <w:rPr>
                <w:rFonts w:asciiTheme="minorHAnsi" w:hAnsiTheme="minorHAnsi" w:cstheme="minorHAnsi"/>
                <w:lang w:val="en-GB"/>
              </w:rPr>
            </w:pPr>
            <w:proofErr w:type="spellStart"/>
            <w:r w:rsidRPr="007755D3">
              <w:rPr>
                <w:rFonts w:asciiTheme="minorHAnsi" w:hAnsiTheme="minorHAnsi" w:cstheme="minorHAnsi"/>
                <w:lang w:val="en-GB"/>
              </w:rPr>
              <w:t>Særlig</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udførselsafgift</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opkrævet</w:t>
            </w:r>
            <w:proofErr w:type="spellEnd"/>
          </w:p>
          <w:p w14:paraId="6BEC3651" w14:textId="77777777" w:rsidR="007755D3" w:rsidRDefault="007755D3" w:rsidP="007755D3">
            <w:pPr>
              <w:pStyle w:val="ListParagraph"/>
              <w:numPr>
                <w:ilvl w:val="0"/>
                <w:numId w:val="49"/>
              </w:numPr>
              <w:spacing w:before="60" w:after="60"/>
              <w:rPr>
                <w:rFonts w:asciiTheme="minorHAnsi" w:hAnsiTheme="minorHAnsi" w:cstheme="minorHAnsi"/>
                <w:lang w:val="en-GB"/>
              </w:rPr>
            </w:pPr>
            <w:proofErr w:type="spellStart"/>
            <w:r w:rsidRPr="007755D3">
              <w:rPr>
                <w:rFonts w:asciiTheme="minorHAnsi" w:hAnsiTheme="minorHAnsi" w:cstheme="minorHAnsi"/>
                <w:lang w:val="en-GB"/>
              </w:rPr>
              <w:t>Sonderausfuhrabgabe</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erhoben</w:t>
            </w:r>
            <w:proofErr w:type="spellEnd"/>
          </w:p>
          <w:p w14:paraId="2F2EDC88" w14:textId="77777777" w:rsidR="007755D3" w:rsidRDefault="007755D3" w:rsidP="007755D3">
            <w:pPr>
              <w:pStyle w:val="ListParagraph"/>
              <w:numPr>
                <w:ilvl w:val="0"/>
                <w:numId w:val="49"/>
              </w:numPr>
              <w:spacing w:before="60" w:after="60"/>
              <w:rPr>
                <w:rFonts w:asciiTheme="minorHAnsi" w:hAnsiTheme="minorHAnsi" w:cstheme="minorHAnsi"/>
                <w:lang w:val="en-GB"/>
              </w:rPr>
            </w:pPr>
            <w:r w:rsidRPr="007755D3">
              <w:rPr>
                <w:rFonts w:asciiTheme="minorHAnsi" w:hAnsiTheme="minorHAnsi" w:cstheme="minorHAnsi"/>
                <w:lang w:val="en-GB"/>
              </w:rPr>
              <w:t>Special export charge collected</w:t>
            </w:r>
          </w:p>
          <w:p w14:paraId="6D118920" w14:textId="77777777" w:rsidR="007755D3" w:rsidRDefault="007755D3" w:rsidP="007755D3">
            <w:pPr>
              <w:pStyle w:val="ListParagraph"/>
              <w:numPr>
                <w:ilvl w:val="0"/>
                <w:numId w:val="49"/>
              </w:numPr>
              <w:spacing w:before="60" w:after="60"/>
              <w:rPr>
                <w:rFonts w:asciiTheme="minorHAnsi" w:hAnsiTheme="minorHAnsi" w:cstheme="minorHAnsi"/>
                <w:lang w:val="en-GB"/>
              </w:rPr>
            </w:pPr>
            <w:proofErr w:type="spellStart"/>
            <w:r w:rsidRPr="007755D3">
              <w:rPr>
                <w:rFonts w:asciiTheme="minorHAnsi" w:hAnsiTheme="minorHAnsi" w:cstheme="minorHAnsi"/>
                <w:lang w:val="en-GB"/>
              </w:rPr>
              <w:t>Applicata</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tassa</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speciale</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all'esportazione</w:t>
            </w:r>
            <w:proofErr w:type="spellEnd"/>
          </w:p>
          <w:p w14:paraId="2EFE5DD3" w14:textId="2A612D3F" w:rsidR="007755D3" w:rsidRPr="007755D3" w:rsidRDefault="007755D3" w:rsidP="007755D3">
            <w:pPr>
              <w:pStyle w:val="ListParagraph"/>
              <w:numPr>
                <w:ilvl w:val="0"/>
                <w:numId w:val="49"/>
              </w:numPr>
              <w:spacing w:before="60" w:after="60"/>
              <w:rPr>
                <w:rFonts w:asciiTheme="minorHAnsi" w:hAnsiTheme="minorHAnsi" w:cstheme="minorHAnsi"/>
                <w:lang w:val="en-GB"/>
              </w:rPr>
            </w:pPr>
            <w:proofErr w:type="spellStart"/>
            <w:r w:rsidRPr="007755D3">
              <w:rPr>
                <w:rFonts w:asciiTheme="minorHAnsi" w:hAnsiTheme="minorHAnsi" w:cstheme="minorHAnsi"/>
                <w:lang w:val="en-GB"/>
              </w:rPr>
              <w:t>Bijzondere</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uitvoerheffing</w:t>
            </w:r>
            <w:proofErr w:type="spellEnd"/>
            <w:r w:rsidRPr="007755D3">
              <w:rPr>
                <w:rFonts w:asciiTheme="minorHAnsi" w:hAnsiTheme="minorHAnsi" w:cstheme="minorHAnsi"/>
                <w:lang w:val="en-GB"/>
              </w:rPr>
              <w:t xml:space="preserve"> </w:t>
            </w:r>
            <w:proofErr w:type="spellStart"/>
            <w:r w:rsidRPr="007755D3">
              <w:rPr>
                <w:rFonts w:asciiTheme="minorHAnsi" w:hAnsiTheme="minorHAnsi" w:cstheme="minorHAnsi"/>
                <w:lang w:val="en-GB"/>
              </w:rPr>
              <w:t>voldaan</w:t>
            </w:r>
            <w:proofErr w:type="spellEnd"/>
          </w:p>
        </w:tc>
      </w:tr>
      <w:tr w:rsidR="007755D3" w:rsidRPr="008A5832" w14:paraId="2FB59378" w14:textId="77777777" w:rsidTr="002C0102">
        <w:trPr>
          <w:trHeight w:val="300"/>
        </w:trPr>
        <w:tc>
          <w:tcPr>
            <w:tcW w:w="1271" w:type="dxa"/>
            <w:noWrap/>
            <w:vAlign w:val="center"/>
          </w:tcPr>
          <w:p w14:paraId="277D103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Y015</w:t>
            </w:r>
          </w:p>
        </w:tc>
        <w:tc>
          <w:tcPr>
            <w:tcW w:w="8222" w:type="dxa"/>
            <w:vAlign w:val="center"/>
          </w:tcPr>
          <w:p w14:paraId="03E2D2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rough diamonds are contained in tamper-resistant containers, and the seals applied at export by the participant (Kimberley process) are not broken</w:t>
            </w:r>
          </w:p>
        </w:tc>
      </w:tr>
      <w:tr w:rsidR="007755D3" w:rsidRPr="008A5832" w14:paraId="46414DDC" w14:textId="77777777" w:rsidTr="002C0102">
        <w:trPr>
          <w:trHeight w:val="300"/>
        </w:trPr>
        <w:tc>
          <w:tcPr>
            <w:tcW w:w="1271" w:type="dxa"/>
            <w:noWrap/>
            <w:vAlign w:val="center"/>
          </w:tcPr>
          <w:p w14:paraId="63E7274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Y017</w:t>
            </w:r>
          </w:p>
        </w:tc>
        <w:tc>
          <w:tcPr>
            <w:tcW w:w="8222" w:type="dxa"/>
            <w:vAlign w:val="center"/>
          </w:tcPr>
          <w:p w14:paraId="35DBA47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Wholly obtained in Jordan and transported directly from that country to the Community</w:t>
            </w:r>
          </w:p>
        </w:tc>
      </w:tr>
      <w:tr w:rsidR="007755D3" w:rsidRPr="008A5832" w14:paraId="2C9CB827" w14:textId="77777777" w:rsidTr="002C0102">
        <w:trPr>
          <w:trHeight w:val="300"/>
        </w:trPr>
        <w:tc>
          <w:tcPr>
            <w:tcW w:w="1271" w:type="dxa"/>
            <w:noWrap/>
            <w:vAlign w:val="center"/>
          </w:tcPr>
          <w:p w14:paraId="5254C89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Y019</w:t>
            </w:r>
          </w:p>
        </w:tc>
        <w:tc>
          <w:tcPr>
            <w:tcW w:w="8222" w:type="dxa"/>
            <w:vAlign w:val="center"/>
          </w:tcPr>
          <w:p w14:paraId="19A010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Iceland</w:t>
            </w:r>
          </w:p>
        </w:tc>
      </w:tr>
      <w:tr w:rsidR="007755D3" w:rsidRPr="008A5832" w14:paraId="7AB74B3E" w14:textId="77777777" w:rsidTr="002C0102">
        <w:trPr>
          <w:trHeight w:val="300"/>
        </w:trPr>
        <w:tc>
          <w:tcPr>
            <w:tcW w:w="1271" w:type="dxa"/>
            <w:noWrap/>
            <w:vAlign w:val="center"/>
          </w:tcPr>
          <w:p w14:paraId="1351738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Y020</w:t>
            </w:r>
          </w:p>
        </w:tc>
        <w:tc>
          <w:tcPr>
            <w:tcW w:w="8222" w:type="dxa"/>
            <w:vAlign w:val="center"/>
          </w:tcPr>
          <w:p w14:paraId="36C9E73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Norway</w:t>
            </w:r>
          </w:p>
        </w:tc>
      </w:tr>
      <w:tr w:rsidR="007755D3" w:rsidRPr="008A5832" w14:paraId="18B7C8ED" w14:textId="77777777" w:rsidTr="002C0102">
        <w:trPr>
          <w:trHeight w:val="300"/>
        </w:trPr>
        <w:tc>
          <w:tcPr>
            <w:tcW w:w="1271" w:type="dxa"/>
            <w:noWrap/>
            <w:vAlign w:val="center"/>
          </w:tcPr>
          <w:p w14:paraId="64CE80C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Y021</w:t>
            </w:r>
          </w:p>
        </w:tc>
        <w:tc>
          <w:tcPr>
            <w:tcW w:w="8222" w:type="dxa"/>
            <w:vAlign w:val="center"/>
          </w:tcPr>
          <w:p w14:paraId="613065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EEA preferential treatment</w:t>
            </w:r>
          </w:p>
        </w:tc>
      </w:tr>
      <w:tr w:rsidR="007755D3" w:rsidRPr="008A5832" w14:paraId="0C98F456" w14:textId="77777777" w:rsidTr="002C0102">
        <w:trPr>
          <w:trHeight w:val="300"/>
        </w:trPr>
        <w:tc>
          <w:tcPr>
            <w:tcW w:w="1271" w:type="dxa"/>
            <w:noWrap/>
            <w:vAlign w:val="center"/>
          </w:tcPr>
          <w:p w14:paraId="5DA3F41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Y022</w:t>
            </w:r>
          </w:p>
        </w:tc>
        <w:tc>
          <w:tcPr>
            <w:tcW w:w="8222" w:type="dxa"/>
            <w:vAlign w:val="center"/>
          </w:tcPr>
          <w:p w14:paraId="75D878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Consignor / exporter (AEO certificate number)</w:t>
            </w:r>
          </w:p>
        </w:tc>
      </w:tr>
      <w:tr w:rsidR="007755D3" w:rsidRPr="008A5832" w14:paraId="1AE5EA5A" w14:textId="77777777" w:rsidTr="002C0102">
        <w:trPr>
          <w:trHeight w:val="300"/>
        </w:trPr>
        <w:tc>
          <w:tcPr>
            <w:tcW w:w="1271" w:type="dxa"/>
            <w:noWrap/>
            <w:vAlign w:val="center"/>
          </w:tcPr>
          <w:p w14:paraId="62E2491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Y023</w:t>
            </w:r>
          </w:p>
        </w:tc>
        <w:tc>
          <w:tcPr>
            <w:tcW w:w="8222" w:type="dxa"/>
            <w:vAlign w:val="center"/>
          </w:tcPr>
          <w:p w14:paraId="1E1B5DB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Consignee (AEO certificate number)</w:t>
            </w:r>
          </w:p>
        </w:tc>
      </w:tr>
      <w:tr w:rsidR="007755D3" w:rsidRPr="008A5832" w14:paraId="79AD9F62" w14:textId="77777777" w:rsidTr="002C0102">
        <w:trPr>
          <w:trHeight w:val="300"/>
        </w:trPr>
        <w:tc>
          <w:tcPr>
            <w:tcW w:w="1271" w:type="dxa"/>
            <w:noWrap/>
            <w:vAlign w:val="center"/>
          </w:tcPr>
          <w:p w14:paraId="015C482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Y024</w:t>
            </w:r>
          </w:p>
        </w:tc>
        <w:tc>
          <w:tcPr>
            <w:tcW w:w="8222" w:type="dxa"/>
            <w:vAlign w:val="center"/>
          </w:tcPr>
          <w:p w14:paraId="4C47CD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Declarant (AEO certificate number)</w:t>
            </w:r>
          </w:p>
        </w:tc>
      </w:tr>
      <w:tr w:rsidR="007755D3" w:rsidRPr="008A5832" w14:paraId="5F9C5456" w14:textId="77777777" w:rsidTr="002C0102">
        <w:trPr>
          <w:trHeight w:val="300"/>
        </w:trPr>
        <w:tc>
          <w:tcPr>
            <w:tcW w:w="1271" w:type="dxa"/>
            <w:noWrap/>
            <w:vAlign w:val="center"/>
          </w:tcPr>
          <w:p w14:paraId="14C86D5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Y025</w:t>
            </w:r>
          </w:p>
        </w:tc>
        <w:tc>
          <w:tcPr>
            <w:tcW w:w="8222" w:type="dxa"/>
            <w:vAlign w:val="center"/>
          </w:tcPr>
          <w:p w14:paraId="6817441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Representative (AEO certificate number)</w:t>
            </w:r>
          </w:p>
        </w:tc>
      </w:tr>
      <w:tr w:rsidR="007755D3" w:rsidRPr="008A5832" w14:paraId="0D5A2049" w14:textId="77777777" w:rsidTr="002C0102">
        <w:trPr>
          <w:trHeight w:val="300"/>
        </w:trPr>
        <w:tc>
          <w:tcPr>
            <w:tcW w:w="1271" w:type="dxa"/>
            <w:noWrap/>
            <w:vAlign w:val="center"/>
          </w:tcPr>
          <w:p w14:paraId="0B5C5E9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Y026</w:t>
            </w:r>
          </w:p>
        </w:tc>
        <w:tc>
          <w:tcPr>
            <w:tcW w:w="8222" w:type="dxa"/>
            <w:vAlign w:val="center"/>
          </w:tcPr>
          <w:p w14:paraId="71A6215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Principal (AEO certificate number)</w:t>
            </w:r>
          </w:p>
        </w:tc>
      </w:tr>
      <w:tr w:rsidR="007755D3" w:rsidRPr="008A5832" w14:paraId="0E7F047A" w14:textId="77777777" w:rsidTr="002C0102">
        <w:trPr>
          <w:trHeight w:val="300"/>
        </w:trPr>
        <w:tc>
          <w:tcPr>
            <w:tcW w:w="1271" w:type="dxa"/>
            <w:noWrap/>
            <w:vAlign w:val="center"/>
          </w:tcPr>
          <w:p w14:paraId="559558F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Y027</w:t>
            </w:r>
          </w:p>
        </w:tc>
        <w:tc>
          <w:tcPr>
            <w:tcW w:w="8222" w:type="dxa"/>
            <w:vAlign w:val="center"/>
          </w:tcPr>
          <w:p w14:paraId="5D833B19" w14:textId="77777777" w:rsidR="007755D3" w:rsidRPr="00A14106" w:rsidRDefault="007755D3" w:rsidP="002C0102">
            <w:pPr>
              <w:spacing w:before="60" w:after="60"/>
              <w:rPr>
                <w:rFonts w:cstheme="minorHAnsi"/>
                <w:lang w:val="en-GB" w:eastAsia="en-GB"/>
              </w:rPr>
            </w:pPr>
            <w:proofErr w:type="spellStart"/>
            <w:r w:rsidRPr="00A14106">
              <w:rPr>
                <w:rFonts w:cstheme="minorHAnsi"/>
                <w:lang w:val="en-GB" w:eastAsia="en-GB"/>
              </w:rPr>
              <w:t>Warehousekeeper</w:t>
            </w:r>
            <w:proofErr w:type="spellEnd"/>
            <w:r w:rsidRPr="00A14106">
              <w:rPr>
                <w:rFonts w:cstheme="minorHAnsi"/>
                <w:lang w:val="en-GB" w:eastAsia="en-GB"/>
              </w:rPr>
              <w:t xml:space="preserve"> (AEO certificate number)</w:t>
            </w:r>
          </w:p>
        </w:tc>
      </w:tr>
      <w:tr w:rsidR="007755D3" w:rsidRPr="008A5832" w14:paraId="5CA659E1" w14:textId="77777777" w:rsidTr="002C0102">
        <w:trPr>
          <w:trHeight w:val="300"/>
        </w:trPr>
        <w:tc>
          <w:tcPr>
            <w:tcW w:w="1271" w:type="dxa"/>
            <w:noWrap/>
            <w:vAlign w:val="center"/>
          </w:tcPr>
          <w:p w14:paraId="39DB80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Y028</w:t>
            </w:r>
          </w:p>
        </w:tc>
        <w:tc>
          <w:tcPr>
            <w:tcW w:w="8222" w:type="dxa"/>
            <w:vAlign w:val="center"/>
          </w:tcPr>
          <w:p w14:paraId="34D7FA3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Carrier (AEO certificate number)</w:t>
            </w:r>
          </w:p>
        </w:tc>
      </w:tr>
      <w:tr w:rsidR="007755D3" w:rsidRPr="008A5832" w14:paraId="5C8C0730" w14:textId="77777777" w:rsidTr="002C0102">
        <w:trPr>
          <w:trHeight w:val="300"/>
        </w:trPr>
        <w:tc>
          <w:tcPr>
            <w:tcW w:w="1271" w:type="dxa"/>
            <w:noWrap/>
            <w:vAlign w:val="center"/>
          </w:tcPr>
          <w:p w14:paraId="74D3076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Y029</w:t>
            </w:r>
          </w:p>
        </w:tc>
        <w:tc>
          <w:tcPr>
            <w:tcW w:w="8222" w:type="dxa"/>
            <w:vAlign w:val="center"/>
          </w:tcPr>
          <w:p w14:paraId="5ECF94C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Other authorised economic operator (AEO certificate number)</w:t>
            </w:r>
          </w:p>
        </w:tc>
      </w:tr>
      <w:tr w:rsidR="007755D3" w:rsidRPr="008A5832" w14:paraId="117E950C" w14:textId="77777777" w:rsidTr="002C0102">
        <w:trPr>
          <w:trHeight w:val="300"/>
        </w:trPr>
        <w:tc>
          <w:tcPr>
            <w:tcW w:w="1271" w:type="dxa"/>
            <w:noWrap/>
            <w:vAlign w:val="center"/>
          </w:tcPr>
          <w:p w14:paraId="02FC954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Y031</w:t>
            </w:r>
          </w:p>
        </w:tc>
        <w:tc>
          <w:tcPr>
            <w:tcW w:w="8222" w:type="dxa"/>
            <w:vAlign w:val="center"/>
          </w:tcPr>
          <w:p w14:paraId="2EF8952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This certificate code may be used to indicate that shipments are coming from or going to an Authorised Economic Operator (AEO) in a third country with which the European Union (EU) has concluded a mutual recognition agreement regarding AEO programmes. In addition to the certificate code (Y031) the identification code of this third country AEO must</w:t>
            </w:r>
          </w:p>
        </w:tc>
      </w:tr>
      <w:tr w:rsidR="007755D3" w:rsidRPr="008A5832" w14:paraId="5C10CF62" w14:textId="77777777" w:rsidTr="002C0102">
        <w:trPr>
          <w:trHeight w:val="300"/>
        </w:trPr>
        <w:tc>
          <w:tcPr>
            <w:tcW w:w="1271" w:type="dxa"/>
            <w:noWrap/>
            <w:vAlign w:val="center"/>
          </w:tcPr>
          <w:p w14:paraId="4028A7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Y032</w:t>
            </w:r>
          </w:p>
        </w:tc>
        <w:tc>
          <w:tcPr>
            <w:tcW w:w="8222" w:type="dxa"/>
            <w:vAlign w:val="center"/>
          </w:tcPr>
          <w:p w14:paraId="72A9182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Other goods than those seal products mentioned in Regulation (EU) 2015/1850 (OJ L 271)</w:t>
            </w:r>
          </w:p>
        </w:tc>
      </w:tr>
      <w:tr w:rsidR="007755D3" w:rsidRPr="008A5832" w14:paraId="5B4ABFFB" w14:textId="77777777" w:rsidTr="002C0102">
        <w:trPr>
          <w:trHeight w:val="300"/>
        </w:trPr>
        <w:tc>
          <w:tcPr>
            <w:tcW w:w="1271" w:type="dxa"/>
            <w:noWrap/>
            <w:vAlign w:val="center"/>
          </w:tcPr>
          <w:p w14:paraId="0BF0D1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Y033</w:t>
            </w:r>
          </w:p>
        </w:tc>
        <w:tc>
          <w:tcPr>
            <w:tcW w:w="8222" w:type="dxa"/>
            <w:vAlign w:val="center"/>
          </w:tcPr>
          <w:p w14:paraId="309EE88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Derogation from import prohibition by virtue of Article 4(2) of Council Regulation (EU) 2017/1509</w:t>
            </w:r>
          </w:p>
        </w:tc>
      </w:tr>
      <w:tr w:rsidR="007755D3" w:rsidRPr="008A5832" w14:paraId="2B44936C" w14:textId="77777777" w:rsidTr="002C0102">
        <w:trPr>
          <w:trHeight w:val="300"/>
        </w:trPr>
        <w:tc>
          <w:tcPr>
            <w:tcW w:w="1271" w:type="dxa"/>
            <w:noWrap/>
            <w:vAlign w:val="center"/>
          </w:tcPr>
          <w:p w14:paraId="5DB3EA9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Y034</w:t>
            </w:r>
          </w:p>
        </w:tc>
        <w:tc>
          <w:tcPr>
            <w:tcW w:w="8222" w:type="dxa"/>
            <w:vAlign w:val="center"/>
          </w:tcPr>
          <w:p w14:paraId="5A3B2D4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Derogation from export prohibition by virtue of Article 4.1 of Council Regulation (EU) 2017/1509</w:t>
            </w:r>
          </w:p>
        </w:tc>
      </w:tr>
      <w:tr w:rsidR="007755D3" w:rsidRPr="008A5832" w14:paraId="6754F6E2" w14:textId="77777777" w:rsidTr="002C0102">
        <w:trPr>
          <w:trHeight w:val="300"/>
        </w:trPr>
        <w:tc>
          <w:tcPr>
            <w:tcW w:w="1271" w:type="dxa"/>
            <w:noWrap/>
            <w:vAlign w:val="center"/>
          </w:tcPr>
          <w:p w14:paraId="00D86A8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Y036</w:t>
            </w:r>
          </w:p>
        </w:tc>
        <w:tc>
          <w:tcPr>
            <w:tcW w:w="8222" w:type="dxa"/>
            <w:vAlign w:val="center"/>
          </w:tcPr>
          <w:p w14:paraId="097BA42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exempted from the presentation of the concerned licence by virtue of Article 3 (1) points a, b, d and e and (2) of Commission Delegated Regulation (EU) 2016/1237 (OJ L 206)</w:t>
            </w:r>
          </w:p>
        </w:tc>
      </w:tr>
      <w:tr w:rsidR="007755D3" w:rsidRPr="008A5832" w14:paraId="499B61CD" w14:textId="77777777" w:rsidTr="002C0102">
        <w:trPr>
          <w:trHeight w:val="300"/>
        </w:trPr>
        <w:tc>
          <w:tcPr>
            <w:tcW w:w="1271" w:type="dxa"/>
            <w:noWrap/>
            <w:vAlign w:val="center"/>
          </w:tcPr>
          <w:p w14:paraId="4190207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Y037</w:t>
            </w:r>
          </w:p>
        </w:tc>
        <w:tc>
          <w:tcPr>
            <w:tcW w:w="8222" w:type="dxa"/>
            <w:vAlign w:val="center"/>
          </w:tcPr>
          <w:p w14:paraId="513A6E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exempted from the prohibition – biathlon equipment</w:t>
            </w:r>
          </w:p>
        </w:tc>
      </w:tr>
      <w:tr w:rsidR="007755D3" w:rsidRPr="008A5832" w14:paraId="337A8DCA" w14:textId="77777777" w:rsidTr="002C0102">
        <w:trPr>
          <w:trHeight w:val="300"/>
        </w:trPr>
        <w:tc>
          <w:tcPr>
            <w:tcW w:w="1271" w:type="dxa"/>
            <w:noWrap/>
            <w:vAlign w:val="center"/>
          </w:tcPr>
          <w:p w14:paraId="6903C0D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Y038</w:t>
            </w:r>
          </w:p>
        </w:tc>
        <w:tc>
          <w:tcPr>
            <w:tcW w:w="8222" w:type="dxa"/>
            <w:vAlign w:val="center"/>
          </w:tcPr>
          <w:p w14:paraId="500A3AB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Derogation from import prohibition by virtue of Article 14 of Council Regulation (EU) 2017/1509</w:t>
            </w:r>
          </w:p>
        </w:tc>
      </w:tr>
      <w:tr w:rsidR="007755D3" w:rsidRPr="008A5832" w14:paraId="05693147" w14:textId="77777777" w:rsidTr="002C0102">
        <w:trPr>
          <w:trHeight w:val="300"/>
        </w:trPr>
        <w:tc>
          <w:tcPr>
            <w:tcW w:w="1271" w:type="dxa"/>
            <w:noWrap/>
            <w:vAlign w:val="center"/>
          </w:tcPr>
          <w:p w14:paraId="7F9E510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Y040</w:t>
            </w:r>
          </w:p>
        </w:tc>
        <w:tc>
          <w:tcPr>
            <w:tcW w:w="8222" w:type="dxa"/>
            <w:vAlign w:val="center"/>
          </w:tcPr>
          <w:p w14:paraId="779760C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VAT identification number issued in the Member State of importation for the importer designated or recognised under Article 201 of the VAT Directive as liable for payment of VAT</w:t>
            </w:r>
          </w:p>
        </w:tc>
      </w:tr>
      <w:tr w:rsidR="007755D3" w:rsidRPr="008A5832" w14:paraId="0A01710E" w14:textId="77777777" w:rsidTr="002C0102">
        <w:trPr>
          <w:trHeight w:val="300"/>
        </w:trPr>
        <w:tc>
          <w:tcPr>
            <w:tcW w:w="1271" w:type="dxa"/>
            <w:noWrap/>
            <w:vAlign w:val="center"/>
          </w:tcPr>
          <w:p w14:paraId="2F94291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Y041</w:t>
            </w:r>
          </w:p>
        </w:tc>
        <w:tc>
          <w:tcPr>
            <w:tcW w:w="8222" w:type="dxa"/>
            <w:vAlign w:val="center"/>
          </w:tcPr>
          <w:p w14:paraId="61F8347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VAT identification number of the customer who is liable for the VAT on the intra-Community acquisition of goods in accordance with Article 200 of the VAT Directive</w:t>
            </w:r>
          </w:p>
        </w:tc>
      </w:tr>
      <w:tr w:rsidR="007755D3" w:rsidRPr="008A5832" w14:paraId="799AEEF8" w14:textId="77777777" w:rsidTr="002C0102">
        <w:trPr>
          <w:trHeight w:val="300"/>
        </w:trPr>
        <w:tc>
          <w:tcPr>
            <w:tcW w:w="1271" w:type="dxa"/>
            <w:noWrap/>
            <w:vAlign w:val="center"/>
          </w:tcPr>
          <w:p w14:paraId="745AE5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Y042</w:t>
            </w:r>
          </w:p>
        </w:tc>
        <w:tc>
          <w:tcPr>
            <w:tcW w:w="8222" w:type="dxa"/>
            <w:vAlign w:val="center"/>
          </w:tcPr>
          <w:p w14:paraId="5E3385A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VAT identification number issued in the Member State of importation for tax representative</w:t>
            </w:r>
          </w:p>
        </w:tc>
      </w:tr>
      <w:tr w:rsidR="007755D3" w:rsidRPr="008A5832" w14:paraId="6A584ED2" w14:textId="77777777" w:rsidTr="002C0102">
        <w:trPr>
          <w:trHeight w:val="300"/>
        </w:trPr>
        <w:tc>
          <w:tcPr>
            <w:tcW w:w="1271" w:type="dxa"/>
            <w:noWrap/>
            <w:vAlign w:val="center"/>
          </w:tcPr>
          <w:p w14:paraId="47CE8CB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Y043</w:t>
            </w:r>
          </w:p>
        </w:tc>
        <w:tc>
          <w:tcPr>
            <w:tcW w:w="8222" w:type="dxa"/>
            <w:vAlign w:val="center"/>
          </w:tcPr>
          <w:p w14:paraId="59FA172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Reimportation of textile products following an outward processing operation, in accordance with Regulation (EC) No 32/2000 - ANNEX II</w:t>
            </w:r>
          </w:p>
        </w:tc>
      </w:tr>
      <w:tr w:rsidR="007755D3" w:rsidRPr="008A5832" w14:paraId="1205A386" w14:textId="77777777" w:rsidTr="002C0102">
        <w:trPr>
          <w:trHeight w:val="300"/>
        </w:trPr>
        <w:tc>
          <w:tcPr>
            <w:tcW w:w="1271" w:type="dxa"/>
            <w:noWrap/>
            <w:vAlign w:val="center"/>
          </w:tcPr>
          <w:p w14:paraId="58D4CBF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Y044</w:t>
            </w:r>
          </w:p>
        </w:tc>
        <w:tc>
          <w:tcPr>
            <w:tcW w:w="8222" w:type="dxa"/>
            <w:vAlign w:val="center"/>
          </w:tcPr>
          <w:p w14:paraId="76A0CDD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Evidence that the imported goods are intended to be transported or dispatched from the Member State of importation to another Member State</w:t>
            </w:r>
          </w:p>
        </w:tc>
      </w:tr>
      <w:tr w:rsidR="007755D3" w:rsidRPr="008A5832" w14:paraId="0A592EE1" w14:textId="77777777" w:rsidTr="002C0102">
        <w:trPr>
          <w:trHeight w:val="300"/>
        </w:trPr>
        <w:tc>
          <w:tcPr>
            <w:tcW w:w="1271" w:type="dxa"/>
            <w:noWrap/>
            <w:vAlign w:val="center"/>
          </w:tcPr>
          <w:p w14:paraId="7D5F0D3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Y046</w:t>
            </w:r>
          </w:p>
        </w:tc>
        <w:tc>
          <w:tcPr>
            <w:tcW w:w="8222" w:type="dxa"/>
            <w:vAlign w:val="center"/>
          </w:tcPr>
          <w:p w14:paraId="428BDA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covered by the provisions of Regulation (EU) No 284/2011</w:t>
            </w:r>
          </w:p>
        </w:tc>
      </w:tr>
      <w:tr w:rsidR="007755D3" w:rsidRPr="008A5832" w14:paraId="78914FD9" w14:textId="77777777" w:rsidTr="002C0102">
        <w:trPr>
          <w:trHeight w:val="300"/>
        </w:trPr>
        <w:tc>
          <w:tcPr>
            <w:tcW w:w="1271" w:type="dxa"/>
            <w:noWrap/>
            <w:vAlign w:val="center"/>
          </w:tcPr>
          <w:p w14:paraId="1A681D3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Y053</w:t>
            </w:r>
          </w:p>
        </w:tc>
        <w:tc>
          <w:tcPr>
            <w:tcW w:w="8222" w:type="dxa"/>
            <w:vAlign w:val="center"/>
          </w:tcPr>
          <w:p w14:paraId="2736B38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concerned by labelling requirements on fluorinated greenhouse gases as referred to Article 12, paragraph 1 of Regulation (EU) No 517/2014</w:t>
            </w:r>
          </w:p>
        </w:tc>
      </w:tr>
      <w:tr w:rsidR="007755D3" w:rsidRPr="008A5832" w14:paraId="55601ED3" w14:textId="77777777" w:rsidTr="002C0102">
        <w:trPr>
          <w:trHeight w:val="300"/>
        </w:trPr>
        <w:tc>
          <w:tcPr>
            <w:tcW w:w="1271" w:type="dxa"/>
            <w:noWrap/>
            <w:vAlign w:val="center"/>
          </w:tcPr>
          <w:p w14:paraId="79B13EE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Y054</w:t>
            </w:r>
          </w:p>
        </w:tc>
        <w:tc>
          <w:tcPr>
            <w:tcW w:w="8222" w:type="dxa"/>
            <w:vAlign w:val="center"/>
          </w:tcPr>
          <w:p w14:paraId="1FC7F71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labelled according to the provisions of Article 12, paragraph 1 of Regulation (EU) No 517/2014</w:t>
            </w:r>
          </w:p>
        </w:tc>
      </w:tr>
      <w:tr w:rsidR="007755D3" w:rsidRPr="008A5832" w14:paraId="195EA44E" w14:textId="77777777" w:rsidTr="002C0102">
        <w:trPr>
          <w:trHeight w:val="300"/>
        </w:trPr>
        <w:tc>
          <w:tcPr>
            <w:tcW w:w="1271" w:type="dxa"/>
            <w:noWrap/>
            <w:vAlign w:val="center"/>
          </w:tcPr>
          <w:p w14:paraId="638B783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Y057</w:t>
            </w:r>
          </w:p>
        </w:tc>
        <w:tc>
          <w:tcPr>
            <w:tcW w:w="8222" w:type="dxa"/>
            <w:vAlign w:val="center"/>
          </w:tcPr>
          <w:p w14:paraId="788ECD1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requiring the presentation of a FLEGT import licence for timber</w:t>
            </w:r>
          </w:p>
        </w:tc>
      </w:tr>
      <w:tr w:rsidR="007755D3" w:rsidRPr="008A5832" w14:paraId="176E9C91" w14:textId="77777777" w:rsidTr="002C0102">
        <w:trPr>
          <w:trHeight w:val="300"/>
        </w:trPr>
        <w:tc>
          <w:tcPr>
            <w:tcW w:w="1271" w:type="dxa"/>
            <w:noWrap/>
            <w:vAlign w:val="center"/>
          </w:tcPr>
          <w:p w14:paraId="5ED1F99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Y058</w:t>
            </w:r>
          </w:p>
        </w:tc>
        <w:tc>
          <w:tcPr>
            <w:tcW w:w="8222" w:type="dxa"/>
            <w:vAlign w:val="center"/>
          </w:tcPr>
          <w:p w14:paraId="3861B52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by virtue of Article 7 of Commission Delegated Regulation 2019/2122 (Goods which form part of passengers' personal luggage and are intended for personal consumption or use) or Article 10 (small consignments of goods sent to natural persons which are not intended to be placed on the market) of Commission Delegated Regulation 2019/2122</w:t>
            </w:r>
          </w:p>
        </w:tc>
      </w:tr>
      <w:tr w:rsidR="007755D3" w:rsidRPr="008A5832" w14:paraId="60B16652" w14:textId="77777777" w:rsidTr="002C0102">
        <w:trPr>
          <w:trHeight w:val="300"/>
        </w:trPr>
        <w:tc>
          <w:tcPr>
            <w:tcW w:w="1271" w:type="dxa"/>
            <w:noWrap/>
            <w:vAlign w:val="center"/>
          </w:tcPr>
          <w:p w14:paraId="0979178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Y062</w:t>
            </w:r>
          </w:p>
        </w:tc>
        <w:tc>
          <w:tcPr>
            <w:tcW w:w="8222" w:type="dxa"/>
            <w:vAlign w:val="center"/>
          </w:tcPr>
          <w:p w14:paraId="0588805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Products which are not containing, consisting of or produced from rice (Commission Implementing Decision 2011/884/EU)</w:t>
            </w:r>
          </w:p>
        </w:tc>
      </w:tr>
      <w:tr w:rsidR="007755D3" w:rsidRPr="008A5832" w14:paraId="5934A962" w14:textId="77777777" w:rsidTr="002C0102">
        <w:trPr>
          <w:trHeight w:val="300"/>
        </w:trPr>
        <w:tc>
          <w:tcPr>
            <w:tcW w:w="1271" w:type="dxa"/>
            <w:noWrap/>
            <w:vAlign w:val="center"/>
          </w:tcPr>
          <w:p w14:paraId="10AF3F4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Y063</w:t>
            </w:r>
          </w:p>
        </w:tc>
        <w:tc>
          <w:tcPr>
            <w:tcW w:w="8222" w:type="dxa"/>
            <w:vAlign w:val="center"/>
          </w:tcPr>
          <w:p w14:paraId="2E1AE7A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consigned from China</w:t>
            </w:r>
          </w:p>
        </w:tc>
      </w:tr>
      <w:tr w:rsidR="007755D3" w:rsidRPr="008A5832" w14:paraId="0D20B408" w14:textId="77777777" w:rsidTr="002C0102">
        <w:trPr>
          <w:trHeight w:val="300"/>
        </w:trPr>
        <w:tc>
          <w:tcPr>
            <w:tcW w:w="1271" w:type="dxa"/>
            <w:noWrap/>
            <w:vAlign w:val="center"/>
          </w:tcPr>
          <w:p w14:paraId="545300A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Y066</w:t>
            </w:r>
          </w:p>
        </w:tc>
        <w:tc>
          <w:tcPr>
            <w:tcW w:w="8222" w:type="dxa"/>
            <w:vAlign w:val="center"/>
          </w:tcPr>
          <w:p w14:paraId="0F4CB74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Products which are not containing or consisting of betel leaves (‘Piper </w:t>
            </w:r>
            <w:proofErr w:type="spellStart"/>
            <w:r w:rsidRPr="00A14106">
              <w:rPr>
                <w:rFonts w:cstheme="minorHAnsi"/>
                <w:lang w:val="en-GB" w:eastAsia="en-GB"/>
              </w:rPr>
              <w:t>betle</w:t>
            </w:r>
            <w:proofErr w:type="spellEnd"/>
            <w:r w:rsidRPr="00A14106">
              <w:rPr>
                <w:rFonts w:cstheme="minorHAnsi"/>
                <w:lang w:val="en-GB" w:eastAsia="en-GB"/>
              </w:rPr>
              <w:t>’)</w:t>
            </w:r>
          </w:p>
        </w:tc>
      </w:tr>
      <w:tr w:rsidR="007755D3" w:rsidRPr="008A5832" w14:paraId="501D31E2" w14:textId="77777777" w:rsidTr="002C0102">
        <w:trPr>
          <w:trHeight w:val="300"/>
        </w:trPr>
        <w:tc>
          <w:tcPr>
            <w:tcW w:w="1271" w:type="dxa"/>
            <w:noWrap/>
            <w:vAlign w:val="center"/>
          </w:tcPr>
          <w:p w14:paraId="3AA74D1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Y069</w:t>
            </w:r>
          </w:p>
        </w:tc>
        <w:tc>
          <w:tcPr>
            <w:tcW w:w="8222" w:type="dxa"/>
            <w:vAlign w:val="center"/>
          </w:tcPr>
          <w:p w14:paraId="3F44DE9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consigned from Iran</w:t>
            </w:r>
          </w:p>
        </w:tc>
      </w:tr>
      <w:tr w:rsidR="007755D3" w:rsidRPr="008A5832" w14:paraId="23D9325D" w14:textId="77777777" w:rsidTr="002C0102">
        <w:trPr>
          <w:trHeight w:val="300"/>
        </w:trPr>
        <w:tc>
          <w:tcPr>
            <w:tcW w:w="1271" w:type="dxa"/>
            <w:noWrap/>
            <w:vAlign w:val="center"/>
          </w:tcPr>
          <w:p w14:paraId="0B0F86D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Y070</w:t>
            </w:r>
          </w:p>
        </w:tc>
        <w:tc>
          <w:tcPr>
            <w:tcW w:w="8222" w:type="dxa"/>
            <w:vAlign w:val="center"/>
          </w:tcPr>
          <w:p w14:paraId="6DB3BF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from the requirement of presenting FLEGT licence by virtue of Article 4.3 of Council Regulation (EC) No 2173/2005</w:t>
            </w:r>
          </w:p>
        </w:tc>
      </w:tr>
      <w:tr w:rsidR="007755D3" w:rsidRPr="008A5832" w14:paraId="7BB2608F" w14:textId="77777777" w:rsidTr="002C0102">
        <w:trPr>
          <w:trHeight w:val="300"/>
        </w:trPr>
        <w:tc>
          <w:tcPr>
            <w:tcW w:w="1271" w:type="dxa"/>
            <w:noWrap/>
            <w:vAlign w:val="center"/>
          </w:tcPr>
          <w:p w14:paraId="5E6DF18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Y072</w:t>
            </w:r>
          </w:p>
        </w:tc>
        <w:tc>
          <w:tcPr>
            <w:tcW w:w="8222" w:type="dxa"/>
            <w:vAlign w:val="center"/>
          </w:tcPr>
          <w:p w14:paraId="3AD7966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Andorra, according to the relevant EU legislation</w:t>
            </w:r>
          </w:p>
        </w:tc>
      </w:tr>
      <w:tr w:rsidR="007755D3" w:rsidRPr="008A5832" w14:paraId="53A0AEC0" w14:textId="77777777" w:rsidTr="002C0102">
        <w:trPr>
          <w:trHeight w:val="300"/>
        </w:trPr>
        <w:tc>
          <w:tcPr>
            <w:tcW w:w="1271" w:type="dxa"/>
            <w:noWrap/>
            <w:vAlign w:val="center"/>
          </w:tcPr>
          <w:p w14:paraId="052F380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Y073</w:t>
            </w:r>
          </w:p>
        </w:tc>
        <w:tc>
          <w:tcPr>
            <w:tcW w:w="8222" w:type="dxa"/>
            <w:vAlign w:val="center"/>
          </w:tcPr>
          <w:p w14:paraId="7F8605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Switzerland, according to the relevant EU legislation</w:t>
            </w:r>
          </w:p>
        </w:tc>
      </w:tr>
      <w:tr w:rsidR="007755D3" w:rsidRPr="008A5832" w14:paraId="5BC3AD7D" w14:textId="77777777" w:rsidTr="002C0102">
        <w:trPr>
          <w:trHeight w:val="300"/>
        </w:trPr>
        <w:tc>
          <w:tcPr>
            <w:tcW w:w="1271" w:type="dxa"/>
            <w:noWrap/>
            <w:vAlign w:val="center"/>
          </w:tcPr>
          <w:p w14:paraId="565CCEB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Y074</w:t>
            </w:r>
          </w:p>
        </w:tc>
        <w:tc>
          <w:tcPr>
            <w:tcW w:w="8222" w:type="dxa"/>
            <w:vAlign w:val="center"/>
          </w:tcPr>
          <w:p w14:paraId="41725F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the Faroe Islands, according to the relevant EU legislation</w:t>
            </w:r>
          </w:p>
        </w:tc>
      </w:tr>
      <w:tr w:rsidR="007755D3" w:rsidRPr="008A5832" w14:paraId="7D0A8A7A" w14:textId="77777777" w:rsidTr="002C0102">
        <w:trPr>
          <w:trHeight w:val="300"/>
        </w:trPr>
        <w:tc>
          <w:tcPr>
            <w:tcW w:w="1271" w:type="dxa"/>
            <w:noWrap/>
            <w:vAlign w:val="center"/>
          </w:tcPr>
          <w:p w14:paraId="7CE38C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Y075</w:t>
            </w:r>
          </w:p>
        </w:tc>
        <w:tc>
          <w:tcPr>
            <w:tcW w:w="8222" w:type="dxa"/>
            <w:vAlign w:val="center"/>
          </w:tcPr>
          <w:p w14:paraId="40A10A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Greenland, according to the relevant EU legislation</w:t>
            </w:r>
          </w:p>
        </w:tc>
      </w:tr>
      <w:tr w:rsidR="007755D3" w:rsidRPr="008A5832" w14:paraId="5F12FAEE" w14:textId="77777777" w:rsidTr="002C0102">
        <w:trPr>
          <w:trHeight w:val="300"/>
        </w:trPr>
        <w:tc>
          <w:tcPr>
            <w:tcW w:w="1271" w:type="dxa"/>
            <w:noWrap/>
            <w:vAlign w:val="center"/>
          </w:tcPr>
          <w:p w14:paraId="186F65A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Y076</w:t>
            </w:r>
          </w:p>
        </w:tc>
        <w:tc>
          <w:tcPr>
            <w:tcW w:w="8222" w:type="dxa"/>
            <w:vAlign w:val="center"/>
          </w:tcPr>
          <w:p w14:paraId="049B90E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Iceland, according to the relevant EU legislation</w:t>
            </w:r>
          </w:p>
        </w:tc>
      </w:tr>
      <w:tr w:rsidR="007755D3" w:rsidRPr="008A5832" w14:paraId="671AACE0" w14:textId="77777777" w:rsidTr="002C0102">
        <w:trPr>
          <w:trHeight w:val="300"/>
        </w:trPr>
        <w:tc>
          <w:tcPr>
            <w:tcW w:w="1271" w:type="dxa"/>
            <w:noWrap/>
            <w:vAlign w:val="center"/>
          </w:tcPr>
          <w:p w14:paraId="763176D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Y077</w:t>
            </w:r>
          </w:p>
        </w:tc>
        <w:tc>
          <w:tcPr>
            <w:tcW w:w="8222" w:type="dxa"/>
            <w:vAlign w:val="center"/>
          </w:tcPr>
          <w:p w14:paraId="62A8218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Lichtenstein, according to the relevant EU legislation</w:t>
            </w:r>
          </w:p>
        </w:tc>
      </w:tr>
      <w:tr w:rsidR="007755D3" w:rsidRPr="008A5832" w14:paraId="771CD3AF" w14:textId="77777777" w:rsidTr="002C0102">
        <w:trPr>
          <w:trHeight w:val="300"/>
        </w:trPr>
        <w:tc>
          <w:tcPr>
            <w:tcW w:w="1271" w:type="dxa"/>
            <w:noWrap/>
            <w:vAlign w:val="center"/>
          </w:tcPr>
          <w:p w14:paraId="05670B1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Y078</w:t>
            </w:r>
          </w:p>
        </w:tc>
        <w:tc>
          <w:tcPr>
            <w:tcW w:w="8222" w:type="dxa"/>
            <w:vAlign w:val="center"/>
          </w:tcPr>
          <w:p w14:paraId="5D21DCB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Norway, according to the relevant EU legislation</w:t>
            </w:r>
          </w:p>
        </w:tc>
      </w:tr>
      <w:tr w:rsidR="007755D3" w:rsidRPr="008A5832" w14:paraId="052876FB" w14:textId="77777777" w:rsidTr="002C0102">
        <w:trPr>
          <w:trHeight w:val="300"/>
        </w:trPr>
        <w:tc>
          <w:tcPr>
            <w:tcW w:w="1271" w:type="dxa"/>
            <w:noWrap/>
            <w:vAlign w:val="center"/>
          </w:tcPr>
          <w:p w14:paraId="27F1C8C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Y079</w:t>
            </w:r>
          </w:p>
        </w:tc>
        <w:tc>
          <w:tcPr>
            <w:tcW w:w="8222" w:type="dxa"/>
            <w:vAlign w:val="center"/>
          </w:tcPr>
          <w:p w14:paraId="01B12D6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with EU origin returning from San Marino, according to the relevant EU legislation</w:t>
            </w:r>
          </w:p>
        </w:tc>
      </w:tr>
      <w:tr w:rsidR="007755D3" w:rsidRPr="008A5832" w14:paraId="51DC82E7" w14:textId="77777777" w:rsidTr="002C0102">
        <w:trPr>
          <w:trHeight w:val="300"/>
        </w:trPr>
        <w:tc>
          <w:tcPr>
            <w:tcW w:w="1271" w:type="dxa"/>
            <w:noWrap/>
            <w:vAlign w:val="center"/>
          </w:tcPr>
          <w:p w14:paraId="7C69407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Y082</w:t>
            </w:r>
          </w:p>
        </w:tc>
        <w:tc>
          <w:tcPr>
            <w:tcW w:w="8222" w:type="dxa"/>
            <w:vAlign w:val="center"/>
          </w:tcPr>
          <w:p w14:paraId="6CDC134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Derogation from export prohibition by virtue of Article 16e (1) of Council Regulation (EU) 2017/1509</w:t>
            </w:r>
          </w:p>
        </w:tc>
      </w:tr>
      <w:tr w:rsidR="007755D3" w:rsidRPr="008A5832" w14:paraId="4A54BE92" w14:textId="77777777" w:rsidTr="002C0102">
        <w:trPr>
          <w:trHeight w:val="300"/>
        </w:trPr>
        <w:tc>
          <w:tcPr>
            <w:tcW w:w="1271" w:type="dxa"/>
            <w:noWrap/>
            <w:vAlign w:val="center"/>
          </w:tcPr>
          <w:p w14:paraId="1396B8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Y083</w:t>
            </w:r>
          </w:p>
        </w:tc>
        <w:tc>
          <w:tcPr>
            <w:tcW w:w="8222" w:type="dxa"/>
            <w:vAlign w:val="center"/>
          </w:tcPr>
          <w:p w14:paraId="182B25C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Derogation from export prohibition by virtue of Article 16g of Council Regulation (EU) 2017/1509</w:t>
            </w:r>
          </w:p>
        </w:tc>
      </w:tr>
      <w:tr w:rsidR="007755D3" w:rsidRPr="008A5832" w14:paraId="216BFD60" w14:textId="77777777" w:rsidTr="002C0102">
        <w:trPr>
          <w:trHeight w:val="300"/>
        </w:trPr>
        <w:tc>
          <w:tcPr>
            <w:tcW w:w="1271" w:type="dxa"/>
            <w:noWrap/>
            <w:vAlign w:val="center"/>
          </w:tcPr>
          <w:p w14:paraId="301FD63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Y084</w:t>
            </w:r>
          </w:p>
        </w:tc>
        <w:tc>
          <w:tcPr>
            <w:tcW w:w="8222" w:type="dxa"/>
            <w:vAlign w:val="center"/>
          </w:tcPr>
          <w:p w14:paraId="506A848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Derogation from import prohibition by virtue of Article 16i (1) of Council Regulation (EU) 2017/1509</w:t>
            </w:r>
          </w:p>
        </w:tc>
      </w:tr>
      <w:tr w:rsidR="007755D3" w:rsidRPr="008A5832" w14:paraId="102D3DA5" w14:textId="77777777" w:rsidTr="002C0102">
        <w:trPr>
          <w:trHeight w:val="300"/>
        </w:trPr>
        <w:tc>
          <w:tcPr>
            <w:tcW w:w="1271" w:type="dxa"/>
            <w:noWrap/>
            <w:vAlign w:val="center"/>
          </w:tcPr>
          <w:p w14:paraId="46E411C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Y085</w:t>
            </w:r>
          </w:p>
        </w:tc>
        <w:tc>
          <w:tcPr>
            <w:tcW w:w="8222" w:type="dxa"/>
            <w:vAlign w:val="center"/>
          </w:tcPr>
          <w:p w14:paraId="368B118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imported in the framework of 'Autonomous trade measures'</w:t>
            </w:r>
          </w:p>
        </w:tc>
      </w:tr>
      <w:tr w:rsidR="007755D3" w:rsidRPr="008A5832" w14:paraId="6965BE4F" w14:textId="77777777" w:rsidTr="002C0102">
        <w:trPr>
          <w:trHeight w:val="300"/>
        </w:trPr>
        <w:tc>
          <w:tcPr>
            <w:tcW w:w="1271" w:type="dxa"/>
            <w:noWrap/>
            <w:vAlign w:val="center"/>
          </w:tcPr>
          <w:p w14:paraId="32A29A3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Y086</w:t>
            </w:r>
          </w:p>
        </w:tc>
        <w:tc>
          <w:tcPr>
            <w:tcW w:w="8222" w:type="dxa"/>
            <w:vAlign w:val="center"/>
          </w:tcPr>
          <w:p w14:paraId="2303F1F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Albania</w:t>
            </w:r>
          </w:p>
        </w:tc>
      </w:tr>
      <w:tr w:rsidR="007755D3" w:rsidRPr="008A5832" w14:paraId="78711E70" w14:textId="77777777" w:rsidTr="002C0102">
        <w:trPr>
          <w:trHeight w:val="300"/>
        </w:trPr>
        <w:tc>
          <w:tcPr>
            <w:tcW w:w="1271" w:type="dxa"/>
            <w:noWrap/>
            <w:vAlign w:val="center"/>
          </w:tcPr>
          <w:p w14:paraId="7F42BE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Y087</w:t>
            </w:r>
          </w:p>
        </w:tc>
        <w:tc>
          <w:tcPr>
            <w:tcW w:w="8222" w:type="dxa"/>
            <w:vAlign w:val="center"/>
          </w:tcPr>
          <w:p w14:paraId="3E8110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Bosnia and Hercegovina</w:t>
            </w:r>
          </w:p>
        </w:tc>
      </w:tr>
      <w:tr w:rsidR="007755D3" w:rsidRPr="008A5832" w14:paraId="1688CD8E" w14:textId="77777777" w:rsidTr="002C0102">
        <w:trPr>
          <w:trHeight w:val="300"/>
        </w:trPr>
        <w:tc>
          <w:tcPr>
            <w:tcW w:w="1271" w:type="dxa"/>
            <w:noWrap/>
            <w:vAlign w:val="center"/>
          </w:tcPr>
          <w:p w14:paraId="26A9B0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Y088</w:t>
            </w:r>
          </w:p>
        </w:tc>
        <w:tc>
          <w:tcPr>
            <w:tcW w:w="8222" w:type="dxa"/>
            <w:vAlign w:val="center"/>
          </w:tcPr>
          <w:p w14:paraId="56DDD03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Montenegro</w:t>
            </w:r>
          </w:p>
        </w:tc>
      </w:tr>
      <w:tr w:rsidR="007755D3" w:rsidRPr="008A5832" w14:paraId="74B2F40A" w14:textId="77777777" w:rsidTr="002C0102">
        <w:trPr>
          <w:trHeight w:val="300"/>
        </w:trPr>
        <w:tc>
          <w:tcPr>
            <w:tcW w:w="1271" w:type="dxa"/>
            <w:noWrap/>
            <w:vAlign w:val="center"/>
          </w:tcPr>
          <w:p w14:paraId="19428DB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Y089</w:t>
            </w:r>
          </w:p>
        </w:tc>
        <w:tc>
          <w:tcPr>
            <w:tcW w:w="8222" w:type="dxa"/>
            <w:vAlign w:val="center"/>
          </w:tcPr>
          <w:p w14:paraId="29426F4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the North Macedonia</w:t>
            </w:r>
          </w:p>
        </w:tc>
      </w:tr>
      <w:tr w:rsidR="007755D3" w:rsidRPr="008A5832" w14:paraId="38A04990" w14:textId="77777777" w:rsidTr="002C0102">
        <w:trPr>
          <w:trHeight w:val="300"/>
        </w:trPr>
        <w:tc>
          <w:tcPr>
            <w:tcW w:w="1271" w:type="dxa"/>
            <w:noWrap/>
            <w:vAlign w:val="center"/>
          </w:tcPr>
          <w:p w14:paraId="1049254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Y090</w:t>
            </w:r>
          </w:p>
        </w:tc>
        <w:tc>
          <w:tcPr>
            <w:tcW w:w="8222" w:type="dxa"/>
            <w:vAlign w:val="center"/>
          </w:tcPr>
          <w:p w14:paraId="6127381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the customs territory of Kosovo</w:t>
            </w:r>
          </w:p>
        </w:tc>
      </w:tr>
      <w:tr w:rsidR="007755D3" w:rsidRPr="008A5832" w14:paraId="45AFF015" w14:textId="77777777" w:rsidTr="002C0102">
        <w:trPr>
          <w:trHeight w:val="300"/>
        </w:trPr>
        <w:tc>
          <w:tcPr>
            <w:tcW w:w="1271" w:type="dxa"/>
            <w:noWrap/>
            <w:vAlign w:val="center"/>
          </w:tcPr>
          <w:p w14:paraId="7832E66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Y091</w:t>
            </w:r>
          </w:p>
        </w:tc>
        <w:tc>
          <w:tcPr>
            <w:tcW w:w="8222" w:type="dxa"/>
            <w:vAlign w:val="center"/>
          </w:tcPr>
          <w:p w14:paraId="53BE46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Request for preferential treatment for Serbia</w:t>
            </w:r>
          </w:p>
        </w:tc>
      </w:tr>
      <w:tr w:rsidR="007755D3" w:rsidRPr="008A5832" w14:paraId="26B14604" w14:textId="77777777" w:rsidTr="002C0102">
        <w:trPr>
          <w:trHeight w:val="300"/>
        </w:trPr>
        <w:tc>
          <w:tcPr>
            <w:tcW w:w="1271" w:type="dxa"/>
            <w:noWrap/>
            <w:vAlign w:val="center"/>
          </w:tcPr>
          <w:p w14:paraId="099A30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Y100</w:t>
            </w:r>
          </w:p>
        </w:tc>
        <w:tc>
          <w:tcPr>
            <w:tcW w:w="8222" w:type="dxa"/>
            <w:vAlign w:val="center"/>
          </w:tcPr>
          <w:p w14:paraId="7B527DC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Special entries on the import licence AGRIM</w:t>
            </w:r>
          </w:p>
        </w:tc>
      </w:tr>
      <w:tr w:rsidR="007755D3" w:rsidRPr="008A5832" w14:paraId="171CFE79" w14:textId="77777777" w:rsidTr="002C0102">
        <w:trPr>
          <w:trHeight w:val="300"/>
        </w:trPr>
        <w:tc>
          <w:tcPr>
            <w:tcW w:w="1271" w:type="dxa"/>
            <w:noWrap/>
            <w:vAlign w:val="center"/>
          </w:tcPr>
          <w:p w14:paraId="79D7DCC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Y105</w:t>
            </w:r>
          </w:p>
        </w:tc>
        <w:tc>
          <w:tcPr>
            <w:tcW w:w="8222" w:type="dxa"/>
            <w:vAlign w:val="center"/>
          </w:tcPr>
          <w:p w14:paraId="693E53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Generic exemption from REACH authorisation (Art. 56 of Regulation (EC) No 1907/2006)</w:t>
            </w:r>
          </w:p>
        </w:tc>
      </w:tr>
      <w:tr w:rsidR="007755D3" w:rsidRPr="008A5832" w14:paraId="6E458D74" w14:textId="77777777" w:rsidTr="002C0102">
        <w:trPr>
          <w:trHeight w:val="300"/>
        </w:trPr>
        <w:tc>
          <w:tcPr>
            <w:tcW w:w="1271" w:type="dxa"/>
            <w:noWrap/>
            <w:vAlign w:val="center"/>
          </w:tcPr>
          <w:p w14:paraId="4E5B2DA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Y106</w:t>
            </w:r>
          </w:p>
        </w:tc>
        <w:tc>
          <w:tcPr>
            <w:tcW w:w="8222" w:type="dxa"/>
            <w:vAlign w:val="center"/>
          </w:tcPr>
          <w:p w14:paraId="1AF2C39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Compliance with the REACH restrictions defined in Column 2 of Annex XVII of Regulation (EC) No 1907/2006</w:t>
            </w:r>
          </w:p>
        </w:tc>
      </w:tr>
      <w:tr w:rsidR="007755D3" w:rsidRPr="008A5832" w14:paraId="5D6040FA" w14:textId="77777777" w:rsidTr="002C0102">
        <w:trPr>
          <w:trHeight w:val="300"/>
        </w:trPr>
        <w:tc>
          <w:tcPr>
            <w:tcW w:w="1271" w:type="dxa"/>
            <w:noWrap/>
            <w:vAlign w:val="center"/>
          </w:tcPr>
          <w:p w14:paraId="7D509E0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Y107</w:t>
            </w:r>
          </w:p>
        </w:tc>
        <w:tc>
          <w:tcPr>
            <w:tcW w:w="8222" w:type="dxa"/>
            <w:vAlign w:val="center"/>
          </w:tcPr>
          <w:p w14:paraId="18CBCC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exempted from the prohibition - spare parts from aircrafts mentioned in the "CD" footnote</w:t>
            </w:r>
          </w:p>
        </w:tc>
      </w:tr>
      <w:tr w:rsidR="007755D3" w:rsidRPr="008A5832" w14:paraId="392EF5AE" w14:textId="77777777" w:rsidTr="002C0102">
        <w:trPr>
          <w:trHeight w:val="300"/>
        </w:trPr>
        <w:tc>
          <w:tcPr>
            <w:tcW w:w="1271" w:type="dxa"/>
            <w:noWrap/>
            <w:vAlign w:val="center"/>
          </w:tcPr>
          <w:p w14:paraId="50A9956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Y108</w:t>
            </w:r>
          </w:p>
        </w:tc>
        <w:tc>
          <w:tcPr>
            <w:tcW w:w="8222" w:type="dxa"/>
            <w:vAlign w:val="center"/>
          </w:tcPr>
          <w:p w14:paraId="14D48C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exempted from the prohibition – sport equipment of calibre .22 inches</w:t>
            </w:r>
          </w:p>
        </w:tc>
      </w:tr>
      <w:tr w:rsidR="007755D3" w:rsidRPr="008A5832" w14:paraId="1D9B7492" w14:textId="77777777" w:rsidTr="002C0102">
        <w:trPr>
          <w:trHeight w:val="300"/>
        </w:trPr>
        <w:tc>
          <w:tcPr>
            <w:tcW w:w="1271" w:type="dxa"/>
            <w:noWrap/>
            <w:vAlign w:val="center"/>
          </w:tcPr>
          <w:p w14:paraId="5993D3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Y109</w:t>
            </w:r>
          </w:p>
        </w:tc>
        <w:tc>
          <w:tcPr>
            <w:tcW w:w="8222" w:type="dxa"/>
            <w:vAlign w:val="center"/>
          </w:tcPr>
          <w:p w14:paraId="172C67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Specific exemption from REACH authorisation (exempted (categories of) use listed in Annex XIV of Regulation (EC) No 1907/2006)</w:t>
            </w:r>
          </w:p>
        </w:tc>
      </w:tr>
      <w:tr w:rsidR="007755D3" w:rsidRPr="008A5832" w14:paraId="7B5AE40B" w14:textId="77777777" w:rsidTr="002C0102">
        <w:trPr>
          <w:trHeight w:val="300"/>
        </w:trPr>
        <w:tc>
          <w:tcPr>
            <w:tcW w:w="1271" w:type="dxa"/>
            <w:noWrap/>
            <w:vAlign w:val="center"/>
          </w:tcPr>
          <w:p w14:paraId="6FD3C27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Y110</w:t>
            </w:r>
          </w:p>
        </w:tc>
        <w:tc>
          <w:tcPr>
            <w:tcW w:w="8222" w:type="dxa"/>
            <w:vAlign w:val="center"/>
          </w:tcPr>
          <w:p w14:paraId="29D8C0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from REACH restrictions by virtue of Article 67(1) and 67(2) of Regulation (EC) No 1907/2006</w:t>
            </w:r>
          </w:p>
        </w:tc>
      </w:tr>
      <w:tr w:rsidR="007755D3" w:rsidRPr="008A5832" w14:paraId="6E0989B5" w14:textId="77777777" w:rsidTr="002C0102">
        <w:trPr>
          <w:trHeight w:val="300"/>
        </w:trPr>
        <w:tc>
          <w:tcPr>
            <w:tcW w:w="1271" w:type="dxa"/>
            <w:noWrap/>
            <w:vAlign w:val="center"/>
          </w:tcPr>
          <w:p w14:paraId="68EB81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Y113</w:t>
            </w:r>
          </w:p>
        </w:tc>
        <w:tc>
          <w:tcPr>
            <w:tcW w:w="8222" w:type="dxa"/>
            <w:vAlign w:val="center"/>
          </w:tcPr>
          <w:p w14:paraId="2DC15C9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Substance/mixture not subjected to the provisions of Regulation (EC) No 1907/2006 </w:t>
            </w:r>
            <w:proofErr w:type="gramStart"/>
            <w:r w:rsidRPr="00A14106">
              <w:rPr>
                <w:rFonts w:cstheme="minorHAnsi"/>
                <w:lang w:val="en-GB" w:eastAsia="en-GB"/>
              </w:rPr>
              <w:t>( Annex</w:t>
            </w:r>
            <w:proofErr w:type="gramEnd"/>
            <w:r w:rsidRPr="00A14106">
              <w:rPr>
                <w:rFonts w:cstheme="minorHAnsi"/>
                <w:lang w:val="en-GB" w:eastAsia="en-GB"/>
              </w:rPr>
              <w:t xml:space="preserve"> XVII )</w:t>
            </w:r>
          </w:p>
        </w:tc>
      </w:tr>
      <w:tr w:rsidR="007755D3" w:rsidRPr="008A5832" w14:paraId="3861E164" w14:textId="77777777" w:rsidTr="002C0102">
        <w:trPr>
          <w:trHeight w:val="300"/>
        </w:trPr>
        <w:tc>
          <w:tcPr>
            <w:tcW w:w="1271" w:type="dxa"/>
            <w:noWrap/>
            <w:vAlign w:val="center"/>
          </w:tcPr>
          <w:p w14:paraId="7EF4CC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Y115</w:t>
            </w:r>
          </w:p>
        </w:tc>
        <w:tc>
          <w:tcPr>
            <w:tcW w:w="8222" w:type="dxa"/>
            <w:vAlign w:val="center"/>
          </w:tcPr>
          <w:p w14:paraId="1062C66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from Authorization (Title VII) Article 2 point 5 and 8 of Regulation (EC) No 1907/2006 (REACH)</w:t>
            </w:r>
          </w:p>
        </w:tc>
      </w:tr>
      <w:tr w:rsidR="007755D3" w:rsidRPr="008A5832" w14:paraId="0B0AD786" w14:textId="77777777" w:rsidTr="002C0102">
        <w:trPr>
          <w:trHeight w:val="300"/>
        </w:trPr>
        <w:tc>
          <w:tcPr>
            <w:tcW w:w="1271" w:type="dxa"/>
            <w:noWrap/>
            <w:vAlign w:val="center"/>
          </w:tcPr>
          <w:p w14:paraId="1E1084D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Y117</w:t>
            </w:r>
          </w:p>
        </w:tc>
        <w:tc>
          <w:tcPr>
            <w:tcW w:w="8222" w:type="dxa"/>
            <w:vAlign w:val="center"/>
          </w:tcPr>
          <w:p w14:paraId="7AC5A2F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Dangerous product — release for free circulation not authorised — Regulation (EU) 2019/1020, Art. 28(1)</w:t>
            </w:r>
          </w:p>
        </w:tc>
      </w:tr>
      <w:tr w:rsidR="007755D3" w:rsidRPr="008A5832" w14:paraId="2942B077" w14:textId="77777777" w:rsidTr="002C0102">
        <w:trPr>
          <w:trHeight w:val="300"/>
        </w:trPr>
        <w:tc>
          <w:tcPr>
            <w:tcW w:w="1271" w:type="dxa"/>
            <w:noWrap/>
            <w:vAlign w:val="center"/>
          </w:tcPr>
          <w:p w14:paraId="39FADC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Y118</w:t>
            </w:r>
          </w:p>
        </w:tc>
        <w:tc>
          <w:tcPr>
            <w:tcW w:w="8222" w:type="dxa"/>
            <w:vAlign w:val="center"/>
          </w:tcPr>
          <w:p w14:paraId="67F7D2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 not in conformity — release for free circulation not authorised — Regulation (EU) 2019/1020, Art. 28(2)</w:t>
            </w:r>
          </w:p>
        </w:tc>
      </w:tr>
      <w:tr w:rsidR="007755D3" w:rsidRPr="008A5832" w14:paraId="1513ACF9" w14:textId="77777777" w:rsidTr="002C0102">
        <w:trPr>
          <w:trHeight w:val="300"/>
        </w:trPr>
        <w:tc>
          <w:tcPr>
            <w:tcW w:w="1271" w:type="dxa"/>
            <w:noWrap/>
            <w:vAlign w:val="center"/>
          </w:tcPr>
          <w:p w14:paraId="7E789A5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Y119</w:t>
            </w:r>
          </w:p>
        </w:tc>
        <w:tc>
          <w:tcPr>
            <w:tcW w:w="8222" w:type="dxa"/>
            <w:vAlign w:val="center"/>
          </w:tcPr>
          <w:p w14:paraId="73C62F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Waiver of the proof of preferential origin, in the framework of EU preferential trade arrangements</w:t>
            </w:r>
          </w:p>
        </w:tc>
      </w:tr>
      <w:tr w:rsidR="007755D3" w:rsidRPr="008A5832" w14:paraId="587CB3A8" w14:textId="77777777" w:rsidTr="002C0102">
        <w:trPr>
          <w:trHeight w:val="300"/>
        </w:trPr>
        <w:tc>
          <w:tcPr>
            <w:tcW w:w="1271" w:type="dxa"/>
            <w:noWrap/>
            <w:vAlign w:val="center"/>
          </w:tcPr>
          <w:p w14:paraId="2EDF8A2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Y120</w:t>
            </w:r>
          </w:p>
        </w:tc>
        <w:tc>
          <w:tcPr>
            <w:tcW w:w="8222" w:type="dxa"/>
            <w:vAlign w:val="center"/>
          </w:tcPr>
          <w:p w14:paraId="50C2B3E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Undertaking importing less than 100 tonnes of CO2 equivalent of hydrofluorocarbons per year and exempted from the reduction of the quantity of hydrofluorocarbons placed on the EU market according to article 15.2 first sub paragraph of Regulation (EU) N° 517/2014</w:t>
            </w:r>
          </w:p>
        </w:tc>
      </w:tr>
      <w:tr w:rsidR="007755D3" w:rsidRPr="008A5832" w14:paraId="7DFE748A" w14:textId="77777777" w:rsidTr="002C0102">
        <w:trPr>
          <w:trHeight w:val="300"/>
        </w:trPr>
        <w:tc>
          <w:tcPr>
            <w:tcW w:w="1271" w:type="dxa"/>
            <w:noWrap/>
            <w:vAlign w:val="center"/>
          </w:tcPr>
          <w:p w14:paraId="43050ED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Y123</w:t>
            </w:r>
          </w:p>
        </w:tc>
        <w:tc>
          <w:tcPr>
            <w:tcW w:w="8222" w:type="dxa"/>
            <w:vAlign w:val="center"/>
          </w:tcPr>
          <w:p w14:paraId="3417540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Undertaking registered according to Art. 19 of Regulation (EU) No 517/2014, and Article 1.2 of Commission Implementing Regulation (EU) 1191/2014 as amended by Commission Implementing Regulation (EU) 2017/1375</w:t>
            </w:r>
          </w:p>
        </w:tc>
      </w:tr>
      <w:tr w:rsidR="007755D3" w:rsidRPr="008A5832" w14:paraId="58FFD61B" w14:textId="77777777" w:rsidTr="002C0102">
        <w:trPr>
          <w:trHeight w:val="300"/>
        </w:trPr>
        <w:tc>
          <w:tcPr>
            <w:tcW w:w="1271" w:type="dxa"/>
            <w:noWrap/>
            <w:vAlign w:val="center"/>
          </w:tcPr>
          <w:p w14:paraId="25C9CB9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Y124</w:t>
            </w:r>
          </w:p>
        </w:tc>
        <w:tc>
          <w:tcPr>
            <w:tcW w:w="8222" w:type="dxa"/>
            <w:vAlign w:val="center"/>
          </w:tcPr>
          <w:p w14:paraId="49944A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Undertaking importing smaller amount of fluorinated greenhouse gases per year than that specified in Article 19.1 for bulk imports and 19.4 for products and equipment imports, and therefore not covered by the registration requirement according to Art. 19.1 and 19.4 of Regulation (EU) No 517/2014, and Article 1.2 of Commission Implementing...</w:t>
            </w:r>
          </w:p>
        </w:tc>
      </w:tr>
      <w:tr w:rsidR="007755D3" w:rsidRPr="008A5832" w14:paraId="6ECC2869" w14:textId="77777777" w:rsidTr="002C0102">
        <w:trPr>
          <w:trHeight w:val="300"/>
        </w:trPr>
        <w:tc>
          <w:tcPr>
            <w:tcW w:w="1271" w:type="dxa"/>
            <w:noWrap/>
            <w:vAlign w:val="center"/>
          </w:tcPr>
          <w:p w14:paraId="69C5BEE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Y125</w:t>
            </w:r>
          </w:p>
        </w:tc>
        <w:tc>
          <w:tcPr>
            <w:tcW w:w="8222" w:type="dxa"/>
            <w:vAlign w:val="center"/>
          </w:tcPr>
          <w:p w14:paraId="623A39E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Import falling under Article 15.1 of Regulation (EU) N° 517/2014 on the reduction of the quantity of hydrofluorocarbons placed on the EU market</w:t>
            </w:r>
          </w:p>
        </w:tc>
      </w:tr>
      <w:tr w:rsidR="007755D3" w:rsidRPr="008A5832" w14:paraId="3FBD7FA1" w14:textId="77777777" w:rsidTr="002C0102">
        <w:trPr>
          <w:trHeight w:val="300"/>
        </w:trPr>
        <w:tc>
          <w:tcPr>
            <w:tcW w:w="1271" w:type="dxa"/>
            <w:noWrap/>
            <w:vAlign w:val="center"/>
          </w:tcPr>
          <w:p w14:paraId="293727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Y127</w:t>
            </w:r>
          </w:p>
        </w:tc>
        <w:tc>
          <w:tcPr>
            <w:tcW w:w="8222" w:type="dxa"/>
            <w:vAlign w:val="center"/>
          </w:tcPr>
          <w:p w14:paraId="43F8ED8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dispatched from Türkiye</w:t>
            </w:r>
          </w:p>
        </w:tc>
      </w:tr>
      <w:tr w:rsidR="007755D3" w:rsidRPr="008A5832" w14:paraId="58377E3B" w14:textId="77777777" w:rsidTr="002C0102">
        <w:trPr>
          <w:trHeight w:val="300"/>
        </w:trPr>
        <w:tc>
          <w:tcPr>
            <w:tcW w:w="1271" w:type="dxa"/>
            <w:noWrap/>
            <w:vAlign w:val="center"/>
          </w:tcPr>
          <w:p w14:paraId="63D61B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Y150</w:t>
            </w:r>
          </w:p>
        </w:tc>
        <w:tc>
          <w:tcPr>
            <w:tcW w:w="8222" w:type="dxa"/>
            <w:vAlign w:val="center"/>
          </w:tcPr>
          <w:p w14:paraId="27F0B40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by virtue paragraph 2,3 Article 2 of Regulation (EU) 649/2012</w:t>
            </w:r>
          </w:p>
        </w:tc>
      </w:tr>
      <w:tr w:rsidR="007755D3" w:rsidRPr="008A5832" w14:paraId="126D0BD5" w14:textId="77777777" w:rsidTr="002C0102">
        <w:trPr>
          <w:trHeight w:val="300"/>
        </w:trPr>
        <w:tc>
          <w:tcPr>
            <w:tcW w:w="1271" w:type="dxa"/>
            <w:noWrap/>
            <w:vAlign w:val="center"/>
          </w:tcPr>
          <w:p w14:paraId="63F289C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Y200</w:t>
            </w:r>
          </w:p>
        </w:tc>
        <w:tc>
          <w:tcPr>
            <w:tcW w:w="8222" w:type="dxa"/>
            <w:vAlign w:val="center"/>
          </w:tcPr>
          <w:p w14:paraId="6A9C8A2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Belgium - Continental shelf or Exclusive Economic Zone (Regulation 2019/1131 establishing a customs tool, OJ L 179, p. 12)</w:t>
            </w:r>
          </w:p>
        </w:tc>
      </w:tr>
      <w:tr w:rsidR="007755D3" w:rsidRPr="008A5832" w14:paraId="26AA56DA" w14:textId="77777777" w:rsidTr="002C0102">
        <w:trPr>
          <w:trHeight w:val="300"/>
        </w:trPr>
        <w:tc>
          <w:tcPr>
            <w:tcW w:w="1271" w:type="dxa"/>
            <w:noWrap/>
            <w:vAlign w:val="center"/>
          </w:tcPr>
          <w:p w14:paraId="7C6BA20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Y201</w:t>
            </w:r>
          </w:p>
        </w:tc>
        <w:tc>
          <w:tcPr>
            <w:tcW w:w="8222" w:type="dxa"/>
            <w:vAlign w:val="center"/>
          </w:tcPr>
          <w:p w14:paraId="4834A4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Bulgaria - Continental shelf or Exclusive Economic Zone (Regulation 2019/1131 establishing a customs tool, OJ L 179, p. 12)</w:t>
            </w:r>
          </w:p>
        </w:tc>
      </w:tr>
      <w:tr w:rsidR="007755D3" w:rsidRPr="008A5832" w14:paraId="57BB2FFE" w14:textId="77777777" w:rsidTr="002C0102">
        <w:trPr>
          <w:trHeight w:val="300"/>
        </w:trPr>
        <w:tc>
          <w:tcPr>
            <w:tcW w:w="1271" w:type="dxa"/>
            <w:noWrap/>
            <w:vAlign w:val="center"/>
          </w:tcPr>
          <w:p w14:paraId="6FD2B3F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Y202</w:t>
            </w:r>
          </w:p>
        </w:tc>
        <w:tc>
          <w:tcPr>
            <w:tcW w:w="8222" w:type="dxa"/>
            <w:vAlign w:val="center"/>
          </w:tcPr>
          <w:p w14:paraId="014F3BF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Denmark - Continental shelf or Exclusive Economic Zone (Regulation 2019/1131 establishing a customs tool, OJ L 179, p. 12)</w:t>
            </w:r>
          </w:p>
        </w:tc>
      </w:tr>
      <w:tr w:rsidR="007755D3" w:rsidRPr="008A5832" w14:paraId="308CB48F" w14:textId="77777777" w:rsidTr="002C0102">
        <w:trPr>
          <w:trHeight w:val="300"/>
        </w:trPr>
        <w:tc>
          <w:tcPr>
            <w:tcW w:w="1271" w:type="dxa"/>
            <w:noWrap/>
            <w:vAlign w:val="center"/>
          </w:tcPr>
          <w:p w14:paraId="432CF9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Y203</w:t>
            </w:r>
          </w:p>
        </w:tc>
        <w:tc>
          <w:tcPr>
            <w:tcW w:w="8222" w:type="dxa"/>
            <w:vAlign w:val="center"/>
          </w:tcPr>
          <w:p w14:paraId="2F7B843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Germany - Continental shelf or Exclusive Economic Zone (Regulation 2019/1131 establishing a customs tool, OJ L 179, p. 12)</w:t>
            </w:r>
          </w:p>
        </w:tc>
      </w:tr>
      <w:tr w:rsidR="007755D3" w:rsidRPr="008A5832" w14:paraId="4B8D0F55" w14:textId="77777777" w:rsidTr="002C0102">
        <w:trPr>
          <w:trHeight w:val="300"/>
        </w:trPr>
        <w:tc>
          <w:tcPr>
            <w:tcW w:w="1271" w:type="dxa"/>
            <w:noWrap/>
            <w:vAlign w:val="center"/>
          </w:tcPr>
          <w:p w14:paraId="20F7A5B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Y204</w:t>
            </w:r>
          </w:p>
        </w:tc>
        <w:tc>
          <w:tcPr>
            <w:tcW w:w="8222" w:type="dxa"/>
            <w:vAlign w:val="center"/>
          </w:tcPr>
          <w:p w14:paraId="579D60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Estonia - Continental shelf or Exclusive Economic Zone (Regulation 2019/1131 establishing a customs tool, OJ L 179, p. 12)</w:t>
            </w:r>
          </w:p>
        </w:tc>
      </w:tr>
      <w:tr w:rsidR="007755D3" w:rsidRPr="008A5832" w14:paraId="69BF2BBD" w14:textId="77777777" w:rsidTr="002C0102">
        <w:trPr>
          <w:trHeight w:val="300"/>
        </w:trPr>
        <w:tc>
          <w:tcPr>
            <w:tcW w:w="1271" w:type="dxa"/>
            <w:noWrap/>
            <w:vAlign w:val="center"/>
          </w:tcPr>
          <w:p w14:paraId="7D92061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Y205</w:t>
            </w:r>
          </w:p>
        </w:tc>
        <w:tc>
          <w:tcPr>
            <w:tcW w:w="8222" w:type="dxa"/>
            <w:vAlign w:val="center"/>
          </w:tcPr>
          <w:p w14:paraId="6601AFB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Ireland - Continental shelf or Exclusive Economic Zone (Regulation 2019/1131 establishing a customs tool, OJ L 179, p. 12)</w:t>
            </w:r>
          </w:p>
        </w:tc>
      </w:tr>
      <w:tr w:rsidR="007755D3" w:rsidRPr="008A5832" w14:paraId="232E293F" w14:textId="77777777" w:rsidTr="002C0102">
        <w:trPr>
          <w:trHeight w:val="300"/>
        </w:trPr>
        <w:tc>
          <w:tcPr>
            <w:tcW w:w="1271" w:type="dxa"/>
            <w:noWrap/>
            <w:vAlign w:val="center"/>
          </w:tcPr>
          <w:p w14:paraId="65FDE23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Y206</w:t>
            </w:r>
          </w:p>
        </w:tc>
        <w:tc>
          <w:tcPr>
            <w:tcW w:w="8222" w:type="dxa"/>
            <w:vAlign w:val="center"/>
          </w:tcPr>
          <w:p w14:paraId="57DBB7F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Greece - Continental shelf or Exclusive Economic Zone (Regulation 2019/1131 establishing a customs tool, OJ L 179, p. 12)</w:t>
            </w:r>
          </w:p>
        </w:tc>
      </w:tr>
      <w:tr w:rsidR="007755D3" w:rsidRPr="008A5832" w14:paraId="2CCC8B28" w14:textId="77777777" w:rsidTr="002C0102">
        <w:trPr>
          <w:trHeight w:val="300"/>
        </w:trPr>
        <w:tc>
          <w:tcPr>
            <w:tcW w:w="1271" w:type="dxa"/>
            <w:noWrap/>
            <w:vAlign w:val="center"/>
          </w:tcPr>
          <w:p w14:paraId="3CF1228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Y207</w:t>
            </w:r>
          </w:p>
        </w:tc>
        <w:tc>
          <w:tcPr>
            <w:tcW w:w="8222" w:type="dxa"/>
            <w:vAlign w:val="center"/>
          </w:tcPr>
          <w:p w14:paraId="09C6DB0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Spain - Continental shelf or Exclusive Economic Zone (Regulation 2019/1131 establishing a customs tool, OJ L 179, p. 12)</w:t>
            </w:r>
          </w:p>
        </w:tc>
      </w:tr>
      <w:tr w:rsidR="007755D3" w:rsidRPr="008A5832" w14:paraId="4BCFBCAA" w14:textId="77777777" w:rsidTr="002C0102">
        <w:trPr>
          <w:trHeight w:val="300"/>
        </w:trPr>
        <w:tc>
          <w:tcPr>
            <w:tcW w:w="1271" w:type="dxa"/>
            <w:noWrap/>
            <w:vAlign w:val="center"/>
          </w:tcPr>
          <w:p w14:paraId="3E03568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Y208</w:t>
            </w:r>
          </w:p>
        </w:tc>
        <w:tc>
          <w:tcPr>
            <w:tcW w:w="8222" w:type="dxa"/>
            <w:vAlign w:val="center"/>
          </w:tcPr>
          <w:p w14:paraId="211C0A9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France - Continental shelf or Exclusive Economic Zone (Regulation 2019/1131 establishing a customs tool, OJ L 179, p. 12)</w:t>
            </w:r>
          </w:p>
        </w:tc>
      </w:tr>
      <w:tr w:rsidR="007755D3" w:rsidRPr="008A5832" w14:paraId="1FCABBFC" w14:textId="77777777" w:rsidTr="002C0102">
        <w:trPr>
          <w:trHeight w:val="300"/>
        </w:trPr>
        <w:tc>
          <w:tcPr>
            <w:tcW w:w="1271" w:type="dxa"/>
            <w:noWrap/>
            <w:vAlign w:val="center"/>
          </w:tcPr>
          <w:p w14:paraId="7B85B63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Y209</w:t>
            </w:r>
          </w:p>
        </w:tc>
        <w:tc>
          <w:tcPr>
            <w:tcW w:w="8222" w:type="dxa"/>
            <w:vAlign w:val="center"/>
          </w:tcPr>
          <w:p w14:paraId="53AC9B3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Croatia - Continental shelf or Exclusive Economic Zone (Regulation 2019/1131 establishing a customs tool, OJ L 179, p. 12)</w:t>
            </w:r>
          </w:p>
        </w:tc>
      </w:tr>
      <w:tr w:rsidR="007755D3" w:rsidRPr="008A5832" w14:paraId="14E5FF66" w14:textId="77777777" w:rsidTr="002C0102">
        <w:trPr>
          <w:trHeight w:val="300"/>
        </w:trPr>
        <w:tc>
          <w:tcPr>
            <w:tcW w:w="1271" w:type="dxa"/>
            <w:noWrap/>
            <w:vAlign w:val="center"/>
          </w:tcPr>
          <w:p w14:paraId="3F9A7E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Y210</w:t>
            </w:r>
          </w:p>
        </w:tc>
        <w:tc>
          <w:tcPr>
            <w:tcW w:w="8222" w:type="dxa"/>
            <w:vAlign w:val="center"/>
          </w:tcPr>
          <w:p w14:paraId="25003B0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Italy - Continental shelf or Exclusive Economic Zone (Regulation 2019/1131 establishing a customs tool, OJ L 179, p. 12)</w:t>
            </w:r>
          </w:p>
        </w:tc>
      </w:tr>
      <w:tr w:rsidR="007755D3" w:rsidRPr="008A5832" w14:paraId="1C855298" w14:textId="77777777" w:rsidTr="002C0102">
        <w:trPr>
          <w:trHeight w:val="300"/>
        </w:trPr>
        <w:tc>
          <w:tcPr>
            <w:tcW w:w="1271" w:type="dxa"/>
            <w:noWrap/>
            <w:vAlign w:val="center"/>
          </w:tcPr>
          <w:p w14:paraId="56839CD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Y211</w:t>
            </w:r>
          </w:p>
        </w:tc>
        <w:tc>
          <w:tcPr>
            <w:tcW w:w="8222" w:type="dxa"/>
            <w:vAlign w:val="center"/>
          </w:tcPr>
          <w:p w14:paraId="12247AB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Cyprus - Continental shelf or Exclusive Economic Zone (Regulation 2019/1131 establishing a customs tool, OJ L 179, p. 12)</w:t>
            </w:r>
          </w:p>
        </w:tc>
      </w:tr>
      <w:tr w:rsidR="007755D3" w:rsidRPr="008A5832" w14:paraId="666D1D47" w14:textId="77777777" w:rsidTr="002C0102">
        <w:trPr>
          <w:trHeight w:val="300"/>
        </w:trPr>
        <w:tc>
          <w:tcPr>
            <w:tcW w:w="1271" w:type="dxa"/>
            <w:noWrap/>
            <w:vAlign w:val="center"/>
          </w:tcPr>
          <w:p w14:paraId="41BE51F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Y212</w:t>
            </w:r>
          </w:p>
        </w:tc>
        <w:tc>
          <w:tcPr>
            <w:tcW w:w="8222" w:type="dxa"/>
            <w:vAlign w:val="center"/>
          </w:tcPr>
          <w:p w14:paraId="3D5AFB7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Latvia - Continental shelf or Exclusive Economic Zone (Regulation 2019/1131 establishing a customs tool, OJ L 179, p. 12)</w:t>
            </w:r>
          </w:p>
        </w:tc>
      </w:tr>
      <w:tr w:rsidR="007755D3" w:rsidRPr="008A5832" w14:paraId="66A4883C" w14:textId="77777777" w:rsidTr="002C0102">
        <w:trPr>
          <w:trHeight w:val="300"/>
        </w:trPr>
        <w:tc>
          <w:tcPr>
            <w:tcW w:w="1271" w:type="dxa"/>
            <w:noWrap/>
            <w:vAlign w:val="center"/>
          </w:tcPr>
          <w:p w14:paraId="030916F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Y213</w:t>
            </w:r>
          </w:p>
        </w:tc>
        <w:tc>
          <w:tcPr>
            <w:tcW w:w="8222" w:type="dxa"/>
            <w:vAlign w:val="center"/>
          </w:tcPr>
          <w:p w14:paraId="0EC2EA5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Lithuania - Continental shelf or Exclusive Economic Zone (Regulation 2019/1131 establishing a customs tool, OJ L 179, p. 12)</w:t>
            </w:r>
          </w:p>
        </w:tc>
      </w:tr>
      <w:tr w:rsidR="007755D3" w:rsidRPr="008A5832" w14:paraId="57380705" w14:textId="77777777" w:rsidTr="002C0102">
        <w:trPr>
          <w:trHeight w:val="300"/>
        </w:trPr>
        <w:tc>
          <w:tcPr>
            <w:tcW w:w="1271" w:type="dxa"/>
            <w:noWrap/>
            <w:vAlign w:val="center"/>
          </w:tcPr>
          <w:p w14:paraId="510B4FF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Y214</w:t>
            </w:r>
          </w:p>
        </w:tc>
        <w:tc>
          <w:tcPr>
            <w:tcW w:w="8222" w:type="dxa"/>
            <w:vAlign w:val="center"/>
          </w:tcPr>
          <w:p w14:paraId="3A07C5B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Malta - Continental shelf or Exclusive Economic Zone (Regulation 2019/1131 establishing a customs tool, OJ L 179, p. 12)</w:t>
            </w:r>
          </w:p>
        </w:tc>
      </w:tr>
      <w:tr w:rsidR="007755D3" w:rsidRPr="008A5832" w14:paraId="72608C82" w14:textId="77777777" w:rsidTr="002C0102">
        <w:trPr>
          <w:trHeight w:val="300"/>
        </w:trPr>
        <w:tc>
          <w:tcPr>
            <w:tcW w:w="1271" w:type="dxa"/>
            <w:noWrap/>
            <w:vAlign w:val="center"/>
          </w:tcPr>
          <w:p w14:paraId="1B721D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Y215</w:t>
            </w:r>
          </w:p>
        </w:tc>
        <w:tc>
          <w:tcPr>
            <w:tcW w:w="8222" w:type="dxa"/>
            <w:vAlign w:val="center"/>
          </w:tcPr>
          <w:p w14:paraId="03F53E3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Netherlands - Continental shelf or Exclusive Economic Zone (Regulation 2019/1131 establishing a customs tool, OJ L 179, p. 12)</w:t>
            </w:r>
          </w:p>
        </w:tc>
      </w:tr>
      <w:tr w:rsidR="007755D3" w:rsidRPr="008A5832" w14:paraId="7F98E1CE" w14:textId="77777777" w:rsidTr="002C0102">
        <w:trPr>
          <w:trHeight w:val="300"/>
        </w:trPr>
        <w:tc>
          <w:tcPr>
            <w:tcW w:w="1271" w:type="dxa"/>
            <w:noWrap/>
            <w:vAlign w:val="center"/>
          </w:tcPr>
          <w:p w14:paraId="7CFB50D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Y216</w:t>
            </w:r>
          </w:p>
        </w:tc>
        <w:tc>
          <w:tcPr>
            <w:tcW w:w="8222" w:type="dxa"/>
            <w:vAlign w:val="center"/>
          </w:tcPr>
          <w:p w14:paraId="5058F41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Poland - Continental shelf or Exclusive Economic Zone (Regulation 2019/1131 establishing a customs tool, OJ L 179, p. 12)</w:t>
            </w:r>
          </w:p>
        </w:tc>
      </w:tr>
      <w:tr w:rsidR="007755D3" w:rsidRPr="008A5832" w14:paraId="27D09564" w14:textId="77777777" w:rsidTr="002C0102">
        <w:trPr>
          <w:trHeight w:val="300"/>
        </w:trPr>
        <w:tc>
          <w:tcPr>
            <w:tcW w:w="1271" w:type="dxa"/>
            <w:noWrap/>
            <w:vAlign w:val="center"/>
          </w:tcPr>
          <w:p w14:paraId="271B98A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Y217</w:t>
            </w:r>
          </w:p>
        </w:tc>
        <w:tc>
          <w:tcPr>
            <w:tcW w:w="8222" w:type="dxa"/>
            <w:vAlign w:val="center"/>
          </w:tcPr>
          <w:p w14:paraId="68BCA34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Portugal - Continental shelf or Exclusive Economic Zone (Regulation 2019/1131 establishing a customs tool, OJ L 179, p. 12)</w:t>
            </w:r>
          </w:p>
        </w:tc>
      </w:tr>
      <w:tr w:rsidR="007755D3" w:rsidRPr="008A5832" w14:paraId="4496AE36" w14:textId="77777777" w:rsidTr="002C0102">
        <w:trPr>
          <w:trHeight w:val="300"/>
        </w:trPr>
        <w:tc>
          <w:tcPr>
            <w:tcW w:w="1271" w:type="dxa"/>
            <w:noWrap/>
            <w:vAlign w:val="center"/>
          </w:tcPr>
          <w:p w14:paraId="07FFD27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Y218</w:t>
            </w:r>
          </w:p>
        </w:tc>
        <w:tc>
          <w:tcPr>
            <w:tcW w:w="8222" w:type="dxa"/>
            <w:vAlign w:val="center"/>
          </w:tcPr>
          <w:p w14:paraId="7C397DA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Romania - Continental shelf or Exclusive Economic Zone (Regulation 2019/1131 establishing a customs tool, OJ L 179, p. 12)</w:t>
            </w:r>
          </w:p>
        </w:tc>
      </w:tr>
      <w:tr w:rsidR="007755D3" w:rsidRPr="008A5832" w14:paraId="039BB58D" w14:textId="77777777" w:rsidTr="002C0102">
        <w:trPr>
          <w:trHeight w:val="300"/>
        </w:trPr>
        <w:tc>
          <w:tcPr>
            <w:tcW w:w="1271" w:type="dxa"/>
            <w:noWrap/>
            <w:vAlign w:val="center"/>
          </w:tcPr>
          <w:p w14:paraId="63A6242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Y219</w:t>
            </w:r>
          </w:p>
        </w:tc>
        <w:tc>
          <w:tcPr>
            <w:tcW w:w="8222" w:type="dxa"/>
            <w:vAlign w:val="center"/>
          </w:tcPr>
          <w:p w14:paraId="77C60A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Slovenia - Continental shelf or Exclusive Economic Zone (Regulation 2019/1131 establishing a customs tool, OJ L 179, p. 12)</w:t>
            </w:r>
          </w:p>
        </w:tc>
      </w:tr>
      <w:tr w:rsidR="007755D3" w:rsidRPr="008A5832" w14:paraId="26615255" w14:textId="77777777" w:rsidTr="002C0102">
        <w:trPr>
          <w:trHeight w:val="300"/>
        </w:trPr>
        <w:tc>
          <w:tcPr>
            <w:tcW w:w="1271" w:type="dxa"/>
            <w:noWrap/>
            <w:vAlign w:val="center"/>
          </w:tcPr>
          <w:p w14:paraId="0790A00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Y220</w:t>
            </w:r>
          </w:p>
        </w:tc>
        <w:tc>
          <w:tcPr>
            <w:tcW w:w="8222" w:type="dxa"/>
            <w:vAlign w:val="center"/>
          </w:tcPr>
          <w:p w14:paraId="525873D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Finland - Continental shelf or Exclusive Economic Zone (Regulation 2019/1131 establishing a customs tool, OJ L 179, p. 12)</w:t>
            </w:r>
          </w:p>
        </w:tc>
      </w:tr>
      <w:tr w:rsidR="007755D3" w:rsidRPr="008A5832" w14:paraId="45F010E2" w14:textId="77777777" w:rsidTr="002C0102">
        <w:trPr>
          <w:trHeight w:val="300"/>
        </w:trPr>
        <w:tc>
          <w:tcPr>
            <w:tcW w:w="1271" w:type="dxa"/>
            <w:noWrap/>
            <w:vAlign w:val="center"/>
          </w:tcPr>
          <w:p w14:paraId="7EA03C1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Y221</w:t>
            </w:r>
          </w:p>
        </w:tc>
        <w:tc>
          <w:tcPr>
            <w:tcW w:w="8222" w:type="dxa"/>
            <w:vAlign w:val="center"/>
          </w:tcPr>
          <w:p w14:paraId="642DA3C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Sweden - Continental shelf or Exclusive Economic Zone (Regulation 2019/1131 establishing a customs tool, OJ L 179, p. 12)</w:t>
            </w:r>
          </w:p>
        </w:tc>
      </w:tr>
      <w:tr w:rsidR="007755D3" w:rsidRPr="008A5832" w14:paraId="0BE3224E" w14:textId="77777777" w:rsidTr="002C0102">
        <w:trPr>
          <w:trHeight w:val="300"/>
        </w:trPr>
        <w:tc>
          <w:tcPr>
            <w:tcW w:w="1271" w:type="dxa"/>
            <w:noWrap/>
            <w:vAlign w:val="center"/>
          </w:tcPr>
          <w:p w14:paraId="25C48BE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Y223</w:t>
            </w:r>
          </w:p>
        </w:tc>
        <w:tc>
          <w:tcPr>
            <w:tcW w:w="8222" w:type="dxa"/>
            <w:vAlign w:val="center"/>
          </w:tcPr>
          <w:p w14:paraId="0038535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from safeguard measure by virtue of Art. 2 of Reg. (EU) 2019/67</w:t>
            </w:r>
          </w:p>
        </w:tc>
      </w:tr>
      <w:tr w:rsidR="007755D3" w:rsidRPr="008A5832" w14:paraId="3E44305B" w14:textId="77777777" w:rsidTr="002C0102">
        <w:trPr>
          <w:trHeight w:val="300"/>
        </w:trPr>
        <w:tc>
          <w:tcPr>
            <w:tcW w:w="1271" w:type="dxa"/>
            <w:noWrap/>
            <w:vAlign w:val="center"/>
          </w:tcPr>
          <w:p w14:paraId="23A7C60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Y300</w:t>
            </w:r>
          </w:p>
        </w:tc>
        <w:tc>
          <w:tcPr>
            <w:tcW w:w="8222" w:type="dxa"/>
            <w:vAlign w:val="center"/>
          </w:tcPr>
          <w:p w14:paraId="7665E66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concerned by Council Decision 2013/798/CFSP concerning restrictive measures against the Central African Republic</w:t>
            </w:r>
          </w:p>
        </w:tc>
      </w:tr>
      <w:tr w:rsidR="007755D3" w:rsidRPr="008A5832" w14:paraId="1DB6592D" w14:textId="77777777" w:rsidTr="002C0102">
        <w:trPr>
          <w:trHeight w:val="300"/>
        </w:trPr>
        <w:tc>
          <w:tcPr>
            <w:tcW w:w="1271" w:type="dxa"/>
            <w:noWrap/>
            <w:vAlign w:val="center"/>
          </w:tcPr>
          <w:p w14:paraId="58FFE0C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Y301</w:t>
            </w:r>
          </w:p>
        </w:tc>
        <w:tc>
          <w:tcPr>
            <w:tcW w:w="8222" w:type="dxa"/>
            <w:vAlign w:val="center"/>
          </w:tcPr>
          <w:p w14:paraId="6B5E5A2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excepted from the prohibition, according to Article 2.1 of Council Decision 2013/798/CFSP</w:t>
            </w:r>
          </w:p>
        </w:tc>
      </w:tr>
      <w:tr w:rsidR="007755D3" w:rsidRPr="008A5832" w14:paraId="3C274122" w14:textId="77777777" w:rsidTr="002C0102">
        <w:trPr>
          <w:trHeight w:val="300"/>
        </w:trPr>
        <w:tc>
          <w:tcPr>
            <w:tcW w:w="1271" w:type="dxa"/>
            <w:noWrap/>
            <w:vAlign w:val="center"/>
          </w:tcPr>
          <w:p w14:paraId="7787CB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Y800</w:t>
            </w:r>
          </w:p>
        </w:tc>
        <w:tc>
          <w:tcPr>
            <w:tcW w:w="8222" w:type="dxa"/>
            <w:vAlign w:val="center"/>
          </w:tcPr>
          <w:p w14:paraId="2F8FD69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consigned from Bangladesh</w:t>
            </w:r>
          </w:p>
        </w:tc>
      </w:tr>
      <w:tr w:rsidR="007755D3" w:rsidRPr="008A5832" w14:paraId="710C4922" w14:textId="77777777" w:rsidTr="002C0102">
        <w:trPr>
          <w:trHeight w:val="300"/>
        </w:trPr>
        <w:tc>
          <w:tcPr>
            <w:tcW w:w="1271" w:type="dxa"/>
            <w:noWrap/>
            <w:vAlign w:val="center"/>
          </w:tcPr>
          <w:p w14:paraId="48FA81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Y801</w:t>
            </w:r>
          </w:p>
        </w:tc>
        <w:tc>
          <w:tcPr>
            <w:tcW w:w="8222" w:type="dxa"/>
            <w:vAlign w:val="center"/>
          </w:tcPr>
          <w:p w14:paraId="4D4BD3E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articles 1e.1 and 1f.1 of Regulation (EC) No 765/2006</w:t>
            </w:r>
          </w:p>
        </w:tc>
      </w:tr>
      <w:tr w:rsidR="007755D3" w:rsidRPr="008A5832" w14:paraId="027E1340" w14:textId="77777777" w:rsidTr="002C0102">
        <w:trPr>
          <w:trHeight w:val="300"/>
        </w:trPr>
        <w:tc>
          <w:tcPr>
            <w:tcW w:w="1271" w:type="dxa"/>
            <w:noWrap/>
            <w:vAlign w:val="center"/>
          </w:tcPr>
          <w:p w14:paraId="7F5E9AD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Y802</w:t>
            </w:r>
          </w:p>
        </w:tc>
        <w:tc>
          <w:tcPr>
            <w:tcW w:w="8222" w:type="dxa"/>
            <w:vAlign w:val="center"/>
          </w:tcPr>
          <w:p w14:paraId="6B67A6F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articles 1e.1 and 1f.1 of Regulation (EC) No 765/2006 do not apply (see exemptions in articles 1e.3 and 1f.3)</w:t>
            </w:r>
          </w:p>
        </w:tc>
      </w:tr>
      <w:tr w:rsidR="007755D3" w:rsidRPr="008A5832" w14:paraId="31FE594D" w14:textId="77777777" w:rsidTr="002C0102">
        <w:trPr>
          <w:trHeight w:val="300"/>
        </w:trPr>
        <w:tc>
          <w:tcPr>
            <w:tcW w:w="1271" w:type="dxa"/>
            <w:noWrap/>
            <w:vAlign w:val="center"/>
          </w:tcPr>
          <w:p w14:paraId="39B541E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Y805</w:t>
            </w:r>
          </w:p>
        </w:tc>
        <w:tc>
          <w:tcPr>
            <w:tcW w:w="8222" w:type="dxa"/>
            <w:vAlign w:val="center"/>
          </w:tcPr>
          <w:p w14:paraId="79AE624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1o of Council Regulation (EC) No 765/2006 do not apply (see contractual exemptions in article 1o.2)</w:t>
            </w:r>
          </w:p>
        </w:tc>
      </w:tr>
      <w:tr w:rsidR="007755D3" w:rsidRPr="008A5832" w14:paraId="6BD8383D" w14:textId="77777777" w:rsidTr="002C0102">
        <w:trPr>
          <w:trHeight w:val="300"/>
        </w:trPr>
        <w:tc>
          <w:tcPr>
            <w:tcW w:w="1271" w:type="dxa"/>
            <w:noWrap/>
            <w:vAlign w:val="center"/>
          </w:tcPr>
          <w:p w14:paraId="05B4A85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Y806</w:t>
            </w:r>
          </w:p>
        </w:tc>
        <w:tc>
          <w:tcPr>
            <w:tcW w:w="8222" w:type="dxa"/>
            <w:vAlign w:val="center"/>
          </w:tcPr>
          <w:p w14:paraId="7EAA71A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1p of Council Regulation (EU) No 765/2006 do not apply (see contractual exemptions in article 1p.2)</w:t>
            </w:r>
          </w:p>
        </w:tc>
      </w:tr>
      <w:tr w:rsidR="007755D3" w:rsidRPr="008A5832" w14:paraId="012B97EA" w14:textId="77777777" w:rsidTr="002C0102">
        <w:trPr>
          <w:trHeight w:val="300"/>
        </w:trPr>
        <w:tc>
          <w:tcPr>
            <w:tcW w:w="1271" w:type="dxa"/>
            <w:noWrap/>
            <w:vAlign w:val="center"/>
          </w:tcPr>
          <w:p w14:paraId="60F26B2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Y807</w:t>
            </w:r>
          </w:p>
        </w:tc>
        <w:tc>
          <w:tcPr>
            <w:tcW w:w="8222" w:type="dxa"/>
            <w:vAlign w:val="center"/>
          </w:tcPr>
          <w:p w14:paraId="4F04AB4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1q of Council Regulation (EC) No765/2006apply (see contractual exemptions in article 1q.2)</w:t>
            </w:r>
          </w:p>
        </w:tc>
      </w:tr>
      <w:tr w:rsidR="007755D3" w:rsidRPr="008A5832" w14:paraId="5024297D" w14:textId="77777777" w:rsidTr="002C0102">
        <w:trPr>
          <w:trHeight w:val="300"/>
        </w:trPr>
        <w:tc>
          <w:tcPr>
            <w:tcW w:w="1271" w:type="dxa"/>
            <w:noWrap/>
            <w:vAlign w:val="center"/>
          </w:tcPr>
          <w:p w14:paraId="006FACA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Y808</w:t>
            </w:r>
          </w:p>
        </w:tc>
        <w:tc>
          <w:tcPr>
            <w:tcW w:w="8222" w:type="dxa"/>
            <w:vAlign w:val="center"/>
          </w:tcPr>
          <w:p w14:paraId="574012F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1r of Council Regulation (EC) No 765/2006 do not apply (see contractual exemptions in article 1r.2)</w:t>
            </w:r>
          </w:p>
        </w:tc>
      </w:tr>
      <w:tr w:rsidR="007755D3" w:rsidRPr="008A5832" w14:paraId="195BF9F9" w14:textId="77777777" w:rsidTr="002C0102">
        <w:trPr>
          <w:trHeight w:val="300"/>
        </w:trPr>
        <w:tc>
          <w:tcPr>
            <w:tcW w:w="1271" w:type="dxa"/>
            <w:noWrap/>
            <w:vAlign w:val="center"/>
          </w:tcPr>
          <w:p w14:paraId="165881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Y809</w:t>
            </w:r>
          </w:p>
        </w:tc>
        <w:tc>
          <w:tcPr>
            <w:tcW w:w="8222" w:type="dxa"/>
            <w:vAlign w:val="center"/>
          </w:tcPr>
          <w:p w14:paraId="5C7BEDB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1s of Council Regulation (EC) No 765/2006 do not apply (see contractual exemptions in article 1s.2)</w:t>
            </w:r>
          </w:p>
        </w:tc>
      </w:tr>
      <w:tr w:rsidR="007755D3" w:rsidRPr="008A5832" w14:paraId="374ACACA" w14:textId="77777777" w:rsidTr="002C0102">
        <w:trPr>
          <w:trHeight w:val="300"/>
        </w:trPr>
        <w:tc>
          <w:tcPr>
            <w:tcW w:w="1271" w:type="dxa"/>
            <w:noWrap/>
            <w:vAlign w:val="center"/>
          </w:tcPr>
          <w:p w14:paraId="789193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Y810</w:t>
            </w:r>
          </w:p>
        </w:tc>
        <w:tc>
          <w:tcPr>
            <w:tcW w:w="8222" w:type="dxa"/>
            <w:vAlign w:val="center"/>
          </w:tcPr>
          <w:p w14:paraId="03D5AC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5i.1 of Regulation (EU) No 833/2014</w:t>
            </w:r>
          </w:p>
        </w:tc>
      </w:tr>
      <w:tr w:rsidR="007755D3" w:rsidRPr="008A5832" w14:paraId="1B658642" w14:textId="77777777" w:rsidTr="002C0102">
        <w:trPr>
          <w:trHeight w:val="300"/>
        </w:trPr>
        <w:tc>
          <w:tcPr>
            <w:tcW w:w="1271" w:type="dxa"/>
            <w:noWrap/>
            <w:vAlign w:val="center"/>
          </w:tcPr>
          <w:p w14:paraId="4B52681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Y811</w:t>
            </w:r>
          </w:p>
        </w:tc>
        <w:tc>
          <w:tcPr>
            <w:tcW w:w="8222" w:type="dxa"/>
            <w:vAlign w:val="center"/>
          </w:tcPr>
          <w:p w14:paraId="337144B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1s.1 of Council Regulation (EC) No 765/2006 do not apply (see exemptions in article 1s.2)</w:t>
            </w:r>
          </w:p>
        </w:tc>
      </w:tr>
      <w:tr w:rsidR="007755D3" w:rsidRPr="008A5832" w14:paraId="3F8FE51E" w14:textId="77777777" w:rsidTr="002C0102">
        <w:trPr>
          <w:trHeight w:val="300"/>
        </w:trPr>
        <w:tc>
          <w:tcPr>
            <w:tcW w:w="1271" w:type="dxa"/>
            <w:noWrap/>
            <w:vAlign w:val="center"/>
          </w:tcPr>
          <w:p w14:paraId="20DC55C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Y812</w:t>
            </w:r>
          </w:p>
        </w:tc>
        <w:tc>
          <w:tcPr>
            <w:tcW w:w="8222" w:type="dxa"/>
            <w:vAlign w:val="center"/>
          </w:tcPr>
          <w:p w14:paraId="3FD3E89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5i paragraph 1 of Council Regulation (EU) No 2014/833 do not apply (see exemptions in article 5i paragraph 2)</w:t>
            </w:r>
          </w:p>
        </w:tc>
      </w:tr>
      <w:tr w:rsidR="007755D3" w:rsidRPr="008A5832" w14:paraId="5C366AFF" w14:textId="77777777" w:rsidTr="002C0102">
        <w:trPr>
          <w:trHeight w:val="300"/>
        </w:trPr>
        <w:tc>
          <w:tcPr>
            <w:tcW w:w="1271" w:type="dxa"/>
            <w:noWrap/>
            <w:vAlign w:val="center"/>
          </w:tcPr>
          <w:p w14:paraId="0E55831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Y813</w:t>
            </w:r>
          </w:p>
        </w:tc>
        <w:tc>
          <w:tcPr>
            <w:tcW w:w="8222" w:type="dxa"/>
            <w:vAlign w:val="center"/>
          </w:tcPr>
          <w:p w14:paraId="019214D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1za.1 of Regulation (EC) No 765/2006</w:t>
            </w:r>
          </w:p>
        </w:tc>
      </w:tr>
      <w:tr w:rsidR="007755D3" w:rsidRPr="008A5832" w14:paraId="6553CE84" w14:textId="77777777" w:rsidTr="002C0102">
        <w:trPr>
          <w:trHeight w:val="300"/>
        </w:trPr>
        <w:tc>
          <w:tcPr>
            <w:tcW w:w="1271" w:type="dxa"/>
            <w:noWrap/>
            <w:vAlign w:val="center"/>
          </w:tcPr>
          <w:p w14:paraId="2EB3B23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Y814</w:t>
            </w:r>
          </w:p>
        </w:tc>
        <w:tc>
          <w:tcPr>
            <w:tcW w:w="8222" w:type="dxa"/>
            <w:vAlign w:val="center"/>
          </w:tcPr>
          <w:p w14:paraId="3EC9F89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1za paragraph 1 of Council Regulation (EC) No 765/2006 do not apply (see exemptions in article 1za paragraph 2)</w:t>
            </w:r>
          </w:p>
        </w:tc>
      </w:tr>
      <w:tr w:rsidR="007755D3" w:rsidRPr="008A5832" w14:paraId="6197AFBC" w14:textId="77777777" w:rsidTr="002C0102">
        <w:trPr>
          <w:trHeight w:val="300"/>
        </w:trPr>
        <w:tc>
          <w:tcPr>
            <w:tcW w:w="1271" w:type="dxa"/>
            <w:noWrap/>
            <w:vAlign w:val="center"/>
          </w:tcPr>
          <w:p w14:paraId="5B26873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Y815</w:t>
            </w:r>
          </w:p>
        </w:tc>
        <w:tc>
          <w:tcPr>
            <w:tcW w:w="8222" w:type="dxa"/>
            <w:vAlign w:val="center"/>
          </w:tcPr>
          <w:p w14:paraId="701E9DC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3f paragraph 1 of Regulation (EU) No 833/2014</w:t>
            </w:r>
          </w:p>
        </w:tc>
      </w:tr>
      <w:tr w:rsidR="007755D3" w:rsidRPr="008A5832" w14:paraId="277C308F" w14:textId="77777777" w:rsidTr="002C0102">
        <w:trPr>
          <w:trHeight w:val="300"/>
        </w:trPr>
        <w:tc>
          <w:tcPr>
            <w:tcW w:w="1271" w:type="dxa"/>
            <w:noWrap/>
            <w:vAlign w:val="center"/>
          </w:tcPr>
          <w:p w14:paraId="133DB46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Y816</w:t>
            </w:r>
          </w:p>
        </w:tc>
        <w:tc>
          <w:tcPr>
            <w:tcW w:w="8222" w:type="dxa"/>
            <w:vAlign w:val="center"/>
          </w:tcPr>
          <w:p w14:paraId="413EF6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3f paragraph 1 of Council Regulation (EU) No 833/2014 do not apply (see exemptions in article 3f paragraph 3)</w:t>
            </w:r>
          </w:p>
        </w:tc>
      </w:tr>
      <w:tr w:rsidR="007755D3" w:rsidRPr="008A5832" w14:paraId="5409905A" w14:textId="77777777" w:rsidTr="002C0102">
        <w:trPr>
          <w:trHeight w:val="300"/>
        </w:trPr>
        <w:tc>
          <w:tcPr>
            <w:tcW w:w="1271" w:type="dxa"/>
            <w:noWrap/>
            <w:vAlign w:val="center"/>
          </w:tcPr>
          <w:p w14:paraId="625F9B1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Y818</w:t>
            </w:r>
          </w:p>
        </w:tc>
        <w:tc>
          <w:tcPr>
            <w:tcW w:w="8222" w:type="dxa"/>
            <w:vAlign w:val="center"/>
          </w:tcPr>
          <w:p w14:paraId="08CDA3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 paragraphs 1 and 2 of Council Regulation (EU) No 833/2014 do not apply (see exemptions in article 3 paragraph 6)</w:t>
            </w:r>
          </w:p>
        </w:tc>
      </w:tr>
      <w:tr w:rsidR="007755D3" w:rsidRPr="008A5832" w14:paraId="1F3F59D9" w14:textId="77777777" w:rsidTr="002C0102">
        <w:trPr>
          <w:trHeight w:val="300"/>
        </w:trPr>
        <w:tc>
          <w:tcPr>
            <w:tcW w:w="1271" w:type="dxa"/>
            <w:noWrap/>
            <w:vAlign w:val="center"/>
          </w:tcPr>
          <w:p w14:paraId="0DF3A4E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Y820</w:t>
            </w:r>
          </w:p>
        </w:tc>
        <w:tc>
          <w:tcPr>
            <w:tcW w:w="8222" w:type="dxa"/>
            <w:vAlign w:val="center"/>
          </w:tcPr>
          <w:p w14:paraId="57096A4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articles 3.1 and 3.2 of Council Regulation (EU) No 833/2014 do not apply (see contractual exemptions in article 3.4)</w:t>
            </w:r>
          </w:p>
        </w:tc>
      </w:tr>
      <w:tr w:rsidR="007755D3" w:rsidRPr="008A5832" w14:paraId="778DFDE4" w14:textId="77777777" w:rsidTr="002C0102">
        <w:trPr>
          <w:trHeight w:val="300"/>
        </w:trPr>
        <w:tc>
          <w:tcPr>
            <w:tcW w:w="1271" w:type="dxa"/>
            <w:noWrap/>
            <w:vAlign w:val="center"/>
          </w:tcPr>
          <w:p w14:paraId="5C669FD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Y821</w:t>
            </w:r>
          </w:p>
        </w:tc>
        <w:tc>
          <w:tcPr>
            <w:tcW w:w="8222" w:type="dxa"/>
            <w:vAlign w:val="center"/>
          </w:tcPr>
          <w:p w14:paraId="680DE1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3h.1 of Regulation (EU) No 833/2014</w:t>
            </w:r>
          </w:p>
        </w:tc>
      </w:tr>
      <w:tr w:rsidR="007755D3" w:rsidRPr="008A5832" w14:paraId="2D7238E8" w14:textId="77777777" w:rsidTr="002C0102">
        <w:trPr>
          <w:trHeight w:val="300"/>
        </w:trPr>
        <w:tc>
          <w:tcPr>
            <w:tcW w:w="1271" w:type="dxa"/>
            <w:noWrap/>
            <w:vAlign w:val="center"/>
          </w:tcPr>
          <w:p w14:paraId="1D5218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Y822</w:t>
            </w:r>
          </w:p>
        </w:tc>
        <w:tc>
          <w:tcPr>
            <w:tcW w:w="8222" w:type="dxa"/>
            <w:vAlign w:val="center"/>
          </w:tcPr>
          <w:p w14:paraId="7178416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3h.1 of Council Regulation (EU) No 833/2014 do not apply (see exemptions in articles 3h.2 and 3h.3)</w:t>
            </w:r>
          </w:p>
        </w:tc>
      </w:tr>
      <w:tr w:rsidR="007755D3" w:rsidRPr="008A5832" w14:paraId="280AAE53" w14:textId="77777777" w:rsidTr="002C0102">
        <w:trPr>
          <w:trHeight w:val="300"/>
        </w:trPr>
        <w:tc>
          <w:tcPr>
            <w:tcW w:w="1271" w:type="dxa"/>
            <w:noWrap/>
            <w:vAlign w:val="center"/>
          </w:tcPr>
          <w:p w14:paraId="11FDD52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Y824</w:t>
            </w:r>
          </w:p>
        </w:tc>
        <w:tc>
          <w:tcPr>
            <w:tcW w:w="8222" w:type="dxa"/>
            <w:vAlign w:val="center"/>
          </w:tcPr>
          <w:p w14:paraId="51E70DD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3g.1 (d) of Regulation (EU) No 833/2014</w:t>
            </w:r>
          </w:p>
        </w:tc>
      </w:tr>
      <w:tr w:rsidR="007755D3" w:rsidRPr="008A5832" w14:paraId="3E8694DF" w14:textId="77777777" w:rsidTr="002C0102">
        <w:trPr>
          <w:trHeight w:val="300"/>
        </w:trPr>
        <w:tc>
          <w:tcPr>
            <w:tcW w:w="1271" w:type="dxa"/>
            <w:noWrap/>
            <w:vAlign w:val="center"/>
          </w:tcPr>
          <w:p w14:paraId="3CCE68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Y825</w:t>
            </w:r>
          </w:p>
        </w:tc>
        <w:tc>
          <w:tcPr>
            <w:tcW w:w="8222" w:type="dxa"/>
            <w:vAlign w:val="center"/>
          </w:tcPr>
          <w:p w14:paraId="559E8CA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3g.1 of Council Regulation (EU) No 833/2014 do not apply (see contractual exemptions in article 3g.2)</w:t>
            </w:r>
          </w:p>
        </w:tc>
      </w:tr>
      <w:tr w:rsidR="007755D3" w:rsidRPr="008A5832" w14:paraId="7888BEDF" w14:textId="77777777" w:rsidTr="002C0102">
        <w:trPr>
          <w:trHeight w:val="300"/>
        </w:trPr>
        <w:tc>
          <w:tcPr>
            <w:tcW w:w="1271" w:type="dxa"/>
            <w:noWrap/>
            <w:vAlign w:val="center"/>
          </w:tcPr>
          <w:p w14:paraId="4C09FD5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Y831</w:t>
            </w:r>
          </w:p>
        </w:tc>
        <w:tc>
          <w:tcPr>
            <w:tcW w:w="8222" w:type="dxa"/>
            <w:vAlign w:val="center"/>
          </w:tcPr>
          <w:p w14:paraId="3647B8C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3i.1 of Council Regulation (EU) No 833/2014 do not apply (see contractual exemptions in article 3i.3)</w:t>
            </w:r>
          </w:p>
        </w:tc>
      </w:tr>
      <w:tr w:rsidR="007755D3" w:rsidRPr="008A5832" w14:paraId="71D3BEF9" w14:textId="77777777" w:rsidTr="002C0102">
        <w:trPr>
          <w:trHeight w:val="300"/>
        </w:trPr>
        <w:tc>
          <w:tcPr>
            <w:tcW w:w="1271" w:type="dxa"/>
            <w:noWrap/>
            <w:vAlign w:val="center"/>
          </w:tcPr>
          <w:p w14:paraId="310F78A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Y832</w:t>
            </w:r>
          </w:p>
        </w:tc>
        <w:tc>
          <w:tcPr>
            <w:tcW w:w="8222" w:type="dxa"/>
            <w:vAlign w:val="center"/>
          </w:tcPr>
          <w:p w14:paraId="3993B00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3k.1 of Council Regulation (EU) No 833/2014 do not apply (see contractual exemptions in article 3k.3a)</w:t>
            </w:r>
          </w:p>
        </w:tc>
      </w:tr>
      <w:tr w:rsidR="007755D3" w:rsidRPr="008A5832" w14:paraId="16FE9746" w14:textId="77777777" w:rsidTr="002C0102">
        <w:trPr>
          <w:trHeight w:val="300"/>
        </w:trPr>
        <w:tc>
          <w:tcPr>
            <w:tcW w:w="1271" w:type="dxa"/>
            <w:noWrap/>
            <w:vAlign w:val="center"/>
          </w:tcPr>
          <w:p w14:paraId="635241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Y833</w:t>
            </w:r>
          </w:p>
        </w:tc>
        <w:tc>
          <w:tcPr>
            <w:tcW w:w="8222" w:type="dxa"/>
            <w:vAlign w:val="center"/>
          </w:tcPr>
          <w:p w14:paraId="65A8C79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3k paragraph 1 of Council Regulation (EU) No 833/2014 do not apply (see exemptions in article 3k paragraph 4)</w:t>
            </w:r>
          </w:p>
        </w:tc>
      </w:tr>
      <w:tr w:rsidR="007755D3" w:rsidRPr="008A5832" w14:paraId="5E136F36" w14:textId="77777777" w:rsidTr="002C0102">
        <w:trPr>
          <w:trHeight w:val="300"/>
        </w:trPr>
        <w:tc>
          <w:tcPr>
            <w:tcW w:w="1271" w:type="dxa"/>
            <w:noWrap/>
            <w:vAlign w:val="center"/>
          </w:tcPr>
          <w:p w14:paraId="3FFE059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Y835</w:t>
            </w:r>
          </w:p>
        </w:tc>
        <w:tc>
          <w:tcPr>
            <w:tcW w:w="8222" w:type="dxa"/>
            <w:vAlign w:val="center"/>
          </w:tcPr>
          <w:p w14:paraId="0F2A1FD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3i paragraph 1 of Regulation (EU) No 833/2014</w:t>
            </w:r>
          </w:p>
        </w:tc>
      </w:tr>
      <w:tr w:rsidR="007755D3" w:rsidRPr="008A5832" w14:paraId="6A6D66A5" w14:textId="77777777" w:rsidTr="002C0102">
        <w:trPr>
          <w:trHeight w:val="300"/>
        </w:trPr>
        <w:tc>
          <w:tcPr>
            <w:tcW w:w="1271" w:type="dxa"/>
            <w:noWrap/>
            <w:vAlign w:val="center"/>
          </w:tcPr>
          <w:p w14:paraId="2A9E661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Y838</w:t>
            </w:r>
          </w:p>
        </w:tc>
        <w:tc>
          <w:tcPr>
            <w:tcW w:w="8222" w:type="dxa"/>
            <w:vAlign w:val="center"/>
          </w:tcPr>
          <w:p w14:paraId="19BFB41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N/A</w:t>
            </w:r>
          </w:p>
        </w:tc>
      </w:tr>
      <w:tr w:rsidR="007755D3" w:rsidRPr="008A5832" w14:paraId="44089A51" w14:textId="77777777" w:rsidTr="002C0102">
        <w:trPr>
          <w:trHeight w:val="300"/>
        </w:trPr>
        <w:tc>
          <w:tcPr>
            <w:tcW w:w="1271" w:type="dxa"/>
            <w:noWrap/>
            <w:vAlign w:val="center"/>
          </w:tcPr>
          <w:p w14:paraId="0207A4E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Y839</w:t>
            </w:r>
          </w:p>
        </w:tc>
        <w:tc>
          <w:tcPr>
            <w:tcW w:w="8222" w:type="dxa"/>
            <w:vAlign w:val="center"/>
          </w:tcPr>
          <w:p w14:paraId="7A4F01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1 of Commission Implementing Regulation (EU) 2023/903 do not apply (see contractual exemptions in article 1)</w:t>
            </w:r>
          </w:p>
        </w:tc>
      </w:tr>
      <w:tr w:rsidR="007755D3" w:rsidRPr="008A5832" w14:paraId="366391AA" w14:textId="77777777" w:rsidTr="002C0102">
        <w:trPr>
          <w:trHeight w:val="300"/>
        </w:trPr>
        <w:tc>
          <w:tcPr>
            <w:tcW w:w="1271" w:type="dxa"/>
            <w:noWrap/>
            <w:vAlign w:val="center"/>
          </w:tcPr>
          <w:p w14:paraId="1914E4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Y840</w:t>
            </w:r>
          </w:p>
        </w:tc>
        <w:tc>
          <w:tcPr>
            <w:tcW w:w="8222" w:type="dxa"/>
            <w:vAlign w:val="center"/>
          </w:tcPr>
          <w:p w14:paraId="517CA8C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3m.1 of Council Regulation (EU) No 833/2014 do not apply (see contractual exemptions in article 3m.3)</w:t>
            </w:r>
          </w:p>
        </w:tc>
      </w:tr>
      <w:tr w:rsidR="007755D3" w:rsidRPr="008A5832" w14:paraId="6DC032FD" w14:textId="77777777" w:rsidTr="002C0102">
        <w:trPr>
          <w:trHeight w:val="300"/>
        </w:trPr>
        <w:tc>
          <w:tcPr>
            <w:tcW w:w="1271" w:type="dxa"/>
            <w:noWrap/>
            <w:vAlign w:val="center"/>
          </w:tcPr>
          <w:p w14:paraId="24D8098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Y841</w:t>
            </w:r>
          </w:p>
        </w:tc>
        <w:tc>
          <w:tcPr>
            <w:tcW w:w="8222" w:type="dxa"/>
            <w:vAlign w:val="center"/>
          </w:tcPr>
          <w:p w14:paraId="0EF1CFD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3m.1 of Council Regulation (EU) No 833/2014 do not apply (see exemptions in article 3m.3 (d) and 3m.4)</w:t>
            </w:r>
          </w:p>
        </w:tc>
      </w:tr>
      <w:tr w:rsidR="007755D3" w:rsidRPr="008A5832" w14:paraId="024ED864" w14:textId="77777777" w:rsidTr="002C0102">
        <w:trPr>
          <w:trHeight w:val="300"/>
        </w:trPr>
        <w:tc>
          <w:tcPr>
            <w:tcW w:w="1271" w:type="dxa"/>
            <w:noWrap/>
            <w:vAlign w:val="center"/>
          </w:tcPr>
          <w:p w14:paraId="01710EB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Y842</w:t>
            </w:r>
          </w:p>
        </w:tc>
        <w:tc>
          <w:tcPr>
            <w:tcW w:w="8222" w:type="dxa"/>
            <w:vAlign w:val="center"/>
          </w:tcPr>
          <w:p w14:paraId="694E77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3m.1 of Council Regulation (EU) No 833/2014 do not apply (see exemptions in article 3m.9)</w:t>
            </w:r>
          </w:p>
        </w:tc>
      </w:tr>
      <w:tr w:rsidR="007755D3" w:rsidRPr="008A5832" w14:paraId="587A463B" w14:textId="77777777" w:rsidTr="002C0102">
        <w:trPr>
          <w:trHeight w:val="300"/>
        </w:trPr>
        <w:tc>
          <w:tcPr>
            <w:tcW w:w="1271" w:type="dxa"/>
            <w:noWrap/>
            <w:vAlign w:val="center"/>
          </w:tcPr>
          <w:p w14:paraId="25D02EE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Y843</w:t>
            </w:r>
          </w:p>
        </w:tc>
        <w:tc>
          <w:tcPr>
            <w:tcW w:w="8222" w:type="dxa"/>
            <w:vAlign w:val="center"/>
          </w:tcPr>
          <w:p w14:paraId="3EA4EF3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3o.1 of Council Regulation (EU) No 833/2014 do not apply (see exemptions in article 3o.5,6,7)</w:t>
            </w:r>
          </w:p>
        </w:tc>
      </w:tr>
      <w:tr w:rsidR="007755D3" w:rsidRPr="008A5832" w14:paraId="6AC71913" w14:textId="77777777" w:rsidTr="002C0102">
        <w:trPr>
          <w:trHeight w:val="300"/>
        </w:trPr>
        <w:tc>
          <w:tcPr>
            <w:tcW w:w="1271" w:type="dxa"/>
            <w:noWrap/>
            <w:vAlign w:val="center"/>
          </w:tcPr>
          <w:p w14:paraId="65E52E2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Y844</w:t>
            </w:r>
          </w:p>
        </w:tc>
        <w:tc>
          <w:tcPr>
            <w:tcW w:w="8222" w:type="dxa"/>
            <w:vAlign w:val="center"/>
          </w:tcPr>
          <w:p w14:paraId="2429985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released for free circulation in Bulgaria, Hungary, Poland, Romania or Slovakia</w:t>
            </w:r>
          </w:p>
        </w:tc>
      </w:tr>
      <w:tr w:rsidR="007755D3" w:rsidRPr="008A5832" w14:paraId="44863323" w14:textId="77777777" w:rsidTr="002C0102">
        <w:trPr>
          <w:trHeight w:val="300"/>
        </w:trPr>
        <w:tc>
          <w:tcPr>
            <w:tcW w:w="1271" w:type="dxa"/>
            <w:noWrap/>
            <w:vAlign w:val="center"/>
          </w:tcPr>
          <w:p w14:paraId="7319E0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Y845</w:t>
            </w:r>
          </w:p>
        </w:tc>
        <w:tc>
          <w:tcPr>
            <w:tcW w:w="8222" w:type="dxa"/>
            <w:vAlign w:val="center"/>
          </w:tcPr>
          <w:p w14:paraId="42BF6B5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3o of Regulation (EU) No 833/2014</w:t>
            </w:r>
          </w:p>
        </w:tc>
      </w:tr>
      <w:tr w:rsidR="007755D3" w:rsidRPr="008A5832" w14:paraId="290048DD" w14:textId="77777777" w:rsidTr="002C0102">
        <w:trPr>
          <w:trHeight w:val="300"/>
        </w:trPr>
        <w:tc>
          <w:tcPr>
            <w:tcW w:w="1271" w:type="dxa"/>
            <w:noWrap/>
            <w:vAlign w:val="center"/>
          </w:tcPr>
          <w:p w14:paraId="6B649E9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Y846</w:t>
            </w:r>
          </w:p>
        </w:tc>
        <w:tc>
          <w:tcPr>
            <w:tcW w:w="8222" w:type="dxa"/>
            <w:vAlign w:val="center"/>
          </w:tcPr>
          <w:p w14:paraId="0E247DF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2aa of Regulation (EU) No 833/2014</w:t>
            </w:r>
          </w:p>
        </w:tc>
      </w:tr>
      <w:tr w:rsidR="007755D3" w:rsidRPr="008A5832" w14:paraId="054EDDE3" w14:textId="77777777" w:rsidTr="002C0102">
        <w:trPr>
          <w:trHeight w:val="300"/>
        </w:trPr>
        <w:tc>
          <w:tcPr>
            <w:tcW w:w="1271" w:type="dxa"/>
            <w:noWrap/>
            <w:vAlign w:val="center"/>
          </w:tcPr>
          <w:p w14:paraId="0AF8169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Y847</w:t>
            </w:r>
          </w:p>
        </w:tc>
        <w:tc>
          <w:tcPr>
            <w:tcW w:w="8222" w:type="dxa"/>
            <w:vAlign w:val="center"/>
          </w:tcPr>
          <w:p w14:paraId="6A882DB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3c of Regulation (EU) No 833/2014</w:t>
            </w:r>
          </w:p>
        </w:tc>
      </w:tr>
      <w:tr w:rsidR="007755D3" w:rsidRPr="008A5832" w14:paraId="47AE0183" w14:textId="77777777" w:rsidTr="002C0102">
        <w:trPr>
          <w:trHeight w:val="300"/>
        </w:trPr>
        <w:tc>
          <w:tcPr>
            <w:tcW w:w="1271" w:type="dxa"/>
            <w:noWrap/>
            <w:vAlign w:val="center"/>
          </w:tcPr>
          <w:p w14:paraId="3DA3127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Y848</w:t>
            </w:r>
          </w:p>
        </w:tc>
        <w:tc>
          <w:tcPr>
            <w:tcW w:w="8222" w:type="dxa"/>
            <w:vAlign w:val="center"/>
          </w:tcPr>
          <w:p w14:paraId="340890F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3c.1 of Council Regulation (EU) No 833/2014 do not apply (see contractual exemptions in article 3c.5a)</w:t>
            </w:r>
          </w:p>
        </w:tc>
      </w:tr>
      <w:tr w:rsidR="007755D3" w:rsidRPr="008A5832" w14:paraId="243BF84D" w14:textId="77777777" w:rsidTr="002C0102">
        <w:trPr>
          <w:trHeight w:val="300"/>
        </w:trPr>
        <w:tc>
          <w:tcPr>
            <w:tcW w:w="1271" w:type="dxa"/>
            <w:noWrap/>
            <w:vAlign w:val="center"/>
          </w:tcPr>
          <w:p w14:paraId="797CD7C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Y849</w:t>
            </w:r>
          </w:p>
        </w:tc>
        <w:tc>
          <w:tcPr>
            <w:tcW w:w="8222" w:type="dxa"/>
            <w:vAlign w:val="center"/>
          </w:tcPr>
          <w:p w14:paraId="456DE6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3g.1 of Council Regulation (EU) No 833/2014 do not apply (see contractual exemptions in article 3g.3)</w:t>
            </w:r>
          </w:p>
        </w:tc>
      </w:tr>
      <w:tr w:rsidR="007755D3" w:rsidRPr="008A5832" w14:paraId="055910E4" w14:textId="77777777" w:rsidTr="002C0102">
        <w:trPr>
          <w:trHeight w:val="300"/>
        </w:trPr>
        <w:tc>
          <w:tcPr>
            <w:tcW w:w="1271" w:type="dxa"/>
            <w:noWrap/>
            <w:vAlign w:val="center"/>
          </w:tcPr>
          <w:p w14:paraId="2BB173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Y850</w:t>
            </w:r>
          </w:p>
        </w:tc>
        <w:tc>
          <w:tcPr>
            <w:tcW w:w="8222" w:type="dxa"/>
            <w:vAlign w:val="center"/>
          </w:tcPr>
          <w:p w14:paraId="51B41A1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3i.1 of Council Regulation (EU) No 833/2014 do not apply (see contractual exemptions in article 3i.3b)</w:t>
            </w:r>
          </w:p>
        </w:tc>
      </w:tr>
      <w:tr w:rsidR="007755D3" w:rsidRPr="008A5832" w14:paraId="5C3A5D94" w14:textId="77777777" w:rsidTr="002C0102">
        <w:trPr>
          <w:trHeight w:val="300"/>
        </w:trPr>
        <w:tc>
          <w:tcPr>
            <w:tcW w:w="1271" w:type="dxa"/>
            <w:noWrap/>
            <w:vAlign w:val="center"/>
          </w:tcPr>
          <w:p w14:paraId="44E9A0F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Y851</w:t>
            </w:r>
          </w:p>
        </w:tc>
        <w:tc>
          <w:tcPr>
            <w:tcW w:w="8222" w:type="dxa"/>
            <w:vAlign w:val="center"/>
          </w:tcPr>
          <w:p w14:paraId="51D10F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3i.1 of Council Regulation (EU) No 833/2014 do not apply (see exemptions in article 3i.3a)</w:t>
            </w:r>
          </w:p>
        </w:tc>
      </w:tr>
      <w:tr w:rsidR="007755D3" w:rsidRPr="008A5832" w14:paraId="359D15DF" w14:textId="77777777" w:rsidTr="002C0102">
        <w:trPr>
          <w:trHeight w:val="300"/>
        </w:trPr>
        <w:tc>
          <w:tcPr>
            <w:tcW w:w="1271" w:type="dxa"/>
            <w:noWrap/>
            <w:vAlign w:val="center"/>
          </w:tcPr>
          <w:p w14:paraId="4624CF0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Y853</w:t>
            </w:r>
          </w:p>
        </w:tc>
        <w:tc>
          <w:tcPr>
            <w:tcW w:w="8222" w:type="dxa"/>
            <w:vAlign w:val="center"/>
          </w:tcPr>
          <w:p w14:paraId="0D273EB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Iron and steel products processed in a third country, not incorporating iron and steel products originating in Russia as listed in Annex XVII of Regulation (EU) No 833/2014</w:t>
            </w:r>
          </w:p>
        </w:tc>
      </w:tr>
      <w:tr w:rsidR="007755D3" w:rsidRPr="008A5832" w14:paraId="0A996B78" w14:textId="77777777" w:rsidTr="002C0102">
        <w:trPr>
          <w:trHeight w:val="300"/>
        </w:trPr>
        <w:tc>
          <w:tcPr>
            <w:tcW w:w="1271" w:type="dxa"/>
            <w:noWrap/>
            <w:vAlign w:val="center"/>
          </w:tcPr>
          <w:p w14:paraId="665CD25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Y854</w:t>
            </w:r>
          </w:p>
        </w:tc>
        <w:tc>
          <w:tcPr>
            <w:tcW w:w="8222" w:type="dxa"/>
            <w:vAlign w:val="center"/>
          </w:tcPr>
          <w:p w14:paraId="11FF4F7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Commission Implementing Regulation (EU) 2020/1158.</w:t>
            </w:r>
          </w:p>
        </w:tc>
      </w:tr>
      <w:tr w:rsidR="007755D3" w:rsidRPr="008A5832" w14:paraId="6678E426" w14:textId="77777777" w:rsidTr="002C0102">
        <w:trPr>
          <w:trHeight w:val="300"/>
        </w:trPr>
        <w:tc>
          <w:tcPr>
            <w:tcW w:w="1271" w:type="dxa"/>
            <w:noWrap/>
            <w:vAlign w:val="center"/>
          </w:tcPr>
          <w:p w14:paraId="3ABC942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Y855</w:t>
            </w:r>
          </w:p>
        </w:tc>
        <w:tc>
          <w:tcPr>
            <w:tcW w:w="8222" w:type="dxa"/>
            <w:vAlign w:val="center"/>
          </w:tcPr>
          <w:p w14:paraId="6F8BEFB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from import restrictions by virtue of Article 1(2) of Commission Implementing Regulation (EU) 2020/1158 (Chernobyl accident).</w:t>
            </w:r>
          </w:p>
        </w:tc>
      </w:tr>
      <w:tr w:rsidR="007755D3" w:rsidRPr="008A5832" w14:paraId="1D64B2E0" w14:textId="77777777" w:rsidTr="002C0102">
        <w:trPr>
          <w:trHeight w:val="300"/>
        </w:trPr>
        <w:tc>
          <w:tcPr>
            <w:tcW w:w="1271" w:type="dxa"/>
            <w:noWrap/>
            <w:vAlign w:val="center"/>
          </w:tcPr>
          <w:p w14:paraId="46D572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Y856</w:t>
            </w:r>
          </w:p>
        </w:tc>
        <w:tc>
          <w:tcPr>
            <w:tcW w:w="8222" w:type="dxa"/>
            <w:vAlign w:val="center"/>
          </w:tcPr>
          <w:p w14:paraId="05976E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3c.1 of Council Regulation (EU) No 833/2014 do not apply (see contractual exemptions in article 3c.5c)</w:t>
            </w:r>
          </w:p>
        </w:tc>
      </w:tr>
      <w:tr w:rsidR="007755D3" w:rsidRPr="008A5832" w14:paraId="4EF2892E" w14:textId="77777777" w:rsidTr="002C0102">
        <w:trPr>
          <w:trHeight w:val="300"/>
        </w:trPr>
        <w:tc>
          <w:tcPr>
            <w:tcW w:w="1271" w:type="dxa"/>
            <w:noWrap/>
            <w:vAlign w:val="center"/>
          </w:tcPr>
          <w:p w14:paraId="3B2EF4E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Y857</w:t>
            </w:r>
          </w:p>
        </w:tc>
        <w:tc>
          <w:tcPr>
            <w:tcW w:w="8222" w:type="dxa"/>
            <w:vAlign w:val="center"/>
          </w:tcPr>
          <w:p w14:paraId="1376C86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3i.1 of Council Regulation (EU) No 833/2014 do not apply (see contractual exemptions in article 3i.3d)</w:t>
            </w:r>
          </w:p>
        </w:tc>
      </w:tr>
      <w:tr w:rsidR="007755D3" w:rsidRPr="008A5832" w14:paraId="39BE583F" w14:textId="77777777" w:rsidTr="002C0102">
        <w:trPr>
          <w:trHeight w:val="300"/>
        </w:trPr>
        <w:tc>
          <w:tcPr>
            <w:tcW w:w="1271" w:type="dxa"/>
            <w:noWrap/>
            <w:vAlign w:val="center"/>
          </w:tcPr>
          <w:p w14:paraId="4985964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Y858</w:t>
            </w:r>
          </w:p>
        </w:tc>
        <w:tc>
          <w:tcPr>
            <w:tcW w:w="8222" w:type="dxa"/>
            <w:vAlign w:val="center"/>
          </w:tcPr>
          <w:p w14:paraId="24E3299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3k.1 of Council Regulation (EU) No 833/2014 do not apply (see contractual exemptions in article 3k.3c)</w:t>
            </w:r>
          </w:p>
        </w:tc>
      </w:tr>
      <w:tr w:rsidR="007755D3" w:rsidRPr="008A5832" w14:paraId="6545A126" w14:textId="77777777" w:rsidTr="002C0102">
        <w:trPr>
          <w:trHeight w:val="300"/>
        </w:trPr>
        <w:tc>
          <w:tcPr>
            <w:tcW w:w="1271" w:type="dxa"/>
            <w:noWrap/>
            <w:vAlign w:val="center"/>
          </w:tcPr>
          <w:p w14:paraId="564C480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Y859</w:t>
            </w:r>
          </w:p>
        </w:tc>
        <w:tc>
          <w:tcPr>
            <w:tcW w:w="8222" w:type="dxa"/>
            <w:vAlign w:val="center"/>
          </w:tcPr>
          <w:p w14:paraId="4774C20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entered the territory of the customs union of the EU and presented to customs authorities prior to the entry into force or to applicability date of the present sanction, whichever is latest (see Article 12e of Regulation (EU) No 833/2014)</w:t>
            </w:r>
          </w:p>
        </w:tc>
      </w:tr>
      <w:tr w:rsidR="007755D3" w:rsidRPr="008A5832" w14:paraId="6BBEE18E" w14:textId="77777777" w:rsidTr="002C0102">
        <w:trPr>
          <w:trHeight w:val="300"/>
        </w:trPr>
        <w:tc>
          <w:tcPr>
            <w:tcW w:w="1271" w:type="dxa"/>
            <w:noWrap/>
            <w:vAlign w:val="center"/>
          </w:tcPr>
          <w:p w14:paraId="3B4417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Y860</w:t>
            </w:r>
          </w:p>
        </w:tc>
        <w:tc>
          <w:tcPr>
            <w:tcW w:w="8222" w:type="dxa"/>
            <w:vAlign w:val="center"/>
          </w:tcPr>
          <w:p w14:paraId="3E4B59C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3c.1 of Council Regulation (EU) No 833/2014 do not apply (see contractual exemptions in article 3c.5b)</w:t>
            </w:r>
          </w:p>
        </w:tc>
      </w:tr>
      <w:tr w:rsidR="007755D3" w:rsidRPr="008A5832" w14:paraId="06BB670D" w14:textId="77777777" w:rsidTr="002C0102">
        <w:trPr>
          <w:trHeight w:val="300"/>
        </w:trPr>
        <w:tc>
          <w:tcPr>
            <w:tcW w:w="1271" w:type="dxa"/>
            <w:noWrap/>
            <w:vAlign w:val="center"/>
          </w:tcPr>
          <w:p w14:paraId="14DFF76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Y861</w:t>
            </w:r>
          </w:p>
        </w:tc>
        <w:tc>
          <w:tcPr>
            <w:tcW w:w="8222" w:type="dxa"/>
            <w:vAlign w:val="center"/>
          </w:tcPr>
          <w:p w14:paraId="6F22023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3i.1 of Council Regulation (EU) No 833/2014 do not apply (see contractual exemptions in article 3i.3ba)</w:t>
            </w:r>
          </w:p>
        </w:tc>
      </w:tr>
      <w:tr w:rsidR="007755D3" w:rsidRPr="008A5832" w14:paraId="7C9CC78A" w14:textId="77777777" w:rsidTr="002C0102">
        <w:trPr>
          <w:trHeight w:val="300"/>
        </w:trPr>
        <w:tc>
          <w:tcPr>
            <w:tcW w:w="1271" w:type="dxa"/>
            <w:noWrap/>
            <w:vAlign w:val="center"/>
          </w:tcPr>
          <w:p w14:paraId="5E6D0F6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Y862</w:t>
            </w:r>
          </w:p>
        </w:tc>
        <w:tc>
          <w:tcPr>
            <w:tcW w:w="8222" w:type="dxa"/>
            <w:vAlign w:val="center"/>
          </w:tcPr>
          <w:p w14:paraId="18F4A64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3k.1 of Council Regulation (EU) No 833/2014 do not apply (see contractual exemptions in article 3k.3b)</w:t>
            </w:r>
          </w:p>
        </w:tc>
      </w:tr>
      <w:tr w:rsidR="007755D3" w:rsidRPr="008A5832" w14:paraId="3B0A0F77" w14:textId="77777777" w:rsidTr="002C0102">
        <w:trPr>
          <w:trHeight w:val="300"/>
        </w:trPr>
        <w:tc>
          <w:tcPr>
            <w:tcW w:w="1271" w:type="dxa"/>
            <w:noWrap/>
            <w:vAlign w:val="center"/>
          </w:tcPr>
          <w:p w14:paraId="259FE4B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Y863</w:t>
            </w:r>
          </w:p>
        </w:tc>
        <w:tc>
          <w:tcPr>
            <w:tcW w:w="8222" w:type="dxa"/>
            <w:vAlign w:val="center"/>
          </w:tcPr>
          <w:p w14:paraId="0216AD7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3k paragraph 1 of Regulation (EU) No 833/2014</w:t>
            </w:r>
          </w:p>
        </w:tc>
      </w:tr>
      <w:tr w:rsidR="007755D3" w:rsidRPr="008A5832" w14:paraId="399D8AA6" w14:textId="77777777" w:rsidTr="002C0102">
        <w:trPr>
          <w:trHeight w:val="300"/>
        </w:trPr>
        <w:tc>
          <w:tcPr>
            <w:tcW w:w="1271" w:type="dxa"/>
            <w:noWrap/>
            <w:vAlign w:val="center"/>
          </w:tcPr>
          <w:p w14:paraId="0C00228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Y864</w:t>
            </w:r>
          </w:p>
        </w:tc>
        <w:tc>
          <w:tcPr>
            <w:tcW w:w="8222" w:type="dxa"/>
            <w:vAlign w:val="center"/>
          </w:tcPr>
          <w:p w14:paraId="7C39346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proof of origin indicates that the production conferring originating status has not taken place in a location within the territories brought under Israeli administration since June 1967.</w:t>
            </w:r>
          </w:p>
        </w:tc>
      </w:tr>
      <w:tr w:rsidR="007755D3" w:rsidRPr="008A5832" w14:paraId="4E916352" w14:textId="77777777" w:rsidTr="002C0102">
        <w:trPr>
          <w:trHeight w:val="300"/>
        </w:trPr>
        <w:tc>
          <w:tcPr>
            <w:tcW w:w="1271" w:type="dxa"/>
            <w:noWrap/>
            <w:vAlign w:val="center"/>
          </w:tcPr>
          <w:p w14:paraId="6BDCD3C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Y900</w:t>
            </w:r>
          </w:p>
        </w:tc>
        <w:tc>
          <w:tcPr>
            <w:tcW w:w="8222" w:type="dxa"/>
            <w:vAlign w:val="center"/>
          </w:tcPr>
          <w:p w14:paraId="11B4579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Declared goods do not belong to the Washington Convention (CITES)</w:t>
            </w:r>
          </w:p>
        </w:tc>
      </w:tr>
      <w:tr w:rsidR="007755D3" w:rsidRPr="008A5832" w14:paraId="4A804A24" w14:textId="77777777" w:rsidTr="002C0102">
        <w:trPr>
          <w:trHeight w:val="300"/>
        </w:trPr>
        <w:tc>
          <w:tcPr>
            <w:tcW w:w="1271" w:type="dxa"/>
            <w:noWrap/>
            <w:vAlign w:val="center"/>
          </w:tcPr>
          <w:p w14:paraId="3A9C19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Y901</w:t>
            </w:r>
          </w:p>
        </w:tc>
        <w:tc>
          <w:tcPr>
            <w:tcW w:w="8222" w:type="dxa"/>
            <w:vAlign w:val="center"/>
          </w:tcPr>
          <w:p w14:paraId="1185865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 not included in the dual use list</w:t>
            </w:r>
          </w:p>
        </w:tc>
      </w:tr>
      <w:tr w:rsidR="007755D3" w:rsidRPr="008A5832" w14:paraId="6F1266A5" w14:textId="77777777" w:rsidTr="002C0102">
        <w:trPr>
          <w:trHeight w:val="300"/>
        </w:trPr>
        <w:tc>
          <w:tcPr>
            <w:tcW w:w="1271" w:type="dxa"/>
            <w:noWrap/>
            <w:vAlign w:val="center"/>
          </w:tcPr>
          <w:p w14:paraId="36A9354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Y902</w:t>
            </w:r>
          </w:p>
        </w:tc>
        <w:tc>
          <w:tcPr>
            <w:tcW w:w="8222" w:type="dxa"/>
            <w:vAlign w:val="center"/>
          </w:tcPr>
          <w:p w14:paraId="146E85D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OZ footnotes linked to the measure</w:t>
            </w:r>
          </w:p>
        </w:tc>
      </w:tr>
      <w:tr w:rsidR="007755D3" w:rsidRPr="008A5832" w14:paraId="237D191E" w14:textId="77777777" w:rsidTr="002C0102">
        <w:trPr>
          <w:trHeight w:val="300"/>
        </w:trPr>
        <w:tc>
          <w:tcPr>
            <w:tcW w:w="1271" w:type="dxa"/>
            <w:noWrap/>
            <w:vAlign w:val="center"/>
          </w:tcPr>
          <w:p w14:paraId="2FF8AF5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Y903</w:t>
            </w:r>
          </w:p>
        </w:tc>
        <w:tc>
          <w:tcPr>
            <w:tcW w:w="8222" w:type="dxa"/>
            <w:vAlign w:val="center"/>
          </w:tcPr>
          <w:p w14:paraId="726B8FE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Declared goods are not included in the list of cultural goods</w:t>
            </w:r>
          </w:p>
        </w:tc>
      </w:tr>
      <w:tr w:rsidR="007755D3" w:rsidRPr="008A5832" w14:paraId="2822BD02" w14:textId="77777777" w:rsidTr="002C0102">
        <w:trPr>
          <w:trHeight w:val="300"/>
        </w:trPr>
        <w:tc>
          <w:tcPr>
            <w:tcW w:w="1271" w:type="dxa"/>
            <w:noWrap/>
            <w:vAlign w:val="center"/>
          </w:tcPr>
          <w:p w14:paraId="1139595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Y904</w:t>
            </w:r>
          </w:p>
        </w:tc>
        <w:tc>
          <w:tcPr>
            <w:tcW w:w="8222" w:type="dxa"/>
            <w:vAlign w:val="center"/>
          </w:tcPr>
          <w:p w14:paraId="6025E08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TR footnotes linked to the measure</w:t>
            </w:r>
          </w:p>
        </w:tc>
      </w:tr>
      <w:tr w:rsidR="007755D3" w:rsidRPr="008A5832" w14:paraId="22EC426D" w14:textId="77777777" w:rsidTr="002C0102">
        <w:trPr>
          <w:trHeight w:val="300"/>
        </w:trPr>
        <w:tc>
          <w:tcPr>
            <w:tcW w:w="1271" w:type="dxa"/>
            <w:noWrap/>
            <w:vAlign w:val="center"/>
          </w:tcPr>
          <w:p w14:paraId="57B9D12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Y906</w:t>
            </w:r>
          </w:p>
        </w:tc>
        <w:tc>
          <w:tcPr>
            <w:tcW w:w="8222" w:type="dxa"/>
            <w:vAlign w:val="center"/>
          </w:tcPr>
          <w:p w14:paraId="0E991C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TR footnotes linked to the measure (708)</w:t>
            </w:r>
          </w:p>
        </w:tc>
      </w:tr>
      <w:tr w:rsidR="007755D3" w:rsidRPr="008A5832" w14:paraId="5EC11747" w14:textId="77777777" w:rsidTr="002C0102">
        <w:trPr>
          <w:trHeight w:val="300"/>
        </w:trPr>
        <w:tc>
          <w:tcPr>
            <w:tcW w:w="1271" w:type="dxa"/>
            <w:noWrap/>
            <w:vAlign w:val="center"/>
          </w:tcPr>
          <w:p w14:paraId="5CBD25B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Y907</w:t>
            </w:r>
          </w:p>
        </w:tc>
        <w:tc>
          <w:tcPr>
            <w:tcW w:w="8222" w:type="dxa"/>
            <w:vAlign w:val="center"/>
          </w:tcPr>
          <w:p w14:paraId="5F5BC5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that will be used by military or civil personnel of a Member State, if such personnel is taking part in an EU or UN peace keeping or crisis management operation in the third country of destination, or in an operation based on agreements between Member States and third countries in the field of defence</w:t>
            </w:r>
          </w:p>
        </w:tc>
      </w:tr>
      <w:tr w:rsidR="007755D3" w:rsidRPr="008A5832" w14:paraId="1910805F" w14:textId="77777777" w:rsidTr="002C0102">
        <w:trPr>
          <w:trHeight w:val="300"/>
        </w:trPr>
        <w:tc>
          <w:tcPr>
            <w:tcW w:w="1271" w:type="dxa"/>
            <w:noWrap/>
            <w:vAlign w:val="center"/>
          </w:tcPr>
          <w:p w14:paraId="30A6E0A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Y908</w:t>
            </w:r>
          </w:p>
        </w:tc>
        <w:tc>
          <w:tcPr>
            <w:tcW w:w="8222" w:type="dxa"/>
            <w:vAlign w:val="center"/>
          </w:tcPr>
          <w:p w14:paraId="0D0522B0" w14:textId="03EEB966" w:rsidR="007755D3" w:rsidRPr="007755D3" w:rsidRDefault="007755D3" w:rsidP="002C0102">
            <w:pPr>
              <w:spacing w:before="60" w:after="60"/>
              <w:rPr>
                <w:rFonts w:cstheme="minorHAnsi"/>
                <w:lang w:eastAsia="en-GB"/>
              </w:rPr>
            </w:pPr>
            <w:r w:rsidRPr="00A14106">
              <w:rPr>
                <w:rFonts w:cstheme="minorHAnsi"/>
                <w:lang w:val="en-GB" w:eastAsia="en-GB"/>
              </w:rPr>
              <w:t xml:space="preserve">Export to the following territories of Member States (Greenland, New Caledonia and Dependencies, French Polynesia, French Southern and Antarctic Territories, Wallis and Futuna Islands, Mayotte, St Pierre and Miquelon, </w:t>
            </w:r>
            <w:proofErr w:type="spellStart"/>
            <w:r w:rsidRPr="00A14106">
              <w:rPr>
                <w:rFonts w:cstheme="minorHAnsi"/>
                <w:lang w:val="en-GB" w:eastAsia="en-GB"/>
              </w:rPr>
              <w:t>Büsingen</w:t>
            </w:r>
            <w:proofErr w:type="spellEnd"/>
            <w:r w:rsidRPr="00A14106">
              <w:rPr>
                <w:rFonts w:cstheme="minorHAnsi"/>
                <w:lang w:val="en-GB" w:eastAsia="en-GB"/>
              </w:rPr>
              <w:t xml:space="preserve">), provided that the goods are used by an authority in charge of law enforcement in both the country or territory of </w:t>
            </w:r>
            <w:proofErr w:type="spellStart"/>
            <w:r>
              <w:rPr>
                <w:rFonts w:cstheme="minorHAnsi"/>
                <w:lang w:val="en-GB" w:eastAsia="en-GB"/>
              </w:rPr>
              <w:t>desti</w:t>
            </w:r>
            <w:proofErr w:type="spellEnd"/>
            <w:r>
              <w:rPr>
                <w:rFonts w:cstheme="minorHAnsi"/>
                <w:lang w:eastAsia="en-GB"/>
              </w:rPr>
              <w:t>nation</w:t>
            </w:r>
          </w:p>
        </w:tc>
      </w:tr>
      <w:tr w:rsidR="007755D3" w:rsidRPr="008A5832" w14:paraId="11C371F9" w14:textId="77777777" w:rsidTr="002C0102">
        <w:trPr>
          <w:trHeight w:val="300"/>
        </w:trPr>
        <w:tc>
          <w:tcPr>
            <w:tcW w:w="1271" w:type="dxa"/>
            <w:noWrap/>
            <w:vAlign w:val="center"/>
          </w:tcPr>
          <w:p w14:paraId="29198C7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Y909</w:t>
            </w:r>
          </w:p>
        </w:tc>
        <w:tc>
          <w:tcPr>
            <w:tcW w:w="8222" w:type="dxa"/>
            <w:vAlign w:val="center"/>
          </w:tcPr>
          <w:p w14:paraId="542E5D7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Regulation (EC) No. 1984/2003 (and/or Reg. (EU) No. 640/2010).</w:t>
            </w:r>
          </w:p>
        </w:tc>
      </w:tr>
      <w:tr w:rsidR="007755D3" w:rsidRPr="008A5832" w14:paraId="6AE7BEAC" w14:textId="77777777" w:rsidTr="002C0102">
        <w:trPr>
          <w:trHeight w:val="300"/>
        </w:trPr>
        <w:tc>
          <w:tcPr>
            <w:tcW w:w="1271" w:type="dxa"/>
            <w:noWrap/>
            <w:vAlign w:val="center"/>
          </w:tcPr>
          <w:p w14:paraId="11F8209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Y910</w:t>
            </w:r>
          </w:p>
        </w:tc>
        <w:tc>
          <w:tcPr>
            <w:tcW w:w="8222" w:type="dxa"/>
            <w:vAlign w:val="center"/>
          </w:tcPr>
          <w:p w14:paraId="7707377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Bigeye tuna taken by seiners or </w:t>
            </w:r>
            <w:proofErr w:type="spellStart"/>
            <w:r w:rsidRPr="00A14106">
              <w:rPr>
                <w:rFonts w:cstheme="minorHAnsi"/>
                <w:lang w:val="en-GB" w:eastAsia="en-GB"/>
              </w:rPr>
              <w:t>baitboats</w:t>
            </w:r>
            <w:proofErr w:type="spellEnd"/>
            <w:r w:rsidRPr="00A14106">
              <w:rPr>
                <w:rFonts w:cstheme="minorHAnsi"/>
                <w:lang w:val="en-GB" w:eastAsia="en-GB"/>
              </w:rPr>
              <w:t xml:space="preserve"> and intended mainly for the canning industry in the areas of application of the Agreement for the establishment of the Indian Ocean Tuna Commission (IOTC Agreement) and the ICCAT Convention.</w:t>
            </w:r>
          </w:p>
        </w:tc>
      </w:tr>
      <w:tr w:rsidR="007755D3" w:rsidRPr="008A5832" w14:paraId="55F1795D" w14:textId="77777777" w:rsidTr="002C0102">
        <w:trPr>
          <w:trHeight w:val="300"/>
        </w:trPr>
        <w:tc>
          <w:tcPr>
            <w:tcW w:w="1271" w:type="dxa"/>
            <w:noWrap/>
            <w:vAlign w:val="center"/>
          </w:tcPr>
          <w:p w14:paraId="578AC2C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Y915</w:t>
            </w:r>
          </w:p>
        </w:tc>
        <w:tc>
          <w:tcPr>
            <w:tcW w:w="8222" w:type="dxa"/>
            <w:vAlign w:val="center"/>
          </w:tcPr>
          <w:p w14:paraId="015FDEC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Reference Identification Number</w:t>
            </w:r>
          </w:p>
        </w:tc>
      </w:tr>
      <w:tr w:rsidR="007755D3" w:rsidRPr="008A5832" w14:paraId="5A6AD7DF" w14:textId="77777777" w:rsidTr="002C0102">
        <w:trPr>
          <w:trHeight w:val="300"/>
        </w:trPr>
        <w:tc>
          <w:tcPr>
            <w:tcW w:w="1271" w:type="dxa"/>
            <w:noWrap/>
            <w:vAlign w:val="center"/>
          </w:tcPr>
          <w:p w14:paraId="2BC9CA2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Y916</w:t>
            </w:r>
          </w:p>
        </w:tc>
        <w:tc>
          <w:tcPr>
            <w:tcW w:w="8222" w:type="dxa"/>
            <w:vAlign w:val="center"/>
          </w:tcPr>
          <w:p w14:paraId="775D895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 not subjected to the provisions of Regulation (EU) No 649/2012 on the export and import of dangerous chemicals, Annex I</w:t>
            </w:r>
          </w:p>
        </w:tc>
      </w:tr>
      <w:tr w:rsidR="007755D3" w:rsidRPr="008A5832" w14:paraId="4383E62E" w14:textId="77777777" w:rsidTr="002C0102">
        <w:trPr>
          <w:trHeight w:val="300"/>
        </w:trPr>
        <w:tc>
          <w:tcPr>
            <w:tcW w:w="1271" w:type="dxa"/>
            <w:noWrap/>
            <w:vAlign w:val="center"/>
          </w:tcPr>
          <w:p w14:paraId="4FE87D3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Y917</w:t>
            </w:r>
          </w:p>
        </w:tc>
        <w:tc>
          <w:tcPr>
            <w:tcW w:w="8222" w:type="dxa"/>
            <w:vAlign w:val="center"/>
          </w:tcPr>
          <w:p w14:paraId="2518CD2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 not subjected to the provisions of Regulation (EU) No 649/2012 on the export and import of dangerous chemicals, Annex V</w:t>
            </w:r>
          </w:p>
        </w:tc>
      </w:tr>
      <w:tr w:rsidR="007755D3" w:rsidRPr="008A5832" w14:paraId="5AA33D26" w14:textId="77777777" w:rsidTr="002C0102">
        <w:trPr>
          <w:trHeight w:val="300"/>
        </w:trPr>
        <w:tc>
          <w:tcPr>
            <w:tcW w:w="1271" w:type="dxa"/>
            <w:noWrap/>
            <w:vAlign w:val="center"/>
          </w:tcPr>
          <w:p w14:paraId="36223A5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Y918</w:t>
            </w:r>
          </w:p>
        </w:tc>
        <w:tc>
          <w:tcPr>
            <w:tcW w:w="8222" w:type="dxa"/>
            <w:vAlign w:val="center"/>
          </w:tcPr>
          <w:p w14:paraId="5A250E5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Council Regulation (EC) No. 147/2003, Annex III</w:t>
            </w:r>
          </w:p>
        </w:tc>
      </w:tr>
      <w:tr w:rsidR="007755D3" w:rsidRPr="008A5832" w14:paraId="4718DD46" w14:textId="77777777" w:rsidTr="002C0102">
        <w:trPr>
          <w:trHeight w:val="300"/>
        </w:trPr>
        <w:tc>
          <w:tcPr>
            <w:tcW w:w="1271" w:type="dxa"/>
            <w:noWrap/>
            <w:vAlign w:val="center"/>
          </w:tcPr>
          <w:p w14:paraId="436DC11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Y919</w:t>
            </w:r>
          </w:p>
        </w:tc>
        <w:tc>
          <w:tcPr>
            <w:tcW w:w="8222" w:type="dxa"/>
            <w:vAlign w:val="center"/>
          </w:tcPr>
          <w:p w14:paraId="64951A2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Reference Identification Number for chemicals subject to the provisions of Art. 2(3) of Regulation (EU) No 649/2012</w:t>
            </w:r>
          </w:p>
        </w:tc>
      </w:tr>
      <w:tr w:rsidR="007755D3" w:rsidRPr="008A5832" w14:paraId="7A0AC039" w14:textId="77777777" w:rsidTr="002C0102">
        <w:trPr>
          <w:trHeight w:val="300"/>
        </w:trPr>
        <w:tc>
          <w:tcPr>
            <w:tcW w:w="1271" w:type="dxa"/>
            <w:noWrap/>
            <w:vAlign w:val="center"/>
          </w:tcPr>
          <w:p w14:paraId="1FEDAC7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Y920</w:t>
            </w:r>
          </w:p>
        </w:tc>
        <w:tc>
          <w:tcPr>
            <w:tcW w:w="8222" w:type="dxa"/>
            <w:vAlign w:val="center"/>
          </w:tcPr>
          <w:p w14:paraId="7BFED3A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footnotes linked to the measure</w:t>
            </w:r>
          </w:p>
        </w:tc>
      </w:tr>
      <w:tr w:rsidR="007755D3" w:rsidRPr="008A5832" w14:paraId="7B117A80" w14:textId="77777777" w:rsidTr="002C0102">
        <w:trPr>
          <w:trHeight w:val="300"/>
        </w:trPr>
        <w:tc>
          <w:tcPr>
            <w:tcW w:w="1271" w:type="dxa"/>
            <w:noWrap/>
            <w:vAlign w:val="center"/>
          </w:tcPr>
          <w:p w14:paraId="097D560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Y921</w:t>
            </w:r>
          </w:p>
        </w:tc>
        <w:tc>
          <w:tcPr>
            <w:tcW w:w="8222" w:type="dxa"/>
            <w:vAlign w:val="center"/>
          </w:tcPr>
          <w:p w14:paraId="28590B4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exempted from the prohibition</w:t>
            </w:r>
          </w:p>
        </w:tc>
      </w:tr>
      <w:tr w:rsidR="007755D3" w:rsidRPr="008A5832" w14:paraId="1E7DD01B" w14:textId="77777777" w:rsidTr="002C0102">
        <w:trPr>
          <w:trHeight w:val="300"/>
        </w:trPr>
        <w:tc>
          <w:tcPr>
            <w:tcW w:w="1271" w:type="dxa"/>
            <w:noWrap/>
            <w:vAlign w:val="center"/>
          </w:tcPr>
          <w:p w14:paraId="6895820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Y922</w:t>
            </w:r>
          </w:p>
        </w:tc>
        <w:tc>
          <w:tcPr>
            <w:tcW w:w="8222" w:type="dxa"/>
            <w:vAlign w:val="center"/>
          </w:tcPr>
          <w:p w14:paraId="4AAB08C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Other than cats and dogs fur as mentioned by Regulation (EC) No 1523/2007 (OJ L 343)</w:t>
            </w:r>
          </w:p>
        </w:tc>
      </w:tr>
      <w:tr w:rsidR="007755D3" w:rsidRPr="008A5832" w14:paraId="4671D755" w14:textId="77777777" w:rsidTr="002C0102">
        <w:trPr>
          <w:trHeight w:val="300"/>
        </w:trPr>
        <w:tc>
          <w:tcPr>
            <w:tcW w:w="1271" w:type="dxa"/>
            <w:noWrap/>
            <w:vAlign w:val="center"/>
          </w:tcPr>
          <w:p w14:paraId="5BA56CA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Y923</w:t>
            </w:r>
          </w:p>
        </w:tc>
        <w:tc>
          <w:tcPr>
            <w:tcW w:w="8222" w:type="dxa"/>
            <w:vAlign w:val="center"/>
          </w:tcPr>
          <w:p w14:paraId="7446427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 not subjected to the provisions of Regulation (EC) No 1013/2006 (OJ L 190)</w:t>
            </w:r>
          </w:p>
        </w:tc>
      </w:tr>
      <w:tr w:rsidR="007755D3" w:rsidRPr="008A5832" w14:paraId="531AD4CD" w14:textId="77777777" w:rsidTr="002C0102">
        <w:trPr>
          <w:trHeight w:val="300"/>
        </w:trPr>
        <w:tc>
          <w:tcPr>
            <w:tcW w:w="1271" w:type="dxa"/>
            <w:noWrap/>
            <w:vAlign w:val="center"/>
          </w:tcPr>
          <w:p w14:paraId="185E9F9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Y924</w:t>
            </w:r>
          </w:p>
        </w:tc>
        <w:tc>
          <w:tcPr>
            <w:tcW w:w="8222" w:type="dxa"/>
            <w:vAlign w:val="center"/>
          </w:tcPr>
          <w:p w14:paraId="011D10D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concerned by Regulation (EU) 2017/852</w:t>
            </w:r>
          </w:p>
        </w:tc>
      </w:tr>
      <w:tr w:rsidR="007755D3" w:rsidRPr="008A5832" w14:paraId="0BA62935" w14:textId="77777777" w:rsidTr="002C0102">
        <w:trPr>
          <w:trHeight w:val="300"/>
        </w:trPr>
        <w:tc>
          <w:tcPr>
            <w:tcW w:w="1271" w:type="dxa"/>
            <w:noWrap/>
            <w:vAlign w:val="center"/>
          </w:tcPr>
          <w:p w14:paraId="4762A32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Y925</w:t>
            </w:r>
          </w:p>
        </w:tc>
        <w:tc>
          <w:tcPr>
            <w:tcW w:w="8222" w:type="dxa"/>
            <w:vAlign w:val="center"/>
          </w:tcPr>
          <w:p w14:paraId="2E18E21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Export for laboratory-scale research or laboratory analysis (Article 3 (3) of Regulation (EU) 2017/852)</w:t>
            </w:r>
          </w:p>
        </w:tc>
      </w:tr>
      <w:tr w:rsidR="007755D3" w:rsidRPr="008A5832" w14:paraId="26D34587" w14:textId="77777777" w:rsidTr="002C0102">
        <w:trPr>
          <w:trHeight w:val="300"/>
        </w:trPr>
        <w:tc>
          <w:tcPr>
            <w:tcW w:w="1271" w:type="dxa"/>
            <w:noWrap/>
            <w:vAlign w:val="center"/>
          </w:tcPr>
          <w:p w14:paraId="0087871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Y926</w:t>
            </w:r>
          </w:p>
        </w:tc>
        <w:tc>
          <w:tcPr>
            <w:tcW w:w="8222" w:type="dxa"/>
            <w:vAlign w:val="center"/>
          </w:tcPr>
          <w:p w14:paraId="6A57012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concerned by import prohibition on fluorinated greenhouse gases</w:t>
            </w:r>
          </w:p>
        </w:tc>
      </w:tr>
      <w:tr w:rsidR="007755D3" w:rsidRPr="008A5832" w14:paraId="7E2FEEAB" w14:textId="77777777" w:rsidTr="002C0102">
        <w:trPr>
          <w:trHeight w:val="300"/>
        </w:trPr>
        <w:tc>
          <w:tcPr>
            <w:tcW w:w="1271" w:type="dxa"/>
            <w:noWrap/>
            <w:vAlign w:val="center"/>
          </w:tcPr>
          <w:p w14:paraId="121F189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Y927</w:t>
            </w:r>
          </w:p>
        </w:tc>
        <w:tc>
          <w:tcPr>
            <w:tcW w:w="8222" w:type="dxa"/>
            <w:vAlign w:val="center"/>
          </w:tcPr>
          <w:p w14:paraId="4E0057A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Council Regulation (EC) No. 1005/2008</w:t>
            </w:r>
          </w:p>
        </w:tc>
      </w:tr>
      <w:tr w:rsidR="007755D3" w:rsidRPr="008A5832" w14:paraId="16EE9CAA" w14:textId="77777777" w:rsidTr="002C0102">
        <w:trPr>
          <w:trHeight w:val="300"/>
        </w:trPr>
        <w:tc>
          <w:tcPr>
            <w:tcW w:w="1271" w:type="dxa"/>
            <w:noWrap/>
            <w:vAlign w:val="center"/>
          </w:tcPr>
          <w:p w14:paraId="0FE4152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Y928</w:t>
            </w:r>
          </w:p>
        </w:tc>
        <w:tc>
          <w:tcPr>
            <w:tcW w:w="8222" w:type="dxa"/>
            <w:vAlign w:val="center"/>
          </w:tcPr>
          <w:p w14:paraId="3C0B41F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Commission Implementing Regulation (EU) 2019/1787</w:t>
            </w:r>
          </w:p>
        </w:tc>
      </w:tr>
      <w:tr w:rsidR="007755D3" w:rsidRPr="008A5832" w14:paraId="53903CB6" w14:textId="77777777" w:rsidTr="002C0102">
        <w:trPr>
          <w:trHeight w:val="300"/>
        </w:trPr>
        <w:tc>
          <w:tcPr>
            <w:tcW w:w="1271" w:type="dxa"/>
            <w:noWrap/>
            <w:vAlign w:val="center"/>
          </w:tcPr>
          <w:p w14:paraId="5AFCE9D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Y929</w:t>
            </w:r>
          </w:p>
        </w:tc>
        <w:tc>
          <w:tcPr>
            <w:tcW w:w="8222" w:type="dxa"/>
            <w:vAlign w:val="center"/>
          </w:tcPr>
          <w:p w14:paraId="33A4C7C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concerned by Regulation (EC) No 834/2007 (organic products)</w:t>
            </w:r>
          </w:p>
        </w:tc>
      </w:tr>
      <w:tr w:rsidR="007755D3" w:rsidRPr="008A5832" w14:paraId="746F26C7" w14:textId="77777777" w:rsidTr="002C0102">
        <w:trPr>
          <w:trHeight w:val="300"/>
        </w:trPr>
        <w:tc>
          <w:tcPr>
            <w:tcW w:w="1271" w:type="dxa"/>
            <w:noWrap/>
            <w:vAlign w:val="center"/>
          </w:tcPr>
          <w:p w14:paraId="5F75E6C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Y930</w:t>
            </w:r>
          </w:p>
        </w:tc>
        <w:tc>
          <w:tcPr>
            <w:tcW w:w="8222" w:type="dxa"/>
            <w:vAlign w:val="center"/>
          </w:tcPr>
          <w:p w14:paraId="4923909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Commission Decision 2007/275/EC and Commission Implementing Regulation (EU) 2019/2007</w:t>
            </w:r>
          </w:p>
        </w:tc>
      </w:tr>
      <w:tr w:rsidR="007755D3" w:rsidRPr="008A5832" w14:paraId="68C82A25" w14:textId="77777777" w:rsidTr="002C0102">
        <w:trPr>
          <w:trHeight w:val="300"/>
        </w:trPr>
        <w:tc>
          <w:tcPr>
            <w:tcW w:w="1271" w:type="dxa"/>
            <w:noWrap/>
            <w:vAlign w:val="center"/>
          </w:tcPr>
          <w:p w14:paraId="672FA16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Y931</w:t>
            </w:r>
          </w:p>
        </w:tc>
        <w:tc>
          <w:tcPr>
            <w:tcW w:w="8222" w:type="dxa"/>
            <w:vAlign w:val="center"/>
          </w:tcPr>
          <w:p w14:paraId="294F785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benefitting from derogation to veterinary controls according to Article 6.1b of Commission Decision (EC) No 275/2007</w:t>
            </w:r>
          </w:p>
        </w:tc>
      </w:tr>
      <w:tr w:rsidR="007755D3" w:rsidRPr="008A5832" w14:paraId="1F0EC8D4" w14:textId="77777777" w:rsidTr="002C0102">
        <w:trPr>
          <w:trHeight w:val="300"/>
        </w:trPr>
        <w:tc>
          <w:tcPr>
            <w:tcW w:w="1271" w:type="dxa"/>
            <w:noWrap/>
            <w:vAlign w:val="center"/>
          </w:tcPr>
          <w:p w14:paraId="6205C26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Y932</w:t>
            </w:r>
          </w:p>
        </w:tc>
        <w:tc>
          <w:tcPr>
            <w:tcW w:w="8222" w:type="dxa"/>
            <w:vAlign w:val="center"/>
          </w:tcPr>
          <w:p w14:paraId="11FFD8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benefitting from a derogation to CITES controls according to Article 7(3) of Council Regulation (EC) No 338/97</w:t>
            </w:r>
          </w:p>
        </w:tc>
      </w:tr>
      <w:tr w:rsidR="007755D3" w:rsidRPr="008A5832" w14:paraId="1EFB4ECB" w14:textId="77777777" w:rsidTr="002C0102">
        <w:trPr>
          <w:trHeight w:val="300"/>
        </w:trPr>
        <w:tc>
          <w:tcPr>
            <w:tcW w:w="1271" w:type="dxa"/>
            <w:noWrap/>
            <w:vAlign w:val="center"/>
          </w:tcPr>
          <w:p w14:paraId="153B296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Y934</w:t>
            </w:r>
          </w:p>
        </w:tc>
        <w:tc>
          <w:tcPr>
            <w:tcW w:w="8222" w:type="dxa"/>
            <w:vAlign w:val="center"/>
          </w:tcPr>
          <w:p w14:paraId="19B0640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Product not subjected to the provisions of Regulation (EU) No 258/2012 for export of firearms, their parts and components and ammunition</w:t>
            </w:r>
          </w:p>
        </w:tc>
      </w:tr>
      <w:tr w:rsidR="007755D3" w:rsidRPr="008A5832" w14:paraId="2C22AB85" w14:textId="77777777" w:rsidTr="002C0102">
        <w:trPr>
          <w:trHeight w:val="300"/>
        </w:trPr>
        <w:tc>
          <w:tcPr>
            <w:tcW w:w="1271" w:type="dxa"/>
            <w:noWrap/>
            <w:vAlign w:val="center"/>
          </w:tcPr>
          <w:p w14:paraId="2A0A963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Y935</w:t>
            </w:r>
          </w:p>
        </w:tc>
        <w:tc>
          <w:tcPr>
            <w:tcW w:w="8222" w:type="dxa"/>
            <w:vAlign w:val="center"/>
          </w:tcPr>
          <w:p w14:paraId="7330A47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covered by the provisions of Regulation (EU) 1332/2013 (OJ L 335)</w:t>
            </w:r>
          </w:p>
        </w:tc>
      </w:tr>
      <w:tr w:rsidR="007755D3" w:rsidRPr="008A5832" w14:paraId="7AE7BF7F" w14:textId="77777777" w:rsidTr="002C0102">
        <w:trPr>
          <w:trHeight w:val="300"/>
        </w:trPr>
        <w:tc>
          <w:tcPr>
            <w:tcW w:w="1271" w:type="dxa"/>
            <w:noWrap/>
            <w:vAlign w:val="center"/>
          </w:tcPr>
          <w:p w14:paraId="491AE70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Y937</w:t>
            </w:r>
          </w:p>
        </w:tc>
        <w:tc>
          <w:tcPr>
            <w:tcW w:w="8222" w:type="dxa"/>
            <w:vAlign w:val="center"/>
          </w:tcPr>
          <w:p w14:paraId="281CFB7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Commission Implementing Regulation (EU) 2019/1793</w:t>
            </w:r>
          </w:p>
        </w:tc>
      </w:tr>
      <w:tr w:rsidR="007755D3" w:rsidRPr="008A5832" w14:paraId="016E8EF8" w14:textId="77777777" w:rsidTr="002C0102">
        <w:trPr>
          <w:trHeight w:val="300"/>
        </w:trPr>
        <w:tc>
          <w:tcPr>
            <w:tcW w:w="1271" w:type="dxa"/>
            <w:noWrap/>
            <w:vAlign w:val="center"/>
          </w:tcPr>
          <w:p w14:paraId="27AA5EF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Y939</w:t>
            </w:r>
          </w:p>
        </w:tc>
        <w:tc>
          <w:tcPr>
            <w:tcW w:w="8222" w:type="dxa"/>
            <w:vAlign w:val="center"/>
          </w:tcPr>
          <w:p w14:paraId="4E0A6FC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covered by the provisions of Regulation (EU) No 833/2014, Annex II</w:t>
            </w:r>
          </w:p>
        </w:tc>
      </w:tr>
      <w:tr w:rsidR="007755D3" w:rsidRPr="008A5832" w14:paraId="2C6FD33A" w14:textId="77777777" w:rsidTr="002C0102">
        <w:trPr>
          <w:trHeight w:val="300"/>
        </w:trPr>
        <w:tc>
          <w:tcPr>
            <w:tcW w:w="1271" w:type="dxa"/>
            <w:noWrap/>
            <w:vAlign w:val="center"/>
          </w:tcPr>
          <w:p w14:paraId="096F6EA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Y942</w:t>
            </w:r>
          </w:p>
        </w:tc>
        <w:tc>
          <w:tcPr>
            <w:tcW w:w="8222" w:type="dxa"/>
            <w:vAlign w:val="center"/>
          </w:tcPr>
          <w:p w14:paraId="12F3C24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declared goods are not concerned by Commission Implementing Regulation (EU) 2016/1141</w:t>
            </w:r>
          </w:p>
        </w:tc>
      </w:tr>
      <w:tr w:rsidR="007755D3" w:rsidRPr="008A5832" w14:paraId="218A0282" w14:textId="77777777" w:rsidTr="002C0102">
        <w:trPr>
          <w:trHeight w:val="300"/>
        </w:trPr>
        <w:tc>
          <w:tcPr>
            <w:tcW w:w="1271" w:type="dxa"/>
            <w:noWrap/>
            <w:vAlign w:val="center"/>
          </w:tcPr>
          <w:p w14:paraId="59071C3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Y944</w:t>
            </w:r>
          </w:p>
        </w:tc>
        <w:tc>
          <w:tcPr>
            <w:tcW w:w="8222" w:type="dxa"/>
            <w:vAlign w:val="center"/>
          </w:tcPr>
          <w:p w14:paraId="00D25E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VI (Petroleum products) of Reg. (EU) 2017/1509</w:t>
            </w:r>
          </w:p>
        </w:tc>
      </w:tr>
      <w:tr w:rsidR="007755D3" w:rsidRPr="008A5832" w14:paraId="0AC50083" w14:textId="77777777" w:rsidTr="002C0102">
        <w:trPr>
          <w:trHeight w:val="300"/>
        </w:trPr>
        <w:tc>
          <w:tcPr>
            <w:tcW w:w="1271" w:type="dxa"/>
            <w:noWrap/>
            <w:vAlign w:val="center"/>
          </w:tcPr>
          <w:p w14:paraId="468EFA6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Y945</w:t>
            </w:r>
          </w:p>
        </w:tc>
        <w:tc>
          <w:tcPr>
            <w:tcW w:w="8222" w:type="dxa"/>
            <w:vAlign w:val="center"/>
          </w:tcPr>
          <w:p w14:paraId="7628800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Travellers' personal effects or goods of a non-commercial nature for travellers' personal use contained in their luggage (Art 10.2 of Regulation (EU) 2017/1509)</w:t>
            </w:r>
          </w:p>
        </w:tc>
      </w:tr>
      <w:tr w:rsidR="007755D3" w:rsidRPr="008A5832" w14:paraId="76F63C9A" w14:textId="77777777" w:rsidTr="002C0102">
        <w:trPr>
          <w:trHeight w:val="300"/>
        </w:trPr>
        <w:tc>
          <w:tcPr>
            <w:tcW w:w="1271" w:type="dxa"/>
            <w:noWrap/>
            <w:vAlign w:val="center"/>
          </w:tcPr>
          <w:p w14:paraId="42B1654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Y946</w:t>
            </w:r>
          </w:p>
        </w:tc>
        <w:tc>
          <w:tcPr>
            <w:tcW w:w="8222" w:type="dxa"/>
            <w:vAlign w:val="center"/>
          </w:tcPr>
          <w:p w14:paraId="2A8622E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necessary for the official purposes of diplomatic or consular missions of Member States in the DPRK or international organisations enjoying immunities in accordance with international law, or to the personal effects of their staff (Art 10.3 of Regulation (EU) 2017/1509)</w:t>
            </w:r>
          </w:p>
        </w:tc>
      </w:tr>
      <w:tr w:rsidR="007755D3" w:rsidRPr="008A5832" w14:paraId="0ED6A58A" w14:textId="77777777" w:rsidTr="002C0102">
        <w:trPr>
          <w:trHeight w:val="300"/>
        </w:trPr>
        <w:tc>
          <w:tcPr>
            <w:tcW w:w="1271" w:type="dxa"/>
            <w:noWrap/>
            <w:vAlign w:val="center"/>
          </w:tcPr>
          <w:p w14:paraId="5F7FD8B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Y947</w:t>
            </w:r>
          </w:p>
        </w:tc>
        <w:tc>
          <w:tcPr>
            <w:tcW w:w="8222" w:type="dxa"/>
            <w:vAlign w:val="center"/>
          </w:tcPr>
          <w:p w14:paraId="46AA504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Transaction authorised by the competent authority of the Member State for humanitarian purposes (Art 10.4 of Regulation (EU) 2017/1509)</w:t>
            </w:r>
          </w:p>
        </w:tc>
      </w:tr>
      <w:tr w:rsidR="007755D3" w:rsidRPr="008A5832" w14:paraId="2FA28073" w14:textId="77777777" w:rsidTr="002C0102">
        <w:trPr>
          <w:trHeight w:val="300"/>
        </w:trPr>
        <w:tc>
          <w:tcPr>
            <w:tcW w:w="1271" w:type="dxa"/>
            <w:noWrap/>
            <w:vAlign w:val="center"/>
          </w:tcPr>
          <w:p w14:paraId="5B9948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Y948</w:t>
            </w:r>
          </w:p>
        </w:tc>
        <w:tc>
          <w:tcPr>
            <w:tcW w:w="8222" w:type="dxa"/>
            <w:vAlign w:val="center"/>
          </w:tcPr>
          <w:p w14:paraId="22764E3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VIII (Luxury goods) of Reg. (EU) 2017/1509</w:t>
            </w:r>
          </w:p>
        </w:tc>
      </w:tr>
      <w:tr w:rsidR="007755D3" w:rsidRPr="008A5832" w14:paraId="7DDFEE56" w14:textId="77777777" w:rsidTr="002C0102">
        <w:trPr>
          <w:trHeight w:val="300"/>
        </w:trPr>
        <w:tc>
          <w:tcPr>
            <w:tcW w:w="1271" w:type="dxa"/>
            <w:noWrap/>
            <w:vAlign w:val="center"/>
          </w:tcPr>
          <w:p w14:paraId="08267CA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Y949</w:t>
            </w:r>
          </w:p>
        </w:tc>
        <w:tc>
          <w:tcPr>
            <w:tcW w:w="8222" w:type="dxa"/>
            <w:vAlign w:val="center"/>
          </w:tcPr>
          <w:p w14:paraId="47896B2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footnotes linked to the measure (Reg 267/2012)</w:t>
            </w:r>
          </w:p>
        </w:tc>
      </w:tr>
      <w:tr w:rsidR="007755D3" w:rsidRPr="008A5832" w14:paraId="6156584D" w14:textId="77777777" w:rsidTr="002C0102">
        <w:trPr>
          <w:trHeight w:val="300"/>
        </w:trPr>
        <w:tc>
          <w:tcPr>
            <w:tcW w:w="1271" w:type="dxa"/>
            <w:noWrap/>
            <w:vAlign w:val="center"/>
          </w:tcPr>
          <w:p w14:paraId="12C7442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Y950</w:t>
            </w:r>
          </w:p>
        </w:tc>
        <w:tc>
          <w:tcPr>
            <w:tcW w:w="8222" w:type="dxa"/>
            <w:vAlign w:val="center"/>
          </w:tcPr>
          <w:p w14:paraId="018EE0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pre-charged equipment with hydrofluorocarbons</w:t>
            </w:r>
          </w:p>
        </w:tc>
      </w:tr>
      <w:tr w:rsidR="007755D3" w:rsidRPr="008A5832" w14:paraId="19FBE5B3" w14:textId="77777777" w:rsidTr="002C0102">
        <w:trPr>
          <w:trHeight w:val="300"/>
        </w:trPr>
        <w:tc>
          <w:tcPr>
            <w:tcW w:w="1271" w:type="dxa"/>
            <w:noWrap/>
            <w:vAlign w:val="center"/>
          </w:tcPr>
          <w:p w14:paraId="48867B2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Y951</w:t>
            </w:r>
          </w:p>
        </w:tc>
        <w:tc>
          <w:tcPr>
            <w:tcW w:w="8222" w:type="dxa"/>
            <w:vAlign w:val="center"/>
          </w:tcPr>
          <w:p w14:paraId="6A2EA1A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Exemptions from the Reduction of the quantity of hydrofluorocarbons placed on the market by virtue of Article 15.2 of Regulation (EU) No 517/2014</w:t>
            </w:r>
          </w:p>
        </w:tc>
      </w:tr>
      <w:tr w:rsidR="007755D3" w:rsidRPr="008A5832" w14:paraId="11A5AB12" w14:textId="77777777" w:rsidTr="002C0102">
        <w:trPr>
          <w:trHeight w:val="300"/>
        </w:trPr>
        <w:tc>
          <w:tcPr>
            <w:tcW w:w="1271" w:type="dxa"/>
            <w:noWrap/>
            <w:vAlign w:val="center"/>
          </w:tcPr>
          <w:p w14:paraId="6FA7C4B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Y952</w:t>
            </w:r>
          </w:p>
        </w:tc>
        <w:tc>
          <w:tcPr>
            <w:tcW w:w="8222" w:type="dxa"/>
            <w:vAlign w:val="center"/>
          </w:tcPr>
          <w:p w14:paraId="12318AC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exempted from Article 2a, paragraph 1 of Council Regulation (EU) No 2016/44</w:t>
            </w:r>
          </w:p>
        </w:tc>
      </w:tr>
      <w:tr w:rsidR="007755D3" w:rsidRPr="008A5832" w14:paraId="2DF8335F" w14:textId="77777777" w:rsidTr="002C0102">
        <w:trPr>
          <w:trHeight w:val="300"/>
        </w:trPr>
        <w:tc>
          <w:tcPr>
            <w:tcW w:w="1271" w:type="dxa"/>
            <w:noWrap/>
            <w:vAlign w:val="center"/>
          </w:tcPr>
          <w:p w14:paraId="1BA07C8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Y953</w:t>
            </w:r>
          </w:p>
        </w:tc>
        <w:tc>
          <w:tcPr>
            <w:tcW w:w="8222" w:type="dxa"/>
            <w:vAlign w:val="center"/>
          </w:tcPr>
          <w:p w14:paraId="76D6EAB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concerned by Council Regulation (EU) No 2016/44 concerning restrictive measures in view of the situation in Libya</w:t>
            </w:r>
          </w:p>
        </w:tc>
      </w:tr>
      <w:tr w:rsidR="007755D3" w:rsidRPr="008A5832" w14:paraId="4A3A8148" w14:textId="77777777" w:rsidTr="002C0102">
        <w:trPr>
          <w:trHeight w:val="300"/>
        </w:trPr>
        <w:tc>
          <w:tcPr>
            <w:tcW w:w="1271" w:type="dxa"/>
            <w:noWrap/>
            <w:vAlign w:val="center"/>
          </w:tcPr>
          <w:p w14:paraId="25D78DC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Y955</w:t>
            </w:r>
          </w:p>
        </w:tc>
        <w:tc>
          <w:tcPr>
            <w:tcW w:w="8222" w:type="dxa"/>
            <w:vAlign w:val="center"/>
          </w:tcPr>
          <w:p w14:paraId="5966724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falling under the import prohibitions defined in article 7.2 of Regulation (EU) N° 517/2014</w:t>
            </w:r>
          </w:p>
        </w:tc>
      </w:tr>
      <w:tr w:rsidR="007755D3" w:rsidRPr="008A5832" w14:paraId="379C5CC9" w14:textId="77777777" w:rsidTr="002C0102">
        <w:trPr>
          <w:trHeight w:val="300"/>
        </w:trPr>
        <w:tc>
          <w:tcPr>
            <w:tcW w:w="1271" w:type="dxa"/>
            <w:noWrap/>
            <w:vAlign w:val="center"/>
          </w:tcPr>
          <w:p w14:paraId="417E742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Y956</w:t>
            </w:r>
          </w:p>
        </w:tc>
        <w:tc>
          <w:tcPr>
            <w:tcW w:w="8222" w:type="dxa"/>
            <w:vAlign w:val="center"/>
          </w:tcPr>
          <w:p w14:paraId="2B3BFE6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falling under the reduction of the quantity of hydrofluorocarbons placed on the EU market defined in article 15 of Regulation (EU) N° 517/2014</w:t>
            </w:r>
          </w:p>
        </w:tc>
      </w:tr>
      <w:tr w:rsidR="007755D3" w:rsidRPr="008A5832" w14:paraId="7637F413" w14:textId="77777777" w:rsidTr="002C0102">
        <w:trPr>
          <w:trHeight w:val="300"/>
        </w:trPr>
        <w:tc>
          <w:tcPr>
            <w:tcW w:w="1271" w:type="dxa"/>
            <w:noWrap/>
            <w:vAlign w:val="center"/>
          </w:tcPr>
          <w:p w14:paraId="04A065E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Y957</w:t>
            </w:r>
          </w:p>
        </w:tc>
        <w:tc>
          <w:tcPr>
            <w:tcW w:w="8222" w:type="dxa"/>
            <w:vAlign w:val="center"/>
          </w:tcPr>
          <w:p w14:paraId="18725BC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MG footnotes linked to the measure (Annex II, Part V of Reg. (EU) 2017/1509)</w:t>
            </w:r>
          </w:p>
        </w:tc>
      </w:tr>
      <w:tr w:rsidR="007755D3" w:rsidRPr="008A5832" w14:paraId="4F104D1C" w14:textId="77777777" w:rsidTr="002C0102">
        <w:trPr>
          <w:trHeight w:val="300"/>
        </w:trPr>
        <w:tc>
          <w:tcPr>
            <w:tcW w:w="1271" w:type="dxa"/>
            <w:noWrap/>
            <w:vAlign w:val="center"/>
          </w:tcPr>
          <w:p w14:paraId="5B9B76B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Y958</w:t>
            </w:r>
          </w:p>
        </w:tc>
        <w:tc>
          <w:tcPr>
            <w:tcW w:w="8222" w:type="dxa"/>
            <w:vAlign w:val="center"/>
          </w:tcPr>
          <w:p w14:paraId="7626F19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IV (Gold, titanium, vanadium ore, rare-earth minerals) of Reg. (EU) 2017/1509</w:t>
            </w:r>
          </w:p>
        </w:tc>
      </w:tr>
      <w:tr w:rsidR="007755D3" w:rsidRPr="008A5832" w14:paraId="1F62E67A" w14:textId="77777777" w:rsidTr="002C0102">
        <w:trPr>
          <w:trHeight w:val="300"/>
        </w:trPr>
        <w:tc>
          <w:tcPr>
            <w:tcW w:w="1271" w:type="dxa"/>
            <w:noWrap/>
            <w:vAlign w:val="center"/>
          </w:tcPr>
          <w:p w14:paraId="3F6AF7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Y959</w:t>
            </w:r>
          </w:p>
        </w:tc>
        <w:tc>
          <w:tcPr>
            <w:tcW w:w="8222" w:type="dxa"/>
            <w:vAlign w:val="center"/>
          </w:tcPr>
          <w:p w14:paraId="05B22C8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V (Coal, iron and iron ore) of Reg. (EU) 2017/1509</w:t>
            </w:r>
          </w:p>
        </w:tc>
      </w:tr>
      <w:tr w:rsidR="007755D3" w:rsidRPr="008A5832" w14:paraId="0FD9CD40" w14:textId="77777777" w:rsidTr="002C0102">
        <w:trPr>
          <w:trHeight w:val="300"/>
        </w:trPr>
        <w:tc>
          <w:tcPr>
            <w:tcW w:w="1271" w:type="dxa"/>
            <w:noWrap/>
            <w:vAlign w:val="center"/>
          </w:tcPr>
          <w:p w14:paraId="303088F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Y960</w:t>
            </w:r>
          </w:p>
        </w:tc>
        <w:tc>
          <w:tcPr>
            <w:tcW w:w="8222" w:type="dxa"/>
            <w:vAlign w:val="center"/>
          </w:tcPr>
          <w:p w14:paraId="51038A3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VII (Copper, nickel, silver and zinc) of Reg. (EU) 2017/1509</w:t>
            </w:r>
          </w:p>
        </w:tc>
      </w:tr>
      <w:tr w:rsidR="007755D3" w:rsidRPr="008A5832" w14:paraId="77C076E4" w14:textId="77777777" w:rsidTr="002C0102">
        <w:trPr>
          <w:trHeight w:val="300"/>
        </w:trPr>
        <w:tc>
          <w:tcPr>
            <w:tcW w:w="1271" w:type="dxa"/>
            <w:noWrap/>
            <w:vAlign w:val="center"/>
          </w:tcPr>
          <w:p w14:paraId="31A3DA5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Y961</w:t>
            </w:r>
          </w:p>
        </w:tc>
        <w:tc>
          <w:tcPr>
            <w:tcW w:w="8222" w:type="dxa"/>
            <w:vAlign w:val="center"/>
          </w:tcPr>
          <w:p w14:paraId="75FCA12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IX (Gold, precious metals and diamonds) of Reg. (EU) 2017/1509</w:t>
            </w:r>
          </w:p>
        </w:tc>
      </w:tr>
      <w:tr w:rsidR="007755D3" w:rsidRPr="008A5832" w14:paraId="2F0CF7B5" w14:textId="77777777" w:rsidTr="002C0102">
        <w:trPr>
          <w:trHeight w:val="300"/>
        </w:trPr>
        <w:tc>
          <w:tcPr>
            <w:tcW w:w="1271" w:type="dxa"/>
            <w:noWrap/>
            <w:vAlign w:val="center"/>
          </w:tcPr>
          <w:p w14:paraId="2D9DFB8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Y962</w:t>
            </w:r>
          </w:p>
        </w:tc>
        <w:tc>
          <w:tcPr>
            <w:tcW w:w="8222" w:type="dxa"/>
            <w:vAlign w:val="center"/>
          </w:tcPr>
          <w:p w14:paraId="20C7E0E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Annex X (Statues) of Reg. (EU) 2017/1509</w:t>
            </w:r>
          </w:p>
        </w:tc>
      </w:tr>
      <w:tr w:rsidR="007755D3" w:rsidRPr="008A5832" w14:paraId="7175FD9E" w14:textId="77777777" w:rsidTr="002C0102">
        <w:trPr>
          <w:trHeight w:val="300"/>
        </w:trPr>
        <w:tc>
          <w:tcPr>
            <w:tcW w:w="1271" w:type="dxa"/>
            <w:noWrap/>
            <w:vAlign w:val="center"/>
          </w:tcPr>
          <w:p w14:paraId="1F87AE2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Y963</w:t>
            </w:r>
          </w:p>
        </w:tc>
        <w:tc>
          <w:tcPr>
            <w:tcW w:w="8222" w:type="dxa"/>
            <w:vAlign w:val="center"/>
          </w:tcPr>
          <w:p w14:paraId="3330C80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MG footnotes linked to the measure (Annex II, Part IV of Reg. (EU) 2017/1509)</w:t>
            </w:r>
          </w:p>
        </w:tc>
      </w:tr>
      <w:tr w:rsidR="007755D3" w:rsidRPr="008A5832" w14:paraId="3B990B83" w14:textId="77777777" w:rsidTr="002C0102">
        <w:trPr>
          <w:trHeight w:val="300"/>
        </w:trPr>
        <w:tc>
          <w:tcPr>
            <w:tcW w:w="1271" w:type="dxa"/>
            <w:noWrap/>
            <w:vAlign w:val="center"/>
          </w:tcPr>
          <w:p w14:paraId="568F912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Y964</w:t>
            </w:r>
          </w:p>
        </w:tc>
        <w:tc>
          <w:tcPr>
            <w:tcW w:w="8222" w:type="dxa"/>
            <w:vAlign w:val="center"/>
          </w:tcPr>
          <w:p w14:paraId="5CBF8D3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Goods other than those described in Annex </w:t>
            </w:r>
            <w:proofErr w:type="spellStart"/>
            <w:r w:rsidRPr="00A14106">
              <w:rPr>
                <w:rFonts w:cstheme="minorHAnsi"/>
                <w:lang w:val="en-GB" w:eastAsia="en-GB"/>
              </w:rPr>
              <w:t>XIa</w:t>
            </w:r>
            <w:proofErr w:type="spellEnd"/>
            <w:r w:rsidRPr="00A14106">
              <w:rPr>
                <w:rFonts w:cstheme="minorHAnsi"/>
                <w:lang w:val="en-GB" w:eastAsia="en-GB"/>
              </w:rPr>
              <w:t xml:space="preserve"> (Seafood) of Reg. (EU) 2017/1509</w:t>
            </w:r>
          </w:p>
        </w:tc>
      </w:tr>
      <w:tr w:rsidR="007755D3" w:rsidRPr="008A5832" w14:paraId="51A81424" w14:textId="77777777" w:rsidTr="002C0102">
        <w:trPr>
          <w:trHeight w:val="300"/>
        </w:trPr>
        <w:tc>
          <w:tcPr>
            <w:tcW w:w="1271" w:type="dxa"/>
            <w:noWrap/>
            <w:vAlign w:val="center"/>
          </w:tcPr>
          <w:p w14:paraId="795B719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Y965</w:t>
            </w:r>
          </w:p>
        </w:tc>
        <w:tc>
          <w:tcPr>
            <w:tcW w:w="8222" w:type="dxa"/>
            <w:vAlign w:val="center"/>
          </w:tcPr>
          <w:p w14:paraId="44216EE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Goods other than those described in Annex </w:t>
            </w:r>
            <w:proofErr w:type="spellStart"/>
            <w:r w:rsidRPr="00A14106">
              <w:rPr>
                <w:rFonts w:cstheme="minorHAnsi"/>
                <w:lang w:val="en-GB" w:eastAsia="en-GB"/>
              </w:rPr>
              <w:t>XIb</w:t>
            </w:r>
            <w:proofErr w:type="spellEnd"/>
            <w:r w:rsidRPr="00A14106">
              <w:rPr>
                <w:rFonts w:cstheme="minorHAnsi"/>
                <w:lang w:val="en-GB" w:eastAsia="en-GB"/>
              </w:rPr>
              <w:t xml:space="preserve"> (Lead and lead ore) of Reg. (EU) 2017/1509</w:t>
            </w:r>
          </w:p>
        </w:tc>
      </w:tr>
      <w:tr w:rsidR="007755D3" w:rsidRPr="008A5832" w14:paraId="2A963DE2" w14:textId="77777777" w:rsidTr="002C0102">
        <w:trPr>
          <w:trHeight w:val="300"/>
        </w:trPr>
        <w:tc>
          <w:tcPr>
            <w:tcW w:w="1271" w:type="dxa"/>
            <w:noWrap/>
            <w:vAlign w:val="center"/>
          </w:tcPr>
          <w:p w14:paraId="381997D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Y966</w:t>
            </w:r>
          </w:p>
        </w:tc>
        <w:tc>
          <w:tcPr>
            <w:tcW w:w="8222" w:type="dxa"/>
            <w:vAlign w:val="center"/>
          </w:tcPr>
          <w:p w14:paraId="48E23EF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MG footnotes linked to the measure (Missile Technology Control Regime list - Annex III of Reg. (EU) 267/2012)</w:t>
            </w:r>
          </w:p>
        </w:tc>
      </w:tr>
      <w:tr w:rsidR="007755D3" w:rsidRPr="008A5832" w14:paraId="174BA777" w14:textId="77777777" w:rsidTr="002C0102">
        <w:trPr>
          <w:trHeight w:val="300"/>
        </w:trPr>
        <w:tc>
          <w:tcPr>
            <w:tcW w:w="1271" w:type="dxa"/>
            <w:noWrap/>
            <w:vAlign w:val="center"/>
          </w:tcPr>
          <w:p w14:paraId="60D0CAC3"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Y967</w:t>
            </w:r>
          </w:p>
        </w:tc>
        <w:tc>
          <w:tcPr>
            <w:tcW w:w="8222" w:type="dxa"/>
            <w:vAlign w:val="center"/>
          </w:tcPr>
          <w:p w14:paraId="44FF758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 xml:space="preserve">Goods other than those described in Annex </w:t>
            </w:r>
            <w:proofErr w:type="spellStart"/>
            <w:r w:rsidRPr="00A14106">
              <w:rPr>
                <w:rFonts w:cstheme="minorHAnsi"/>
                <w:lang w:val="en-GB" w:eastAsia="en-GB"/>
              </w:rPr>
              <w:t>XId</w:t>
            </w:r>
            <w:proofErr w:type="spellEnd"/>
            <w:r w:rsidRPr="00A14106">
              <w:rPr>
                <w:rFonts w:cstheme="minorHAnsi"/>
                <w:lang w:val="en-GB" w:eastAsia="en-GB"/>
              </w:rPr>
              <w:t xml:space="preserve"> (Refined petroleum products) of Reg. (EU) 2017/1509</w:t>
            </w:r>
          </w:p>
        </w:tc>
      </w:tr>
      <w:tr w:rsidR="007755D3" w:rsidRPr="008A5832" w14:paraId="427DD3D0" w14:textId="77777777" w:rsidTr="002C0102">
        <w:trPr>
          <w:trHeight w:val="300"/>
        </w:trPr>
        <w:tc>
          <w:tcPr>
            <w:tcW w:w="1271" w:type="dxa"/>
            <w:noWrap/>
            <w:vAlign w:val="center"/>
          </w:tcPr>
          <w:p w14:paraId="4C642C4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Y968</w:t>
            </w:r>
          </w:p>
        </w:tc>
        <w:tc>
          <w:tcPr>
            <w:tcW w:w="8222" w:type="dxa"/>
            <w:vAlign w:val="center"/>
          </w:tcPr>
          <w:p w14:paraId="3A03E53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exceeding a sales price of 50 € per litre</w:t>
            </w:r>
          </w:p>
        </w:tc>
      </w:tr>
      <w:tr w:rsidR="007755D3" w:rsidRPr="008A5832" w14:paraId="4692DFD5" w14:textId="77777777" w:rsidTr="002C0102">
        <w:trPr>
          <w:trHeight w:val="300"/>
        </w:trPr>
        <w:tc>
          <w:tcPr>
            <w:tcW w:w="1271" w:type="dxa"/>
            <w:noWrap/>
            <w:vAlign w:val="center"/>
          </w:tcPr>
          <w:p w14:paraId="7033A20F"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Y969</w:t>
            </w:r>
          </w:p>
        </w:tc>
        <w:tc>
          <w:tcPr>
            <w:tcW w:w="8222" w:type="dxa"/>
            <w:vAlign w:val="center"/>
          </w:tcPr>
          <w:p w14:paraId="07DD0EF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Mercury-added products essential for civil protection and military uses; or intended for research, calibration of instrumentation or for use as reference standard (Article 5 (2) of Regulation (EU) 2017/852)</w:t>
            </w:r>
          </w:p>
        </w:tc>
      </w:tr>
      <w:tr w:rsidR="007755D3" w:rsidRPr="008A5832" w14:paraId="7DB02345" w14:textId="77777777" w:rsidTr="002C0102">
        <w:trPr>
          <w:trHeight w:val="300"/>
        </w:trPr>
        <w:tc>
          <w:tcPr>
            <w:tcW w:w="1271" w:type="dxa"/>
            <w:noWrap/>
            <w:vAlign w:val="center"/>
          </w:tcPr>
          <w:p w14:paraId="0BA1D5A2"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Y970</w:t>
            </w:r>
          </w:p>
        </w:tc>
        <w:tc>
          <w:tcPr>
            <w:tcW w:w="8222" w:type="dxa"/>
            <w:vAlign w:val="center"/>
          </w:tcPr>
          <w:p w14:paraId="5A8D66D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MG footnotes linked to the measure (Annex II, Part VI of Reg. (EU) 2017/1509)</w:t>
            </w:r>
          </w:p>
        </w:tc>
      </w:tr>
      <w:tr w:rsidR="007755D3" w:rsidRPr="008A5832" w14:paraId="5EBF18F8" w14:textId="77777777" w:rsidTr="002C0102">
        <w:trPr>
          <w:trHeight w:val="300"/>
        </w:trPr>
        <w:tc>
          <w:tcPr>
            <w:tcW w:w="1271" w:type="dxa"/>
            <w:noWrap/>
            <w:vAlign w:val="center"/>
          </w:tcPr>
          <w:p w14:paraId="6945F8F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Y971</w:t>
            </w:r>
          </w:p>
        </w:tc>
        <w:tc>
          <w:tcPr>
            <w:tcW w:w="8222" w:type="dxa"/>
            <w:vAlign w:val="center"/>
          </w:tcPr>
          <w:p w14:paraId="3C6DE38B"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described in the MG footnotes linked to the measure (Annex II, Part VIII of Reg. (EU) 2017/1509)</w:t>
            </w:r>
          </w:p>
        </w:tc>
      </w:tr>
      <w:tr w:rsidR="007755D3" w:rsidRPr="008A5832" w14:paraId="32C674D3" w14:textId="77777777" w:rsidTr="002C0102">
        <w:trPr>
          <w:trHeight w:val="300"/>
        </w:trPr>
        <w:tc>
          <w:tcPr>
            <w:tcW w:w="1271" w:type="dxa"/>
            <w:noWrap/>
            <w:vAlign w:val="center"/>
          </w:tcPr>
          <w:p w14:paraId="642DDB4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Y976</w:t>
            </w:r>
          </w:p>
        </w:tc>
        <w:tc>
          <w:tcPr>
            <w:tcW w:w="8222" w:type="dxa"/>
            <w:vAlign w:val="center"/>
          </w:tcPr>
          <w:p w14:paraId="4E411B7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falling under the registration obligation defined in Article 1.2 of Regulation (EU) 1191/2014 as amended by Commission Implementing Regulation (EU) 2017/1375</w:t>
            </w:r>
          </w:p>
        </w:tc>
      </w:tr>
      <w:tr w:rsidR="007755D3" w:rsidRPr="008A5832" w14:paraId="5421B429" w14:textId="77777777" w:rsidTr="002C0102">
        <w:trPr>
          <w:trHeight w:val="300"/>
        </w:trPr>
        <w:tc>
          <w:tcPr>
            <w:tcW w:w="1271" w:type="dxa"/>
            <w:noWrap/>
            <w:vAlign w:val="center"/>
          </w:tcPr>
          <w:p w14:paraId="027C940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Y978</w:t>
            </w:r>
          </w:p>
        </w:tc>
        <w:tc>
          <w:tcPr>
            <w:tcW w:w="8222" w:type="dxa"/>
            <w:vAlign w:val="center"/>
          </w:tcPr>
          <w:p w14:paraId="00478E1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by virtue paragraph 3 of Article 1 of Regulation (EU) 2019/1793</w:t>
            </w:r>
          </w:p>
        </w:tc>
      </w:tr>
      <w:tr w:rsidR="007755D3" w:rsidRPr="008A5832" w14:paraId="4A674FF0" w14:textId="77777777" w:rsidTr="002C0102">
        <w:trPr>
          <w:trHeight w:val="300"/>
        </w:trPr>
        <w:tc>
          <w:tcPr>
            <w:tcW w:w="1271" w:type="dxa"/>
            <w:noWrap/>
            <w:vAlign w:val="center"/>
          </w:tcPr>
          <w:p w14:paraId="2C096A2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Y980</w:t>
            </w:r>
          </w:p>
        </w:tc>
        <w:tc>
          <w:tcPr>
            <w:tcW w:w="8222" w:type="dxa"/>
            <w:vAlign w:val="center"/>
          </w:tcPr>
          <w:p w14:paraId="0039F48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benefitting from derogation to veterinary controls according to Article 4 of Commission Delegated Regulation (EU) 2019/2126</w:t>
            </w:r>
          </w:p>
        </w:tc>
      </w:tr>
      <w:tr w:rsidR="007755D3" w:rsidRPr="008A5832" w14:paraId="0004E80A" w14:textId="77777777" w:rsidTr="002C0102">
        <w:trPr>
          <w:trHeight w:val="300"/>
        </w:trPr>
        <w:tc>
          <w:tcPr>
            <w:tcW w:w="1271" w:type="dxa"/>
            <w:noWrap/>
            <w:vAlign w:val="center"/>
          </w:tcPr>
          <w:p w14:paraId="7872830D"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Y981</w:t>
            </w:r>
          </w:p>
        </w:tc>
        <w:tc>
          <w:tcPr>
            <w:tcW w:w="8222" w:type="dxa"/>
            <w:vAlign w:val="center"/>
          </w:tcPr>
          <w:p w14:paraId="5C1A8248"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by virtue of Article 1(5) of Regulation (EU) 2021/111 - last 3 subparagraphs: donation or resale, humanitarian emergency response, exports to facilities located on the continental shelf of a Member State or the exclusive economic zone declared by a Member State pursuant to UNCLOS"</w:t>
            </w:r>
          </w:p>
        </w:tc>
      </w:tr>
      <w:tr w:rsidR="007755D3" w:rsidRPr="008A5832" w14:paraId="4AD3D29D" w14:textId="77777777" w:rsidTr="002C0102">
        <w:trPr>
          <w:trHeight w:val="300"/>
        </w:trPr>
        <w:tc>
          <w:tcPr>
            <w:tcW w:w="1271" w:type="dxa"/>
            <w:noWrap/>
            <w:vAlign w:val="center"/>
          </w:tcPr>
          <w:p w14:paraId="57467FF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Y983</w:t>
            </w:r>
          </w:p>
        </w:tc>
        <w:tc>
          <w:tcPr>
            <w:tcW w:w="8222" w:type="dxa"/>
            <w:vAlign w:val="center"/>
          </w:tcPr>
          <w:p w14:paraId="46A88A7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articles 2.1 and 4.1 of Council Regulation (EU) 2022/263 do not apply (see exemptions in articles 2.2 and 4.3)</w:t>
            </w:r>
          </w:p>
        </w:tc>
      </w:tr>
      <w:tr w:rsidR="007755D3" w:rsidRPr="008A5832" w14:paraId="7929705B" w14:textId="77777777" w:rsidTr="002C0102">
        <w:trPr>
          <w:trHeight w:val="300"/>
        </w:trPr>
        <w:tc>
          <w:tcPr>
            <w:tcW w:w="1271" w:type="dxa"/>
            <w:noWrap/>
            <w:vAlign w:val="center"/>
          </w:tcPr>
          <w:p w14:paraId="3B43A867"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Y984</w:t>
            </w:r>
          </w:p>
        </w:tc>
        <w:tc>
          <w:tcPr>
            <w:tcW w:w="8222" w:type="dxa"/>
            <w:vAlign w:val="center"/>
          </w:tcPr>
          <w:p w14:paraId="2DA04951"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not originating from or not destined for the non-</w:t>
            </w:r>
            <w:proofErr w:type="gramStart"/>
            <w:r w:rsidRPr="00A14106">
              <w:rPr>
                <w:rFonts w:cstheme="minorHAnsi"/>
                <w:lang w:val="en-GB" w:eastAsia="en-GB"/>
              </w:rPr>
              <w:t>government controlled</w:t>
            </w:r>
            <w:proofErr w:type="gramEnd"/>
            <w:r w:rsidRPr="00A14106">
              <w:rPr>
                <w:rFonts w:cstheme="minorHAnsi"/>
                <w:lang w:val="en-GB" w:eastAsia="en-GB"/>
              </w:rPr>
              <w:t xml:space="preserve"> areas of Ukraine in the oblasts of Donetsk, Kherson, Luhansk and Zaporizhzhia</w:t>
            </w:r>
          </w:p>
        </w:tc>
      </w:tr>
      <w:tr w:rsidR="007755D3" w:rsidRPr="008A5832" w14:paraId="1B91E657" w14:textId="77777777" w:rsidTr="002C0102">
        <w:trPr>
          <w:trHeight w:val="300"/>
        </w:trPr>
        <w:tc>
          <w:tcPr>
            <w:tcW w:w="1271" w:type="dxa"/>
            <w:noWrap/>
            <w:vAlign w:val="center"/>
          </w:tcPr>
          <w:p w14:paraId="45C83B4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lastRenderedPageBreak/>
              <w:t>Y986</w:t>
            </w:r>
          </w:p>
        </w:tc>
        <w:tc>
          <w:tcPr>
            <w:tcW w:w="8222" w:type="dxa"/>
            <w:vAlign w:val="center"/>
          </w:tcPr>
          <w:p w14:paraId="2D972C7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Exemption from import prohibition according to articles 11.1 and 11.2 of Regulation (EU) N° 517/2014</w:t>
            </w:r>
          </w:p>
        </w:tc>
      </w:tr>
      <w:tr w:rsidR="007755D3" w:rsidRPr="008A5832" w14:paraId="364D7357" w14:textId="77777777" w:rsidTr="002C0102">
        <w:trPr>
          <w:trHeight w:val="300"/>
        </w:trPr>
        <w:tc>
          <w:tcPr>
            <w:tcW w:w="1271" w:type="dxa"/>
            <w:noWrap/>
            <w:vAlign w:val="center"/>
          </w:tcPr>
          <w:p w14:paraId="473E5CEA"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Y987</w:t>
            </w:r>
          </w:p>
        </w:tc>
        <w:tc>
          <w:tcPr>
            <w:tcW w:w="8222" w:type="dxa"/>
            <w:vAlign w:val="center"/>
          </w:tcPr>
          <w:p w14:paraId="3E7F5786"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articles 2.1 and 2a.1 of Council Regulation (EU) No 833/2014 do not apply (see exemptions in articles 2.3 and 2a.3)</w:t>
            </w:r>
          </w:p>
        </w:tc>
      </w:tr>
      <w:tr w:rsidR="007755D3" w:rsidRPr="008A5832" w14:paraId="3D83172E" w14:textId="77777777" w:rsidTr="002C0102">
        <w:trPr>
          <w:trHeight w:val="300"/>
        </w:trPr>
        <w:tc>
          <w:tcPr>
            <w:tcW w:w="1271" w:type="dxa"/>
            <w:noWrap/>
            <w:vAlign w:val="center"/>
          </w:tcPr>
          <w:p w14:paraId="544EAB4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Y988</w:t>
            </w:r>
          </w:p>
        </w:tc>
        <w:tc>
          <w:tcPr>
            <w:tcW w:w="8222" w:type="dxa"/>
            <w:vAlign w:val="center"/>
          </w:tcPr>
          <w:p w14:paraId="690D47A9" w14:textId="624930B4" w:rsidR="007755D3" w:rsidRPr="00A14106" w:rsidRDefault="007755D3" w:rsidP="002C0102">
            <w:pPr>
              <w:spacing w:before="60" w:after="60"/>
              <w:rPr>
                <w:rFonts w:cstheme="minorHAnsi"/>
                <w:lang w:val="en-GB" w:eastAsia="en-GB"/>
              </w:rPr>
            </w:pPr>
            <w:r w:rsidRPr="00A14106">
              <w:rPr>
                <w:rFonts w:cstheme="minorHAnsi"/>
                <w:lang w:val="en-GB" w:eastAsia="en-GB"/>
              </w:rPr>
              <w:t>A proof that the product has been exported from the United States to the Union prior to 10.11.2020 (Reg. 2020/1646)</w:t>
            </w:r>
          </w:p>
        </w:tc>
      </w:tr>
      <w:tr w:rsidR="007755D3" w:rsidRPr="008A5832" w14:paraId="173C5884" w14:textId="77777777" w:rsidTr="002C0102">
        <w:trPr>
          <w:trHeight w:val="300"/>
        </w:trPr>
        <w:tc>
          <w:tcPr>
            <w:tcW w:w="1271" w:type="dxa"/>
            <w:noWrap/>
            <w:vAlign w:val="center"/>
          </w:tcPr>
          <w:p w14:paraId="691D120E"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Y993</w:t>
            </w:r>
          </w:p>
        </w:tc>
        <w:tc>
          <w:tcPr>
            <w:tcW w:w="8222" w:type="dxa"/>
            <w:vAlign w:val="center"/>
          </w:tcPr>
          <w:p w14:paraId="1B4A94D4"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3b.1 of Council Regulation (EU) No 2014/833 do not apply (see contractual exemptions in article 3b.3)</w:t>
            </w:r>
          </w:p>
        </w:tc>
      </w:tr>
      <w:tr w:rsidR="007755D3" w:rsidRPr="008A5832" w14:paraId="6EF405E5" w14:textId="77777777" w:rsidTr="002C0102">
        <w:trPr>
          <w:trHeight w:val="300"/>
        </w:trPr>
        <w:tc>
          <w:tcPr>
            <w:tcW w:w="1271" w:type="dxa"/>
            <w:noWrap/>
            <w:vAlign w:val="center"/>
          </w:tcPr>
          <w:p w14:paraId="011C8F1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Y994</w:t>
            </w:r>
          </w:p>
        </w:tc>
        <w:tc>
          <w:tcPr>
            <w:tcW w:w="8222" w:type="dxa"/>
            <w:vAlign w:val="center"/>
          </w:tcPr>
          <w:p w14:paraId="3FA9C4E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The prohibitions defined in article 3c.1 of Council Regulation (EU) No 2014/833 do not apply (see contractual exemptions in article 3c.5)</w:t>
            </w:r>
          </w:p>
        </w:tc>
      </w:tr>
      <w:tr w:rsidR="007755D3" w:rsidRPr="008A5832" w14:paraId="6FBD1354" w14:textId="77777777" w:rsidTr="002C0102">
        <w:trPr>
          <w:trHeight w:val="300"/>
        </w:trPr>
        <w:tc>
          <w:tcPr>
            <w:tcW w:w="1271" w:type="dxa"/>
            <w:noWrap/>
            <w:vAlign w:val="center"/>
          </w:tcPr>
          <w:p w14:paraId="22931309"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Y995</w:t>
            </w:r>
          </w:p>
        </w:tc>
        <w:tc>
          <w:tcPr>
            <w:tcW w:w="8222" w:type="dxa"/>
            <w:vAlign w:val="center"/>
          </w:tcPr>
          <w:p w14:paraId="7F4E0905"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articles 2.1 and 2a.1 of Regulation (EU) No 833/2014</w:t>
            </w:r>
          </w:p>
        </w:tc>
      </w:tr>
      <w:tr w:rsidR="007755D3" w:rsidRPr="008A5832" w14:paraId="6268C714" w14:textId="77777777" w:rsidTr="002C0102">
        <w:trPr>
          <w:trHeight w:val="300"/>
        </w:trPr>
        <w:tc>
          <w:tcPr>
            <w:tcW w:w="1271" w:type="dxa"/>
            <w:noWrap/>
            <w:vAlign w:val="center"/>
          </w:tcPr>
          <w:p w14:paraId="439B69F0"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Y996</w:t>
            </w:r>
          </w:p>
        </w:tc>
        <w:tc>
          <w:tcPr>
            <w:tcW w:w="8222" w:type="dxa"/>
            <w:vAlign w:val="center"/>
          </w:tcPr>
          <w:p w14:paraId="3C3BEFBC" w14:textId="77777777" w:rsidR="007755D3" w:rsidRPr="00A14106" w:rsidRDefault="007755D3" w:rsidP="002C0102">
            <w:pPr>
              <w:spacing w:before="60" w:after="60"/>
              <w:rPr>
                <w:rFonts w:cstheme="minorHAnsi"/>
                <w:lang w:val="en-GB" w:eastAsia="en-GB"/>
              </w:rPr>
            </w:pPr>
            <w:r w:rsidRPr="00A14106">
              <w:rPr>
                <w:rFonts w:cstheme="minorHAnsi"/>
                <w:lang w:val="en-GB" w:eastAsia="en-GB"/>
              </w:rPr>
              <w:t>Goods other than those concerned by the prohibitions defined in article 3b.1 of Regulation (EU) No 833/2014</w:t>
            </w:r>
          </w:p>
        </w:tc>
      </w:tr>
    </w:tbl>
    <w:p w14:paraId="761C9D35" w14:textId="77777777" w:rsidR="007755D3" w:rsidRPr="007755D3" w:rsidRDefault="007755D3" w:rsidP="007755D3">
      <w:pPr>
        <w:rPr>
          <w:lang w:val="en-GB" w:eastAsia="en-AU"/>
        </w:rPr>
      </w:pPr>
    </w:p>
    <w:p w14:paraId="21CE8FFF" w14:textId="77777777" w:rsidR="00FC7847" w:rsidRPr="008A5832" w:rsidRDefault="00FC7847" w:rsidP="00FC7847">
      <w:pPr>
        <w:pStyle w:val="Heading2"/>
      </w:pPr>
      <w:bookmarkStart w:id="84" w:name="_Toc135400036"/>
      <w:r w:rsidRPr="008A5832">
        <w:t>CL231 - Declaration Type</w:t>
      </w:r>
      <w:bookmarkEnd w:id="84"/>
    </w:p>
    <w:tbl>
      <w:tblPr>
        <w:tblW w:w="9606" w:type="dxa"/>
        <w:tblInd w:w="108" w:type="dxa"/>
        <w:tblLook w:val="04A0" w:firstRow="1" w:lastRow="0" w:firstColumn="1" w:lastColumn="0" w:noHBand="0" w:noVBand="1"/>
      </w:tblPr>
      <w:tblGrid>
        <w:gridCol w:w="1163"/>
        <w:gridCol w:w="8443"/>
      </w:tblGrid>
      <w:tr w:rsidR="00FC7847" w:rsidRPr="008A5832" w14:paraId="4F9C6551" w14:textId="77777777" w:rsidTr="00DD51AA">
        <w:trPr>
          <w:trHeight w:val="454"/>
        </w:trPr>
        <w:tc>
          <w:tcPr>
            <w:tcW w:w="116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0C76FE3C" w14:textId="77777777" w:rsidR="00FC7847" w:rsidRPr="00866A92" w:rsidRDefault="00FC7847" w:rsidP="00DD51AA">
            <w:pPr>
              <w:spacing w:before="60" w:after="60"/>
              <w:rPr>
                <w:rFonts w:cstheme="minorHAnsi"/>
                <w:color w:val="FFFFFF" w:themeColor="background1"/>
                <w:lang w:val="en-GB"/>
              </w:rPr>
            </w:pPr>
            <w:r w:rsidRPr="00866A92">
              <w:rPr>
                <w:rFonts w:cstheme="minorHAnsi"/>
                <w:color w:val="FFFFFF" w:themeColor="background1"/>
                <w:lang w:val="en-GB"/>
              </w:rPr>
              <w:t>Code</w:t>
            </w:r>
          </w:p>
        </w:tc>
        <w:tc>
          <w:tcPr>
            <w:tcW w:w="844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4C03FA0B" w14:textId="77777777" w:rsidR="00FC7847" w:rsidRPr="00866A92" w:rsidRDefault="00FC7847" w:rsidP="00DD51AA">
            <w:pPr>
              <w:spacing w:before="60" w:after="60"/>
              <w:rPr>
                <w:rFonts w:cstheme="minorHAnsi"/>
                <w:color w:val="FFFFFF" w:themeColor="background1"/>
                <w:lang w:val="en-GB"/>
              </w:rPr>
            </w:pPr>
            <w:r w:rsidRPr="00866A92">
              <w:rPr>
                <w:rFonts w:cstheme="minorHAnsi"/>
                <w:color w:val="FFFFFF" w:themeColor="background1"/>
                <w:lang w:val="en-GB"/>
              </w:rPr>
              <w:t>Name / description</w:t>
            </w:r>
          </w:p>
        </w:tc>
      </w:tr>
      <w:tr w:rsidR="00FC7847" w:rsidRPr="008A5832" w14:paraId="590D797F" w14:textId="77777777" w:rsidTr="00875499">
        <w:trPr>
          <w:trHeight w:val="454"/>
        </w:trPr>
        <w:tc>
          <w:tcPr>
            <w:tcW w:w="1163" w:type="dxa"/>
            <w:tcBorders>
              <w:top w:val="nil"/>
              <w:left w:val="single" w:sz="4" w:space="0" w:color="auto"/>
              <w:bottom w:val="single" w:sz="4" w:space="0" w:color="auto"/>
              <w:right w:val="single" w:sz="4" w:space="0" w:color="auto"/>
            </w:tcBorders>
            <w:shd w:val="clear" w:color="auto" w:fill="auto"/>
            <w:noWrap/>
            <w:hideMark/>
          </w:tcPr>
          <w:p w14:paraId="3DE7AECA" w14:textId="77777777" w:rsidR="00FC7847" w:rsidRPr="00866A92" w:rsidRDefault="00FC7847" w:rsidP="00DD51AA">
            <w:pPr>
              <w:spacing w:before="60" w:after="60"/>
              <w:rPr>
                <w:rFonts w:cstheme="minorHAnsi"/>
                <w:color w:val="000000"/>
                <w:lang w:val="en-GB"/>
              </w:rPr>
            </w:pPr>
            <w:r w:rsidRPr="00866A92">
              <w:rPr>
                <w:rFonts w:cstheme="minorHAnsi"/>
                <w:color w:val="000000"/>
                <w:lang w:val="en-GB"/>
              </w:rPr>
              <w:t>CO</w:t>
            </w:r>
          </w:p>
        </w:tc>
        <w:tc>
          <w:tcPr>
            <w:tcW w:w="8443" w:type="dxa"/>
            <w:tcBorders>
              <w:top w:val="nil"/>
              <w:left w:val="nil"/>
              <w:bottom w:val="single" w:sz="4" w:space="0" w:color="auto"/>
              <w:right w:val="single" w:sz="4" w:space="0" w:color="auto"/>
            </w:tcBorders>
            <w:shd w:val="clear" w:color="auto" w:fill="auto"/>
            <w:noWrap/>
            <w:hideMark/>
          </w:tcPr>
          <w:p w14:paraId="7C295777" w14:textId="77777777" w:rsidR="00FC7847" w:rsidRPr="00866A92" w:rsidRDefault="00FC7847" w:rsidP="00DD51AA">
            <w:pPr>
              <w:spacing w:before="60" w:after="60"/>
              <w:rPr>
                <w:rFonts w:cstheme="minorHAnsi"/>
                <w:color w:val="000000"/>
                <w:lang w:val="en-GB"/>
              </w:rPr>
            </w:pPr>
            <w:r w:rsidRPr="00866A92">
              <w:rPr>
                <w:rFonts w:cstheme="minorHAnsi"/>
                <w:color w:val="000000"/>
                <w:lang w:val="en-GB"/>
              </w:rPr>
              <w:t>Trade of Union goods between EU customs territory not covered by the Council Directives 2006/112/EC or 2008/118/EC</w:t>
            </w:r>
          </w:p>
        </w:tc>
      </w:tr>
      <w:tr w:rsidR="00FC7847" w:rsidRPr="008A5832" w14:paraId="01D60E75" w14:textId="77777777" w:rsidTr="00875499">
        <w:trPr>
          <w:trHeight w:val="454"/>
        </w:trPr>
        <w:tc>
          <w:tcPr>
            <w:tcW w:w="1163" w:type="dxa"/>
            <w:tcBorders>
              <w:top w:val="nil"/>
              <w:left w:val="single" w:sz="4" w:space="0" w:color="auto"/>
              <w:bottom w:val="single" w:sz="4" w:space="0" w:color="auto"/>
              <w:right w:val="single" w:sz="4" w:space="0" w:color="auto"/>
            </w:tcBorders>
            <w:shd w:val="clear" w:color="auto" w:fill="auto"/>
            <w:noWrap/>
            <w:hideMark/>
          </w:tcPr>
          <w:p w14:paraId="74FAF458" w14:textId="77777777" w:rsidR="00FC7847" w:rsidRPr="00866A92" w:rsidRDefault="00FC7847" w:rsidP="00DD51AA">
            <w:pPr>
              <w:spacing w:before="60" w:after="60"/>
              <w:rPr>
                <w:rFonts w:cstheme="minorHAnsi"/>
                <w:color w:val="000000"/>
                <w:lang w:val="en-GB"/>
              </w:rPr>
            </w:pPr>
            <w:r w:rsidRPr="00866A92">
              <w:rPr>
                <w:rFonts w:cstheme="minorHAnsi"/>
                <w:color w:val="000000"/>
                <w:lang w:val="en-GB"/>
              </w:rPr>
              <w:t>EX</w:t>
            </w:r>
          </w:p>
        </w:tc>
        <w:tc>
          <w:tcPr>
            <w:tcW w:w="8443" w:type="dxa"/>
            <w:tcBorders>
              <w:top w:val="nil"/>
              <w:left w:val="nil"/>
              <w:bottom w:val="single" w:sz="4" w:space="0" w:color="auto"/>
              <w:right w:val="single" w:sz="4" w:space="0" w:color="auto"/>
            </w:tcBorders>
            <w:shd w:val="clear" w:color="auto" w:fill="auto"/>
            <w:noWrap/>
            <w:hideMark/>
          </w:tcPr>
          <w:p w14:paraId="5A7CD3CC" w14:textId="77777777" w:rsidR="00FC7847" w:rsidRPr="00866A92" w:rsidRDefault="00FC7847" w:rsidP="00DD51AA">
            <w:pPr>
              <w:spacing w:before="60" w:after="60"/>
              <w:rPr>
                <w:rFonts w:cstheme="minorHAnsi"/>
                <w:color w:val="000000"/>
                <w:lang w:val="en-GB"/>
              </w:rPr>
            </w:pPr>
            <w:r w:rsidRPr="00866A92">
              <w:rPr>
                <w:rFonts w:cstheme="minorHAnsi"/>
                <w:color w:val="000000"/>
                <w:lang w:val="en-GB"/>
              </w:rPr>
              <w:t>Export or re-export of goods outside of the customs territory of the Union</w:t>
            </w:r>
          </w:p>
        </w:tc>
      </w:tr>
    </w:tbl>
    <w:p w14:paraId="0BF54DB6" w14:textId="77777777" w:rsidR="00FC7847" w:rsidRPr="008A5832" w:rsidRDefault="00FC7847" w:rsidP="00FC7847">
      <w:pPr>
        <w:rPr>
          <w:lang w:val="en-GB"/>
        </w:rPr>
      </w:pPr>
    </w:p>
    <w:p w14:paraId="3EF79A3D" w14:textId="12A3631B" w:rsidR="00B1799C" w:rsidRPr="008A5832" w:rsidRDefault="00B1799C" w:rsidP="00B1799C">
      <w:pPr>
        <w:pStyle w:val="Heading2"/>
      </w:pPr>
      <w:bookmarkStart w:id="85" w:name="_Toc135400037"/>
      <w:r w:rsidRPr="008A5832">
        <w:t xml:space="preserve">CL239 - </w:t>
      </w:r>
      <w:r>
        <w:t>A</w:t>
      </w:r>
      <w:r w:rsidRPr="008A5832">
        <w:t>dditional Information</w:t>
      </w:r>
      <w:bookmarkEnd w:id="26"/>
      <w:bookmarkEnd w:id="85"/>
    </w:p>
    <w:tbl>
      <w:tblPr>
        <w:tblW w:w="9606" w:type="dxa"/>
        <w:tblInd w:w="108" w:type="dxa"/>
        <w:tblLook w:val="04A0" w:firstRow="1" w:lastRow="0" w:firstColumn="1" w:lastColumn="0" w:noHBand="0" w:noVBand="1"/>
      </w:tblPr>
      <w:tblGrid>
        <w:gridCol w:w="1163"/>
        <w:gridCol w:w="8443"/>
      </w:tblGrid>
      <w:tr w:rsidR="00B1799C" w:rsidRPr="008A5832" w14:paraId="3AEF90B2" w14:textId="77777777" w:rsidTr="00875499">
        <w:trPr>
          <w:cantSplit/>
          <w:trHeight w:val="454"/>
          <w:tblHeader/>
        </w:trPr>
        <w:tc>
          <w:tcPr>
            <w:tcW w:w="116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BE4E3C9" w14:textId="77777777" w:rsidR="00B1799C" w:rsidRPr="00866A92" w:rsidRDefault="00B1799C" w:rsidP="001663B2">
            <w:pPr>
              <w:spacing w:before="60" w:after="60"/>
              <w:rPr>
                <w:rFonts w:cstheme="minorHAnsi"/>
                <w:color w:val="FFFFFF" w:themeColor="background1"/>
                <w:lang w:val="en-GB"/>
              </w:rPr>
            </w:pPr>
            <w:r w:rsidRPr="00866A92">
              <w:rPr>
                <w:rFonts w:cstheme="minorHAnsi"/>
                <w:color w:val="FFFFFF" w:themeColor="background1"/>
                <w:lang w:val="en-GB"/>
              </w:rPr>
              <w:t>Code</w:t>
            </w:r>
          </w:p>
        </w:tc>
        <w:tc>
          <w:tcPr>
            <w:tcW w:w="844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70376C0" w14:textId="77777777" w:rsidR="00B1799C" w:rsidRPr="00866A92" w:rsidRDefault="00B1799C" w:rsidP="001663B2">
            <w:pPr>
              <w:spacing w:before="60" w:after="60"/>
              <w:rPr>
                <w:rFonts w:cstheme="minorHAnsi"/>
                <w:color w:val="FFFFFF" w:themeColor="background1"/>
                <w:lang w:val="en-GB"/>
              </w:rPr>
            </w:pPr>
            <w:r w:rsidRPr="00866A92">
              <w:rPr>
                <w:rFonts w:cstheme="minorHAnsi"/>
                <w:color w:val="FFFFFF" w:themeColor="background1"/>
                <w:lang w:val="en-GB"/>
              </w:rPr>
              <w:t>Name / description</w:t>
            </w:r>
          </w:p>
        </w:tc>
      </w:tr>
      <w:tr w:rsidR="00B1799C" w:rsidRPr="008A5832" w14:paraId="77718B40"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38EDA8D"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00100</w:t>
            </w:r>
          </w:p>
        </w:tc>
        <w:tc>
          <w:tcPr>
            <w:tcW w:w="8443" w:type="dxa"/>
            <w:tcBorders>
              <w:top w:val="nil"/>
              <w:left w:val="nil"/>
              <w:bottom w:val="single" w:sz="4" w:space="0" w:color="auto"/>
              <w:right w:val="single" w:sz="4" w:space="0" w:color="auto"/>
            </w:tcBorders>
            <w:shd w:val="clear" w:color="auto" w:fill="auto"/>
            <w:noWrap/>
            <w:vAlign w:val="bottom"/>
            <w:hideMark/>
          </w:tcPr>
          <w:p w14:paraId="6A631D8D"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Simplified authorisation</w:t>
            </w:r>
          </w:p>
        </w:tc>
      </w:tr>
      <w:tr w:rsidR="00B1799C" w:rsidRPr="008A5832" w14:paraId="3065231F"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59F81F11"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30300</w:t>
            </w:r>
          </w:p>
        </w:tc>
        <w:tc>
          <w:tcPr>
            <w:tcW w:w="8443" w:type="dxa"/>
            <w:tcBorders>
              <w:top w:val="nil"/>
              <w:left w:val="nil"/>
              <w:bottom w:val="single" w:sz="4" w:space="0" w:color="auto"/>
              <w:right w:val="single" w:sz="4" w:space="0" w:color="auto"/>
            </w:tcBorders>
            <w:shd w:val="clear" w:color="auto" w:fill="auto"/>
            <w:noWrap/>
            <w:vAlign w:val="bottom"/>
            <w:hideMark/>
          </w:tcPr>
          <w:p w14:paraId="1ECCC318"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Export Id</w:t>
            </w:r>
          </w:p>
        </w:tc>
      </w:tr>
      <w:tr w:rsidR="00B1799C" w:rsidRPr="008A5832" w14:paraId="228FAB60"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330126F7"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30600</w:t>
            </w:r>
          </w:p>
        </w:tc>
        <w:tc>
          <w:tcPr>
            <w:tcW w:w="8443" w:type="dxa"/>
            <w:tcBorders>
              <w:top w:val="nil"/>
              <w:left w:val="nil"/>
              <w:bottom w:val="single" w:sz="4" w:space="0" w:color="auto"/>
              <w:right w:val="single" w:sz="4" w:space="0" w:color="auto"/>
            </w:tcBorders>
            <w:shd w:val="clear" w:color="auto" w:fill="auto"/>
            <w:noWrap/>
            <w:vAlign w:val="bottom"/>
            <w:hideMark/>
          </w:tcPr>
          <w:p w14:paraId="4E40AF3E"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In EXS, where negotiable bills of lading 'to order blank endorsed' are concerned and the consignee particulars are unknown.</w:t>
            </w:r>
          </w:p>
        </w:tc>
      </w:tr>
      <w:tr w:rsidR="00B1799C" w:rsidRPr="008A5832" w14:paraId="3831580D"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CAE5125"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00700</w:t>
            </w:r>
          </w:p>
        </w:tc>
        <w:tc>
          <w:tcPr>
            <w:tcW w:w="8443" w:type="dxa"/>
            <w:tcBorders>
              <w:top w:val="nil"/>
              <w:left w:val="nil"/>
              <w:bottom w:val="single" w:sz="4" w:space="0" w:color="auto"/>
              <w:right w:val="single" w:sz="4" w:space="0" w:color="auto"/>
            </w:tcBorders>
            <w:shd w:val="clear" w:color="auto" w:fill="auto"/>
            <w:noWrap/>
            <w:vAlign w:val="bottom"/>
            <w:hideMark/>
          </w:tcPr>
          <w:p w14:paraId="466BFF63"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Discharge of inward processing. IP’ and the relevant authorisation number or INF number</w:t>
            </w:r>
          </w:p>
        </w:tc>
      </w:tr>
      <w:tr w:rsidR="00B1799C" w:rsidRPr="008A5832" w14:paraId="467CB7D1"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580BB174"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00800</w:t>
            </w:r>
          </w:p>
        </w:tc>
        <w:tc>
          <w:tcPr>
            <w:tcW w:w="8443" w:type="dxa"/>
            <w:tcBorders>
              <w:top w:val="nil"/>
              <w:left w:val="nil"/>
              <w:bottom w:val="single" w:sz="4" w:space="0" w:color="auto"/>
              <w:right w:val="single" w:sz="4" w:space="0" w:color="auto"/>
            </w:tcBorders>
            <w:shd w:val="clear" w:color="auto" w:fill="auto"/>
            <w:noWrap/>
            <w:vAlign w:val="bottom"/>
            <w:hideMark/>
          </w:tcPr>
          <w:p w14:paraId="53A39AF6"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Discharge of inward processing (specific commercial policy measures)</w:t>
            </w:r>
          </w:p>
        </w:tc>
      </w:tr>
      <w:tr w:rsidR="00B1799C" w:rsidRPr="008A5832" w14:paraId="109E092E"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39A4AEB5"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00900</w:t>
            </w:r>
          </w:p>
        </w:tc>
        <w:tc>
          <w:tcPr>
            <w:tcW w:w="8443" w:type="dxa"/>
            <w:tcBorders>
              <w:top w:val="nil"/>
              <w:left w:val="nil"/>
              <w:bottom w:val="single" w:sz="4" w:space="0" w:color="auto"/>
              <w:right w:val="single" w:sz="4" w:space="0" w:color="auto"/>
            </w:tcBorders>
            <w:shd w:val="clear" w:color="auto" w:fill="auto"/>
            <w:noWrap/>
            <w:vAlign w:val="bottom"/>
            <w:hideMark/>
          </w:tcPr>
          <w:p w14:paraId="7DCF312A"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Discharge of temporary admission. ‘TA’ and the relevant authorisation number</w:t>
            </w:r>
          </w:p>
        </w:tc>
      </w:tr>
      <w:tr w:rsidR="00B1799C" w:rsidRPr="008A5832" w14:paraId="2B18666F"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9D2D300"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lastRenderedPageBreak/>
              <w:t>01000</w:t>
            </w:r>
          </w:p>
        </w:tc>
        <w:tc>
          <w:tcPr>
            <w:tcW w:w="8443" w:type="dxa"/>
            <w:tcBorders>
              <w:top w:val="nil"/>
              <w:left w:val="nil"/>
              <w:bottom w:val="single" w:sz="4" w:space="0" w:color="auto"/>
              <w:right w:val="single" w:sz="4" w:space="0" w:color="auto"/>
            </w:tcBorders>
            <w:shd w:val="clear" w:color="auto" w:fill="auto"/>
            <w:noWrap/>
            <w:vAlign w:val="bottom"/>
            <w:hideMark/>
          </w:tcPr>
          <w:p w14:paraId="47F55DB3"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Diplomatic Goods - Exempt from inspection</w:t>
            </w:r>
          </w:p>
        </w:tc>
      </w:tr>
      <w:tr w:rsidR="00B1799C" w:rsidRPr="008A5832" w14:paraId="304E6F2B"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621E71F6"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30500</w:t>
            </w:r>
          </w:p>
        </w:tc>
        <w:tc>
          <w:tcPr>
            <w:tcW w:w="8443" w:type="dxa"/>
            <w:tcBorders>
              <w:top w:val="nil"/>
              <w:left w:val="nil"/>
              <w:bottom w:val="single" w:sz="4" w:space="0" w:color="auto"/>
              <w:right w:val="single" w:sz="4" w:space="0" w:color="auto"/>
            </w:tcBorders>
            <w:shd w:val="clear" w:color="auto" w:fill="auto"/>
            <w:noWrap/>
            <w:vAlign w:val="bottom"/>
            <w:hideMark/>
          </w:tcPr>
          <w:p w14:paraId="4506C8B4"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 xml:space="preserve">Where goods taken over under STC for transport out of customs territory of the Union to be the </w:t>
            </w:r>
            <w:proofErr w:type="spellStart"/>
            <w:r w:rsidRPr="00866A92">
              <w:rPr>
                <w:rFonts w:cstheme="minorHAnsi"/>
                <w:color w:val="000000"/>
                <w:lang w:val="en-GB"/>
              </w:rPr>
              <w:t>CoEXT</w:t>
            </w:r>
            <w:proofErr w:type="spellEnd"/>
          </w:p>
        </w:tc>
      </w:tr>
      <w:tr w:rsidR="00B1799C" w:rsidRPr="008A5832" w14:paraId="5A9E4B1B" w14:textId="77777777" w:rsidTr="001663B2">
        <w:trPr>
          <w:trHeight w:val="454"/>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4C0B8CED"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30700</w:t>
            </w:r>
          </w:p>
        </w:tc>
        <w:tc>
          <w:tcPr>
            <w:tcW w:w="8443" w:type="dxa"/>
            <w:tcBorders>
              <w:top w:val="nil"/>
              <w:left w:val="nil"/>
              <w:bottom w:val="single" w:sz="4" w:space="0" w:color="auto"/>
              <w:right w:val="single" w:sz="4" w:space="0" w:color="auto"/>
            </w:tcBorders>
            <w:shd w:val="clear" w:color="auto" w:fill="auto"/>
            <w:noWrap/>
            <w:vAlign w:val="bottom"/>
            <w:hideMark/>
          </w:tcPr>
          <w:p w14:paraId="722A44CC" w14:textId="77777777" w:rsidR="00B1799C" w:rsidRPr="00866A92" w:rsidRDefault="00B1799C" w:rsidP="001663B2">
            <w:pPr>
              <w:spacing w:before="60" w:after="60"/>
              <w:rPr>
                <w:rFonts w:cstheme="minorHAnsi"/>
                <w:color w:val="000000"/>
                <w:lang w:val="en-GB"/>
              </w:rPr>
            </w:pPr>
            <w:r w:rsidRPr="00866A92">
              <w:rPr>
                <w:rFonts w:cstheme="minorHAnsi"/>
                <w:color w:val="000000"/>
                <w:lang w:val="en-GB"/>
              </w:rPr>
              <w:t>INF3</w:t>
            </w:r>
          </w:p>
        </w:tc>
      </w:tr>
    </w:tbl>
    <w:p w14:paraId="05B43489" w14:textId="77777777" w:rsidR="00B1799C" w:rsidRPr="008A5832" w:rsidRDefault="00B1799C" w:rsidP="00B1799C">
      <w:pPr>
        <w:rPr>
          <w:lang w:val="en-GB"/>
        </w:rPr>
      </w:pPr>
    </w:p>
    <w:p w14:paraId="2DB13602" w14:textId="4950135F" w:rsidR="00FC7847" w:rsidRDefault="00FC7847" w:rsidP="00FC7847">
      <w:pPr>
        <w:pStyle w:val="Heading2"/>
      </w:pPr>
      <w:bookmarkStart w:id="86" w:name="_Toc135400038"/>
      <w:bookmarkStart w:id="87" w:name="_Toc118462319"/>
      <w:bookmarkStart w:id="88" w:name="_Toc118462345"/>
      <w:bookmarkStart w:id="89" w:name="_Toc94786046"/>
      <w:bookmarkStart w:id="90" w:name="_Toc118462349"/>
      <w:r>
        <w:t xml:space="preserve">CL244 </w:t>
      </w:r>
      <w:r w:rsidR="00BF3D78">
        <w:t>-</w:t>
      </w:r>
      <w:r>
        <w:t xml:space="preserve"> UN</w:t>
      </w:r>
      <w:r w:rsidR="00BF3D78">
        <w:t>/</w:t>
      </w:r>
      <w:r>
        <w:t>L</w:t>
      </w:r>
      <w:r w:rsidR="00BF3D78">
        <w:t>OCODE</w:t>
      </w:r>
      <w:bookmarkEnd w:id="86"/>
    </w:p>
    <w:p w14:paraId="7DC12176" w14:textId="15A8AAA0" w:rsidR="00BF3D78" w:rsidRDefault="00BF3D78" w:rsidP="00BF3D78">
      <w:pPr>
        <w:spacing w:line="360" w:lineRule="auto"/>
        <w:jc w:val="both"/>
        <w:rPr>
          <w:rStyle w:val="markedcontent"/>
          <w:rFonts w:cstheme="minorHAnsi"/>
        </w:rPr>
      </w:pPr>
      <w:r w:rsidRPr="00BF3D78">
        <w:rPr>
          <w:rStyle w:val="markedcontent"/>
          <w:rFonts w:cstheme="minorHAnsi"/>
        </w:rPr>
        <w:t>Please use the following link</w:t>
      </w:r>
      <w:r>
        <w:rPr>
          <w:rStyle w:val="markedcontent"/>
          <w:rFonts w:cstheme="minorHAnsi"/>
        </w:rPr>
        <w:t xml:space="preserve"> for the </w:t>
      </w:r>
      <w:r w:rsidRPr="00BF3D78">
        <w:rPr>
          <w:rStyle w:val="markedcontent"/>
          <w:rFonts w:cstheme="minorHAnsi"/>
        </w:rPr>
        <w:t>UN/LOCODE Code List by Country and Territory</w:t>
      </w:r>
      <w:r>
        <w:rPr>
          <w:rStyle w:val="markedcontent"/>
          <w:rFonts w:cstheme="minorHAnsi"/>
        </w:rPr>
        <w:t>:</w:t>
      </w:r>
    </w:p>
    <w:p w14:paraId="03E6C8D3" w14:textId="5CE7C12A" w:rsidR="00BF3D78" w:rsidRDefault="00000000" w:rsidP="00BF3D78">
      <w:pPr>
        <w:spacing w:line="360" w:lineRule="auto"/>
        <w:jc w:val="both"/>
        <w:rPr>
          <w:rStyle w:val="markedcontent"/>
          <w:rFonts w:cstheme="minorHAnsi"/>
        </w:rPr>
      </w:pPr>
      <w:hyperlink r:id="rId14" w:history="1">
        <w:r w:rsidR="00BF3D78" w:rsidRPr="009B3259">
          <w:rPr>
            <w:rStyle w:val="Hyperlink"/>
            <w:rFonts w:cstheme="minorHAnsi"/>
          </w:rPr>
          <w:t>https://unece.org/trade/cefact/unlocode-code-list-country-and-territory</w:t>
        </w:r>
      </w:hyperlink>
    </w:p>
    <w:p w14:paraId="2EB57AF9" w14:textId="77777777" w:rsidR="00FC7847" w:rsidRPr="0023068F" w:rsidRDefault="00FC7847" w:rsidP="00FC7847">
      <w:pPr>
        <w:rPr>
          <w:lang w:val="en-GB" w:eastAsia="en-AU"/>
        </w:rPr>
      </w:pPr>
    </w:p>
    <w:p w14:paraId="4E871B07" w14:textId="77777777" w:rsidR="00FC7847" w:rsidRDefault="00FC7847" w:rsidP="00FC7847">
      <w:pPr>
        <w:pStyle w:val="Heading2"/>
      </w:pPr>
      <w:bookmarkStart w:id="91" w:name="_Toc135400039"/>
      <w:r>
        <w:t>CL251 - Guarantee Type</w:t>
      </w:r>
      <w:bookmarkEnd w:id="91"/>
    </w:p>
    <w:tbl>
      <w:tblPr>
        <w:tblStyle w:val="MESSAGEDEFS"/>
        <w:tblW w:w="9493" w:type="dxa"/>
        <w:tblLook w:val="04A0" w:firstRow="1" w:lastRow="0" w:firstColumn="1" w:lastColumn="0" w:noHBand="0" w:noVBand="1"/>
      </w:tblPr>
      <w:tblGrid>
        <w:gridCol w:w="1271"/>
        <w:gridCol w:w="8222"/>
      </w:tblGrid>
      <w:tr w:rsidR="00FC7847" w:rsidRPr="008A5832" w14:paraId="0617A935" w14:textId="77777777" w:rsidTr="0058134F">
        <w:trPr>
          <w:cnfStyle w:val="100000000000" w:firstRow="1" w:lastRow="0" w:firstColumn="0" w:lastColumn="0" w:oddVBand="0" w:evenVBand="0" w:oddHBand="0" w:evenHBand="0" w:firstRowFirstColumn="0" w:firstRowLastColumn="0" w:lastRowFirstColumn="0" w:lastRowLastColumn="0"/>
          <w:cantSplit/>
          <w:trHeight w:val="300"/>
        </w:trPr>
        <w:tc>
          <w:tcPr>
            <w:tcW w:w="1271" w:type="dxa"/>
            <w:shd w:val="clear" w:color="auto" w:fill="4F81BD" w:themeFill="accent1"/>
            <w:noWrap/>
          </w:tcPr>
          <w:p w14:paraId="3024C591" w14:textId="77777777" w:rsidR="00FC7847" w:rsidRPr="008A5832" w:rsidRDefault="00FC7847" w:rsidP="0058134F">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0DBC2658" w14:textId="77777777" w:rsidR="00FC7847" w:rsidRPr="008A5832" w:rsidRDefault="00FC7847" w:rsidP="0058134F">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25704C86" w14:textId="77777777" w:rsidTr="0058134F">
        <w:trPr>
          <w:trHeight w:val="300"/>
        </w:trPr>
        <w:tc>
          <w:tcPr>
            <w:tcW w:w="1271" w:type="dxa"/>
            <w:noWrap/>
          </w:tcPr>
          <w:p w14:paraId="54C30250" w14:textId="7E183BD5" w:rsidR="00FC7847" w:rsidRPr="008A5832" w:rsidRDefault="00DD697D" w:rsidP="0058134F">
            <w:pPr>
              <w:spacing w:before="60" w:after="60"/>
              <w:rPr>
                <w:rFonts w:cstheme="minorHAnsi"/>
                <w:lang w:val="en-GB"/>
              </w:rPr>
            </w:pPr>
            <w:r>
              <w:rPr>
                <w:rFonts w:cstheme="minorHAnsi"/>
                <w:lang w:val="en-GB"/>
              </w:rPr>
              <w:t>0</w:t>
            </w:r>
          </w:p>
        </w:tc>
        <w:tc>
          <w:tcPr>
            <w:tcW w:w="8222" w:type="dxa"/>
          </w:tcPr>
          <w:p w14:paraId="583C8968" w14:textId="5C42D5AB" w:rsidR="00FC7847" w:rsidRPr="008A5832" w:rsidRDefault="00DD697D" w:rsidP="0058134F">
            <w:pPr>
              <w:spacing w:before="60" w:after="60"/>
              <w:rPr>
                <w:rFonts w:cstheme="minorHAnsi"/>
                <w:lang w:val="en-GB"/>
              </w:rPr>
            </w:pPr>
            <w:r>
              <w:rPr>
                <w:rFonts w:cstheme="minorHAnsi"/>
                <w:lang w:val="en-GB"/>
              </w:rPr>
              <w:t>Guarantee waiver</w:t>
            </w:r>
          </w:p>
        </w:tc>
      </w:tr>
      <w:tr w:rsidR="00DD697D" w:rsidRPr="008A5832" w14:paraId="0905BB96" w14:textId="77777777" w:rsidTr="0058134F">
        <w:trPr>
          <w:trHeight w:val="300"/>
        </w:trPr>
        <w:tc>
          <w:tcPr>
            <w:tcW w:w="1271" w:type="dxa"/>
            <w:noWrap/>
          </w:tcPr>
          <w:p w14:paraId="7B86355C" w14:textId="3BFA0BF6" w:rsidR="00DD697D" w:rsidRDefault="00DD697D" w:rsidP="0058134F">
            <w:pPr>
              <w:spacing w:before="60" w:after="60"/>
              <w:rPr>
                <w:rFonts w:cstheme="minorHAnsi"/>
                <w:lang w:val="en-GB"/>
              </w:rPr>
            </w:pPr>
            <w:r>
              <w:rPr>
                <w:rFonts w:cstheme="minorHAnsi"/>
                <w:lang w:val="en-GB"/>
              </w:rPr>
              <w:t>1</w:t>
            </w:r>
          </w:p>
        </w:tc>
        <w:tc>
          <w:tcPr>
            <w:tcW w:w="8222" w:type="dxa"/>
          </w:tcPr>
          <w:p w14:paraId="66BA02AE" w14:textId="36767D80" w:rsidR="00DD697D" w:rsidRDefault="00DD697D" w:rsidP="0058134F">
            <w:pPr>
              <w:spacing w:before="60" w:after="60"/>
              <w:rPr>
                <w:rFonts w:cstheme="minorHAnsi"/>
                <w:lang w:val="en-GB"/>
              </w:rPr>
            </w:pPr>
            <w:r w:rsidRPr="00DD697D">
              <w:rPr>
                <w:rFonts w:cstheme="minorHAnsi"/>
                <w:lang w:val="en-GB"/>
              </w:rPr>
              <w:t>Comprehensive guarantee</w:t>
            </w:r>
          </w:p>
        </w:tc>
      </w:tr>
      <w:tr w:rsidR="00DD697D" w:rsidRPr="008A5832" w14:paraId="7559AA12" w14:textId="77777777" w:rsidTr="0058134F">
        <w:trPr>
          <w:trHeight w:val="300"/>
        </w:trPr>
        <w:tc>
          <w:tcPr>
            <w:tcW w:w="1271" w:type="dxa"/>
            <w:noWrap/>
          </w:tcPr>
          <w:p w14:paraId="7B209C9A" w14:textId="0BDE604A" w:rsidR="00DD697D" w:rsidRDefault="00DD697D" w:rsidP="0058134F">
            <w:pPr>
              <w:spacing w:before="60" w:after="60"/>
              <w:rPr>
                <w:rFonts w:cstheme="minorHAnsi"/>
                <w:lang w:val="en-GB"/>
              </w:rPr>
            </w:pPr>
            <w:r>
              <w:rPr>
                <w:rFonts w:cstheme="minorHAnsi"/>
                <w:lang w:val="en-GB"/>
              </w:rPr>
              <w:t>2</w:t>
            </w:r>
          </w:p>
        </w:tc>
        <w:tc>
          <w:tcPr>
            <w:tcW w:w="8222" w:type="dxa"/>
          </w:tcPr>
          <w:p w14:paraId="2D24BC54" w14:textId="5B5B50D8" w:rsidR="00DD697D" w:rsidRPr="00DD697D" w:rsidRDefault="00DD697D" w:rsidP="0058134F">
            <w:pPr>
              <w:spacing w:before="60" w:after="60"/>
              <w:rPr>
                <w:rFonts w:cstheme="minorHAnsi"/>
                <w:lang w:val="en-GB"/>
              </w:rPr>
            </w:pPr>
            <w:r w:rsidRPr="00DD697D">
              <w:rPr>
                <w:rFonts w:cstheme="minorHAnsi"/>
                <w:lang w:val="en-GB"/>
              </w:rPr>
              <w:t>Individual guarantee in the form of an undertaking by a guarantor</w:t>
            </w:r>
          </w:p>
        </w:tc>
      </w:tr>
      <w:tr w:rsidR="00DD697D" w:rsidRPr="008A5832" w14:paraId="6EB97135" w14:textId="77777777" w:rsidTr="0058134F">
        <w:trPr>
          <w:trHeight w:val="300"/>
        </w:trPr>
        <w:tc>
          <w:tcPr>
            <w:tcW w:w="1271" w:type="dxa"/>
            <w:noWrap/>
          </w:tcPr>
          <w:p w14:paraId="2C40C302" w14:textId="5B38ED39" w:rsidR="00DD697D" w:rsidRDefault="00DD697D" w:rsidP="0058134F">
            <w:pPr>
              <w:spacing w:before="60" w:after="60"/>
              <w:rPr>
                <w:rFonts w:cstheme="minorHAnsi"/>
                <w:lang w:val="en-GB"/>
              </w:rPr>
            </w:pPr>
            <w:r>
              <w:rPr>
                <w:rFonts w:cstheme="minorHAnsi"/>
                <w:lang w:val="en-GB"/>
              </w:rPr>
              <w:t>3</w:t>
            </w:r>
          </w:p>
        </w:tc>
        <w:tc>
          <w:tcPr>
            <w:tcW w:w="8222" w:type="dxa"/>
          </w:tcPr>
          <w:p w14:paraId="4B85FFF7" w14:textId="0B28A483" w:rsidR="00DD697D" w:rsidRPr="00DD697D" w:rsidRDefault="00DD697D" w:rsidP="0058134F">
            <w:pPr>
              <w:spacing w:before="60" w:after="60"/>
              <w:rPr>
                <w:rFonts w:cstheme="minorHAnsi"/>
                <w:lang w:val="en-GB"/>
              </w:rPr>
            </w:pPr>
            <w:r w:rsidRPr="00DD697D">
              <w:rPr>
                <w:rFonts w:cstheme="minorHAnsi"/>
                <w:lang w:val="en-GB"/>
              </w:rPr>
              <w:t>Individual guarantee in cash or other means of payment recognised by the customs authorities as being equivalent to a cash deposit, made in euro or in the currency of the Member State in which the guarantee is registered</w:t>
            </w:r>
          </w:p>
        </w:tc>
      </w:tr>
      <w:tr w:rsidR="00DD697D" w:rsidRPr="008A5832" w14:paraId="449B0C03" w14:textId="77777777" w:rsidTr="0058134F">
        <w:trPr>
          <w:trHeight w:val="300"/>
        </w:trPr>
        <w:tc>
          <w:tcPr>
            <w:tcW w:w="1271" w:type="dxa"/>
            <w:noWrap/>
          </w:tcPr>
          <w:p w14:paraId="79BF76F2" w14:textId="313BEBC4" w:rsidR="00DD697D" w:rsidRDefault="00DD697D" w:rsidP="0058134F">
            <w:pPr>
              <w:spacing w:before="60" w:after="60"/>
              <w:rPr>
                <w:rFonts w:cstheme="minorHAnsi"/>
                <w:lang w:val="en-GB"/>
              </w:rPr>
            </w:pPr>
            <w:r>
              <w:rPr>
                <w:rFonts w:cstheme="minorHAnsi"/>
                <w:lang w:val="en-GB"/>
              </w:rPr>
              <w:t>4</w:t>
            </w:r>
          </w:p>
        </w:tc>
        <w:tc>
          <w:tcPr>
            <w:tcW w:w="8222" w:type="dxa"/>
          </w:tcPr>
          <w:p w14:paraId="41430EC9" w14:textId="77A4510A" w:rsidR="00DD697D" w:rsidRPr="00DD697D" w:rsidRDefault="00DD697D" w:rsidP="0058134F">
            <w:pPr>
              <w:spacing w:before="60" w:after="60"/>
              <w:rPr>
                <w:rFonts w:cstheme="minorHAnsi"/>
                <w:lang w:val="en-GB"/>
              </w:rPr>
            </w:pPr>
            <w:r w:rsidRPr="00DD697D">
              <w:rPr>
                <w:rFonts w:cstheme="minorHAnsi"/>
                <w:lang w:val="en-GB"/>
              </w:rPr>
              <w:t>Individual guarantee in the form of vouchers</w:t>
            </w:r>
          </w:p>
        </w:tc>
      </w:tr>
      <w:tr w:rsidR="00DD697D" w:rsidRPr="008A5832" w14:paraId="535F5B9D" w14:textId="77777777" w:rsidTr="0058134F">
        <w:trPr>
          <w:trHeight w:val="300"/>
        </w:trPr>
        <w:tc>
          <w:tcPr>
            <w:tcW w:w="1271" w:type="dxa"/>
            <w:noWrap/>
          </w:tcPr>
          <w:p w14:paraId="2EF0C555" w14:textId="0C4A87A1" w:rsidR="00DD697D" w:rsidRDefault="00DD697D" w:rsidP="0058134F">
            <w:pPr>
              <w:spacing w:before="60" w:after="60"/>
              <w:rPr>
                <w:rFonts w:cstheme="minorHAnsi"/>
                <w:lang w:val="en-GB"/>
              </w:rPr>
            </w:pPr>
            <w:r>
              <w:rPr>
                <w:rFonts w:cstheme="minorHAnsi"/>
                <w:lang w:val="en-GB"/>
              </w:rPr>
              <w:t>5</w:t>
            </w:r>
          </w:p>
        </w:tc>
        <w:tc>
          <w:tcPr>
            <w:tcW w:w="8222" w:type="dxa"/>
          </w:tcPr>
          <w:p w14:paraId="65CF0E2A" w14:textId="272E6DF4" w:rsidR="00DD697D" w:rsidRPr="00DD697D" w:rsidRDefault="00DD697D" w:rsidP="0058134F">
            <w:pPr>
              <w:spacing w:before="60" w:after="60"/>
              <w:rPr>
                <w:rFonts w:cstheme="minorHAnsi"/>
                <w:lang w:val="en-GB"/>
              </w:rPr>
            </w:pPr>
            <w:r w:rsidRPr="00DD697D">
              <w:rPr>
                <w:rFonts w:cstheme="minorHAnsi"/>
                <w:lang w:val="en-GB"/>
              </w:rPr>
              <w:t>Guarantee waiver where the amount of import or export duty to be secured does not exceed the statistical value threshold for declarations laid down in accordance with Article 3(4) of Regulation (EC) No 471/2009</w:t>
            </w:r>
          </w:p>
        </w:tc>
      </w:tr>
      <w:tr w:rsidR="00DD697D" w:rsidRPr="008A5832" w14:paraId="7FD17600" w14:textId="77777777" w:rsidTr="0058134F">
        <w:trPr>
          <w:trHeight w:val="300"/>
        </w:trPr>
        <w:tc>
          <w:tcPr>
            <w:tcW w:w="1271" w:type="dxa"/>
            <w:noWrap/>
          </w:tcPr>
          <w:p w14:paraId="3AEB3F0A" w14:textId="54501B68" w:rsidR="00DD697D" w:rsidRDefault="00DD697D" w:rsidP="0058134F">
            <w:pPr>
              <w:spacing w:before="60" w:after="60"/>
              <w:rPr>
                <w:rFonts w:cstheme="minorHAnsi"/>
                <w:lang w:val="en-GB"/>
              </w:rPr>
            </w:pPr>
            <w:r>
              <w:rPr>
                <w:rFonts w:cstheme="minorHAnsi"/>
                <w:lang w:val="en-GB"/>
              </w:rPr>
              <w:t>8</w:t>
            </w:r>
          </w:p>
        </w:tc>
        <w:tc>
          <w:tcPr>
            <w:tcW w:w="8222" w:type="dxa"/>
          </w:tcPr>
          <w:p w14:paraId="6DDE2F82" w14:textId="52D3CB4D" w:rsidR="00DD697D" w:rsidRPr="00DD697D" w:rsidRDefault="00DD697D" w:rsidP="0058134F">
            <w:pPr>
              <w:spacing w:before="60" w:after="60"/>
              <w:rPr>
                <w:rFonts w:cstheme="minorHAnsi"/>
                <w:lang w:val="en-GB"/>
              </w:rPr>
            </w:pPr>
            <w:r w:rsidRPr="00DD697D">
              <w:rPr>
                <w:rFonts w:cstheme="minorHAnsi"/>
                <w:lang w:val="en-GB"/>
              </w:rPr>
              <w:t>Guarantee not required for certain public bodies</w:t>
            </w:r>
          </w:p>
        </w:tc>
      </w:tr>
      <w:tr w:rsidR="00DD697D" w:rsidRPr="008A5832" w14:paraId="7B3C09A4" w14:textId="77777777" w:rsidTr="0058134F">
        <w:trPr>
          <w:trHeight w:val="300"/>
        </w:trPr>
        <w:tc>
          <w:tcPr>
            <w:tcW w:w="1271" w:type="dxa"/>
            <w:noWrap/>
          </w:tcPr>
          <w:p w14:paraId="71E3F480" w14:textId="494AD077" w:rsidR="00DD697D" w:rsidRDefault="00DD697D" w:rsidP="0058134F">
            <w:pPr>
              <w:spacing w:before="60" w:after="60"/>
              <w:rPr>
                <w:rFonts w:cstheme="minorHAnsi"/>
                <w:lang w:val="en-GB"/>
              </w:rPr>
            </w:pPr>
            <w:r>
              <w:rPr>
                <w:rFonts w:cstheme="minorHAnsi"/>
                <w:lang w:val="en-GB"/>
              </w:rPr>
              <w:t>9</w:t>
            </w:r>
          </w:p>
        </w:tc>
        <w:tc>
          <w:tcPr>
            <w:tcW w:w="8222" w:type="dxa"/>
          </w:tcPr>
          <w:p w14:paraId="5127B448" w14:textId="38E70E04" w:rsidR="00DD697D" w:rsidRPr="00DD697D" w:rsidRDefault="00DD697D" w:rsidP="0058134F">
            <w:pPr>
              <w:spacing w:before="60" w:after="60"/>
              <w:rPr>
                <w:rFonts w:cstheme="minorHAnsi"/>
                <w:lang w:val="en-GB"/>
              </w:rPr>
            </w:pPr>
            <w:r w:rsidRPr="00DD697D">
              <w:rPr>
                <w:rFonts w:cstheme="minorHAnsi"/>
                <w:lang w:val="en-GB"/>
              </w:rPr>
              <w:t>Individual guarantee with multiple usage (for CTC only)</w:t>
            </w:r>
          </w:p>
        </w:tc>
      </w:tr>
      <w:tr w:rsidR="00DD697D" w:rsidRPr="008A5832" w14:paraId="4DD950DE" w14:textId="77777777" w:rsidTr="0058134F">
        <w:trPr>
          <w:trHeight w:val="300"/>
        </w:trPr>
        <w:tc>
          <w:tcPr>
            <w:tcW w:w="1271" w:type="dxa"/>
            <w:noWrap/>
          </w:tcPr>
          <w:p w14:paraId="69E42AF6" w14:textId="25004378" w:rsidR="00DD697D" w:rsidRDefault="00DD697D" w:rsidP="0058134F">
            <w:pPr>
              <w:spacing w:before="60" w:after="60"/>
              <w:rPr>
                <w:rFonts w:cstheme="minorHAnsi"/>
                <w:lang w:val="en-GB"/>
              </w:rPr>
            </w:pPr>
            <w:r>
              <w:rPr>
                <w:rFonts w:cstheme="minorHAnsi"/>
                <w:lang w:val="en-GB"/>
              </w:rPr>
              <w:t>A</w:t>
            </w:r>
          </w:p>
        </w:tc>
        <w:tc>
          <w:tcPr>
            <w:tcW w:w="8222" w:type="dxa"/>
          </w:tcPr>
          <w:p w14:paraId="71510FD5" w14:textId="3E048A86" w:rsidR="00DD697D" w:rsidRPr="00DD697D" w:rsidRDefault="00DD697D" w:rsidP="0058134F">
            <w:pPr>
              <w:spacing w:before="60" w:after="60"/>
              <w:rPr>
                <w:rFonts w:cstheme="minorHAnsi"/>
                <w:lang w:val="en-GB"/>
              </w:rPr>
            </w:pPr>
            <w:r w:rsidRPr="00DD697D">
              <w:rPr>
                <w:rFonts w:cstheme="minorHAnsi"/>
                <w:lang w:val="en-GB"/>
              </w:rPr>
              <w:t>Guarantee waiver by agreement</w:t>
            </w:r>
          </w:p>
        </w:tc>
      </w:tr>
      <w:tr w:rsidR="00DD697D" w:rsidRPr="008A5832" w14:paraId="304C08FD" w14:textId="77777777" w:rsidTr="0058134F">
        <w:trPr>
          <w:trHeight w:val="300"/>
        </w:trPr>
        <w:tc>
          <w:tcPr>
            <w:tcW w:w="1271" w:type="dxa"/>
            <w:noWrap/>
          </w:tcPr>
          <w:p w14:paraId="4FC8F650" w14:textId="70018C47" w:rsidR="00DD697D" w:rsidRDefault="00DD697D" w:rsidP="0058134F">
            <w:pPr>
              <w:spacing w:before="60" w:after="60"/>
              <w:rPr>
                <w:rFonts w:cstheme="minorHAnsi"/>
                <w:lang w:val="en-GB"/>
              </w:rPr>
            </w:pPr>
            <w:r>
              <w:rPr>
                <w:rFonts w:cstheme="minorHAnsi"/>
                <w:lang w:val="en-GB"/>
              </w:rPr>
              <w:t>R</w:t>
            </w:r>
          </w:p>
        </w:tc>
        <w:tc>
          <w:tcPr>
            <w:tcW w:w="8222" w:type="dxa"/>
          </w:tcPr>
          <w:p w14:paraId="6B9E3B0B" w14:textId="4C104456" w:rsidR="00DD697D" w:rsidRPr="00DD697D" w:rsidRDefault="00DD697D" w:rsidP="0058134F">
            <w:pPr>
              <w:spacing w:before="60" w:after="60"/>
              <w:rPr>
                <w:rFonts w:cstheme="minorHAnsi"/>
                <w:lang w:val="en-GB"/>
              </w:rPr>
            </w:pPr>
            <w:r w:rsidRPr="00DD697D">
              <w:rPr>
                <w:rFonts w:cstheme="minorHAnsi"/>
                <w:lang w:val="en-GB"/>
              </w:rPr>
              <w:t>Guarantee not required for goods carried on the Rhine, the Rhine waterways, the Danube or the Danube waterways (Article 89(8)(a) of the Code)</w:t>
            </w:r>
          </w:p>
        </w:tc>
      </w:tr>
    </w:tbl>
    <w:p w14:paraId="6034802D" w14:textId="77777777" w:rsidR="00FC7847" w:rsidRPr="003235FF" w:rsidRDefault="00FC7847" w:rsidP="00FC7847">
      <w:pPr>
        <w:rPr>
          <w:lang w:val="en-GB" w:eastAsia="en-AU"/>
        </w:rPr>
      </w:pPr>
    </w:p>
    <w:p w14:paraId="73837257" w14:textId="77777777" w:rsidR="00FC7847" w:rsidRDefault="00FC7847" w:rsidP="00FC7847">
      <w:pPr>
        <w:pStyle w:val="Heading2"/>
      </w:pPr>
      <w:bookmarkStart w:id="92" w:name="_Toc135400040"/>
      <w:r>
        <w:lastRenderedPageBreak/>
        <w:t>CL326 - Qualifier of the Identification</w:t>
      </w:r>
      <w:bookmarkEnd w:id="92"/>
    </w:p>
    <w:tbl>
      <w:tblPr>
        <w:tblW w:w="9356" w:type="dxa"/>
        <w:tblInd w:w="108" w:type="dxa"/>
        <w:tblLook w:val="04A0" w:firstRow="1" w:lastRow="0" w:firstColumn="1" w:lastColumn="0" w:noHBand="0" w:noVBand="1"/>
      </w:tblPr>
      <w:tblGrid>
        <w:gridCol w:w="1560"/>
        <w:gridCol w:w="7796"/>
      </w:tblGrid>
      <w:tr w:rsidR="00FC7847" w:rsidRPr="008A5832" w14:paraId="593B4B9A" w14:textId="77777777" w:rsidTr="00057BD5">
        <w:trPr>
          <w:trHeight w:val="454"/>
          <w:tblHeader/>
        </w:trPr>
        <w:tc>
          <w:tcPr>
            <w:tcW w:w="15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14C65C49" w14:textId="77777777" w:rsidR="00FC7847" w:rsidRPr="00866A92" w:rsidRDefault="00FC7847" w:rsidP="00057BD5">
            <w:pPr>
              <w:spacing w:before="60" w:after="60"/>
              <w:rPr>
                <w:rFonts w:cstheme="minorHAnsi"/>
                <w:color w:val="FFFFFF" w:themeColor="background1"/>
                <w:lang w:val="en-GB"/>
              </w:rPr>
            </w:pPr>
            <w:r w:rsidRPr="00866A92">
              <w:rPr>
                <w:rFonts w:cstheme="minorHAnsi"/>
                <w:color w:val="FFFFFF" w:themeColor="background1"/>
                <w:lang w:val="en-GB"/>
              </w:rPr>
              <w:t>Code</w:t>
            </w:r>
          </w:p>
        </w:tc>
        <w:tc>
          <w:tcPr>
            <w:tcW w:w="7796"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18CF068F" w14:textId="77777777" w:rsidR="00FC7847" w:rsidRPr="00866A92" w:rsidRDefault="00FC7847" w:rsidP="00057BD5">
            <w:pPr>
              <w:spacing w:before="60" w:after="60"/>
              <w:rPr>
                <w:rFonts w:cstheme="minorHAnsi"/>
                <w:color w:val="FFFFFF" w:themeColor="background1"/>
                <w:lang w:val="en-GB"/>
              </w:rPr>
            </w:pPr>
            <w:r w:rsidRPr="00866A92">
              <w:rPr>
                <w:rFonts w:cstheme="minorHAnsi"/>
                <w:color w:val="FFFFFF" w:themeColor="background1"/>
                <w:lang w:val="en-GB"/>
              </w:rPr>
              <w:t>Name / description</w:t>
            </w:r>
          </w:p>
        </w:tc>
      </w:tr>
      <w:tr w:rsidR="00FC7847" w:rsidRPr="008A5832" w14:paraId="5505F663"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2D040DD"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T</w:t>
            </w:r>
          </w:p>
        </w:tc>
        <w:tc>
          <w:tcPr>
            <w:tcW w:w="7796" w:type="dxa"/>
            <w:tcBorders>
              <w:top w:val="nil"/>
              <w:left w:val="nil"/>
              <w:bottom w:val="single" w:sz="4" w:space="0" w:color="auto"/>
              <w:right w:val="single" w:sz="4" w:space="0" w:color="auto"/>
            </w:tcBorders>
            <w:shd w:val="clear" w:color="auto" w:fill="auto"/>
            <w:noWrap/>
            <w:vAlign w:val="bottom"/>
            <w:hideMark/>
          </w:tcPr>
          <w:p w14:paraId="1A554A09"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Postcode</w:t>
            </w:r>
          </w:p>
        </w:tc>
      </w:tr>
      <w:tr w:rsidR="00FC7847" w:rsidRPr="008A5832" w14:paraId="2DA51204"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0CA19DE"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U</w:t>
            </w:r>
          </w:p>
        </w:tc>
        <w:tc>
          <w:tcPr>
            <w:tcW w:w="7796" w:type="dxa"/>
            <w:tcBorders>
              <w:top w:val="nil"/>
              <w:left w:val="nil"/>
              <w:bottom w:val="single" w:sz="4" w:space="0" w:color="auto"/>
              <w:right w:val="single" w:sz="4" w:space="0" w:color="auto"/>
            </w:tcBorders>
            <w:shd w:val="clear" w:color="auto" w:fill="auto"/>
            <w:noWrap/>
            <w:vAlign w:val="bottom"/>
            <w:hideMark/>
          </w:tcPr>
          <w:p w14:paraId="444F34B0"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UN/LOCODE</w:t>
            </w:r>
          </w:p>
        </w:tc>
      </w:tr>
      <w:tr w:rsidR="00FC7847" w:rsidRPr="008A5832" w14:paraId="12E218A8"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B0E145"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V</w:t>
            </w:r>
          </w:p>
        </w:tc>
        <w:tc>
          <w:tcPr>
            <w:tcW w:w="7796" w:type="dxa"/>
            <w:tcBorders>
              <w:top w:val="nil"/>
              <w:left w:val="nil"/>
              <w:bottom w:val="single" w:sz="4" w:space="0" w:color="auto"/>
              <w:right w:val="single" w:sz="4" w:space="0" w:color="auto"/>
            </w:tcBorders>
            <w:shd w:val="clear" w:color="auto" w:fill="auto"/>
            <w:noWrap/>
            <w:vAlign w:val="bottom"/>
            <w:hideMark/>
          </w:tcPr>
          <w:p w14:paraId="0CBEE84A"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Customs office identifier</w:t>
            </w:r>
          </w:p>
        </w:tc>
      </w:tr>
      <w:tr w:rsidR="00FC7847" w:rsidRPr="008A5832" w14:paraId="59CDC86E"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D89A3C"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W</w:t>
            </w:r>
          </w:p>
        </w:tc>
        <w:tc>
          <w:tcPr>
            <w:tcW w:w="7796" w:type="dxa"/>
            <w:tcBorders>
              <w:top w:val="nil"/>
              <w:left w:val="nil"/>
              <w:bottom w:val="single" w:sz="4" w:space="0" w:color="auto"/>
              <w:right w:val="single" w:sz="4" w:space="0" w:color="auto"/>
            </w:tcBorders>
            <w:shd w:val="clear" w:color="auto" w:fill="auto"/>
            <w:noWrap/>
            <w:vAlign w:val="bottom"/>
            <w:hideMark/>
          </w:tcPr>
          <w:p w14:paraId="3EA1A1ED"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GNSS coordinates</w:t>
            </w:r>
          </w:p>
        </w:tc>
      </w:tr>
      <w:tr w:rsidR="00FC7847" w:rsidRPr="008A5832" w14:paraId="6F6CA034"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8EFACE"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X</w:t>
            </w:r>
          </w:p>
        </w:tc>
        <w:tc>
          <w:tcPr>
            <w:tcW w:w="7796" w:type="dxa"/>
            <w:tcBorders>
              <w:top w:val="nil"/>
              <w:left w:val="nil"/>
              <w:bottom w:val="single" w:sz="4" w:space="0" w:color="auto"/>
              <w:right w:val="single" w:sz="4" w:space="0" w:color="auto"/>
            </w:tcBorders>
            <w:shd w:val="clear" w:color="auto" w:fill="auto"/>
            <w:noWrap/>
            <w:vAlign w:val="bottom"/>
            <w:hideMark/>
          </w:tcPr>
          <w:p w14:paraId="76387851"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EORI number</w:t>
            </w:r>
          </w:p>
        </w:tc>
      </w:tr>
      <w:tr w:rsidR="00FC7847" w:rsidRPr="008A5832" w14:paraId="5EC44D4B"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54AD092"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Y</w:t>
            </w:r>
          </w:p>
        </w:tc>
        <w:tc>
          <w:tcPr>
            <w:tcW w:w="7796" w:type="dxa"/>
            <w:tcBorders>
              <w:top w:val="nil"/>
              <w:left w:val="nil"/>
              <w:bottom w:val="single" w:sz="4" w:space="0" w:color="auto"/>
              <w:right w:val="single" w:sz="4" w:space="0" w:color="auto"/>
            </w:tcBorders>
            <w:shd w:val="clear" w:color="auto" w:fill="auto"/>
            <w:noWrap/>
            <w:vAlign w:val="bottom"/>
            <w:hideMark/>
          </w:tcPr>
          <w:p w14:paraId="12303740"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Authorisation number</w:t>
            </w:r>
          </w:p>
        </w:tc>
      </w:tr>
      <w:tr w:rsidR="00FC7847" w:rsidRPr="008A5832" w14:paraId="03E58CB7" w14:textId="77777777" w:rsidTr="00057BD5">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D6152F"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Z</w:t>
            </w:r>
          </w:p>
        </w:tc>
        <w:tc>
          <w:tcPr>
            <w:tcW w:w="7796" w:type="dxa"/>
            <w:tcBorders>
              <w:top w:val="nil"/>
              <w:left w:val="nil"/>
              <w:bottom w:val="single" w:sz="4" w:space="0" w:color="auto"/>
              <w:right w:val="single" w:sz="4" w:space="0" w:color="auto"/>
            </w:tcBorders>
            <w:shd w:val="clear" w:color="auto" w:fill="auto"/>
            <w:noWrap/>
            <w:vAlign w:val="bottom"/>
            <w:hideMark/>
          </w:tcPr>
          <w:p w14:paraId="4EF764DF" w14:textId="77777777" w:rsidR="00FC7847" w:rsidRPr="00866A92" w:rsidRDefault="00FC7847" w:rsidP="00057BD5">
            <w:pPr>
              <w:spacing w:before="60" w:after="60"/>
              <w:rPr>
                <w:rFonts w:cstheme="minorHAnsi"/>
                <w:color w:val="000000"/>
                <w:lang w:val="en-GB"/>
              </w:rPr>
            </w:pPr>
            <w:r w:rsidRPr="00866A92">
              <w:rPr>
                <w:rFonts w:cstheme="minorHAnsi"/>
                <w:color w:val="000000"/>
                <w:lang w:val="en-GB"/>
              </w:rPr>
              <w:t>Free text</w:t>
            </w:r>
          </w:p>
        </w:tc>
      </w:tr>
    </w:tbl>
    <w:p w14:paraId="185409D2" w14:textId="77777777" w:rsidR="00FC7847" w:rsidRPr="008A5832" w:rsidRDefault="00FC7847" w:rsidP="00FC7847">
      <w:pPr>
        <w:rPr>
          <w:lang w:val="en-GB"/>
        </w:rPr>
      </w:pPr>
    </w:p>
    <w:p w14:paraId="4D11C93A" w14:textId="77777777" w:rsidR="00FC7847" w:rsidRPr="008A5832" w:rsidRDefault="00FC7847" w:rsidP="00FC7847">
      <w:pPr>
        <w:pStyle w:val="Heading2"/>
      </w:pPr>
      <w:bookmarkStart w:id="93" w:name="_Toc118462342"/>
      <w:bookmarkStart w:id="94" w:name="_Toc135400041"/>
      <w:bookmarkStart w:id="95" w:name="_Toc94786047"/>
      <w:bookmarkStart w:id="96" w:name="_Toc118462344"/>
      <w:r w:rsidRPr="008A5832">
        <w:t>CL347 - Type of Location</w:t>
      </w:r>
      <w:bookmarkEnd w:id="93"/>
      <w:bookmarkEnd w:id="94"/>
    </w:p>
    <w:tbl>
      <w:tblPr>
        <w:tblW w:w="9356" w:type="dxa"/>
        <w:tblInd w:w="108" w:type="dxa"/>
        <w:tblLook w:val="04A0" w:firstRow="1" w:lastRow="0" w:firstColumn="1" w:lastColumn="0" w:noHBand="0" w:noVBand="1"/>
      </w:tblPr>
      <w:tblGrid>
        <w:gridCol w:w="1560"/>
        <w:gridCol w:w="7796"/>
      </w:tblGrid>
      <w:tr w:rsidR="00FC7847" w:rsidRPr="008A5832" w14:paraId="7708A84A" w14:textId="77777777" w:rsidTr="009B5F66">
        <w:trPr>
          <w:trHeight w:val="454"/>
          <w:tblHeader/>
        </w:trPr>
        <w:tc>
          <w:tcPr>
            <w:tcW w:w="15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E61833F" w14:textId="77777777" w:rsidR="00FC7847" w:rsidRPr="00866A92" w:rsidRDefault="00FC7847" w:rsidP="009B5F66">
            <w:pPr>
              <w:spacing w:before="60" w:after="60"/>
              <w:rPr>
                <w:rFonts w:cstheme="minorHAnsi"/>
                <w:color w:val="FFFFFF" w:themeColor="background1"/>
                <w:lang w:val="en-GB"/>
              </w:rPr>
            </w:pPr>
            <w:r w:rsidRPr="00866A92">
              <w:rPr>
                <w:rFonts w:cstheme="minorHAnsi"/>
                <w:color w:val="FFFFFF" w:themeColor="background1"/>
                <w:lang w:val="en-GB"/>
              </w:rPr>
              <w:t>Code</w:t>
            </w:r>
          </w:p>
        </w:tc>
        <w:tc>
          <w:tcPr>
            <w:tcW w:w="7796"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3DF4E52C" w14:textId="77777777" w:rsidR="00FC7847" w:rsidRPr="00866A92" w:rsidRDefault="00FC7847" w:rsidP="009B5F66">
            <w:pPr>
              <w:spacing w:before="60" w:after="60"/>
              <w:rPr>
                <w:rFonts w:cstheme="minorHAnsi"/>
                <w:color w:val="FFFFFF" w:themeColor="background1"/>
                <w:lang w:val="en-GB"/>
              </w:rPr>
            </w:pPr>
            <w:r w:rsidRPr="00866A92">
              <w:rPr>
                <w:rFonts w:cstheme="minorHAnsi"/>
                <w:color w:val="FFFFFF" w:themeColor="background1"/>
                <w:lang w:val="en-GB"/>
              </w:rPr>
              <w:t>Name / description</w:t>
            </w:r>
          </w:p>
        </w:tc>
      </w:tr>
      <w:tr w:rsidR="00FC7847" w:rsidRPr="008A5832" w14:paraId="713C0064" w14:textId="77777777" w:rsidTr="009B5F66">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22D20E3"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A</w:t>
            </w:r>
          </w:p>
        </w:tc>
        <w:tc>
          <w:tcPr>
            <w:tcW w:w="7796" w:type="dxa"/>
            <w:tcBorders>
              <w:top w:val="nil"/>
              <w:left w:val="nil"/>
              <w:bottom w:val="single" w:sz="4" w:space="0" w:color="auto"/>
              <w:right w:val="single" w:sz="4" w:space="0" w:color="auto"/>
            </w:tcBorders>
            <w:shd w:val="clear" w:color="auto" w:fill="auto"/>
            <w:noWrap/>
            <w:vAlign w:val="bottom"/>
            <w:hideMark/>
          </w:tcPr>
          <w:p w14:paraId="38535DA3"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Designated location</w:t>
            </w:r>
          </w:p>
        </w:tc>
      </w:tr>
      <w:tr w:rsidR="00FC7847" w:rsidRPr="008A5832" w14:paraId="2B23E15E" w14:textId="77777777" w:rsidTr="009B5F66">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E7F5CA"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B</w:t>
            </w:r>
          </w:p>
        </w:tc>
        <w:tc>
          <w:tcPr>
            <w:tcW w:w="7796" w:type="dxa"/>
            <w:tcBorders>
              <w:top w:val="nil"/>
              <w:left w:val="nil"/>
              <w:bottom w:val="single" w:sz="4" w:space="0" w:color="auto"/>
              <w:right w:val="single" w:sz="4" w:space="0" w:color="auto"/>
            </w:tcBorders>
            <w:shd w:val="clear" w:color="auto" w:fill="auto"/>
            <w:noWrap/>
            <w:vAlign w:val="bottom"/>
            <w:hideMark/>
          </w:tcPr>
          <w:p w14:paraId="4ECD0ACB"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Authorised place</w:t>
            </w:r>
          </w:p>
        </w:tc>
      </w:tr>
      <w:tr w:rsidR="00FC7847" w:rsidRPr="008A5832" w14:paraId="11B1F0B4" w14:textId="77777777" w:rsidTr="009B5F66">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89A1E7"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C</w:t>
            </w:r>
          </w:p>
        </w:tc>
        <w:tc>
          <w:tcPr>
            <w:tcW w:w="7796" w:type="dxa"/>
            <w:tcBorders>
              <w:top w:val="nil"/>
              <w:left w:val="nil"/>
              <w:bottom w:val="single" w:sz="4" w:space="0" w:color="auto"/>
              <w:right w:val="single" w:sz="4" w:space="0" w:color="auto"/>
            </w:tcBorders>
            <w:shd w:val="clear" w:color="auto" w:fill="auto"/>
            <w:noWrap/>
            <w:vAlign w:val="bottom"/>
            <w:hideMark/>
          </w:tcPr>
          <w:p w14:paraId="2D14CAB9"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Approved place</w:t>
            </w:r>
          </w:p>
        </w:tc>
      </w:tr>
      <w:tr w:rsidR="00FC7847" w:rsidRPr="008A5832" w14:paraId="7FB23925" w14:textId="77777777" w:rsidTr="009B5F66">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6BE688"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D</w:t>
            </w:r>
          </w:p>
        </w:tc>
        <w:tc>
          <w:tcPr>
            <w:tcW w:w="7796" w:type="dxa"/>
            <w:tcBorders>
              <w:top w:val="nil"/>
              <w:left w:val="nil"/>
              <w:bottom w:val="single" w:sz="4" w:space="0" w:color="auto"/>
              <w:right w:val="single" w:sz="4" w:space="0" w:color="auto"/>
            </w:tcBorders>
            <w:shd w:val="clear" w:color="auto" w:fill="auto"/>
            <w:noWrap/>
            <w:vAlign w:val="bottom"/>
            <w:hideMark/>
          </w:tcPr>
          <w:p w14:paraId="3077D1A3" w14:textId="77777777" w:rsidR="00FC7847" w:rsidRPr="00866A92" w:rsidRDefault="00FC7847" w:rsidP="009B5F66">
            <w:pPr>
              <w:spacing w:before="60" w:after="60"/>
              <w:rPr>
                <w:rFonts w:cstheme="minorHAnsi"/>
                <w:color w:val="000000"/>
                <w:lang w:val="en-GB"/>
              </w:rPr>
            </w:pPr>
            <w:r w:rsidRPr="00866A92">
              <w:rPr>
                <w:rFonts w:cstheme="minorHAnsi"/>
                <w:color w:val="000000"/>
                <w:lang w:val="en-GB"/>
              </w:rPr>
              <w:t>Other</w:t>
            </w:r>
          </w:p>
        </w:tc>
      </w:tr>
    </w:tbl>
    <w:p w14:paraId="734745F6" w14:textId="77777777" w:rsidR="00FC7847" w:rsidRPr="008A5832" w:rsidRDefault="00FC7847" w:rsidP="00FC7847">
      <w:pPr>
        <w:rPr>
          <w:lang w:val="en-GB"/>
        </w:rPr>
      </w:pPr>
    </w:p>
    <w:p w14:paraId="4223FFB2" w14:textId="5894E38D" w:rsidR="00FC7847" w:rsidRDefault="00FC7847" w:rsidP="00FC7847">
      <w:pPr>
        <w:pStyle w:val="Heading2"/>
      </w:pPr>
      <w:bookmarkStart w:id="97" w:name="_Toc135400042"/>
      <w:r>
        <w:t xml:space="preserve">CL349 </w:t>
      </w:r>
      <w:r w:rsidRPr="008A5832">
        <w:t>-</w:t>
      </w:r>
      <w:r w:rsidR="00B3568F">
        <w:rPr>
          <w:lang w:val="el-GR"/>
        </w:rPr>
        <w:t xml:space="preserve"> </w:t>
      </w:r>
      <w:r w:rsidR="00B3568F" w:rsidRPr="008A5832">
        <w:t xml:space="preserve">Measurement </w:t>
      </w:r>
      <w:r>
        <w:t>Unit</w:t>
      </w:r>
      <w:bookmarkEnd w:id="97"/>
    </w:p>
    <w:tbl>
      <w:tblPr>
        <w:tblStyle w:val="MESSAGEDEFS"/>
        <w:tblW w:w="9355" w:type="dxa"/>
        <w:tblLook w:val="04A0" w:firstRow="1" w:lastRow="0" w:firstColumn="1" w:lastColumn="0" w:noHBand="0" w:noVBand="1"/>
      </w:tblPr>
      <w:tblGrid>
        <w:gridCol w:w="1271"/>
        <w:gridCol w:w="8084"/>
      </w:tblGrid>
      <w:tr w:rsidR="00FC7847" w:rsidRPr="003E49DC" w14:paraId="133BB8C0" w14:textId="77777777" w:rsidTr="00594107">
        <w:trPr>
          <w:cnfStyle w:val="100000000000" w:firstRow="1" w:lastRow="0" w:firstColumn="0" w:lastColumn="0" w:oddVBand="0" w:evenVBand="0" w:oddHBand="0" w:evenHBand="0" w:firstRowFirstColumn="0" w:firstRowLastColumn="0" w:lastRowFirstColumn="0" w:lastRowLastColumn="0"/>
          <w:cantSplit/>
          <w:trHeight w:val="290"/>
        </w:trPr>
        <w:tc>
          <w:tcPr>
            <w:tcW w:w="1271" w:type="dxa"/>
            <w:shd w:val="clear" w:color="auto" w:fill="4F81BD" w:themeFill="accent1"/>
            <w:noWrap/>
            <w:hideMark/>
          </w:tcPr>
          <w:p w14:paraId="7A152933" w14:textId="77777777" w:rsidR="00FC7847" w:rsidRPr="003E49DC" w:rsidRDefault="00FC7847" w:rsidP="00594107">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084" w:type="dxa"/>
            <w:shd w:val="clear" w:color="auto" w:fill="4F81BD" w:themeFill="accent1"/>
            <w:hideMark/>
          </w:tcPr>
          <w:p w14:paraId="18DA8C0E" w14:textId="77777777" w:rsidR="00FC7847" w:rsidRPr="003E49DC" w:rsidRDefault="00FC7847" w:rsidP="00594107">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B3568F" w:rsidRPr="003E49DC" w14:paraId="491BB249" w14:textId="77777777" w:rsidTr="00594107">
        <w:trPr>
          <w:trHeight w:val="290"/>
        </w:trPr>
        <w:tc>
          <w:tcPr>
            <w:tcW w:w="1271" w:type="dxa"/>
            <w:noWrap/>
          </w:tcPr>
          <w:p w14:paraId="752B520C" w14:textId="12853158" w:rsidR="00B3568F" w:rsidRPr="003E49DC" w:rsidRDefault="00B3568F" w:rsidP="00B3568F">
            <w:pPr>
              <w:spacing w:before="60" w:after="60"/>
              <w:rPr>
                <w:rFonts w:cstheme="minorHAnsi"/>
                <w:lang w:val="en-GB"/>
              </w:rPr>
            </w:pPr>
            <w:r w:rsidRPr="00440325">
              <w:rPr>
                <w:lang w:val="en-GB"/>
              </w:rPr>
              <w:t>ASV</w:t>
            </w:r>
          </w:p>
        </w:tc>
        <w:tc>
          <w:tcPr>
            <w:tcW w:w="8084" w:type="dxa"/>
          </w:tcPr>
          <w:p w14:paraId="19F78E52" w14:textId="2AA25414" w:rsidR="00B3568F" w:rsidRPr="003E49DC" w:rsidRDefault="00B3568F" w:rsidP="00B3568F">
            <w:pPr>
              <w:spacing w:before="60" w:after="60"/>
              <w:rPr>
                <w:rFonts w:cstheme="minorHAnsi"/>
                <w:lang w:val="en-GB"/>
              </w:rPr>
            </w:pPr>
            <w:r w:rsidRPr="00440325">
              <w:rPr>
                <w:lang w:val="en-GB"/>
              </w:rPr>
              <w:t>%vol</w:t>
            </w:r>
          </w:p>
        </w:tc>
      </w:tr>
      <w:tr w:rsidR="00B3568F" w:rsidRPr="003E49DC" w14:paraId="57800960" w14:textId="77777777" w:rsidTr="00594107">
        <w:trPr>
          <w:trHeight w:val="290"/>
        </w:trPr>
        <w:tc>
          <w:tcPr>
            <w:tcW w:w="1271" w:type="dxa"/>
            <w:noWrap/>
          </w:tcPr>
          <w:p w14:paraId="4B06DF06" w14:textId="1FB0C140" w:rsidR="00B3568F" w:rsidRPr="00440325" w:rsidRDefault="00B3568F" w:rsidP="00B3568F">
            <w:pPr>
              <w:spacing w:before="60" w:after="60"/>
              <w:rPr>
                <w:lang w:val="en-GB"/>
              </w:rPr>
            </w:pPr>
            <w:r w:rsidRPr="00440325">
              <w:rPr>
                <w:lang w:val="en-GB"/>
              </w:rPr>
              <w:t>ASVX</w:t>
            </w:r>
          </w:p>
        </w:tc>
        <w:tc>
          <w:tcPr>
            <w:tcW w:w="8084" w:type="dxa"/>
          </w:tcPr>
          <w:p w14:paraId="61A6CFD5" w14:textId="30803D90" w:rsidR="00B3568F" w:rsidRPr="00440325" w:rsidRDefault="00B3568F" w:rsidP="00B3568F">
            <w:pPr>
              <w:spacing w:before="60" w:after="60"/>
              <w:rPr>
                <w:lang w:val="en-GB"/>
              </w:rPr>
            </w:pPr>
            <w:r w:rsidRPr="00440325">
              <w:rPr>
                <w:lang w:val="en-GB"/>
              </w:rPr>
              <w:t>%vol per hectolitre</w:t>
            </w:r>
          </w:p>
        </w:tc>
      </w:tr>
      <w:tr w:rsidR="00B3568F" w:rsidRPr="003E49DC" w14:paraId="415AD198" w14:textId="77777777" w:rsidTr="00594107">
        <w:trPr>
          <w:trHeight w:val="290"/>
        </w:trPr>
        <w:tc>
          <w:tcPr>
            <w:tcW w:w="1271" w:type="dxa"/>
            <w:noWrap/>
          </w:tcPr>
          <w:p w14:paraId="0AAA9A4C" w14:textId="2A0868FF" w:rsidR="00B3568F" w:rsidRPr="00440325" w:rsidRDefault="00B3568F" w:rsidP="00B3568F">
            <w:pPr>
              <w:spacing w:before="60" w:after="60"/>
              <w:rPr>
                <w:lang w:val="en-GB"/>
              </w:rPr>
            </w:pPr>
            <w:r w:rsidRPr="00440325">
              <w:rPr>
                <w:lang w:val="en-GB"/>
              </w:rPr>
              <w:t>CCT</w:t>
            </w:r>
          </w:p>
        </w:tc>
        <w:tc>
          <w:tcPr>
            <w:tcW w:w="8084" w:type="dxa"/>
          </w:tcPr>
          <w:p w14:paraId="4DEE12FA" w14:textId="0B67F3CC" w:rsidR="00B3568F" w:rsidRPr="00440325" w:rsidRDefault="00B3568F" w:rsidP="00B3568F">
            <w:pPr>
              <w:spacing w:before="60" w:after="60"/>
              <w:rPr>
                <w:lang w:val="en-GB"/>
              </w:rPr>
            </w:pPr>
            <w:r w:rsidRPr="00440325">
              <w:rPr>
                <w:lang w:val="en-GB"/>
              </w:rPr>
              <w:t>Carrying capacity in metric tonnes</w:t>
            </w:r>
          </w:p>
        </w:tc>
      </w:tr>
      <w:tr w:rsidR="00B3568F" w:rsidRPr="003E49DC" w14:paraId="2AF58893" w14:textId="77777777" w:rsidTr="00594107">
        <w:trPr>
          <w:trHeight w:val="290"/>
        </w:trPr>
        <w:tc>
          <w:tcPr>
            <w:tcW w:w="1271" w:type="dxa"/>
            <w:noWrap/>
          </w:tcPr>
          <w:p w14:paraId="6694DFC8" w14:textId="2F8F5DA6" w:rsidR="00B3568F" w:rsidRPr="00440325" w:rsidRDefault="00B3568F" w:rsidP="00B3568F">
            <w:pPr>
              <w:spacing w:before="60" w:after="60"/>
              <w:rPr>
                <w:lang w:val="en-GB"/>
              </w:rPr>
            </w:pPr>
            <w:r w:rsidRPr="00440325">
              <w:rPr>
                <w:lang w:val="en-GB"/>
              </w:rPr>
              <w:t>CEN</w:t>
            </w:r>
          </w:p>
        </w:tc>
        <w:tc>
          <w:tcPr>
            <w:tcW w:w="8084" w:type="dxa"/>
          </w:tcPr>
          <w:p w14:paraId="7859E00F" w14:textId="1B71AB8B" w:rsidR="00B3568F" w:rsidRPr="00440325" w:rsidRDefault="00B3568F" w:rsidP="00B3568F">
            <w:pPr>
              <w:spacing w:before="60" w:after="60"/>
              <w:rPr>
                <w:lang w:val="en-GB"/>
              </w:rPr>
            </w:pPr>
            <w:r w:rsidRPr="00440325">
              <w:rPr>
                <w:lang w:val="en-GB"/>
              </w:rPr>
              <w:t>Hundred items</w:t>
            </w:r>
          </w:p>
        </w:tc>
      </w:tr>
      <w:tr w:rsidR="00B3568F" w:rsidRPr="003E49DC" w14:paraId="6B139154" w14:textId="77777777" w:rsidTr="00594107">
        <w:trPr>
          <w:trHeight w:val="290"/>
        </w:trPr>
        <w:tc>
          <w:tcPr>
            <w:tcW w:w="1271" w:type="dxa"/>
            <w:noWrap/>
          </w:tcPr>
          <w:p w14:paraId="5A19BECB" w14:textId="4B4EF810" w:rsidR="00B3568F" w:rsidRPr="00440325" w:rsidRDefault="00B3568F" w:rsidP="00B3568F">
            <w:pPr>
              <w:spacing w:before="60" w:after="60"/>
              <w:rPr>
                <w:lang w:val="en-GB"/>
              </w:rPr>
            </w:pPr>
            <w:r w:rsidRPr="00440325">
              <w:rPr>
                <w:lang w:val="en-GB"/>
              </w:rPr>
              <w:t>CTM</w:t>
            </w:r>
          </w:p>
        </w:tc>
        <w:tc>
          <w:tcPr>
            <w:tcW w:w="8084" w:type="dxa"/>
          </w:tcPr>
          <w:p w14:paraId="28B962E4" w14:textId="6FFFBF98" w:rsidR="00B3568F" w:rsidRPr="00440325" w:rsidRDefault="00B3568F" w:rsidP="00B3568F">
            <w:pPr>
              <w:spacing w:before="60" w:after="60"/>
              <w:rPr>
                <w:lang w:val="en-GB"/>
              </w:rPr>
            </w:pPr>
            <w:r w:rsidRPr="00440325">
              <w:rPr>
                <w:lang w:val="en-GB"/>
              </w:rPr>
              <w:t>Carats (one metric carat = 2 x 10-4kg)</w:t>
            </w:r>
          </w:p>
        </w:tc>
      </w:tr>
      <w:tr w:rsidR="00B3568F" w:rsidRPr="003E49DC" w14:paraId="3EB55A87" w14:textId="77777777" w:rsidTr="00594107">
        <w:trPr>
          <w:trHeight w:val="290"/>
        </w:trPr>
        <w:tc>
          <w:tcPr>
            <w:tcW w:w="1271" w:type="dxa"/>
            <w:noWrap/>
          </w:tcPr>
          <w:p w14:paraId="5330A7B5" w14:textId="7E1A201D" w:rsidR="00B3568F" w:rsidRPr="00440325" w:rsidRDefault="00B3568F" w:rsidP="00B3568F">
            <w:pPr>
              <w:spacing w:before="60" w:after="60"/>
              <w:rPr>
                <w:lang w:val="en-GB"/>
              </w:rPr>
            </w:pPr>
            <w:r w:rsidRPr="00440325">
              <w:rPr>
                <w:lang w:val="en-GB"/>
              </w:rPr>
              <w:t>DAP</w:t>
            </w:r>
          </w:p>
        </w:tc>
        <w:tc>
          <w:tcPr>
            <w:tcW w:w="8084" w:type="dxa"/>
          </w:tcPr>
          <w:p w14:paraId="0C9EAF3C" w14:textId="2379AF5D" w:rsidR="00B3568F" w:rsidRPr="00440325" w:rsidRDefault="00B3568F" w:rsidP="00B3568F">
            <w:pPr>
              <w:spacing w:before="60" w:after="60"/>
              <w:rPr>
                <w:lang w:val="en-GB"/>
              </w:rPr>
            </w:pPr>
            <w:proofErr w:type="spellStart"/>
            <w:r w:rsidRPr="00440325">
              <w:rPr>
                <w:lang w:val="en-GB"/>
              </w:rPr>
              <w:t>Decatonne</w:t>
            </w:r>
            <w:proofErr w:type="spellEnd"/>
            <w:r w:rsidRPr="00440325">
              <w:rPr>
                <w:lang w:val="en-GB"/>
              </w:rPr>
              <w:t>, corrected according to polarisation</w:t>
            </w:r>
          </w:p>
        </w:tc>
      </w:tr>
      <w:tr w:rsidR="00B3568F" w:rsidRPr="003E49DC" w14:paraId="5D0FFF4F" w14:textId="77777777" w:rsidTr="00594107">
        <w:trPr>
          <w:trHeight w:val="290"/>
        </w:trPr>
        <w:tc>
          <w:tcPr>
            <w:tcW w:w="1271" w:type="dxa"/>
            <w:noWrap/>
          </w:tcPr>
          <w:p w14:paraId="35873106" w14:textId="4728AA4D" w:rsidR="00B3568F" w:rsidRPr="00440325" w:rsidRDefault="00B3568F" w:rsidP="00B3568F">
            <w:pPr>
              <w:spacing w:before="60" w:after="60"/>
              <w:rPr>
                <w:lang w:val="en-GB"/>
              </w:rPr>
            </w:pPr>
            <w:r w:rsidRPr="00440325">
              <w:rPr>
                <w:lang w:val="en-GB"/>
              </w:rPr>
              <w:t>DHS</w:t>
            </w:r>
          </w:p>
        </w:tc>
        <w:tc>
          <w:tcPr>
            <w:tcW w:w="8084" w:type="dxa"/>
          </w:tcPr>
          <w:p w14:paraId="1E7080F5" w14:textId="40AC740D" w:rsidR="00B3568F" w:rsidRPr="00440325" w:rsidRDefault="00B3568F" w:rsidP="00B3568F">
            <w:pPr>
              <w:spacing w:before="60" w:after="60"/>
              <w:rPr>
                <w:lang w:val="en-GB"/>
              </w:rPr>
            </w:pPr>
            <w:r w:rsidRPr="00440325">
              <w:rPr>
                <w:lang w:val="en-GB"/>
              </w:rPr>
              <w:t>Kilogram of dihydrostreptomycin</w:t>
            </w:r>
          </w:p>
        </w:tc>
      </w:tr>
      <w:tr w:rsidR="00B3568F" w:rsidRPr="003E49DC" w14:paraId="59202731" w14:textId="77777777" w:rsidTr="00594107">
        <w:trPr>
          <w:trHeight w:val="290"/>
        </w:trPr>
        <w:tc>
          <w:tcPr>
            <w:tcW w:w="1271" w:type="dxa"/>
            <w:noWrap/>
          </w:tcPr>
          <w:p w14:paraId="6EF104DD" w14:textId="755E8BDE" w:rsidR="00B3568F" w:rsidRPr="00440325" w:rsidRDefault="00B3568F" w:rsidP="00B3568F">
            <w:pPr>
              <w:spacing w:before="60" w:after="60"/>
              <w:rPr>
                <w:lang w:val="en-GB"/>
              </w:rPr>
            </w:pPr>
            <w:r w:rsidRPr="00440325">
              <w:rPr>
                <w:lang w:val="en-GB"/>
              </w:rPr>
              <w:t>DTN</w:t>
            </w:r>
          </w:p>
        </w:tc>
        <w:tc>
          <w:tcPr>
            <w:tcW w:w="8084" w:type="dxa"/>
          </w:tcPr>
          <w:p w14:paraId="2F548933" w14:textId="439C50CA" w:rsidR="00B3568F" w:rsidRPr="00440325" w:rsidRDefault="00B3568F" w:rsidP="00B3568F">
            <w:pPr>
              <w:spacing w:before="60" w:after="60"/>
              <w:rPr>
                <w:lang w:val="en-GB"/>
              </w:rPr>
            </w:pPr>
            <w:r w:rsidRPr="00440325">
              <w:rPr>
                <w:lang w:val="en-GB"/>
              </w:rPr>
              <w:t>Hectokilogram</w:t>
            </w:r>
          </w:p>
        </w:tc>
      </w:tr>
      <w:tr w:rsidR="00B3568F" w:rsidRPr="003E49DC" w14:paraId="1C59BB08" w14:textId="77777777" w:rsidTr="00594107">
        <w:trPr>
          <w:trHeight w:val="290"/>
        </w:trPr>
        <w:tc>
          <w:tcPr>
            <w:tcW w:w="1271" w:type="dxa"/>
            <w:noWrap/>
          </w:tcPr>
          <w:p w14:paraId="63651634" w14:textId="29E5F115" w:rsidR="00B3568F" w:rsidRPr="00440325" w:rsidRDefault="00B3568F" w:rsidP="00B3568F">
            <w:pPr>
              <w:spacing w:before="60" w:after="60"/>
              <w:rPr>
                <w:lang w:val="en-GB"/>
              </w:rPr>
            </w:pPr>
            <w:r w:rsidRPr="00440325">
              <w:rPr>
                <w:lang w:val="en-GB"/>
              </w:rPr>
              <w:t>DTNE</w:t>
            </w:r>
          </w:p>
        </w:tc>
        <w:tc>
          <w:tcPr>
            <w:tcW w:w="8084" w:type="dxa"/>
          </w:tcPr>
          <w:p w14:paraId="3811C25A" w14:textId="0994B6D3" w:rsidR="00B3568F" w:rsidRPr="00440325" w:rsidRDefault="00B3568F" w:rsidP="00B3568F">
            <w:pPr>
              <w:spacing w:before="60" w:after="60"/>
              <w:rPr>
                <w:lang w:val="en-GB"/>
              </w:rPr>
            </w:pPr>
            <w:r w:rsidRPr="00440325">
              <w:rPr>
                <w:lang w:val="en-GB"/>
              </w:rPr>
              <w:t>Hectokilogram of drained net weight</w:t>
            </w:r>
          </w:p>
        </w:tc>
      </w:tr>
      <w:tr w:rsidR="00B3568F" w:rsidRPr="003E49DC" w14:paraId="7395B2DC" w14:textId="77777777" w:rsidTr="00594107">
        <w:trPr>
          <w:trHeight w:val="290"/>
        </w:trPr>
        <w:tc>
          <w:tcPr>
            <w:tcW w:w="1271" w:type="dxa"/>
            <w:noWrap/>
          </w:tcPr>
          <w:p w14:paraId="6D1F9DB0" w14:textId="05DDD2A0" w:rsidR="00B3568F" w:rsidRPr="00440325" w:rsidRDefault="00B3568F" w:rsidP="00B3568F">
            <w:pPr>
              <w:spacing w:before="60" w:after="60"/>
              <w:rPr>
                <w:lang w:val="en-GB"/>
              </w:rPr>
            </w:pPr>
            <w:r w:rsidRPr="00440325">
              <w:rPr>
                <w:lang w:val="en-GB"/>
              </w:rPr>
              <w:lastRenderedPageBreak/>
              <w:t>DTNF</w:t>
            </w:r>
          </w:p>
        </w:tc>
        <w:tc>
          <w:tcPr>
            <w:tcW w:w="8084" w:type="dxa"/>
          </w:tcPr>
          <w:p w14:paraId="70F1494B" w14:textId="6092F6DA" w:rsidR="00B3568F" w:rsidRPr="00440325" w:rsidRDefault="00B3568F" w:rsidP="00B3568F">
            <w:pPr>
              <w:spacing w:before="60" w:after="60"/>
              <w:rPr>
                <w:lang w:val="en-GB"/>
              </w:rPr>
            </w:pPr>
            <w:r w:rsidRPr="00440325">
              <w:rPr>
                <w:lang w:val="en-GB"/>
              </w:rPr>
              <w:t>Hectokilogram of common wheat</w:t>
            </w:r>
          </w:p>
        </w:tc>
      </w:tr>
      <w:tr w:rsidR="00B3568F" w:rsidRPr="003E49DC" w14:paraId="79325D27" w14:textId="77777777" w:rsidTr="00594107">
        <w:trPr>
          <w:trHeight w:val="290"/>
        </w:trPr>
        <w:tc>
          <w:tcPr>
            <w:tcW w:w="1271" w:type="dxa"/>
            <w:noWrap/>
          </w:tcPr>
          <w:p w14:paraId="6DCE3880" w14:textId="262573F2" w:rsidR="00B3568F" w:rsidRPr="00440325" w:rsidRDefault="00B3568F" w:rsidP="00B3568F">
            <w:pPr>
              <w:spacing w:before="60" w:after="60"/>
              <w:rPr>
                <w:lang w:val="en-GB"/>
              </w:rPr>
            </w:pPr>
            <w:r w:rsidRPr="00440325">
              <w:rPr>
                <w:lang w:val="en-GB"/>
              </w:rPr>
              <w:t>DTNG</w:t>
            </w:r>
          </w:p>
        </w:tc>
        <w:tc>
          <w:tcPr>
            <w:tcW w:w="8084" w:type="dxa"/>
          </w:tcPr>
          <w:p w14:paraId="1B5A7B21" w14:textId="42C67CED" w:rsidR="00B3568F" w:rsidRPr="00440325" w:rsidRDefault="00B3568F" w:rsidP="00B3568F">
            <w:pPr>
              <w:spacing w:before="60" w:after="60"/>
              <w:rPr>
                <w:lang w:val="en-GB"/>
              </w:rPr>
            </w:pPr>
            <w:r w:rsidRPr="00440325">
              <w:rPr>
                <w:lang w:val="en-GB"/>
              </w:rPr>
              <w:t>Hectokilogram, gross</w:t>
            </w:r>
          </w:p>
        </w:tc>
      </w:tr>
      <w:tr w:rsidR="00B3568F" w:rsidRPr="003E49DC" w14:paraId="3821558B" w14:textId="77777777" w:rsidTr="00594107">
        <w:trPr>
          <w:trHeight w:val="290"/>
        </w:trPr>
        <w:tc>
          <w:tcPr>
            <w:tcW w:w="1271" w:type="dxa"/>
            <w:noWrap/>
          </w:tcPr>
          <w:p w14:paraId="7BD23C77" w14:textId="49859EAF" w:rsidR="00B3568F" w:rsidRPr="00440325" w:rsidRDefault="00B3568F" w:rsidP="00B3568F">
            <w:pPr>
              <w:spacing w:before="60" w:after="60"/>
              <w:rPr>
                <w:lang w:val="en-GB"/>
              </w:rPr>
            </w:pPr>
            <w:r w:rsidRPr="00440325">
              <w:rPr>
                <w:lang w:val="en-GB"/>
              </w:rPr>
              <w:t>DTNL</w:t>
            </w:r>
          </w:p>
        </w:tc>
        <w:tc>
          <w:tcPr>
            <w:tcW w:w="8084" w:type="dxa"/>
          </w:tcPr>
          <w:p w14:paraId="4B668C4D" w14:textId="0C002B7B" w:rsidR="00B3568F" w:rsidRPr="00440325" w:rsidRDefault="00B3568F" w:rsidP="00B3568F">
            <w:pPr>
              <w:spacing w:before="60" w:after="60"/>
              <w:rPr>
                <w:lang w:val="en-GB"/>
              </w:rPr>
            </w:pPr>
            <w:r w:rsidRPr="00440325">
              <w:rPr>
                <w:lang w:val="en-GB"/>
              </w:rPr>
              <w:t>Hectokilogram of live weight</w:t>
            </w:r>
          </w:p>
        </w:tc>
      </w:tr>
      <w:tr w:rsidR="00B3568F" w:rsidRPr="003E49DC" w14:paraId="5A4B2851" w14:textId="77777777" w:rsidTr="00594107">
        <w:trPr>
          <w:trHeight w:val="290"/>
        </w:trPr>
        <w:tc>
          <w:tcPr>
            <w:tcW w:w="1271" w:type="dxa"/>
            <w:noWrap/>
          </w:tcPr>
          <w:p w14:paraId="607EFD79" w14:textId="3740BC53" w:rsidR="00B3568F" w:rsidRPr="00440325" w:rsidRDefault="00B3568F" w:rsidP="00B3568F">
            <w:pPr>
              <w:spacing w:before="60" w:after="60"/>
              <w:rPr>
                <w:lang w:val="en-GB"/>
              </w:rPr>
            </w:pPr>
            <w:r w:rsidRPr="00440325">
              <w:rPr>
                <w:lang w:val="en-GB"/>
              </w:rPr>
              <w:t>DTNM</w:t>
            </w:r>
          </w:p>
        </w:tc>
        <w:tc>
          <w:tcPr>
            <w:tcW w:w="8084" w:type="dxa"/>
          </w:tcPr>
          <w:p w14:paraId="02CF004C" w14:textId="65822500" w:rsidR="00B3568F" w:rsidRPr="00440325" w:rsidRDefault="00B3568F" w:rsidP="00B3568F">
            <w:pPr>
              <w:spacing w:before="60" w:after="60"/>
              <w:rPr>
                <w:lang w:val="en-GB"/>
              </w:rPr>
            </w:pPr>
            <w:r w:rsidRPr="00440325">
              <w:rPr>
                <w:lang w:val="en-GB"/>
              </w:rPr>
              <w:t>Hectokilogram net of dry matter</w:t>
            </w:r>
          </w:p>
        </w:tc>
      </w:tr>
      <w:tr w:rsidR="00B3568F" w:rsidRPr="003E49DC" w14:paraId="41F074CD" w14:textId="77777777" w:rsidTr="00594107">
        <w:trPr>
          <w:trHeight w:val="290"/>
        </w:trPr>
        <w:tc>
          <w:tcPr>
            <w:tcW w:w="1271" w:type="dxa"/>
            <w:noWrap/>
          </w:tcPr>
          <w:p w14:paraId="612CC71A" w14:textId="73058EB5" w:rsidR="00B3568F" w:rsidRPr="00440325" w:rsidRDefault="00B3568F" w:rsidP="00B3568F">
            <w:pPr>
              <w:spacing w:before="60" w:after="60"/>
              <w:rPr>
                <w:lang w:val="en-GB"/>
              </w:rPr>
            </w:pPr>
            <w:r w:rsidRPr="00440325">
              <w:rPr>
                <w:lang w:val="en-GB"/>
              </w:rPr>
              <w:t>DTNR</w:t>
            </w:r>
          </w:p>
        </w:tc>
        <w:tc>
          <w:tcPr>
            <w:tcW w:w="8084" w:type="dxa"/>
          </w:tcPr>
          <w:p w14:paraId="0DDF1334" w14:textId="4A35BF28" w:rsidR="00B3568F" w:rsidRPr="00440325" w:rsidRDefault="00B3568F" w:rsidP="00B3568F">
            <w:pPr>
              <w:spacing w:before="60" w:after="60"/>
              <w:rPr>
                <w:lang w:val="en-GB"/>
              </w:rPr>
            </w:pPr>
            <w:r w:rsidRPr="00440325">
              <w:rPr>
                <w:lang w:val="en-GB"/>
              </w:rPr>
              <w:t>Hectokilogram of the standard quality</w:t>
            </w:r>
          </w:p>
        </w:tc>
      </w:tr>
      <w:tr w:rsidR="00B3568F" w:rsidRPr="003E49DC" w14:paraId="158DA65B" w14:textId="77777777" w:rsidTr="00594107">
        <w:trPr>
          <w:trHeight w:val="290"/>
        </w:trPr>
        <w:tc>
          <w:tcPr>
            <w:tcW w:w="1271" w:type="dxa"/>
            <w:noWrap/>
          </w:tcPr>
          <w:p w14:paraId="7988ABC0" w14:textId="53B3721A" w:rsidR="00B3568F" w:rsidRPr="00440325" w:rsidRDefault="00B3568F" w:rsidP="00B3568F">
            <w:pPr>
              <w:spacing w:before="60" w:after="60"/>
              <w:rPr>
                <w:lang w:val="en-GB"/>
              </w:rPr>
            </w:pPr>
            <w:r w:rsidRPr="00440325">
              <w:rPr>
                <w:lang w:val="en-GB"/>
              </w:rPr>
              <w:t>DTNS</w:t>
            </w:r>
          </w:p>
        </w:tc>
        <w:tc>
          <w:tcPr>
            <w:tcW w:w="8084" w:type="dxa"/>
          </w:tcPr>
          <w:p w14:paraId="0B31EE3F" w14:textId="355E9767" w:rsidR="00B3568F" w:rsidRPr="00440325" w:rsidRDefault="00B3568F" w:rsidP="00B3568F">
            <w:pPr>
              <w:spacing w:before="60" w:after="60"/>
              <w:rPr>
                <w:lang w:val="en-GB"/>
              </w:rPr>
            </w:pPr>
            <w:r w:rsidRPr="00440325">
              <w:rPr>
                <w:lang w:val="en-GB"/>
              </w:rPr>
              <w:t>Hectokilogram of sugar with a yield in white sugar of 92%</w:t>
            </w:r>
          </w:p>
        </w:tc>
      </w:tr>
      <w:tr w:rsidR="00B3568F" w:rsidRPr="003E49DC" w14:paraId="551D7519" w14:textId="77777777" w:rsidTr="00594107">
        <w:trPr>
          <w:trHeight w:val="290"/>
        </w:trPr>
        <w:tc>
          <w:tcPr>
            <w:tcW w:w="1271" w:type="dxa"/>
            <w:noWrap/>
          </w:tcPr>
          <w:p w14:paraId="05366407" w14:textId="4FF13185" w:rsidR="00B3568F" w:rsidRPr="00440325" w:rsidRDefault="00B3568F" w:rsidP="00B3568F">
            <w:pPr>
              <w:spacing w:before="60" w:after="60"/>
              <w:rPr>
                <w:lang w:val="en-GB"/>
              </w:rPr>
            </w:pPr>
            <w:r w:rsidRPr="00440325">
              <w:rPr>
                <w:lang w:val="en-GB"/>
              </w:rPr>
              <w:t>DTNZ</w:t>
            </w:r>
          </w:p>
        </w:tc>
        <w:tc>
          <w:tcPr>
            <w:tcW w:w="8084" w:type="dxa"/>
          </w:tcPr>
          <w:p w14:paraId="12A8143F" w14:textId="491D784E" w:rsidR="00B3568F" w:rsidRPr="00440325" w:rsidRDefault="00B3568F" w:rsidP="00B3568F">
            <w:pPr>
              <w:spacing w:before="60" w:after="60"/>
              <w:rPr>
                <w:lang w:val="en-GB"/>
              </w:rPr>
            </w:pPr>
            <w:r w:rsidRPr="00440325">
              <w:rPr>
                <w:lang w:val="en-GB"/>
              </w:rPr>
              <w:t>Hectokilogram per 1% by weight of sucrose</w:t>
            </w:r>
          </w:p>
        </w:tc>
      </w:tr>
      <w:tr w:rsidR="00B3568F" w:rsidRPr="003E49DC" w14:paraId="547744F6" w14:textId="77777777" w:rsidTr="00594107">
        <w:trPr>
          <w:trHeight w:val="290"/>
        </w:trPr>
        <w:tc>
          <w:tcPr>
            <w:tcW w:w="1271" w:type="dxa"/>
            <w:noWrap/>
          </w:tcPr>
          <w:p w14:paraId="62584D32" w14:textId="262D3FC4" w:rsidR="00B3568F" w:rsidRPr="00440325" w:rsidRDefault="00B3568F" w:rsidP="00B3568F">
            <w:pPr>
              <w:spacing w:before="60" w:after="60"/>
              <w:rPr>
                <w:lang w:val="en-GB"/>
              </w:rPr>
            </w:pPr>
            <w:r w:rsidRPr="00440325">
              <w:rPr>
                <w:lang w:val="en-GB"/>
              </w:rPr>
              <w:t>EUR</w:t>
            </w:r>
          </w:p>
        </w:tc>
        <w:tc>
          <w:tcPr>
            <w:tcW w:w="8084" w:type="dxa"/>
          </w:tcPr>
          <w:p w14:paraId="70966395" w14:textId="7A2C0AA5" w:rsidR="00B3568F" w:rsidRPr="00440325" w:rsidRDefault="00B3568F" w:rsidP="00B3568F">
            <w:pPr>
              <w:spacing w:before="60" w:after="60"/>
              <w:rPr>
                <w:lang w:val="en-GB"/>
              </w:rPr>
            </w:pPr>
            <w:r w:rsidRPr="00440325">
              <w:rPr>
                <w:lang w:val="en-GB"/>
              </w:rPr>
              <w:t>Euro (used for statistical surveillance)</w:t>
            </w:r>
          </w:p>
        </w:tc>
      </w:tr>
      <w:tr w:rsidR="00B3568F" w:rsidRPr="003E49DC" w14:paraId="7A016AE7" w14:textId="77777777" w:rsidTr="00594107">
        <w:trPr>
          <w:trHeight w:val="290"/>
        </w:trPr>
        <w:tc>
          <w:tcPr>
            <w:tcW w:w="1271" w:type="dxa"/>
            <w:noWrap/>
          </w:tcPr>
          <w:p w14:paraId="53C24A0A" w14:textId="30F40065" w:rsidR="00B3568F" w:rsidRPr="00440325" w:rsidRDefault="00B3568F" w:rsidP="00B3568F">
            <w:pPr>
              <w:spacing w:before="60" w:after="60"/>
              <w:rPr>
                <w:lang w:val="en-GB"/>
              </w:rPr>
            </w:pPr>
            <w:r w:rsidRPr="00440325">
              <w:rPr>
                <w:lang w:val="en-GB"/>
              </w:rPr>
              <w:t>GFI</w:t>
            </w:r>
          </w:p>
        </w:tc>
        <w:tc>
          <w:tcPr>
            <w:tcW w:w="8084" w:type="dxa"/>
          </w:tcPr>
          <w:p w14:paraId="5F9F36AD" w14:textId="7866E00F" w:rsidR="00B3568F" w:rsidRPr="00440325" w:rsidRDefault="00B3568F" w:rsidP="00B3568F">
            <w:pPr>
              <w:spacing w:before="60" w:after="60"/>
              <w:rPr>
                <w:lang w:val="en-GB"/>
              </w:rPr>
            </w:pPr>
            <w:r w:rsidRPr="00440325">
              <w:rPr>
                <w:lang w:val="en-GB"/>
              </w:rPr>
              <w:t>Gram of fissile isotopes</w:t>
            </w:r>
          </w:p>
        </w:tc>
      </w:tr>
      <w:tr w:rsidR="00B3568F" w:rsidRPr="003E49DC" w14:paraId="709B1371" w14:textId="77777777" w:rsidTr="00594107">
        <w:trPr>
          <w:trHeight w:val="290"/>
        </w:trPr>
        <w:tc>
          <w:tcPr>
            <w:tcW w:w="1271" w:type="dxa"/>
            <w:noWrap/>
          </w:tcPr>
          <w:p w14:paraId="72AB6D60" w14:textId="1BBFF364" w:rsidR="00B3568F" w:rsidRPr="00440325" w:rsidRDefault="00B3568F" w:rsidP="00B3568F">
            <w:pPr>
              <w:spacing w:before="60" w:after="60"/>
              <w:rPr>
                <w:lang w:val="en-GB"/>
              </w:rPr>
            </w:pPr>
            <w:r w:rsidRPr="00440325">
              <w:rPr>
                <w:lang w:val="en-GB"/>
              </w:rPr>
              <w:t>GRM</w:t>
            </w:r>
          </w:p>
        </w:tc>
        <w:tc>
          <w:tcPr>
            <w:tcW w:w="8084" w:type="dxa"/>
          </w:tcPr>
          <w:p w14:paraId="3590019F" w14:textId="75BE60E2" w:rsidR="00B3568F" w:rsidRPr="00440325" w:rsidRDefault="00B3568F" w:rsidP="00B3568F">
            <w:pPr>
              <w:spacing w:before="60" w:after="60"/>
              <w:rPr>
                <w:lang w:val="en-GB"/>
              </w:rPr>
            </w:pPr>
            <w:r w:rsidRPr="00440325">
              <w:rPr>
                <w:lang w:val="en-GB"/>
              </w:rPr>
              <w:t>Gram</w:t>
            </w:r>
          </w:p>
        </w:tc>
      </w:tr>
      <w:tr w:rsidR="00B3568F" w:rsidRPr="003E49DC" w14:paraId="05BFE760" w14:textId="77777777" w:rsidTr="00594107">
        <w:trPr>
          <w:trHeight w:val="290"/>
        </w:trPr>
        <w:tc>
          <w:tcPr>
            <w:tcW w:w="1271" w:type="dxa"/>
            <w:noWrap/>
          </w:tcPr>
          <w:p w14:paraId="26827447" w14:textId="2DE90EDB" w:rsidR="00B3568F" w:rsidRPr="00440325" w:rsidRDefault="00B3568F" w:rsidP="00B3568F">
            <w:pPr>
              <w:spacing w:before="60" w:after="60"/>
              <w:rPr>
                <w:lang w:val="en-GB"/>
              </w:rPr>
            </w:pPr>
            <w:r w:rsidRPr="00440325">
              <w:rPr>
                <w:lang w:val="en-GB"/>
              </w:rPr>
              <w:t>GRT</w:t>
            </w:r>
          </w:p>
        </w:tc>
        <w:tc>
          <w:tcPr>
            <w:tcW w:w="8084" w:type="dxa"/>
          </w:tcPr>
          <w:p w14:paraId="75B3974A" w14:textId="0258B7C9" w:rsidR="00B3568F" w:rsidRPr="00440325" w:rsidRDefault="00B3568F" w:rsidP="00B3568F">
            <w:pPr>
              <w:spacing w:before="60" w:after="60"/>
              <w:rPr>
                <w:lang w:val="en-GB"/>
              </w:rPr>
            </w:pPr>
            <w:r w:rsidRPr="00440325">
              <w:rPr>
                <w:lang w:val="en-GB"/>
              </w:rPr>
              <w:t>Gross tonnage</w:t>
            </w:r>
          </w:p>
        </w:tc>
      </w:tr>
      <w:tr w:rsidR="00B3568F" w:rsidRPr="003E49DC" w14:paraId="701337A3" w14:textId="77777777" w:rsidTr="00594107">
        <w:trPr>
          <w:trHeight w:val="290"/>
        </w:trPr>
        <w:tc>
          <w:tcPr>
            <w:tcW w:w="1271" w:type="dxa"/>
            <w:noWrap/>
          </w:tcPr>
          <w:p w14:paraId="55ABF2C1" w14:textId="60EBC4FE" w:rsidR="00B3568F" w:rsidRPr="00440325" w:rsidRDefault="00B3568F" w:rsidP="00B3568F">
            <w:pPr>
              <w:spacing w:before="60" w:after="60"/>
              <w:rPr>
                <w:lang w:val="en-GB"/>
              </w:rPr>
            </w:pPr>
            <w:r w:rsidRPr="00440325">
              <w:rPr>
                <w:lang w:val="en-GB"/>
              </w:rPr>
              <w:t>HLT</w:t>
            </w:r>
          </w:p>
        </w:tc>
        <w:tc>
          <w:tcPr>
            <w:tcW w:w="8084" w:type="dxa"/>
          </w:tcPr>
          <w:p w14:paraId="408CAE9B" w14:textId="3D21A7CB" w:rsidR="00B3568F" w:rsidRPr="00440325" w:rsidRDefault="00B3568F" w:rsidP="00B3568F">
            <w:pPr>
              <w:spacing w:before="60" w:after="60"/>
              <w:rPr>
                <w:lang w:val="en-GB"/>
              </w:rPr>
            </w:pPr>
            <w:r w:rsidRPr="00440325">
              <w:rPr>
                <w:lang w:val="en-GB"/>
              </w:rPr>
              <w:t>Hectolitre</w:t>
            </w:r>
          </w:p>
        </w:tc>
      </w:tr>
      <w:tr w:rsidR="00B3568F" w:rsidRPr="003E49DC" w14:paraId="04AD6780" w14:textId="77777777" w:rsidTr="00594107">
        <w:trPr>
          <w:trHeight w:val="290"/>
        </w:trPr>
        <w:tc>
          <w:tcPr>
            <w:tcW w:w="1271" w:type="dxa"/>
            <w:noWrap/>
          </w:tcPr>
          <w:p w14:paraId="7E21447E" w14:textId="5AF27A15" w:rsidR="00B3568F" w:rsidRPr="00440325" w:rsidRDefault="00B3568F" w:rsidP="00B3568F">
            <w:pPr>
              <w:spacing w:before="60" w:after="60"/>
              <w:rPr>
                <w:lang w:val="en-GB"/>
              </w:rPr>
            </w:pPr>
            <w:r w:rsidRPr="00440325">
              <w:rPr>
                <w:lang w:val="en-GB"/>
              </w:rPr>
              <w:t>HMT</w:t>
            </w:r>
          </w:p>
        </w:tc>
        <w:tc>
          <w:tcPr>
            <w:tcW w:w="8084" w:type="dxa"/>
          </w:tcPr>
          <w:p w14:paraId="5D4D972C" w14:textId="3DF5E69E" w:rsidR="00B3568F" w:rsidRPr="00440325" w:rsidRDefault="00B3568F" w:rsidP="00B3568F">
            <w:pPr>
              <w:spacing w:before="60" w:after="60"/>
              <w:rPr>
                <w:lang w:val="en-GB"/>
              </w:rPr>
            </w:pPr>
            <w:r w:rsidRPr="00440325">
              <w:rPr>
                <w:lang w:val="en-GB"/>
              </w:rPr>
              <w:t>Hectometre</w:t>
            </w:r>
          </w:p>
        </w:tc>
      </w:tr>
      <w:tr w:rsidR="00B3568F" w:rsidRPr="003E49DC" w14:paraId="4D29106A" w14:textId="77777777" w:rsidTr="00594107">
        <w:trPr>
          <w:trHeight w:val="290"/>
        </w:trPr>
        <w:tc>
          <w:tcPr>
            <w:tcW w:w="1271" w:type="dxa"/>
            <w:noWrap/>
          </w:tcPr>
          <w:p w14:paraId="6ED61309" w14:textId="23425C8F" w:rsidR="00B3568F" w:rsidRPr="00440325" w:rsidRDefault="00B3568F" w:rsidP="00B3568F">
            <w:pPr>
              <w:spacing w:before="60" w:after="60"/>
              <w:rPr>
                <w:lang w:val="en-GB"/>
              </w:rPr>
            </w:pPr>
            <w:r w:rsidRPr="00440325">
              <w:rPr>
                <w:lang w:val="en-GB"/>
              </w:rPr>
              <w:t>KAC</w:t>
            </w:r>
          </w:p>
        </w:tc>
        <w:tc>
          <w:tcPr>
            <w:tcW w:w="8084" w:type="dxa"/>
          </w:tcPr>
          <w:p w14:paraId="25A52FD7" w14:textId="0E99E2D8" w:rsidR="00B3568F" w:rsidRPr="00440325" w:rsidRDefault="00B3568F" w:rsidP="00B3568F">
            <w:pPr>
              <w:spacing w:before="60" w:after="60"/>
              <w:rPr>
                <w:lang w:val="en-GB"/>
              </w:rPr>
            </w:pPr>
            <w:r w:rsidRPr="00440325">
              <w:rPr>
                <w:lang w:val="en-GB"/>
              </w:rPr>
              <w:t>Kilogram net of acesulfame potassium</w:t>
            </w:r>
          </w:p>
        </w:tc>
      </w:tr>
      <w:tr w:rsidR="00B3568F" w:rsidRPr="003E49DC" w14:paraId="44EFCE54" w14:textId="77777777" w:rsidTr="00594107">
        <w:trPr>
          <w:trHeight w:val="290"/>
        </w:trPr>
        <w:tc>
          <w:tcPr>
            <w:tcW w:w="1271" w:type="dxa"/>
            <w:noWrap/>
          </w:tcPr>
          <w:p w14:paraId="149D44AF" w14:textId="43E5A720" w:rsidR="00B3568F" w:rsidRPr="00440325" w:rsidRDefault="00B3568F" w:rsidP="00B3568F">
            <w:pPr>
              <w:spacing w:before="60" w:after="60"/>
              <w:rPr>
                <w:lang w:val="en-GB"/>
              </w:rPr>
            </w:pPr>
            <w:r w:rsidRPr="00440325">
              <w:rPr>
                <w:lang w:val="en-GB"/>
              </w:rPr>
              <w:t>KCC</w:t>
            </w:r>
          </w:p>
        </w:tc>
        <w:tc>
          <w:tcPr>
            <w:tcW w:w="8084" w:type="dxa"/>
          </w:tcPr>
          <w:p w14:paraId="7060998E" w14:textId="15CFF452" w:rsidR="00B3568F" w:rsidRPr="00440325" w:rsidRDefault="00B3568F" w:rsidP="00B3568F">
            <w:pPr>
              <w:spacing w:before="60" w:after="60"/>
              <w:rPr>
                <w:lang w:val="en-GB"/>
              </w:rPr>
            </w:pPr>
            <w:r w:rsidRPr="00440325">
              <w:rPr>
                <w:lang w:val="en-GB"/>
              </w:rPr>
              <w:t>Kilogram of choline chloride</w:t>
            </w:r>
          </w:p>
        </w:tc>
      </w:tr>
      <w:tr w:rsidR="00B3568F" w:rsidRPr="003E49DC" w14:paraId="2517C221" w14:textId="77777777" w:rsidTr="00594107">
        <w:trPr>
          <w:trHeight w:val="290"/>
        </w:trPr>
        <w:tc>
          <w:tcPr>
            <w:tcW w:w="1271" w:type="dxa"/>
            <w:noWrap/>
          </w:tcPr>
          <w:p w14:paraId="2904F1CF" w14:textId="5C4953E9" w:rsidR="00B3568F" w:rsidRPr="00440325" w:rsidRDefault="00B3568F" w:rsidP="00B3568F">
            <w:pPr>
              <w:spacing w:before="60" w:after="60"/>
              <w:rPr>
                <w:lang w:val="en-GB"/>
              </w:rPr>
            </w:pPr>
            <w:r w:rsidRPr="00440325">
              <w:rPr>
                <w:lang w:val="en-GB"/>
              </w:rPr>
              <w:t>KCL</w:t>
            </w:r>
          </w:p>
        </w:tc>
        <w:tc>
          <w:tcPr>
            <w:tcW w:w="8084" w:type="dxa"/>
          </w:tcPr>
          <w:p w14:paraId="3DBD5FFA" w14:textId="7887B726" w:rsidR="00B3568F" w:rsidRPr="00440325" w:rsidRDefault="00B3568F" w:rsidP="00B3568F">
            <w:pPr>
              <w:spacing w:before="60" w:after="60"/>
              <w:rPr>
                <w:lang w:val="en-GB"/>
              </w:rPr>
            </w:pPr>
            <w:r w:rsidRPr="00440325">
              <w:rPr>
                <w:lang w:val="en-GB"/>
              </w:rPr>
              <w:t>Tonne of potassium chloride</w:t>
            </w:r>
          </w:p>
        </w:tc>
      </w:tr>
      <w:tr w:rsidR="00B3568F" w:rsidRPr="003E49DC" w14:paraId="0EFA41AC" w14:textId="77777777" w:rsidTr="00594107">
        <w:trPr>
          <w:trHeight w:val="290"/>
        </w:trPr>
        <w:tc>
          <w:tcPr>
            <w:tcW w:w="1271" w:type="dxa"/>
            <w:noWrap/>
          </w:tcPr>
          <w:p w14:paraId="4C459C18" w14:textId="0424F0F5" w:rsidR="00B3568F" w:rsidRPr="00440325" w:rsidRDefault="00B3568F" w:rsidP="00B3568F">
            <w:pPr>
              <w:spacing w:before="60" w:after="60"/>
              <w:rPr>
                <w:lang w:val="en-GB"/>
              </w:rPr>
            </w:pPr>
            <w:r w:rsidRPr="00440325">
              <w:rPr>
                <w:lang w:val="en-GB"/>
              </w:rPr>
              <w:t>KGM</w:t>
            </w:r>
          </w:p>
        </w:tc>
        <w:tc>
          <w:tcPr>
            <w:tcW w:w="8084" w:type="dxa"/>
          </w:tcPr>
          <w:p w14:paraId="25823364" w14:textId="3253A4C3" w:rsidR="00B3568F" w:rsidRPr="00440325" w:rsidRDefault="00B3568F" w:rsidP="00B3568F">
            <w:pPr>
              <w:spacing w:before="60" w:after="60"/>
              <w:rPr>
                <w:lang w:val="en-GB"/>
              </w:rPr>
            </w:pPr>
            <w:r w:rsidRPr="00440325">
              <w:rPr>
                <w:lang w:val="en-GB"/>
              </w:rPr>
              <w:t>Kilogram</w:t>
            </w:r>
          </w:p>
        </w:tc>
      </w:tr>
      <w:tr w:rsidR="00B3568F" w:rsidRPr="003E49DC" w14:paraId="34413028" w14:textId="77777777" w:rsidTr="00594107">
        <w:trPr>
          <w:trHeight w:val="290"/>
        </w:trPr>
        <w:tc>
          <w:tcPr>
            <w:tcW w:w="1271" w:type="dxa"/>
            <w:noWrap/>
          </w:tcPr>
          <w:p w14:paraId="0B2FDF27" w14:textId="183C9C48" w:rsidR="00B3568F" w:rsidRPr="00440325" w:rsidRDefault="00B3568F" w:rsidP="00B3568F">
            <w:pPr>
              <w:spacing w:before="60" w:after="60"/>
              <w:rPr>
                <w:lang w:val="en-GB"/>
              </w:rPr>
            </w:pPr>
            <w:r w:rsidRPr="00440325">
              <w:rPr>
                <w:lang w:val="en-GB"/>
              </w:rPr>
              <w:t>KGMA</w:t>
            </w:r>
          </w:p>
        </w:tc>
        <w:tc>
          <w:tcPr>
            <w:tcW w:w="8084" w:type="dxa"/>
          </w:tcPr>
          <w:p w14:paraId="469098C2" w14:textId="31AE3833" w:rsidR="00B3568F" w:rsidRPr="00440325" w:rsidRDefault="00B3568F" w:rsidP="00B3568F">
            <w:pPr>
              <w:spacing w:before="60" w:after="60"/>
              <w:rPr>
                <w:lang w:val="en-GB"/>
              </w:rPr>
            </w:pPr>
            <w:r w:rsidRPr="00440325">
              <w:rPr>
                <w:lang w:val="en-GB"/>
              </w:rPr>
              <w:t>Kilogram total alcohol</w:t>
            </w:r>
          </w:p>
        </w:tc>
      </w:tr>
      <w:tr w:rsidR="00B3568F" w:rsidRPr="003E49DC" w14:paraId="32A9E0E7" w14:textId="77777777" w:rsidTr="00594107">
        <w:trPr>
          <w:trHeight w:val="290"/>
        </w:trPr>
        <w:tc>
          <w:tcPr>
            <w:tcW w:w="1271" w:type="dxa"/>
            <w:noWrap/>
          </w:tcPr>
          <w:p w14:paraId="03815B37" w14:textId="68442F40" w:rsidR="00B3568F" w:rsidRPr="00440325" w:rsidRDefault="00B3568F" w:rsidP="00B3568F">
            <w:pPr>
              <w:spacing w:before="60" w:after="60"/>
              <w:rPr>
                <w:lang w:val="en-GB"/>
              </w:rPr>
            </w:pPr>
            <w:r w:rsidRPr="00440325">
              <w:rPr>
                <w:lang w:val="en-GB"/>
              </w:rPr>
              <w:t>KGME</w:t>
            </w:r>
          </w:p>
        </w:tc>
        <w:tc>
          <w:tcPr>
            <w:tcW w:w="8084" w:type="dxa"/>
          </w:tcPr>
          <w:p w14:paraId="1494FC90" w14:textId="56605B57" w:rsidR="00B3568F" w:rsidRPr="00440325" w:rsidRDefault="00B3568F" w:rsidP="00B3568F">
            <w:pPr>
              <w:spacing w:before="60" w:after="60"/>
              <w:rPr>
                <w:lang w:val="en-GB"/>
              </w:rPr>
            </w:pPr>
            <w:r w:rsidRPr="00440325">
              <w:rPr>
                <w:lang w:val="en-GB"/>
              </w:rPr>
              <w:t>Kilogram of drained net weight</w:t>
            </w:r>
          </w:p>
        </w:tc>
      </w:tr>
      <w:tr w:rsidR="00B3568F" w:rsidRPr="003E49DC" w14:paraId="78F11884" w14:textId="77777777" w:rsidTr="00594107">
        <w:trPr>
          <w:trHeight w:val="290"/>
        </w:trPr>
        <w:tc>
          <w:tcPr>
            <w:tcW w:w="1271" w:type="dxa"/>
            <w:noWrap/>
          </w:tcPr>
          <w:p w14:paraId="37511BA4" w14:textId="1AD593D4" w:rsidR="00B3568F" w:rsidRPr="00440325" w:rsidRDefault="00B3568F" w:rsidP="00B3568F">
            <w:pPr>
              <w:spacing w:before="60" w:after="60"/>
              <w:rPr>
                <w:lang w:val="en-GB"/>
              </w:rPr>
            </w:pPr>
            <w:r w:rsidRPr="00440325">
              <w:rPr>
                <w:lang w:val="en-GB"/>
              </w:rPr>
              <w:t>KGMG</w:t>
            </w:r>
          </w:p>
        </w:tc>
        <w:tc>
          <w:tcPr>
            <w:tcW w:w="8084" w:type="dxa"/>
          </w:tcPr>
          <w:p w14:paraId="3D9E3201" w14:textId="171B121E" w:rsidR="00B3568F" w:rsidRPr="00440325" w:rsidRDefault="00B3568F" w:rsidP="00B3568F">
            <w:pPr>
              <w:spacing w:before="60" w:after="60"/>
              <w:rPr>
                <w:lang w:val="en-GB"/>
              </w:rPr>
            </w:pPr>
            <w:r w:rsidRPr="00440325">
              <w:rPr>
                <w:lang w:val="en-GB"/>
              </w:rPr>
              <w:t>Kilogram, gross</w:t>
            </w:r>
          </w:p>
        </w:tc>
      </w:tr>
      <w:tr w:rsidR="00B3568F" w:rsidRPr="003E49DC" w14:paraId="7E17CBA1" w14:textId="77777777" w:rsidTr="00594107">
        <w:trPr>
          <w:trHeight w:val="290"/>
        </w:trPr>
        <w:tc>
          <w:tcPr>
            <w:tcW w:w="1271" w:type="dxa"/>
            <w:noWrap/>
          </w:tcPr>
          <w:p w14:paraId="1B4929A2" w14:textId="0492C465" w:rsidR="00B3568F" w:rsidRPr="00440325" w:rsidRDefault="00B3568F" w:rsidP="00B3568F">
            <w:pPr>
              <w:spacing w:before="60" w:after="60"/>
              <w:rPr>
                <w:lang w:val="en-GB"/>
              </w:rPr>
            </w:pPr>
            <w:r w:rsidRPr="00440325">
              <w:rPr>
                <w:lang w:val="en-GB"/>
              </w:rPr>
              <w:t>KGMP</w:t>
            </w:r>
          </w:p>
        </w:tc>
        <w:tc>
          <w:tcPr>
            <w:tcW w:w="8084" w:type="dxa"/>
          </w:tcPr>
          <w:p w14:paraId="60CEF19C" w14:textId="7FA9A9CA" w:rsidR="00B3568F" w:rsidRPr="00440325" w:rsidRDefault="00B3568F" w:rsidP="00B3568F">
            <w:pPr>
              <w:spacing w:before="60" w:after="60"/>
              <w:rPr>
                <w:lang w:val="en-GB"/>
              </w:rPr>
            </w:pPr>
            <w:r w:rsidRPr="00440325">
              <w:rPr>
                <w:lang w:val="en-GB"/>
              </w:rPr>
              <w:t>Kilogram of lactic matter</w:t>
            </w:r>
          </w:p>
        </w:tc>
      </w:tr>
      <w:tr w:rsidR="00B3568F" w:rsidRPr="003E49DC" w14:paraId="37A6897A" w14:textId="77777777" w:rsidTr="00594107">
        <w:trPr>
          <w:trHeight w:val="290"/>
        </w:trPr>
        <w:tc>
          <w:tcPr>
            <w:tcW w:w="1271" w:type="dxa"/>
            <w:noWrap/>
          </w:tcPr>
          <w:p w14:paraId="6D7BD719" w14:textId="0D8512B6" w:rsidR="00B3568F" w:rsidRPr="00440325" w:rsidRDefault="00B3568F" w:rsidP="00B3568F">
            <w:pPr>
              <w:spacing w:before="60" w:after="60"/>
              <w:rPr>
                <w:lang w:val="en-GB"/>
              </w:rPr>
            </w:pPr>
            <w:r w:rsidRPr="00440325">
              <w:rPr>
                <w:lang w:val="en-GB"/>
              </w:rPr>
              <w:t>KGMS</w:t>
            </w:r>
          </w:p>
        </w:tc>
        <w:tc>
          <w:tcPr>
            <w:tcW w:w="8084" w:type="dxa"/>
          </w:tcPr>
          <w:p w14:paraId="42F7CDFF" w14:textId="6F1B8FA9" w:rsidR="00B3568F" w:rsidRPr="00440325" w:rsidRDefault="00B3568F" w:rsidP="00B3568F">
            <w:pPr>
              <w:spacing w:before="60" w:after="60"/>
              <w:rPr>
                <w:lang w:val="en-GB"/>
              </w:rPr>
            </w:pPr>
            <w:r w:rsidRPr="00440325">
              <w:rPr>
                <w:lang w:val="en-GB"/>
              </w:rPr>
              <w:t>Kilogram of sugar with a yield in white sugar of 92%</w:t>
            </w:r>
          </w:p>
        </w:tc>
      </w:tr>
      <w:tr w:rsidR="00B3568F" w:rsidRPr="003E49DC" w14:paraId="160BDA28" w14:textId="77777777" w:rsidTr="00594107">
        <w:trPr>
          <w:trHeight w:val="290"/>
        </w:trPr>
        <w:tc>
          <w:tcPr>
            <w:tcW w:w="1271" w:type="dxa"/>
            <w:noWrap/>
          </w:tcPr>
          <w:p w14:paraId="1A6AD2F4" w14:textId="452B968D" w:rsidR="00B3568F" w:rsidRPr="00440325" w:rsidRDefault="00B3568F" w:rsidP="00B3568F">
            <w:pPr>
              <w:spacing w:before="60" w:after="60"/>
              <w:rPr>
                <w:lang w:val="en-GB"/>
              </w:rPr>
            </w:pPr>
            <w:r w:rsidRPr="00440325">
              <w:rPr>
                <w:lang w:val="en-GB"/>
              </w:rPr>
              <w:t>KGMT</w:t>
            </w:r>
          </w:p>
        </w:tc>
        <w:tc>
          <w:tcPr>
            <w:tcW w:w="8084" w:type="dxa"/>
          </w:tcPr>
          <w:p w14:paraId="0F2B9550" w14:textId="706685A6" w:rsidR="00B3568F" w:rsidRPr="00440325" w:rsidRDefault="00B3568F" w:rsidP="00B3568F">
            <w:pPr>
              <w:spacing w:before="60" w:after="60"/>
              <w:rPr>
                <w:lang w:val="en-GB"/>
              </w:rPr>
            </w:pPr>
            <w:r w:rsidRPr="00440325">
              <w:rPr>
                <w:lang w:val="en-GB"/>
              </w:rPr>
              <w:t>Kilogram of dry lactic matter</w:t>
            </w:r>
          </w:p>
        </w:tc>
      </w:tr>
      <w:tr w:rsidR="00B3568F" w:rsidRPr="003E49DC" w14:paraId="68E8F229" w14:textId="77777777" w:rsidTr="00594107">
        <w:trPr>
          <w:trHeight w:val="290"/>
        </w:trPr>
        <w:tc>
          <w:tcPr>
            <w:tcW w:w="1271" w:type="dxa"/>
            <w:noWrap/>
          </w:tcPr>
          <w:p w14:paraId="6FED37DF" w14:textId="611DA19C" w:rsidR="00B3568F" w:rsidRPr="00440325" w:rsidRDefault="00B3568F" w:rsidP="00B3568F">
            <w:pPr>
              <w:spacing w:before="60" w:after="60"/>
              <w:rPr>
                <w:lang w:val="en-GB"/>
              </w:rPr>
            </w:pPr>
            <w:r w:rsidRPr="00440325">
              <w:rPr>
                <w:lang w:val="en-GB"/>
              </w:rPr>
              <w:t>KLT</w:t>
            </w:r>
          </w:p>
        </w:tc>
        <w:tc>
          <w:tcPr>
            <w:tcW w:w="8084" w:type="dxa"/>
          </w:tcPr>
          <w:p w14:paraId="7A855A5F" w14:textId="2B27FC66" w:rsidR="00B3568F" w:rsidRPr="00440325" w:rsidRDefault="00B3568F" w:rsidP="00B3568F">
            <w:pPr>
              <w:spacing w:before="60" w:after="60"/>
              <w:rPr>
                <w:lang w:val="en-GB"/>
              </w:rPr>
            </w:pPr>
            <w:r w:rsidRPr="00440325">
              <w:rPr>
                <w:lang w:val="en-GB"/>
              </w:rPr>
              <w:t>1000 litres</w:t>
            </w:r>
          </w:p>
        </w:tc>
      </w:tr>
      <w:tr w:rsidR="00B3568F" w:rsidRPr="003E49DC" w14:paraId="791C0E08" w14:textId="77777777" w:rsidTr="00594107">
        <w:trPr>
          <w:trHeight w:val="290"/>
        </w:trPr>
        <w:tc>
          <w:tcPr>
            <w:tcW w:w="1271" w:type="dxa"/>
            <w:noWrap/>
          </w:tcPr>
          <w:p w14:paraId="4CB2357D" w14:textId="469BC692" w:rsidR="00B3568F" w:rsidRPr="00440325" w:rsidRDefault="00B3568F" w:rsidP="00B3568F">
            <w:pPr>
              <w:spacing w:before="60" w:after="60"/>
              <w:rPr>
                <w:lang w:val="en-GB"/>
              </w:rPr>
            </w:pPr>
            <w:r w:rsidRPr="00440325">
              <w:rPr>
                <w:lang w:val="en-GB"/>
              </w:rPr>
              <w:t>KMA</w:t>
            </w:r>
          </w:p>
        </w:tc>
        <w:tc>
          <w:tcPr>
            <w:tcW w:w="8084" w:type="dxa"/>
          </w:tcPr>
          <w:p w14:paraId="6BBAD220" w14:textId="49930FA5" w:rsidR="00B3568F" w:rsidRPr="00440325" w:rsidRDefault="00B3568F" w:rsidP="00B3568F">
            <w:pPr>
              <w:spacing w:before="60" w:after="60"/>
              <w:rPr>
                <w:lang w:val="en-GB"/>
              </w:rPr>
            </w:pPr>
            <w:r w:rsidRPr="00440325">
              <w:rPr>
                <w:lang w:val="en-GB"/>
              </w:rPr>
              <w:t>Kilogram of methylamines</w:t>
            </w:r>
          </w:p>
        </w:tc>
      </w:tr>
      <w:tr w:rsidR="00B3568F" w:rsidRPr="003E49DC" w14:paraId="171726DC" w14:textId="77777777" w:rsidTr="00594107">
        <w:trPr>
          <w:trHeight w:val="290"/>
        </w:trPr>
        <w:tc>
          <w:tcPr>
            <w:tcW w:w="1271" w:type="dxa"/>
            <w:noWrap/>
          </w:tcPr>
          <w:p w14:paraId="66DDD392" w14:textId="6978492A" w:rsidR="00B3568F" w:rsidRPr="00440325" w:rsidRDefault="00B3568F" w:rsidP="00B3568F">
            <w:pPr>
              <w:spacing w:before="60" w:after="60"/>
              <w:rPr>
                <w:lang w:val="en-GB"/>
              </w:rPr>
            </w:pPr>
            <w:r w:rsidRPr="00440325">
              <w:rPr>
                <w:lang w:val="en-GB"/>
              </w:rPr>
              <w:t>KMT</w:t>
            </w:r>
          </w:p>
        </w:tc>
        <w:tc>
          <w:tcPr>
            <w:tcW w:w="8084" w:type="dxa"/>
          </w:tcPr>
          <w:p w14:paraId="670A7429" w14:textId="53085E78" w:rsidR="00B3568F" w:rsidRPr="00440325" w:rsidRDefault="00B3568F" w:rsidP="00B3568F">
            <w:pPr>
              <w:spacing w:before="60" w:after="60"/>
              <w:rPr>
                <w:lang w:val="en-GB"/>
              </w:rPr>
            </w:pPr>
            <w:r w:rsidRPr="00440325">
              <w:rPr>
                <w:lang w:val="en-GB"/>
              </w:rPr>
              <w:t>Kilometre</w:t>
            </w:r>
          </w:p>
        </w:tc>
      </w:tr>
      <w:tr w:rsidR="00B3568F" w:rsidRPr="003E49DC" w14:paraId="005E4DED" w14:textId="77777777" w:rsidTr="00594107">
        <w:trPr>
          <w:trHeight w:val="290"/>
        </w:trPr>
        <w:tc>
          <w:tcPr>
            <w:tcW w:w="1271" w:type="dxa"/>
            <w:noWrap/>
          </w:tcPr>
          <w:p w14:paraId="21098CE9" w14:textId="71A8880D" w:rsidR="00B3568F" w:rsidRPr="00440325" w:rsidRDefault="00B3568F" w:rsidP="00B3568F">
            <w:pPr>
              <w:spacing w:before="60" w:after="60"/>
              <w:rPr>
                <w:lang w:val="en-GB"/>
              </w:rPr>
            </w:pPr>
            <w:r w:rsidRPr="00440325">
              <w:rPr>
                <w:lang w:val="en-GB"/>
              </w:rPr>
              <w:t>KNI</w:t>
            </w:r>
          </w:p>
        </w:tc>
        <w:tc>
          <w:tcPr>
            <w:tcW w:w="8084" w:type="dxa"/>
          </w:tcPr>
          <w:p w14:paraId="066F8C19" w14:textId="7E3A4A14" w:rsidR="00B3568F" w:rsidRPr="00440325" w:rsidRDefault="00B3568F" w:rsidP="00B3568F">
            <w:pPr>
              <w:spacing w:before="60" w:after="60"/>
              <w:rPr>
                <w:lang w:val="en-GB"/>
              </w:rPr>
            </w:pPr>
            <w:r w:rsidRPr="00440325">
              <w:rPr>
                <w:lang w:val="en-GB"/>
              </w:rPr>
              <w:t>Kilogram of nitrogen</w:t>
            </w:r>
          </w:p>
        </w:tc>
      </w:tr>
      <w:tr w:rsidR="00B3568F" w:rsidRPr="003E49DC" w14:paraId="6502EDA7" w14:textId="77777777" w:rsidTr="00594107">
        <w:trPr>
          <w:trHeight w:val="290"/>
        </w:trPr>
        <w:tc>
          <w:tcPr>
            <w:tcW w:w="1271" w:type="dxa"/>
            <w:noWrap/>
          </w:tcPr>
          <w:p w14:paraId="40D7909F" w14:textId="26C1BE26" w:rsidR="00B3568F" w:rsidRPr="00440325" w:rsidRDefault="00B3568F" w:rsidP="00B3568F">
            <w:pPr>
              <w:spacing w:before="60" w:after="60"/>
              <w:rPr>
                <w:lang w:val="en-GB"/>
              </w:rPr>
            </w:pPr>
            <w:r w:rsidRPr="00440325">
              <w:rPr>
                <w:lang w:val="en-GB"/>
              </w:rPr>
              <w:t>KNS</w:t>
            </w:r>
          </w:p>
        </w:tc>
        <w:tc>
          <w:tcPr>
            <w:tcW w:w="8084" w:type="dxa"/>
          </w:tcPr>
          <w:p w14:paraId="28D3EB9F" w14:textId="66D44EF1" w:rsidR="00B3568F" w:rsidRPr="00440325" w:rsidRDefault="00B3568F" w:rsidP="00B3568F">
            <w:pPr>
              <w:spacing w:before="60" w:after="60"/>
              <w:rPr>
                <w:lang w:val="en-GB"/>
              </w:rPr>
            </w:pPr>
            <w:r w:rsidRPr="00440325">
              <w:rPr>
                <w:lang w:val="en-GB"/>
              </w:rPr>
              <w:t>Kilogram of hydrogen peroxide</w:t>
            </w:r>
          </w:p>
        </w:tc>
      </w:tr>
      <w:tr w:rsidR="00B3568F" w:rsidRPr="003E49DC" w14:paraId="4F597686" w14:textId="77777777" w:rsidTr="00594107">
        <w:trPr>
          <w:trHeight w:val="290"/>
        </w:trPr>
        <w:tc>
          <w:tcPr>
            <w:tcW w:w="1271" w:type="dxa"/>
            <w:noWrap/>
          </w:tcPr>
          <w:p w14:paraId="7C21C75D" w14:textId="0788D0DF" w:rsidR="00B3568F" w:rsidRPr="00440325" w:rsidRDefault="00B3568F" w:rsidP="00B3568F">
            <w:pPr>
              <w:spacing w:before="60" w:after="60"/>
              <w:rPr>
                <w:lang w:val="en-GB"/>
              </w:rPr>
            </w:pPr>
            <w:r w:rsidRPr="00440325">
              <w:rPr>
                <w:lang w:val="en-GB"/>
              </w:rPr>
              <w:t>KPH</w:t>
            </w:r>
          </w:p>
        </w:tc>
        <w:tc>
          <w:tcPr>
            <w:tcW w:w="8084" w:type="dxa"/>
          </w:tcPr>
          <w:p w14:paraId="36EA2350" w14:textId="3D70745C" w:rsidR="00B3568F" w:rsidRPr="00440325" w:rsidRDefault="00B3568F" w:rsidP="00B3568F">
            <w:pPr>
              <w:spacing w:before="60" w:after="60"/>
              <w:rPr>
                <w:lang w:val="en-GB"/>
              </w:rPr>
            </w:pPr>
            <w:r w:rsidRPr="00440325">
              <w:rPr>
                <w:lang w:val="en-GB"/>
              </w:rPr>
              <w:t>Kilogram of potassium hydroxide (caustic potash)</w:t>
            </w:r>
          </w:p>
        </w:tc>
      </w:tr>
      <w:tr w:rsidR="00B3568F" w:rsidRPr="003E49DC" w14:paraId="76785A6B" w14:textId="77777777" w:rsidTr="00594107">
        <w:trPr>
          <w:trHeight w:val="290"/>
        </w:trPr>
        <w:tc>
          <w:tcPr>
            <w:tcW w:w="1271" w:type="dxa"/>
            <w:noWrap/>
          </w:tcPr>
          <w:p w14:paraId="74DA6D0C" w14:textId="6724BD8E" w:rsidR="00B3568F" w:rsidRPr="00440325" w:rsidRDefault="00B3568F" w:rsidP="00B3568F">
            <w:pPr>
              <w:spacing w:before="60" w:after="60"/>
              <w:rPr>
                <w:lang w:val="en-GB"/>
              </w:rPr>
            </w:pPr>
            <w:r w:rsidRPr="00440325">
              <w:rPr>
                <w:lang w:val="en-GB"/>
              </w:rPr>
              <w:t>KPO</w:t>
            </w:r>
          </w:p>
        </w:tc>
        <w:tc>
          <w:tcPr>
            <w:tcW w:w="8084" w:type="dxa"/>
          </w:tcPr>
          <w:p w14:paraId="7A96639C" w14:textId="48AEDBFA" w:rsidR="00B3568F" w:rsidRPr="00440325" w:rsidRDefault="00B3568F" w:rsidP="00B3568F">
            <w:pPr>
              <w:spacing w:before="60" w:after="60"/>
              <w:rPr>
                <w:lang w:val="en-GB"/>
              </w:rPr>
            </w:pPr>
            <w:r w:rsidRPr="00440325">
              <w:rPr>
                <w:lang w:val="en-GB"/>
              </w:rPr>
              <w:t>Kilogram of potassium oxide</w:t>
            </w:r>
          </w:p>
        </w:tc>
      </w:tr>
      <w:tr w:rsidR="00B3568F" w:rsidRPr="003E49DC" w14:paraId="118E9644" w14:textId="77777777" w:rsidTr="00594107">
        <w:trPr>
          <w:trHeight w:val="290"/>
        </w:trPr>
        <w:tc>
          <w:tcPr>
            <w:tcW w:w="1271" w:type="dxa"/>
            <w:noWrap/>
          </w:tcPr>
          <w:p w14:paraId="30825238" w14:textId="343B6F2C" w:rsidR="00B3568F" w:rsidRPr="00440325" w:rsidRDefault="00B3568F" w:rsidP="00B3568F">
            <w:pPr>
              <w:spacing w:before="60" w:after="60"/>
              <w:rPr>
                <w:lang w:val="en-GB"/>
              </w:rPr>
            </w:pPr>
            <w:r w:rsidRPr="00440325">
              <w:rPr>
                <w:lang w:val="en-GB"/>
              </w:rPr>
              <w:lastRenderedPageBreak/>
              <w:t>KPP</w:t>
            </w:r>
          </w:p>
        </w:tc>
        <w:tc>
          <w:tcPr>
            <w:tcW w:w="8084" w:type="dxa"/>
          </w:tcPr>
          <w:p w14:paraId="1298F8D4" w14:textId="4EA0DF62" w:rsidR="00B3568F" w:rsidRPr="00440325" w:rsidRDefault="00B3568F" w:rsidP="00B3568F">
            <w:pPr>
              <w:spacing w:before="60" w:after="60"/>
              <w:rPr>
                <w:lang w:val="en-GB"/>
              </w:rPr>
            </w:pPr>
            <w:r w:rsidRPr="00440325">
              <w:rPr>
                <w:lang w:val="en-GB"/>
              </w:rPr>
              <w:t xml:space="preserve">Kilogram of </w:t>
            </w:r>
            <w:proofErr w:type="spellStart"/>
            <w:r w:rsidRPr="00440325">
              <w:rPr>
                <w:lang w:val="en-GB"/>
              </w:rPr>
              <w:t>diphosphorus</w:t>
            </w:r>
            <w:proofErr w:type="spellEnd"/>
            <w:r w:rsidRPr="00440325">
              <w:rPr>
                <w:lang w:val="en-GB"/>
              </w:rPr>
              <w:t xml:space="preserve"> </w:t>
            </w:r>
            <w:proofErr w:type="spellStart"/>
            <w:r w:rsidRPr="00440325">
              <w:rPr>
                <w:lang w:val="en-GB"/>
              </w:rPr>
              <w:t>pentaoxide</w:t>
            </w:r>
            <w:proofErr w:type="spellEnd"/>
          </w:p>
        </w:tc>
      </w:tr>
      <w:tr w:rsidR="00B3568F" w:rsidRPr="003E49DC" w14:paraId="49F2CCB1" w14:textId="77777777" w:rsidTr="00594107">
        <w:trPr>
          <w:trHeight w:val="290"/>
        </w:trPr>
        <w:tc>
          <w:tcPr>
            <w:tcW w:w="1271" w:type="dxa"/>
            <w:noWrap/>
          </w:tcPr>
          <w:p w14:paraId="4ADA6173" w14:textId="48CDBDF4" w:rsidR="00B3568F" w:rsidRPr="00440325" w:rsidRDefault="00B3568F" w:rsidP="00B3568F">
            <w:pPr>
              <w:spacing w:before="60" w:after="60"/>
              <w:rPr>
                <w:lang w:val="en-GB"/>
              </w:rPr>
            </w:pPr>
            <w:r w:rsidRPr="00440325">
              <w:rPr>
                <w:lang w:val="en-GB"/>
              </w:rPr>
              <w:t>KSD</w:t>
            </w:r>
          </w:p>
        </w:tc>
        <w:tc>
          <w:tcPr>
            <w:tcW w:w="8084" w:type="dxa"/>
          </w:tcPr>
          <w:p w14:paraId="36D95085" w14:textId="683D8B0D" w:rsidR="00B3568F" w:rsidRPr="00440325" w:rsidRDefault="00B3568F" w:rsidP="00B3568F">
            <w:pPr>
              <w:spacing w:before="60" w:after="60"/>
              <w:rPr>
                <w:lang w:val="en-GB"/>
              </w:rPr>
            </w:pPr>
            <w:r w:rsidRPr="00440325">
              <w:rPr>
                <w:lang w:val="en-GB"/>
              </w:rPr>
              <w:t>Kilogram of substance 90</w:t>
            </w:r>
            <w:r>
              <w:rPr>
                <w:lang w:val="en-GB"/>
              </w:rPr>
              <w:t> </w:t>
            </w:r>
            <w:r w:rsidRPr="00440325">
              <w:rPr>
                <w:lang w:val="en-GB"/>
              </w:rPr>
              <w:t>% dry</w:t>
            </w:r>
          </w:p>
        </w:tc>
      </w:tr>
      <w:tr w:rsidR="00B3568F" w:rsidRPr="003E49DC" w14:paraId="6FB615C6" w14:textId="77777777" w:rsidTr="00594107">
        <w:trPr>
          <w:trHeight w:val="290"/>
        </w:trPr>
        <w:tc>
          <w:tcPr>
            <w:tcW w:w="1271" w:type="dxa"/>
            <w:noWrap/>
          </w:tcPr>
          <w:p w14:paraId="7B6FEDA5" w14:textId="17FD2324" w:rsidR="00B3568F" w:rsidRPr="00440325" w:rsidRDefault="00B3568F" w:rsidP="00B3568F">
            <w:pPr>
              <w:spacing w:before="60" w:after="60"/>
              <w:rPr>
                <w:lang w:val="en-GB"/>
              </w:rPr>
            </w:pPr>
            <w:r w:rsidRPr="00440325">
              <w:rPr>
                <w:lang w:val="en-GB"/>
              </w:rPr>
              <w:t>KSH</w:t>
            </w:r>
          </w:p>
        </w:tc>
        <w:tc>
          <w:tcPr>
            <w:tcW w:w="8084" w:type="dxa"/>
          </w:tcPr>
          <w:p w14:paraId="0FFCC8F5" w14:textId="1C4D11CA" w:rsidR="00B3568F" w:rsidRPr="00440325" w:rsidRDefault="00B3568F" w:rsidP="00B3568F">
            <w:pPr>
              <w:spacing w:before="60" w:after="60"/>
              <w:rPr>
                <w:lang w:val="en-GB"/>
              </w:rPr>
            </w:pPr>
            <w:r w:rsidRPr="00440325">
              <w:rPr>
                <w:lang w:val="en-GB"/>
              </w:rPr>
              <w:t>Kilogram of sodium hydroxide (caustic soda)</w:t>
            </w:r>
          </w:p>
        </w:tc>
      </w:tr>
      <w:tr w:rsidR="00B3568F" w:rsidRPr="003E49DC" w14:paraId="1B91E4ED" w14:textId="77777777" w:rsidTr="00594107">
        <w:trPr>
          <w:trHeight w:val="290"/>
        </w:trPr>
        <w:tc>
          <w:tcPr>
            <w:tcW w:w="1271" w:type="dxa"/>
            <w:noWrap/>
          </w:tcPr>
          <w:p w14:paraId="4143852A" w14:textId="6539EC53" w:rsidR="00B3568F" w:rsidRPr="00440325" w:rsidRDefault="00B3568F" w:rsidP="00B3568F">
            <w:pPr>
              <w:spacing w:before="60" w:after="60"/>
              <w:rPr>
                <w:lang w:val="en-GB"/>
              </w:rPr>
            </w:pPr>
            <w:r w:rsidRPr="00440325">
              <w:rPr>
                <w:lang w:val="en-GB"/>
              </w:rPr>
              <w:t>KUR</w:t>
            </w:r>
          </w:p>
        </w:tc>
        <w:tc>
          <w:tcPr>
            <w:tcW w:w="8084" w:type="dxa"/>
          </w:tcPr>
          <w:p w14:paraId="56587BCA" w14:textId="1F6DE180" w:rsidR="00B3568F" w:rsidRPr="00440325" w:rsidRDefault="00B3568F" w:rsidP="00B3568F">
            <w:pPr>
              <w:spacing w:before="60" w:after="60"/>
              <w:rPr>
                <w:lang w:val="en-GB"/>
              </w:rPr>
            </w:pPr>
            <w:r w:rsidRPr="00440325">
              <w:rPr>
                <w:lang w:val="en-GB"/>
              </w:rPr>
              <w:t>Kilogram of uranium</w:t>
            </w:r>
          </w:p>
        </w:tc>
      </w:tr>
      <w:tr w:rsidR="00B3568F" w:rsidRPr="003E49DC" w14:paraId="30975AC8" w14:textId="77777777" w:rsidTr="00594107">
        <w:trPr>
          <w:trHeight w:val="290"/>
        </w:trPr>
        <w:tc>
          <w:tcPr>
            <w:tcW w:w="1271" w:type="dxa"/>
            <w:noWrap/>
          </w:tcPr>
          <w:p w14:paraId="4B90EC6D" w14:textId="7A2C1A98" w:rsidR="00B3568F" w:rsidRPr="00440325" w:rsidRDefault="00B3568F" w:rsidP="00B3568F">
            <w:pPr>
              <w:spacing w:before="60" w:after="60"/>
              <w:rPr>
                <w:lang w:val="en-GB"/>
              </w:rPr>
            </w:pPr>
            <w:r w:rsidRPr="00440325">
              <w:rPr>
                <w:lang w:val="en-GB"/>
              </w:rPr>
              <w:t>LPA</w:t>
            </w:r>
          </w:p>
        </w:tc>
        <w:tc>
          <w:tcPr>
            <w:tcW w:w="8084" w:type="dxa"/>
          </w:tcPr>
          <w:p w14:paraId="11CAEA9E" w14:textId="601BE28E" w:rsidR="00B3568F" w:rsidRPr="00440325" w:rsidRDefault="00B3568F" w:rsidP="00B3568F">
            <w:pPr>
              <w:spacing w:before="60" w:after="60"/>
              <w:rPr>
                <w:lang w:val="en-GB"/>
              </w:rPr>
            </w:pPr>
            <w:r w:rsidRPr="00440325">
              <w:rPr>
                <w:lang w:val="en-GB"/>
              </w:rPr>
              <w:t>Litre pure (100%) alcohol</w:t>
            </w:r>
          </w:p>
        </w:tc>
      </w:tr>
      <w:tr w:rsidR="00B3568F" w:rsidRPr="003E49DC" w14:paraId="33417616" w14:textId="77777777" w:rsidTr="00594107">
        <w:trPr>
          <w:trHeight w:val="290"/>
        </w:trPr>
        <w:tc>
          <w:tcPr>
            <w:tcW w:w="1271" w:type="dxa"/>
            <w:noWrap/>
          </w:tcPr>
          <w:p w14:paraId="0F3AC47D" w14:textId="09052F62" w:rsidR="00B3568F" w:rsidRPr="00440325" w:rsidRDefault="00B3568F" w:rsidP="00B3568F">
            <w:pPr>
              <w:spacing w:before="60" w:after="60"/>
              <w:rPr>
                <w:lang w:val="en-GB"/>
              </w:rPr>
            </w:pPr>
            <w:r w:rsidRPr="00440325">
              <w:rPr>
                <w:lang w:val="en-GB"/>
              </w:rPr>
              <w:t>LTR</w:t>
            </w:r>
          </w:p>
        </w:tc>
        <w:tc>
          <w:tcPr>
            <w:tcW w:w="8084" w:type="dxa"/>
          </w:tcPr>
          <w:p w14:paraId="5C909F70" w14:textId="71A458B4" w:rsidR="00B3568F" w:rsidRPr="00440325" w:rsidRDefault="00B3568F" w:rsidP="00B3568F">
            <w:pPr>
              <w:spacing w:before="60" w:after="60"/>
              <w:rPr>
                <w:lang w:val="en-GB"/>
              </w:rPr>
            </w:pPr>
            <w:r w:rsidRPr="00440325">
              <w:rPr>
                <w:lang w:val="en-GB"/>
              </w:rPr>
              <w:t>Litre</w:t>
            </w:r>
          </w:p>
        </w:tc>
      </w:tr>
      <w:tr w:rsidR="00B3568F" w:rsidRPr="003E49DC" w14:paraId="7C387180" w14:textId="77777777" w:rsidTr="00594107">
        <w:trPr>
          <w:trHeight w:val="290"/>
        </w:trPr>
        <w:tc>
          <w:tcPr>
            <w:tcW w:w="1271" w:type="dxa"/>
            <w:noWrap/>
          </w:tcPr>
          <w:p w14:paraId="7D0F8CF5" w14:textId="26F78750" w:rsidR="00B3568F" w:rsidRPr="00440325" w:rsidRDefault="00B3568F" w:rsidP="00B3568F">
            <w:pPr>
              <w:spacing w:before="60" w:after="60"/>
              <w:rPr>
                <w:lang w:val="en-GB"/>
              </w:rPr>
            </w:pPr>
            <w:r w:rsidRPr="00440325">
              <w:rPr>
                <w:lang w:val="en-GB"/>
              </w:rPr>
              <w:t>LTRA</w:t>
            </w:r>
          </w:p>
        </w:tc>
        <w:tc>
          <w:tcPr>
            <w:tcW w:w="8084" w:type="dxa"/>
          </w:tcPr>
          <w:p w14:paraId="589F8EDC" w14:textId="3BF7C1C4" w:rsidR="00B3568F" w:rsidRPr="00440325" w:rsidRDefault="00B3568F" w:rsidP="00B3568F">
            <w:pPr>
              <w:spacing w:before="60" w:after="60"/>
              <w:rPr>
                <w:lang w:val="en-GB"/>
              </w:rPr>
            </w:pPr>
            <w:r w:rsidRPr="00440325">
              <w:rPr>
                <w:lang w:val="en-GB"/>
              </w:rPr>
              <w:t>Litre total alcohol</w:t>
            </w:r>
          </w:p>
        </w:tc>
      </w:tr>
      <w:tr w:rsidR="00B3568F" w:rsidRPr="003E49DC" w14:paraId="2D0BAD68" w14:textId="77777777" w:rsidTr="00594107">
        <w:trPr>
          <w:trHeight w:val="290"/>
        </w:trPr>
        <w:tc>
          <w:tcPr>
            <w:tcW w:w="1271" w:type="dxa"/>
            <w:noWrap/>
          </w:tcPr>
          <w:p w14:paraId="173F325F" w14:textId="010ED132" w:rsidR="00B3568F" w:rsidRPr="00440325" w:rsidRDefault="00B3568F" w:rsidP="00B3568F">
            <w:pPr>
              <w:spacing w:before="60" w:after="60"/>
              <w:rPr>
                <w:lang w:val="en-GB"/>
              </w:rPr>
            </w:pPr>
            <w:r w:rsidRPr="00440325">
              <w:rPr>
                <w:lang w:val="en-GB"/>
              </w:rPr>
              <w:t>MIL</w:t>
            </w:r>
          </w:p>
        </w:tc>
        <w:tc>
          <w:tcPr>
            <w:tcW w:w="8084" w:type="dxa"/>
          </w:tcPr>
          <w:p w14:paraId="6E7C2E5E" w14:textId="3B895C70" w:rsidR="00B3568F" w:rsidRPr="00440325" w:rsidRDefault="00B3568F" w:rsidP="00B3568F">
            <w:pPr>
              <w:spacing w:before="60" w:after="60"/>
              <w:rPr>
                <w:lang w:val="en-GB"/>
              </w:rPr>
            </w:pPr>
            <w:r w:rsidRPr="00440325">
              <w:rPr>
                <w:lang w:val="en-GB"/>
              </w:rPr>
              <w:t>1000 items</w:t>
            </w:r>
          </w:p>
        </w:tc>
      </w:tr>
      <w:tr w:rsidR="00B3568F" w:rsidRPr="003E49DC" w14:paraId="24D73DDC" w14:textId="77777777" w:rsidTr="00594107">
        <w:trPr>
          <w:trHeight w:val="290"/>
        </w:trPr>
        <w:tc>
          <w:tcPr>
            <w:tcW w:w="1271" w:type="dxa"/>
            <w:noWrap/>
          </w:tcPr>
          <w:p w14:paraId="3ACDFAB4" w14:textId="307C296E" w:rsidR="00B3568F" w:rsidRPr="00440325" w:rsidRDefault="00B3568F" w:rsidP="00B3568F">
            <w:pPr>
              <w:spacing w:before="60" w:after="60"/>
              <w:rPr>
                <w:lang w:val="en-GB"/>
              </w:rPr>
            </w:pPr>
            <w:r w:rsidRPr="00440325">
              <w:rPr>
                <w:lang w:val="en-GB"/>
              </w:rPr>
              <w:t>MPR</w:t>
            </w:r>
          </w:p>
        </w:tc>
        <w:tc>
          <w:tcPr>
            <w:tcW w:w="8084" w:type="dxa"/>
          </w:tcPr>
          <w:p w14:paraId="0B17A30F" w14:textId="1AB577E0" w:rsidR="00B3568F" w:rsidRPr="00440325" w:rsidRDefault="00B3568F" w:rsidP="00B3568F">
            <w:pPr>
              <w:spacing w:before="60" w:after="60"/>
              <w:rPr>
                <w:lang w:val="en-GB"/>
              </w:rPr>
            </w:pPr>
            <w:r w:rsidRPr="00440325">
              <w:rPr>
                <w:lang w:val="en-GB"/>
              </w:rPr>
              <w:t>1000 pairs (used for statistical surveillance)</w:t>
            </w:r>
          </w:p>
        </w:tc>
      </w:tr>
      <w:tr w:rsidR="00B3568F" w:rsidRPr="003E49DC" w14:paraId="35F145C3" w14:textId="77777777" w:rsidTr="00594107">
        <w:trPr>
          <w:trHeight w:val="290"/>
        </w:trPr>
        <w:tc>
          <w:tcPr>
            <w:tcW w:w="1271" w:type="dxa"/>
            <w:noWrap/>
          </w:tcPr>
          <w:p w14:paraId="4FF5C06B" w14:textId="264E38A1" w:rsidR="00B3568F" w:rsidRPr="00440325" w:rsidRDefault="00B3568F" w:rsidP="00B3568F">
            <w:pPr>
              <w:spacing w:before="60" w:after="60"/>
              <w:rPr>
                <w:lang w:val="en-GB"/>
              </w:rPr>
            </w:pPr>
            <w:r w:rsidRPr="00440325">
              <w:rPr>
                <w:lang w:val="en-GB"/>
              </w:rPr>
              <w:t>MTK</w:t>
            </w:r>
          </w:p>
        </w:tc>
        <w:tc>
          <w:tcPr>
            <w:tcW w:w="8084" w:type="dxa"/>
          </w:tcPr>
          <w:p w14:paraId="21E3A9AE" w14:textId="2D78BC03" w:rsidR="00B3568F" w:rsidRPr="00440325" w:rsidRDefault="00B3568F" w:rsidP="00B3568F">
            <w:pPr>
              <w:spacing w:before="60" w:after="60"/>
              <w:rPr>
                <w:lang w:val="en-GB"/>
              </w:rPr>
            </w:pPr>
            <w:r w:rsidRPr="00440325">
              <w:rPr>
                <w:lang w:val="en-GB"/>
              </w:rPr>
              <w:t>Square metre</w:t>
            </w:r>
          </w:p>
        </w:tc>
      </w:tr>
      <w:tr w:rsidR="00B3568F" w:rsidRPr="003E49DC" w14:paraId="44832415" w14:textId="77777777" w:rsidTr="00594107">
        <w:trPr>
          <w:trHeight w:val="290"/>
        </w:trPr>
        <w:tc>
          <w:tcPr>
            <w:tcW w:w="1271" w:type="dxa"/>
            <w:noWrap/>
          </w:tcPr>
          <w:p w14:paraId="36599A62" w14:textId="21DF4B66" w:rsidR="00B3568F" w:rsidRPr="00440325" w:rsidRDefault="00B3568F" w:rsidP="00B3568F">
            <w:pPr>
              <w:spacing w:before="60" w:after="60"/>
              <w:rPr>
                <w:lang w:val="en-GB"/>
              </w:rPr>
            </w:pPr>
            <w:r w:rsidRPr="00440325">
              <w:rPr>
                <w:lang w:val="en-GB"/>
              </w:rPr>
              <w:t>MTQ</w:t>
            </w:r>
          </w:p>
        </w:tc>
        <w:tc>
          <w:tcPr>
            <w:tcW w:w="8084" w:type="dxa"/>
          </w:tcPr>
          <w:p w14:paraId="26848230" w14:textId="2A2C5419" w:rsidR="00B3568F" w:rsidRPr="00440325" w:rsidRDefault="00B3568F" w:rsidP="00B3568F">
            <w:pPr>
              <w:spacing w:before="60" w:after="60"/>
              <w:rPr>
                <w:lang w:val="en-GB"/>
              </w:rPr>
            </w:pPr>
            <w:r w:rsidRPr="00440325">
              <w:rPr>
                <w:lang w:val="en-GB"/>
              </w:rPr>
              <w:t>Cubic metre (m</w:t>
            </w:r>
            <w:r w:rsidRPr="00B3568F">
              <w:rPr>
                <w:vertAlign w:val="superscript"/>
                <w:lang w:val="en-GB"/>
              </w:rPr>
              <w:t>3</w:t>
            </w:r>
            <w:r w:rsidRPr="00440325">
              <w:rPr>
                <w:lang w:val="en-GB"/>
              </w:rPr>
              <w:t>)</w:t>
            </w:r>
          </w:p>
        </w:tc>
      </w:tr>
      <w:tr w:rsidR="00B3568F" w:rsidRPr="003E49DC" w14:paraId="03440AD2" w14:textId="77777777" w:rsidTr="00594107">
        <w:trPr>
          <w:trHeight w:val="290"/>
        </w:trPr>
        <w:tc>
          <w:tcPr>
            <w:tcW w:w="1271" w:type="dxa"/>
            <w:noWrap/>
          </w:tcPr>
          <w:p w14:paraId="629C481C" w14:textId="0E5C4E27" w:rsidR="00B3568F" w:rsidRPr="00440325" w:rsidRDefault="00B3568F" w:rsidP="00B3568F">
            <w:pPr>
              <w:spacing w:before="60" w:after="60"/>
              <w:rPr>
                <w:lang w:val="en-GB"/>
              </w:rPr>
            </w:pPr>
            <w:r w:rsidRPr="00440325">
              <w:rPr>
                <w:lang w:val="en-GB"/>
              </w:rPr>
              <w:t>MTQC</w:t>
            </w:r>
          </w:p>
        </w:tc>
        <w:tc>
          <w:tcPr>
            <w:tcW w:w="8084" w:type="dxa"/>
          </w:tcPr>
          <w:p w14:paraId="208757E7" w14:textId="47B6A8C9" w:rsidR="00B3568F" w:rsidRPr="00440325" w:rsidRDefault="00B3568F" w:rsidP="00B3568F">
            <w:pPr>
              <w:spacing w:before="60" w:after="60"/>
              <w:rPr>
                <w:lang w:val="en-GB"/>
              </w:rPr>
            </w:pPr>
            <w:r w:rsidRPr="00440325">
              <w:rPr>
                <w:lang w:val="en-GB"/>
              </w:rPr>
              <w:t>Cubic metre 1 000</w:t>
            </w:r>
          </w:p>
        </w:tc>
      </w:tr>
      <w:tr w:rsidR="00B3568F" w:rsidRPr="003E49DC" w14:paraId="71B441C0" w14:textId="77777777" w:rsidTr="00594107">
        <w:trPr>
          <w:trHeight w:val="290"/>
        </w:trPr>
        <w:tc>
          <w:tcPr>
            <w:tcW w:w="1271" w:type="dxa"/>
            <w:noWrap/>
          </w:tcPr>
          <w:p w14:paraId="271D12F5" w14:textId="2B4B5624" w:rsidR="00B3568F" w:rsidRPr="00440325" w:rsidRDefault="00B3568F" w:rsidP="00B3568F">
            <w:pPr>
              <w:spacing w:before="60" w:after="60"/>
              <w:rPr>
                <w:lang w:val="en-GB"/>
              </w:rPr>
            </w:pPr>
            <w:r w:rsidRPr="00440325">
              <w:rPr>
                <w:lang w:val="en-GB"/>
              </w:rPr>
              <w:t xml:space="preserve">MTR </w:t>
            </w:r>
          </w:p>
        </w:tc>
        <w:tc>
          <w:tcPr>
            <w:tcW w:w="8084" w:type="dxa"/>
          </w:tcPr>
          <w:p w14:paraId="216D1B12" w14:textId="0434726E" w:rsidR="00B3568F" w:rsidRPr="00440325" w:rsidRDefault="00B3568F" w:rsidP="00B3568F">
            <w:pPr>
              <w:spacing w:before="60" w:after="60"/>
              <w:rPr>
                <w:lang w:val="en-GB"/>
              </w:rPr>
            </w:pPr>
            <w:r w:rsidRPr="00440325">
              <w:rPr>
                <w:lang w:val="en-GB"/>
              </w:rPr>
              <w:t>Metre</w:t>
            </w:r>
          </w:p>
        </w:tc>
      </w:tr>
      <w:tr w:rsidR="00B3568F" w:rsidRPr="003E49DC" w14:paraId="36C4018E" w14:textId="77777777" w:rsidTr="00594107">
        <w:trPr>
          <w:trHeight w:val="290"/>
        </w:trPr>
        <w:tc>
          <w:tcPr>
            <w:tcW w:w="1271" w:type="dxa"/>
            <w:noWrap/>
          </w:tcPr>
          <w:p w14:paraId="18C067E1" w14:textId="187C65C7" w:rsidR="00B3568F" w:rsidRPr="00440325" w:rsidRDefault="00B3568F" w:rsidP="00B3568F">
            <w:pPr>
              <w:spacing w:before="60" w:after="60"/>
              <w:rPr>
                <w:lang w:val="en-GB"/>
              </w:rPr>
            </w:pPr>
            <w:r w:rsidRPr="00440325">
              <w:rPr>
                <w:lang w:val="en-GB"/>
              </w:rPr>
              <w:t xml:space="preserve">MWH </w:t>
            </w:r>
          </w:p>
        </w:tc>
        <w:tc>
          <w:tcPr>
            <w:tcW w:w="8084" w:type="dxa"/>
          </w:tcPr>
          <w:p w14:paraId="285DEFC4" w14:textId="775937D1" w:rsidR="00B3568F" w:rsidRPr="00440325" w:rsidRDefault="00B3568F" w:rsidP="00B3568F">
            <w:pPr>
              <w:spacing w:before="60" w:after="60"/>
              <w:rPr>
                <w:lang w:val="en-GB"/>
              </w:rPr>
            </w:pPr>
            <w:r w:rsidRPr="00440325">
              <w:rPr>
                <w:lang w:val="en-GB"/>
              </w:rPr>
              <w:t>1000 kilowatt hours</w:t>
            </w:r>
          </w:p>
        </w:tc>
      </w:tr>
      <w:tr w:rsidR="00B3568F" w:rsidRPr="003E49DC" w14:paraId="13A9FE27" w14:textId="77777777" w:rsidTr="00594107">
        <w:trPr>
          <w:trHeight w:val="290"/>
        </w:trPr>
        <w:tc>
          <w:tcPr>
            <w:tcW w:w="1271" w:type="dxa"/>
            <w:noWrap/>
          </w:tcPr>
          <w:p w14:paraId="6C409849" w14:textId="7B87D383" w:rsidR="00B3568F" w:rsidRPr="00440325" w:rsidRDefault="00B3568F" w:rsidP="00B3568F">
            <w:pPr>
              <w:spacing w:before="60" w:after="60"/>
              <w:rPr>
                <w:lang w:val="en-GB"/>
              </w:rPr>
            </w:pPr>
            <w:r w:rsidRPr="00440325">
              <w:rPr>
                <w:lang w:val="en-GB"/>
              </w:rPr>
              <w:t xml:space="preserve">NAR </w:t>
            </w:r>
          </w:p>
        </w:tc>
        <w:tc>
          <w:tcPr>
            <w:tcW w:w="8084" w:type="dxa"/>
          </w:tcPr>
          <w:p w14:paraId="051F0FB3" w14:textId="24CA5562" w:rsidR="00B3568F" w:rsidRPr="00440325" w:rsidRDefault="00B3568F" w:rsidP="00B3568F">
            <w:pPr>
              <w:spacing w:before="60" w:after="60"/>
              <w:rPr>
                <w:lang w:val="en-GB"/>
              </w:rPr>
            </w:pPr>
            <w:r w:rsidRPr="00440325">
              <w:rPr>
                <w:lang w:val="en-GB"/>
              </w:rPr>
              <w:t>Number of items</w:t>
            </w:r>
          </w:p>
        </w:tc>
      </w:tr>
      <w:tr w:rsidR="00B3568F" w:rsidRPr="003E49DC" w14:paraId="0A8668BE" w14:textId="77777777" w:rsidTr="00594107">
        <w:trPr>
          <w:trHeight w:val="290"/>
        </w:trPr>
        <w:tc>
          <w:tcPr>
            <w:tcW w:w="1271" w:type="dxa"/>
            <w:noWrap/>
          </w:tcPr>
          <w:p w14:paraId="32AB4B86" w14:textId="616CEF41" w:rsidR="00B3568F" w:rsidRPr="00440325" w:rsidRDefault="00B3568F" w:rsidP="00B3568F">
            <w:pPr>
              <w:spacing w:before="60" w:after="60"/>
              <w:rPr>
                <w:lang w:val="en-GB"/>
              </w:rPr>
            </w:pPr>
            <w:r w:rsidRPr="00440325">
              <w:rPr>
                <w:lang w:val="en-GB"/>
              </w:rPr>
              <w:t xml:space="preserve">NARB </w:t>
            </w:r>
          </w:p>
        </w:tc>
        <w:tc>
          <w:tcPr>
            <w:tcW w:w="8084" w:type="dxa"/>
          </w:tcPr>
          <w:p w14:paraId="707D1B1F" w14:textId="2B236D3A" w:rsidR="00B3568F" w:rsidRPr="00440325" w:rsidRDefault="00B3568F" w:rsidP="00B3568F">
            <w:pPr>
              <w:spacing w:before="60" w:after="60"/>
              <w:rPr>
                <w:lang w:val="en-GB"/>
              </w:rPr>
            </w:pPr>
            <w:r w:rsidRPr="00440325">
              <w:rPr>
                <w:lang w:val="en-GB"/>
              </w:rPr>
              <w:t>Number of items per flask</w:t>
            </w:r>
          </w:p>
        </w:tc>
      </w:tr>
      <w:tr w:rsidR="00B3568F" w:rsidRPr="003E49DC" w14:paraId="14F53DCF" w14:textId="77777777" w:rsidTr="00594107">
        <w:trPr>
          <w:trHeight w:val="290"/>
        </w:trPr>
        <w:tc>
          <w:tcPr>
            <w:tcW w:w="1271" w:type="dxa"/>
            <w:noWrap/>
          </w:tcPr>
          <w:p w14:paraId="00AC875F" w14:textId="1F50E8B8" w:rsidR="00B3568F" w:rsidRPr="00440325" w:rsidRDefault="00B3568F" w:rsidP="00B3568F">
            <w:pPr>
              <w:spacing w:before="60" w:after="60"/>
              <w:rPr>
                <w:lang w:val="en-GB"/>
              </w:rPr>
            </w:pPr>
            <w:r w:rsidRPr="00440325">
              <w:rPr>
                <w:lang w:val="en-GB"/>
              </w:rPr>
              <w:t xml:space="preserve">NCL </w:t>
            </w:r>
          </w:p>
        </w:tc>
        <w:tc>
          <w:tcPr>
            <w:tcW w:w="8084" w:type="dxa"/>
          </w:tcPr>
          <w:p w14:paraId="75D20420" w14:textId="7DFCAF5C" w:rsidR="00B3568F" w:rsidRPr="00440325" w:rsidRDefault="00B3568F" w:rsidP="00B3568F">
            <w:pPr>
              <w:spacing w:before="60" w:after="60"/>
              <w:rPr>
                <w:lang w:val="en-GB"/>
              </w:rPr>
            </w:pPr>
            <w:r w:rsidRPr="00440325">
              <w:rPr>
                <w:lang w:val="en-GB"/>
              </w:rPr>
              <w:t>Number of cells</w:t>
            </w:r>
          </w:p>
        </w:tc>
      </w:tr>
      <w:tr w:rsidR="00B3568F" w:rsidRPr="003E49DC" w14:paraId="41E740AE" w14:textId="77777777" w:rsidTr="00594107">
        <w:trPr>
          <w:trHeight w:val="290"/>
        </w:trPr>
        <w:tc>
          <w:tcPr>
            <w:tcW w:w="1271" w:type="dxa"/>
            <w:noWrap/>
          </w:tcPr>
          <w:p w14:paraId="6F5B1C7D" w14:textId="5FA91D63" w:rsidR="00B3568F" w:rsidRPr="00440325" w:rsidRDefault="00B3568F" w:rsidP="00B3568F">
            <w:pPr>
              <w:spacing w:before="60" w:after="60"/>
              <w:rPr>
                <w:lang w:val="en-GB"/>
              </w:rPr>
            </w:pPr>
            <w:r w:rsidRPr="00440325">
              <w:rPr>
                <w:lang w:val="en-GB"/>
              </w:rPr>
              <w:t xml:space="preserve">NPR </w:t>
            </w:r>
          </w:p>
        </w:tc>
        <w:tc>
          <w:tcPr>
            <w:tcW w:w="8084" w:type="dxa"/>
          </w:tcPr>
          <w:p w14:paraId="1560E96A" w14:textId="75D9586C" w:rsidR="00B3568F" w:rsidRPr="00440325" w:rsidRDefault="00B3568F" w:rsidP="00B3568F">
            <w:pPr>
              <w:spacing w:before="60" w:after="60"/>
              <w:rPr>
                <w:lang w:val="en-GB"/>
              </w:rPr>
            </w:pPr>
            <w:r w:rsidRPr="00440325">
              <w:rPr>
                <w:lang w:val="en-GB"/>
              </w:rPr>
              <w:t>Number of pairs</w:t>
            </w:r>
          </w:p>
        </w:tc>
      </w:tr>
      <w:tr w:rsidR="00B3568F" w:rsidRPr="003E49DC" w14:paraId="3FC8DDFA" w14:textId="77777777" w:rsidTr="00594107">
        <w:trPr>
          <w:trHeight w:val="290"/>
        </w:trPr>
        <w:tc>
          <w:tcPr>
            <w:tcW w:w="1271" w:type="dxa"/>
            <w:noWrap/>
          </w:tcPr>
          <w:p w14:paraId="41627D31" w14:textId="17F8897A" w:rsidR="00B3568F" w:rsidRPr="00440325" w:rsidRDefault="00B3568F" w:rsidP="00B3568F">
            <w:pPr>
              <w:spacing w:before="60" w:after="60"/>
              <w:rPr>
                <w:lang w:val="en-GB"/>
              </w:rPr>
            </w:pPr>
            <w:r w:rsidRPr="00440325">
              <w:rPr>
                <w:lang w:val="en-GB"/>
              </w:rPr>
              <w:t xml:space="preserve">TJO </w:t>
            </w:r>
          </w:p>
        </w:tc>
        <w:tc>
          <w:tcPr>
            <w:tcW w:w="8084" w:type="dxa"/>
          </w:tcPr>
          <w:p w14:paraId="7A6996BE" w14:textId="34BED600" w:rsidR="00B3568F" w:rsidRPr="00440325" w:rsidRDefault="00B3568F" w:rsidP="00B3568F">
            <w:pPr>
              <w:spacing w:before="60" w:after="60"/>
              <w:rPr>
                <w:lang w:val="en-GB"/>
              </w:rPr>
            </w:pPr>
            <w:r w:rsidRPr="00440325">
              <w:rPr>
                <w:lang w:val="en-GB"/>
              </w:rPr>
              <w:t>Terajoule (gross calorific value)</w:t>
            </w:r>
          </w:p>
        </w:tc>
      </w:tr>
      <w:tr w:rsidR="00B3568F" w:rsidRPr="003E49DC" w14:paraId="273E3864" w14:textId="77777777" w:rsidTr="00594107">
        <w:trPr>
          <w:trHeight w:val="290"/>
        </w:trPr>
        <w:tc>
          <w:tcPr>
            <w:tcW w:w="1271" w:type="dxa"/>
            <w:noWrap/>
          </w:tcPr>
          <w:p w14:paraId="020708F9" w14:textId="19061EE2" w:rsidR="00B3568F" w:rsidRPr="00440325" w:rsidRDefault="00B3568F" w:rsidP="00B3568F">
            <w:pPr>
              <w:spacing w:before="60" w:after="60"/>
              <w:rPr>
                <w:lang w:val="en-GB"/>
              </w:rPr>
            </w:pPr>
            <w:r w:rsidRPr="00440325">
              <w:rPr>
                <w:lang w:val="en-GB"/>
              </w:rPr>
              <w:t xml:space="preserve">TNE </w:t>
            </w:r>
          </w:p>
        </w:tc>
        <w:tc>
          <w:tcPr>
            <w:tcW w:w="8084" w:type="dxa"/>
          </w:tcPr>
          <w:p w14:paraId="62EFDEAB" w14:textId="1ADB93AE" w:rsidR="00B3568F" w:rsidRPr="00440325" w:rsidRDefault="00B3568F" w:rsidP="00B3568F">
            <w:pPr>
              <w:spacing w:before="60" w:after="60"/>
              <w:rPr>
                <w:lang w:val="en-GB"/>
              </w:rPr>
            </w:pPr>
            <w:r w:rsidRPr="00440325">
              <w:rPr>
                <w:lang w:val="en-GB"/>
              </w:rPr>
              <w:t>Tonne</w:t>
            </w:r>
          </w:p>
        </w:tc>
      </w:tr>
      <w:tr w:rsidR="00B3568F" w:rsidRPr="003E49DC" w14:paraId="4EBE5AEF" w14:textId="77777777" w:rsidTr="00594107">
        <w:trPr>
          <w:trHeight w:val="290"/>
        </w:trPr>
        <w:tc>
          <w:tcPr>
            <w:tcW w:w="1271" w:type="dxa"/>
            <w:noWrap/>
          </w:tcPr>
          <w:p w14:paraId="25A7AD88" w14:textId="77B36F9E" w:rsidR="00B3568F" w:rsidRPr="00440325" w:rsidRDefault="00B3568F" w:rsidP="00B3568F">
            <w:pPr>
              <w:spacing w:before="60" w:after="60"/>
              <w:rPr>
                <w:lang w:val="en-GB"/>
              </w:rPr>
            </w:pPr>
            <w:r w:rsidRPr="00440325">
              <w:rPr>
                <w:lang w:val="en-GB"/>
              </w:rPr>
              <w:t xml:space="preserve">TNEE </w:t>
            </w:r>
          </w:p>
        </w:tc>
        <w:tc>
          <w:tcPr>
            <w:tcW w:w="8084" w:type="dxa"/>
          </w:tcPr>
          <w:p w14:paraId="2CB8F5E7" w14:textId="39CDF6B6" w:rsidR="00B3568F" w:rsidRPr="00440325" w:rsidRDefault="00B3568F" w:rsidP="00B3568F">
            <w:pPr>
              <w:spacing w:before="60" w:after="60"/>
              <w:rPr>
                <w:lang w:val="en-GB"/>
              </w:rPr>
            </w:pPr>
            <w:r w:rsidRPr="00440325">
              <w:rPr>
                <w:lang w:val="en-GB"/>
              </w:rPr>
              <w:t>Tonne of drained net weight</w:t>
            </w:r>
          </w:p>
        </w:tc>
      </w:tr>
      <w:tr w:rsidR="00B3568F" w:rsidRPr="003E49DC" w14:paraId="5E15F34B" w14:textId="77777777" w:rsidTr="00594107">
        <w:trPr>
          <w:trHeight w:val="290"/>
        </w:trPr>
        <w:tc>
          <w:tcPr>
            <w:tcW w:w="1271" w:type="dxa"/>
            <w:noWrap/>
          </w:tcPr>
          <w:p w14:paraId="59869DBB" w14:textId="0B2365CE" w:rsidR="00B3568F" w:rsidRPr="00440325" w:rsidRDefault="00B3568F" w:rsidP="00B3568F">
            <w:pPr>
              <w:spacing w:before="60" w:after="60"/>
              <w:rPr>
                <w:lang w:val="en-GB"/>
              </w:rPr>
            </w:pPr>
            <w:r w:rsidRPr="00440325">
              <w:rPr>
                <w:lang w:val="en-GB"/>
              </w:rPr>
              <w:t xml:space="preserve">TNEI </w:t>
            </w:r>
          </w:p>
        </w:tc>
        <w:tc>
          <w:tcPr>
            <w:tcW w:w="8084" w:type="dxa"/>
          </w:tcPr>
          <w:p w14:paraId="1C5E05EC" w14:textId="68055657" w:rsidR="00B3568F" w:rsidRPr="00440325" w:rsidRDefault="00B3568F" w:rsidP="00B3568F">
            <w:pPr>
              <w:spacing w:before="60" w:after="60"/>
              <w:rPr>
                <w:lang w:val="en-GB"/>
              </w:rPr>
            </w:pPr>
            <w:r w:rsidRPr="00440325">
              <w:rPr>
                <w:lang w:val="en-GB"/>
              </w:rPr>
              <w:t>Tonne of biodiesel content</w:t>
            </w:r>
          </w:p>
        </w:tc>
      </w:tr>
      <w:tr w:rsidR="00B3568F" w:rsidRPr="003E49DC" w14:paraId="6D806860" w14:textId="77777777" w:rsidTr="00594107">
        <w:trPr>
          <w:trHeight w:val="290"/>
        </w:trPr>
        <w:tc>
          <w:tcPr>
            <w:tcW w:w="1271" w:type="dxa"/>
            <w:noWrap/>
          </w:tcPr>
          <w:p w14:paraId="7B859FA9" w14:textId="72312228" w:rsidR="00B3568F" w:rsidRPr="00440325" w:rsidRDefault="00B3568F" w:rsidP="00B3568F">
            <w:pPr>
              <w:spacing w:before="60" w:after="60"/>
              <w:rPr>
                <w:lang w:val="en-GB"/>
              </w:rPr>
            </w:pPr>
            <w:r w:rsidRPr="00440325">
              <w:rPr>
                <w:lang w:val="en-GB"/>
              </w:rPr>
              <w:t xml:space="preserve">TNEJ </w:t>
            </w:r>
          </w:p>
        </w:tc>
        <w:tc>
          <w:tcPr>
            <w:tcW w:w="8084" w:type="dxa"/>
          </w:tcPr>
          <w:p w14:paraId="504B22BC" w14:textId="61F85F53" w:rsidR="00B3568F" w:rsidRPr="00440325" w:rsidRDefault="00B3568F" w:rsidP="00B3568F">
            <w:pPr>
              <w:spacing w:before="60" w:after="60"/>
              <w:rPr>
                <w:lang w:val="en-GB"/>
              </w:rPr>
            </w:pPr>
            <w:r w:rsidRPr="00440325">
              <w:rPr>
                <w:lang w:val="en-GB"/>
              </w:rPr>
              <w:t>Tonne of fuel content (usually in form of tallow, stearin, paraffin wax or other waxes, including the wick)</w:t>
            </w:r>
          </w:p>
        </w:tc>
      </w:tr>
      <w:tr w:rsidR="00B3568F" w:rsidRPr="003E49DC" w14:paraId="6700022F" w14:textId="77777777" w:rsidTr="00594107">
        <w:trPr>
          <w:trHeight w:val="290"/>
        </w:trPr>
        <w:tc>
          <w:tcPr>
            <w:tcW w:w="1271" w:type="dxa"/>
            <w:noWrap/>
          </w:tcPr>
          <w:p w14:paraId="48CFD302" w14:textId="0660C31C" w:rsidR="00B3568F" w:rsidRPr="00440325" w:rsidRDefault="00B3568F" w:rsidP="00B3568F">
            <w:pPr>
              <w:spacing w:before="60" w:after="60"/>
              <w:rPr>
                <w:lang w:val="en-GB"/>
              </w:rPr>
            </w:pPr>
            <w:r w:rsidRPr="00440325">
              <w:rPr>
                <w:lang w:val="en-GB"/>
              </w:rPr>
              <w:t xml:space="preserve">TNEK </w:t>
            </w:r>
          </w:p>
        </w:tc>
        <w:tc>
          <w:tcPr>
            <w:tcW w:w="8084" w:type="dxa"/>
          </w:tcPr>
          <w:p w14:paraId="67DEBCDB" w14:textId="4929AA37" w:rsidR="00B3568F" w:rsidRPr="00440325" w:rsidRDefault="00B3568F" w:rsidP="00B3568F">
            <w:pPr>
              <w:spacing w:before="60" w:after="60"/>
              <w:rPr>
                <w:lang w:val="en-GB"/>
              </w:rPr>
            </w:pPr>
            <w:r w:rsidRPr="00440325">
              <w:rPr>
                <w:lang w:val="en-GB"/>
              </w:rPr>
              <w:t>Tonne of bioethanol content</w:t>
            </w:r>
          </w:p>
        </w:tc>
      </w:tr>
      <w:tr w:rsidR="00B3568F" w:rsidRPr="003E49DC" w14:paraId="0C1937C7" w14:textId="77777777" w:rsidTr="00594107">
        <w:trPr>
          <w:trHeight w:val="290"/>
        </w:trPr>
        <w:tc>
          <w:tcPr>
            <w:tcW w:w="1271" w:type="dxa"/>
            <w:noWrap/>
          </w:tcPr>
          <w:p w14:paraId="78DC88F5" w14:textId="3E7D8E55" w:rsidR="00B3568F" w:rsidRPr="00440325" w:rsidRDefault="00B3568F" w:rsidP="00B3568F">
            <w:pPr>
              <w:spacing w:before="60" w:after="60"/>
              <w:rPr>
                <w:lang w:val="en-GB"/>
              </w:rPr>
            </w:pPr>
            <w:r w:rsidRPr="00440325">
              <w:rPr>
                <w:lang w:val="en-GB"/>
              </w:rPr>
              <w:t xml:space="preserve">TNEM </w:t>
            </w:r>
          </w:p>
        </w:tc>
        <w:tc>
          <w:tcPr>
            <w:tcW w:w="8084" w:type="dxa"/>
          </w:tcPr>
          <w:p w14:paraId="3F7F2773" w14:textId="71CA1FD4" w:rsidR="00B3568F" w:rsidRPr="00440325" w:rsidRDefault="00B3568F" w:rsidP="00B3568F">
            <w:pPr>
              <w:spacing w:before="60" w:after="60"/>
              <w:rPr>
                <w:lang w:val="en-GB"/>
              </w:rPr>
            </w:pPr>
            <w:r w:rsidRPr="00440325">
              <w:rPr>
                <w:lang w:val="en-GB"/>
              </w:rPr>
              <w:t>Tonne net of dry matter</w:t>
            </w:r>
          </w:p>
        </w:tc>
      </w:tr>
      <w:tr w:rsidR="00B3568F" w:rsidRPr="003E49DC" w14:paraId="1B9891BD" w14:textId="77777777" w:rsidTr="00594107">
        <w:trPr>
          <w:trHeight w:val="290"/>
        </w:trPr>
        <w:tc>
          <w:tcPr>
            <w:tcW w:w="1271" w:type="dxa"/>
            <w:noWrap/>
          </w:tcPr>
          <w:p w14:paraId="4677B822" w14:textId="471BCAAA" w:rsidR="00B3568F" w:rsidRPr="00440325" w:rsidRDefault="00B3568F" w:rsidP="00B3568F">
            <w:pPr>
              <w:spacing w:before="60" w:after="60"/>
              <w:rPr>
                <w:lang w:val="en-GB"/>
              </w:rPr>
            </w:pPr>
            <w:r w:rsidRPr="00440325">
              <w:rPr>
                <w:lang w:val="en-GB"/>
              </w:rPr>
              <w:t xml:space="preserve">TNER </w:t>
            </w:r>
          </w:p>
        </w:tc>
        <w:tc>
          <w:tcPr>
            <w:tcW w:w="8084" w:type="dxa"/>
          </w:tcPr>
          <w:p w14:paraId="79DFD919" w14:textId="103AAEC8" w:rsidR="00B3568F" w:rsidRPr="00440325" w:rsidRDefault="00B3568F" w:rsidP="00B3568F">
            <w:pPr>
              <w:spacing w:before="60" w:after="60"/>
              <w:rPr>
                <w:lang w:val="en-GB"/>
              </w:rPr>
            </w:pPr>
            <w:r w:rsidRPr="00440325">
              <w:rPr>
                <w:lang w:val="en-GB"/>
              </w:rPr>
              <w:t>Tonne of the standard quality</w:t>
            </w:r>
          </w:p>
        </w:tc>
      </w:tr>
      <w:tr w:rsidR="00B3568F" w:rsidRPr="003E49DC" w14:paraId="0BB6A72B" w14:textId="77777777" w:rsidTr="00594107">
        <w:trPr>
          <w:trHeight w:val="290"/>
        </w:trPr>
        <w:tc>
          <w:tcPr>
            <w:tcW w:w="1271" w:type="dxa"/>
            <w:noWrap/>
          </w:tcPr>
          <w:p w14:paraId="322CCD23" w14:textId="7937C634" w:rsidR="00B3568F" w:rsidRPr="00440325" w:rsidRDefault="00B3568F" w:rsidP="00B3568F">
            <w:pPr>
              <w:spacing w:before="60" w:after="60"/>
              <w:rPr>
                <w:lang w:val="en-GB"/>
              </w:rPr>
            </w:pPr>
            <w:r w:rsidRPr="00440325">
              <w:rPr>
                <w:lang w:val="en-GB"/>
              </w:rPr>
              <w:t xml:space="preserve">TNEZ </w:t>
            </w:r>
          </w:p>
        </w:tc>
        <w:tc>
          <w:tcPr>
            <w:tcW w:w="8084" w:type="dxa"/>
          </w:tcPr>
          <w:p w14:paraId="7BC69107" w14:textId="6BBBB1D3" w:rsidR="00B3568F" w:rsidRPr="00440325" w:rsidRDefault="00B3568F" w:rsidP="00B3568F">
            <w:pPr>
              <w:spacing w:before="60" w:after="60"/>
              <w:rPr>
                <w:lang w:val="en-GB"/>
              </w:rPr>
            </w:pPr>
            <w:r w:rsidRPr="00440325">
              <w:rPr>
                <w:lang w:val="en-GB"/>
              </w:rPr>
              <w:t>Tonne per 1% by weight of sucrose</w:t>
            </w:r>
          </w:p>
        </w:tc>
      </w:tr>
      <w:tr w:rsidR="00B3568F" w:rsidRPr="003E49DC" w14:paraId="7E32953C" w14:textId="77777777" w:rsidTr="00594107">
        <w:trPr>
          <w:trHeight w:val="290"/>
        </w:trPr>
        <w:tc>
          <w:tcPr>
            <w:tcW w:w="1271" w:type="dxa"/>
            <w:noWrap/>
          </w:tcPr>
          <w:p w14:paraId="64DFE90D" w14:textId="759429C9" w:rsidR="00B3568F" w:rsidRPr="00440325" w:rsidRDefault="00B3568F" w:rsidP="00B3568F">
            <w:pPr>
              <w:spacing w:before="60" w:after="60"/>
              <w:rPr>
                <w:lang w:val="en-GB"/>
              </w:rPr>
            </w:pPr>
            <w:r w:rsidRPr="00440325">
              <w:rPr>
                <w:lang w:val="en-GB"/>
              </w:rPr>
              <w:t xml:space="preserve">WAT </w:t>
            </w:r>
          </w:p>
        </w:tc>
        <w:tc>
          <w:tcPr>
            <w:tcW w:w="8084" w:type="dxa"/>
          </w:tcPr>
          <w:p w14:paraId="7CFC82CB" w14:textId="50140220" w:rsidR="00B3568F" w:rsidRPr="00440325" w:rsidRDefault="00B3568F" w:rsidP="00B3568F">
            <w:pPr>
              <w:spacing w:before="60" w:after="60"/>
              <w:rPr>
                <w:lang w:val="en-GB"/>
              </w:rPr>
            </w:pPr>
            <w:r w:rsidRPr="00440325">
              <w:rPr>
                <w:lang w:val="en-GB"/>
              </w:rPr>
              <w:t>Number of Watt</w:t>
            </w:r>
          </w:p>
        </w:tc>
      </w:tr>
    </w:tbl>
    <w:p w14:paraId="469373D5" w14:textId="77777777" w:rsidR="00FC7847" w:rsidRPr="0023068F" w:rsidRDefault="00FC7847" w:rsidP="00FC7847">
      <w:pPr>
        <w:rPr>
          <w:lang w:val="en-GB" w:eastAsia="en-AU"/>
        </w:rPr>
      </w:pPr>
    </w:p>
    <w:p w14:paraId="717AC050" w14:textId="77777777" w:rsidR="00FC7847" w:rsidRPr="008A5832" w:rsidRDefault="00FC7847" w:rsidP="00FC7847">
      <w:pPr>
        <w:pStyle w:val="Heading2"/>
      </w:pPr>
      <w:bookmarkStart w:id="98" w:name="_Toc135400043"/>
      <w:r w:rsidRPr="008A5832">
        <w:lastRenderedPageBreak/>
        <w:t xml:space="preserve">CL352 </w:t>
      </w:r>
      <w:r>
        <w:t>-</w:t>
      </w:r>
      <w:r w:rsidRPr="008A5832">
        <w:t xml:space="preserve"> Invoice Currency</w:t>
      </w:r>
      <w:bookmarkEnd w:id="95"/>
      <w:bookmarkEnd w:id="96"/>
      <w:bookmarkEnd w:id="98"/>
    </w:p>
    <w:p w14:paraId="0D30B64D" w14:textId="7C6F7101" w:rsidR="00FC7847" w:rsidRPr="00866A92" w:rsidRDefault="00FC7847" w:rsidP="00FC7847">
      <w:pPr>
        <w:spacing w:line="360" w:lineRule="auto"/>
        <w:rPr>
          <w:rStyle w:val="Hyperlink"/>
          <w:rFonts w:cstheme="minorHAnsi"/>
          <w:lang w:val="en-GB"/>
        </w:rPr>
      </w:pPr>
      <w:r w:rsidRPr="00866A92">
        <w:rPr>
          <w:rFonts w:cstheme="minorHAnsi"/>
          <w:lang w:val="en-GB"/>
        </w:rPr>
        <w:t xml:space="preserve">Please refer to </w:t>
      </w:r>
      <w:r w:rsidR="00F377B3">
        <w:rPr>
          <w:rFonts w:cstheme="minorHAnsi"/>
          <w:lang w:val="en-GB"/>
        </w:rPr>
        <w:fldChar w:fldCharType="begin"/>
      </w:r>
      <w:r w:rsidR="00F377B3">
        <w:rPr>
          <w:rFonts w:cstheme="minorHAnsi"/>
          <w:lang w:val="en-GB"/>
        </w:rPr>
        <w:instrText xml:space="preserve"> REF _Ref135310965 \h </w:instrText>
      </w:r>
      <w:r w:rsidR="00F377B3">
        <w:rPr>
          <w:rFonts w:cstheme="minorHAnsi"/>
          <w:lang w:val="en-GB"/>
        </w:rPr>
      </w:r>
      <w:r w:rsidR="00F377B3">
        <w:rPr>
          <w:rFonts w:cstheme="minorHAnsi"/>
          <w:lang w:val="en-GB"/>
        </w:rPr>
        <w:fldChar w:fldCharType="separate"/>
      </w:r>
      <w:r w:rsidR="00F377B3" w:rsidRPr="008A5832">
        <w:t xml:space="preserve">CL048 </w:t>
      </w:r>
      <w:r w:rsidR="00F377B3">
        <w:t>-</w:t>
      </w:r>
      <w:r w:rsidR="00F377B3" w:rsidRPr="008A5832">
        <w:t xml:space="preserve"> Currency</w:t>
      </w:r>
      <w:r w:rsidR="00F377B3">
        <w:t xml:space="preserve"> Codes</w:t>
      </w:r>
      <w:r w:rsidR="00F377B3">
        <w:rPr>
          <w:rFonts w:cstheme="minorHAnsi"/>
          <w:lang w:val="en-GB"/>
        </w:rPr>
        <w:fldChar w:fldCharType="end"/>
      </w:r>
    </w:p>
    <w:p w14:paraId="20CE578E" w14:textId="77777777" w:rsidR="00FC7847" w:rsidRPr="008A5832" w:rsidRDefault="00FC7847" w:rsidP="00FC7847">
      <w:pPr>
        <w:rPr>
          <w:lang w:val="en-GB"/>
        </w:rPr>
      </w:pPr>
    </w:p>
    <w:p w14:paraId="3E994F68" w14:textId="4A2B9D70" w:rsidR="00FC7847" w:rsidRDefault="00FC7847" w:rsidP="00FC7847">
      <w:pPr>
        <w:pStyle w:val="Heading2"/>
      </w:pPr>
      <w:bookmarkStart w:id="99" w:name="_Toc135400044"/>
      <w:r w:rsidRPr="008A5832">
        <w:t>CL380 - Additional Reference</w:t>
      </w:r>
      <w:r w:rsidR="007755D3">
        <w:t xml:space="preserve"> Type</w:t>
      </w:r>
      <w:bookmarkEnd w:id="99"/>
    </w:p>
    <w:p w14:paraId="3D251C24" w14:textId="77777777" w:rsidR="0051708C" w:rsidRPr="007755D3" w:rsidRDefault="0051708C" w:rsidP="0051708C">
      <w:pPr>
        <w:rPr>
          <w:rFonts w:cstheme="minorHAnsi"/>
          <w:lang w:val="en-GB"/>
        </w:rPr>
      </w:pPr>
      <w:r w:rsidRPr="007755D3">
        <w:rPr>
          <w:rFonts w:cstheme="minorHAnsi"/>
          <w:lang w:val="en-GB"/>
        </w:rPr>
        <w:t>S</w:t>
      </w:r>
      <w:r>
        <w:rPr>
          <w:rFonts w:cstheme="minorHAnsi"/>
          <w:lang w:val="en-GB"/>
        </w:rPr>
        <w:t>ame as</w:t>
      </w:r>
      <w:r w:rsidRPr="007755D3">
        <w:rPr>
          <w:rFonts w:cstheme="minorHAnsi"/>
          <w:lang w:val="en-GB"/>
        </w:rPr>
        <w:t xml:space="preserve"> code</w:t>
      </w:r>
      <w:r>
        <w:rPr>
          <w:rFonts w:cstheme="minorHAnsi"/>
          <w:lang w:val="en-GB"/>
        </w:rPr>
        <w:t xml:space="preserve"> </w:t>
      </w:r>
      <w:r w:rsidRPr="007755D3">
        <w:rPr>
          <w:rFonts w:cstheme="minorHAnsi"/>
          <w:lang w:val="en-GB"/>
        </w:rPr>
        <w:t xml:space="preserve">list </w:t>
      </w:r>
      <w:r w:rsidRPr="007755D3">
        <w:rPr>
          <w:rFonts w:cstheme="minorHAnsi"/>
          <w:lang w:val="en-GB"/>
        </w:rPr>
        <w:fldChar w:fldCharType="begin"/>
      </w:r>
      <w:r w:rsidRPr="007755D3">
        <w:rPr>
          <w:rFonts w:cstheme="minorHAnsi"/>
          <w:lang w:val="en-GB"/>
        </w:rPr>
        <w:instrText xml:space="preserve"> REF _Ref135298864 \h </w:instrText>
      </w:r>
      <w:r>
        <w:rPr>
          <w:rFonts w:cstheme="minorHAnsi"/>
          <w:lang w:val="en-GB"/>
        </w:rPr>
        <w:instrText xml:space="preserve"> \* MERGEFORMAT </w:instrText>
      </w:r>
      <w:r w:rsidRPr="007755D3">
        <w:rPr>
          <w:rFonts w:cstheme="minorHAnsi"/>
          <w:lang w:val="en-GB"/>
        </w:rPr>
      </w:r>
      <w:r w:rsidRPr="007755D3">
        <w:rPr>
          <w:rFonts w:cstheme="minorHAnsi"/>
          <w:lang w:val="en-GB"/>
        </w:rPr>
        <w:fldChar w:fldCharType="separate"/>
      </w:r>
      <w:r w:rsidRPr="007755D3">
        <w:rPr>
          <w:rFonts w:cstheme="minorHAnsi"/>
        </w:rPr>
        <w:t>CL215 - Document Type</w:t>
      </w:r>
      <w:r w:rsidRPr="007755D3">
        <w:rPr>
          <w:rFonts w:cstheme="minorHAnsi"/>
          <w:lang w:val="en-GB"/>
        </w:rPr>
        <w:fldChar w:fldCharType="end"/>
      </w:r>
    </w:p>
    <w:p w14:paraId="449CA51B" w14:textId="77777777" w:rsidR="00FC7847" w:rsidRPr="008A5832" w:rsidRDefault="00FC7847" w:rsidP="00FC7847">
      <w:pPr>
        <w:rPr>
          <w:lang w:val="en-GB"/>
        </w:rPr>
      </w:pPr>
    </w:p>
    <w:p w14:paraId="41A9E324" w14:textId="77777777" w:rsidR="00FC7847" w:rsidRPr="008A5832" w:rsidRDefault="00FC7847" w:rsidP="00FC7847">
      <w:pPr>
        <w:pStyle w:val="Heading2"/>
      </w:pPr>
      <w:bookmarkStart w:id="100" w:name="_Toc118462358"/>
      <w:bookmarkStart w:id="101" w:name="_Toc135400045"/>
      <w:r w:rsidRPr="008A5832">
        <w:t>CL384 - Notification Type</w:t>
      </w:r>
      <w:bookmarkEnd w:id="100"/>
      <w:bookmarkEnd w:id="10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FC7847" w:rsidRPr="008A5832" w14:paraId="1D6FDA79" w14:textId="77777777" w:rsidTr="002669F8">
        <w:trPr>
          <w:trHeight w:val="448"/>
          <w:tblHeader/>
        </w:trPr>
        <w:tc>
          <w:tcPr>
            <w:tcW w:w="1560" w:type="dxa"/>
            <w:shd w:val="clear" w:color="auto" w:fill="4F81BD" w:themeFill="accent1"/>
            <w:noWrap/>
            <w:vAlign w:val="bottom"/>
            <w:hideMark/>
          </w:tcPr>
          <w:p w14:paraId="2D7BA1FD" w14:textId="77777777" w:rsidR="00FC7847" w:rsidRPr="00B91ABE" w:rsidRDefault="00FC7847" w:rsidP="002669F8">
            <w:pPr>
              <w:spacing w:before="60" w:after="60"/>
              <w:rPr>
                <w:rFonts w:cstheme="minorHAnsi"/>
                <w:color w:val="FFFFFF"/>
                <w:lang w:val="en-GB"/>
              </w:rPr>
            </w:pPr>
            <w:r w:rsidRPr="00B91ABE">
              <w:rPr>
                <w:rFonts w:cstheme="minorHAnsi"/>
                <w:color w:val="FFFFFF"/>
                <w:lang w:val="en-GB"/>
              </w:rPr>
              <w:t>Code</w:t>
            </w:r>
          </w:p>
        </w:tc>
        <w:tc>
          <w:tcPr>
            <w:tcW w:w="8079" w:type="dxa"/>
            <w:shd w:val="clear" w:color="auto" w:fill="4F81BD" w:themeFill="accent1"/>
            <w:noWrap/>
            <w:vAlign w:val="bottom"/>
            <w:hideMark/>
          </w:tcPr>
          <w:p w14:paraId="7B022C71" w14:textId="77777777" w:rsidR="00FC7847" w:rsidRPr="00B91ABE" w:rsidRDefault="00FC7847" w:rsidP="002669F8">
            <w:pPr>
              <w:spacing w:before="60" w:after="60"/>
              <w:rPr>
                <w:rFonts w:cstheme="minorHAnsi"/>
                <w:color w:val="FFFFFF"/>
                <w:lang w:val="en-GB"/>
              </w:rPr>
            </w:pPr>
            <w:r w:rsidRPr="00B91ABE">
              <w:rPr>
                <w:rFonts w:cstheme="minorHAnsi"/>
                <w:color w:val="FFFFFF"/>
                <w:lang w:val="en-GB"/>
              </w:rPr>
              <w:t>Name / description</w:t>
            </w:r>
          </w:p>
        </w:tc>
      </w:tr>
      <w:tr w:rsidR="00FC7847" w:rsidRPr="008A5832" w14:paraId="573AD857" w14:textId="77777777" w:rsidTr="002669F8">
        <w:trPr>
          <w:trHeight w:val="300"/>
        </w:trPr>
        <w:tc>
          <w:tcPr>
            <w:tcW w:w="1560" w:type="dxa"/>
            <w:shd w:val="clear" w:color="auto" w:fill="auto"/>
            <w:noWrap/>
            <w:hideMark/>
          </w:tcPr>
          <w:p w14:paraId="671D0B54" w14:textId="77777777" w:rsidR="00FC7847" w:rsidRPr="00B91ABE" w:rsidRDefault="00FC7847" w:rsidP="002669F8">
            <w:pPr>
              <w:spacing w:before="60" w:after="60"/>
              <w:rPr>
                <w:rFonts w:cstheme="minorHAnsi"/>
                <w:color w:val="000000"/>
                <w:lang w:val="en-GB"/>
              </w:rPr>
            </w:pPr>
            <w:r w:rsidRPr="00B91ABE">
              <w:rPr>
                <w:rFonts w:cstheme="minorHAnsi"/>
                <w:color w:val="000000"/>
                <w:lang w:val="en-GB"/>
              </w:rPr>
              <w:t>0</w:t>
            </w:r>
          </w:p>
        </w:tc>
        <w:tc>
          <w:tcPr>
            <w:tcW w:w="8079" w:type="dxa"/>
            <w:shd w:val="clear" w:color="auto" w:fill="auto"/>
            <w:noWrap/>
            <w:hideMark/>
          </w:tcPr>
          <w:p w14:paraId="60487845" w14:textId="77777777" w:rsidR="00FC7847" w:rsidRPr="00B91ABE" w:rsidRDefault="00FC7847" w:rsidP="002669F8">
            <w:pPr>
              <w:spacing w:before="60" w:after="60"/>
              <w:rPr>
                <w:rFonts w:cstheme="minorHAnsi"/>
                <w:color w:val="000000"/>
                <w:lang w:val="en-GB"/>
              </w:rPr>
            </w:pPr>
            <w:r w:rsidRPr="00B91ABE">
              <w:rPr>
                <w:rFonts w:cstheme="minorHAnsi"/>
                <w:color w:val="000000"/>
                <w:lang w:val="en-GB"/>
              </w:rPr>
              <w:t>Control notification (and requested documents if needed)</w:t>
            </w:r>
          </w:p>
        </w:tc>
      </w:tr>
      <w:tr w:rsidR="00FC7847" w:rsidRPr="008A5832" w14:paraId="15E8F1E7" w14:textId="77777777" w:rsidTr="002669F8">
        <w:trPr>
          <w:trHeight w:val="300"/>
        </w:trPr>
        <w:tc>
          <w:tcPr>
            <w:tcW w:w="1560" w:type="dxa"/>
            <w:shd w:val="clear" w:color="auto" w:fill="auto"/>
            <w:noWrap/>
          </w:tcPr>
          <w:p w14:paraId="078A6351" w14:textId="77777777" w:rsidR="00FC7847" w:rsidRPr="00B91ABE" w:rsidRDefault="00FC7847" w:rsidP="002669F8">
            <w:pPr>
              <w:spacing w:before="60" w:after="60"/>
              <w:rPr>
                <w:rFonts w:cstheme="minorHAnsi"/>
                <w:color w:val="000000"/>
                <w:lang w:val="en-GB"/>
              </w:rPr>
            </w:pPr>
            <w:r w:rsidRPr="00B91ABE">
              <w:rPr>
                <w:rFonts w:cstheme="minorHAnsi"/>
                <w:color w:val="000000"/>
                <w:lang w:val="en-GB"/>
              </w:rPr>
              <w:t>1</w:t>
            </w:r>
          </w:p>
        </w:tc>
        <w:tc>
          <w:tcPr>
            <w:tcW w:w="8079" w:type="dxa"/>
            <w:shd w:val="clear" w:color="auto" w:fill="auto"/>
            <w:noWrap/>
          </w:tcPr>
          <w:p w14:paraId="6310C881" w14:textId="77777777" w:rsidR="00FC7847" w:rsidRPr="00B91ABE" w:rsidRDefault="00FC7847" w:rsidP="002669F8">
            <w:pPr>
              <w:spacing w:before="60" w:after="60"/>
              <w:rPr>
                <w:rFonts w:cstheme="minorHAnsi"/>
                <w:color w:val="000000"/>
                <w:lang w:val="en-GB"/>
              </w:rPr>
            </w:pPr>
            <w:r w:rsidRPr="00B91ABE">
              <w:rPr>
                <w:rFonts w:cstheme="minorHAnsi"/>
                <w:color w:val="000000"/>
                <w:lang w:val="en-GB"/>
              </w:rPr>
              <w:t>Additional documents request</w:t>
            </w:r>
          </w:p>
        </w:tc>
      </w:tr>
      <w:tr w:rsidR="00FC7847" w:rsidRPr="008A5832" w14:paraId="3F07C6B8" w14:textId="77777777" w:rsidTr="002669F8">
        <w:trPr>
          <w:trHeight w:val="300"/>
        </w:trPr>
        <w:tc>
          <w:tcPr>
            <w:tcW w:w="1560" w:type="dxa"/>
            <w:shd w:val="clear" w:color="auto" w:fill="auto"/>
            <w:noWrap/>
            <w:hideMark/>
          </w:tcPr>
          <w:p w14:paraId="2494FA1F" w14:textId="77777777" w:rsidR="00FC7847" w:rsidRPr="00B91ABE" w:rsidRDefault="00FC7847" w:rsidP="002669F8">
            <w:pPr>
              <w:spacing w:before="60" w:after="60"/>
              <w:rPr>
                <w:rFonts w:cstheme="minorHAnsi"/>
                <w:color w:val="000000"/>
                <w:lang w:val="en-GB"/>
              </w:rPr>
            </w:pPr>
            <w:r w:rsidRPr="00B91ABE">
              <w:rPr>
                <w:rFonts w:cstheme="minorHAnsi"/>
                <w:color w:val="000000"/>
                <w:lang w:val="en-GB"/>
              </w:rPr>
              <w:t>2</w:t>
            </w:r>
          </w:p>
        </w:tc>
        <w:tc>
          <w:tcPr>
            <w:tcW w:w="8079" w:type="dxa"/>
            <w:shd w:val="clear" w:color="auto" w:fill="auto"/>
            <w:noWrap/>
            <w:hideMark/>
          </w:tcPr>
          <w:p w14:paraId="024C2A84" w14:textId="77777777" w:rsidR="00FC7847" w:rsidRPr="00B91ABE" w:rsidRDefault="00FC7847" w:rsidP="002669F8">
            <w:pPr>
              <w:spacing w:before="60" w:after="60"/>
              <w:rPr>
                <w:rFonts w:cstheme="minorHAnsi"/>
                <w:color w:val="000000"/>
                <w:lang w:val="en-GB"/>
              </w:rPr>
            </w:pPr>
            <w:r w:rsidRPr="00B91ABE">
              <w:rPr>
                <w:rFonts w:cstheme="minorHAnsi"/>
                <w:color w:val="000000"/>
                <w:lang w:val="en-GB"/>
              </w:rPr>
              <w:t>Intention to Control</w:t>
            </w:r>
          </w:p>
        </w:tc>
      </w:tr>
    </w:tbl>
    <w:p w14:paraId="285F669A" w14:textId="77777777" w:rsidR="00FC7847" w:rsidRPr="008A5832" w:rsidRDefault="00FC7847" w:rsidP="00FC7847">
      <w:pPr>
        <w:rPr>
          <w:lang w:val="en-GB"/>
        </w:rPr>
      </w:pPr>
    </w:p>
    <w:p w14:paraId="765A347A" w14:textId="77777777" w:rsidR="00FC7847" w:rsidRDefault="00FC7847" w:rsidP="00FC7847">
      <w:pPr>
        <w:pStyle w:val="Heading2"/>
      </w:pPr>
      <w:bookmarkStart w:id="102" w:name="_Toc135400046"/>
      <w:r>
        <w:t>CL416 - Type of File</w:t>
      </w:r>
      <w:bookmarkEnd w:id="102"/>
    </w:p>
    <w:tbl>
      <w:tblPr>
        <w:tblStyle w:val="MESSAGEDEFS"/>
        <w:tblW w:w="9493" w:type="dxa"/>
        <w:tblLook w:val="04A0" w:firstRow="1" w:lastRow="0" w:firstColumn="1" w:lastColumn="0" w:noHBand="0" w:noVBand="1"/>
      </w:tblPr>
      <w:tblGrid>
        <w:gridCol w:w="1271"/>
        <w:gridCol w:w="8222"/>
      </w:tblGrid>
      <w:tr w:rsidR="00FC7847" w:rsidRPr="008A5832" w14:paraId="1AD4A581" w14:textId="77777777" w:rsidTr="00EE06CC">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7D9C16DD" w14:textId="77777777" w:rsidR="00FC7847" w:rsidRPr="008A5832" w:rsidRDefault="00FC7847" w:rsidP="00EE06CC">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682627E0" w14:textId="77777777" w:rsidR="00FC7847" w:rsidRPr="008A5832" w:rsidRDefault="00FC7847" w:rsidP="00EE06CC">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75D40C1C" w14:textId="77777777" w:rsidTr="00EE06CC">
        <w:trPr>
          <w:trHeight w:val="300"/>
        </w:trPr>
        <w:tc>
          <w:tcPr>
            <w:tcW w:w="1271" w:type="dxa"/>
            <w:noWrap/>
          </w:tcPr>
          <w:p w14:paraId="6ADDF344" w14:textId="77777777" w:rsidR="00FC7847" w:rsidRPr="008A5832" w:rsidRDefault="00FC7847" w:rsidP="00EE06CC">
            <w:pPr>
              <w:spacing w:before="60" w:after="60"/>
              <w:rPr>
                <w:rFonts w:cstheme="minorHAnsi"/>
                <w:lang w:val="en-GB"/>
              </w:rPr>
            </w:pPr>
          </w:p>
        </w:tc>
        <w:tc>
          <w:tcPr>
            <w:tcW w:w="8222" w:type="dxa"/>
          </w:tcPr>
          <w:p w14:paraId="5FCA7AC0" w14:textId="77777777" w:rsidR="00FC7847" w:rsidRPr="008A5832" w:rsidRDefault="00FC7847" w:rsidP="00EE06CC">
            <w:pPr>
              <w:spacing w:before="60" w:after="60"/>
              <w:rPr>
                <w:rFonts w:cstheme="minorHAnsi"/>
                <w:lang w:val="en-GB"/>
              </w:rPr>
            </w:pPr>
          </w:p>
        </w:tc>
      </w:tr>
    </w:tbl>
    <w:p w14:paraId="62E191BF" w14:textId="77777777" w:rsidR="00FC7847" w:rsidRPr="009F6516" w:rsidRDefault="00FC7847" w:rsidP="00FC7847">
      <w:pPr>
        <w:rPr>
          <w:lang w:val="en-GB" w:eastAsia="en-AU"/>
        </w:rPr>
      </w:pPr>
    </w:p>
    <w:p w14:paraId="5F6D7D0A" w14:textId="77777777" w:rsidR="00FC7847" w:rsidRDefault="00FC7847" w:rsidP="00FC7847">
      <w:pPr>
        <w:pStyle w:val="Heading2"/>
      </w:pPr>
      <w:bookmarkStart w:id="103" w:name="_Toc135400047"/>
      <w:r>
        <w:t>CL456 - Rejection Code CCI</w:t>
      </w:r>
      <w:bookmarkEnd w:id="103"/>
    </w:p>
    <w:tbl>
      <w:tblPr>
        <w:tblStyle w:val="MESSAGEDEFS"/>
        <w:tblW w:w="9493" w:type="dxa"/>
        <w:tblLook w:val="04A0" w:firstRow="1" w:lastRow="0" w:firstColumn="1" w:lastColumn="0" w:noHBand="0" w:noVBand="1"/>
      </w:tblPr>
      <w:tblGrid>
        <w:gridCol w:w="1271"/>
        <w:gridCol w:w="8222"/>
      </w:tblGrid>
      <w:tr w:rsidR="00FC7847" w:rsidRPr="008A5832" w14:paraId="1C61F6EB" w14:textId="77777777" w:rsidTr="00F51B76">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0662CD6A" w14:textId="77777777" w:rsidR="00FC7847" w:rsidRPr="008A5832" w:rsidRDefault="00FC7847" w:rsidP="00F51B76">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176F1AC0" w14:textId="77777777" w:rsidR="00FC7847" w:rsidRPr="008A5832" w:rsidRDefault="00FC7847" w:rsidP="00F51B76">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7F2B0370" w14:textId="77777777" w:rsidTr="00F51B76">
        <w:trPr>
          <w:trHeight w:val="300"/>
        </w:trPr>
        <w:tc>
          <w:tcPr>
            <w:tcW w:w="1271" w:type="dxa"/>
            <w:noWrap/>
          </w:tcPr>
          <w:p w14:paraId="754A4D90" w14:textId="77777777" w:rsidR="00FC7847" w:rsidRPr="008A5832" w:rsidRDefault="00FC7847" w:rsidP="00F51B76">
            <w:pPr>
              <w:spacing w:before="60" w:after="60"/>
              <w:rPr>
                <w:rFonts w:cstheme="minorHAnsi"/>
                <w:lang w:val="en-GB"/>
              </w:rPr>
            </w:pPr>
          </w:p>
        </w:tc>
        <w:tc>
          <w:tcPr>
            <w:tcW w:w="8222" w:type="dxa"/>
          </w:tcPr>
          <w:p w14:paraId="3E8E965B" w14:textId="77777777" w:rsidR="00FC7847" w:rsidRPr="008A5832" w:rsidRDefault="00FC7847" w:rsidP="00F51B76">
            <w:pPr>
              <w:spacing w:before="60" w:after="60"/>
              <w:rPr>
                <w:rFonts w:cstheme="minorHAnsi"/>
                <w:lang w:val="en-GB"/>
              </w:rPr>
            </w:pPr>
          </w:p>
        </w:tc>
      </w:tr>
    </w:tbl>
    <w:p w14:paraId="302FCC7C" w14:textId="77777777" w:rsidR="00FC7847" w:rsidRPr="00E16691" w:rsidRDefault="00FC7847" w:rsidP="00FC7847">
      <w:pPr>
        <w:rPr>
          <w:lang w:val="en-GB" w:eastAsia="en-AU"/>
        </w:rPr>
      </w:pPr>
    </w:p>
    <w:p w14:paraId="0A087007" w14:textId="12DFC068" w:rsidR="00B1799C" w:rsidRPr="008A5832" w:rsidRDefault="00B1799C" w:rsidP="00B1799C">
      <w:pPr>
        <w:pStyle w:val="Heading2"/>
      </w:pPr>
      <w:bookmarkStart w:id="104" w:name="_Toc135400048"/>
      <w:r w:rsidRPr="008A5832">
        <w:t>CL</w:t>
      </w:r>
      <w:r w:rsidR="002343EE">
        <w:t>457</w:t>
      </w:r>
      <w:r w:rsidRPr="008A5832">
        <w:t xml:space="preserve"> </w:t>
      </w:r>
      <w:r>
        <w:t>-</w:t>
      </w:r>
      <w:r w:rsidRPr="008A5832">
        <w:t xml:space="preserve"> Additional Procedure</w:t>
      </w:r>
      <w:bookmarkEnd w:id="87"/>
      <w:bookmarkEnd w:id="104"/>
    </w:p>
    <w:tbl>
      <w:tblPr>
        <w:tblStyle w:val="MESSAGEDEFS"/>
        <w:tblW w:w="0" w:type="auto"/>
        <w:tblLook w:val="04A0" w:firstRow="1" w:lastRow="0" w:firstColumn="1" w:lastColumn="0" w:noHBand="0" w:noVBand="1"/>
      </w:tblPr>
      <w:tblGrid>
        <w:gridCol w:w="2636"/>
        <w:gridCol w:w="6624"/>
      </w:tblGrid>
      <w:tr w:rsidR="00B1799C" w:rsidRPr="008A5832" w14:paraId="3C136D14" w14:textId="77777777" w:rsidTr="00FC7847">
        <w:trPr>
          <w:cnfStyle w:val="100000000000" w:firstRow="1" w:lastRow="0" w:firstColumn="0" w:lastColumn="0" w:oddVBand="0" w:evenVBand="0" w:oddHBand="0" w:evenHBand="0" w:firstRowFirstColumn="0" w:firstRowLastColumn="0" w:lastRowFirstColumn="0" w:lastRowLastColumn="0"/>
          <w:trHeight w:val="290"/>
        </w:trPr>
        <w:tc>
          <w:tcPr>
            <w:tcW w:w="2636" w:type="dxa"/>
            <w:shd w:val="clear" w:color="auto" w:fill="4F81BD" w:themeFill="accent1"/>
            <w:noWrap/>
            <w:hideMark/>
          </w:tcPr>
          <w:p w14:paraId="00BE8514" w14:textId="77777777" w:rsidR="00B1799C" w:rsidRPr="00417A55" w:rsidRDefault="00B1799C" w:rsidP="00291A1C">
            <w:pPr>
              <w:spacing w:before="60" w:after="60"/>
              <w:rPr>
                <w:rFonts w:cstheme="minorHAnsi"/>
                <w:color w:val="FFFFFF" w:themeColor="background1"/>
                <w:lang w:val="en-GB"/>
              </w:rPr>
            </w:pPr>
            <w:r w:rsidRPr="00417A55">
              <w:rPr>
                <w:rFonts w:cstheme="minorHAnsi"/>
                <w:color w:val="FFFFFF" w:themeColor="background1"/>
                <w:lang w:val="en-GB"/>
              </w:rPr>
              <w:t>Code</w:t>
            </w:r>
          </w:p>
        </w:tc>
        <w:tc>
          <w:tcPr>
            <w:tcW w:w="6624" w:type="dxa"/>
            <w:shd w:val="clear" w:color="auto" w:fill="4F81BD" w:themeFill="accent1"/>
            <w:hideMark/>
          </w:tcPr>
          <w:p w14:paraId="2803FD26" w14:textId="77777777" w:rsidR="00B1799C" w:rsidRPr="00417A55" w:rsidRDefault="00B1799C" w:rsidP="00291A1C">
            <w:pPr>
              <w:spacing w:before="60" w:after="60"/>
              <w:rPr>
                <w:rFonts w:cstheme="minorHAnsi"/>
                <w:color w:val="FFFFFF" w:themeColor="background1"/>
                <w:lang w:val="en-GB"/>
              </w:rPr>
            </w:pPr>
            <w:r w:rsidRPr="00417A55">
              <w:rPr>
                <w:rFonts w:cstheme="minorHAnsi"/>
                <w:color w:val="FFFFFF" w:themeColor="background1"/>
                <w:lang w:val="en-GB"/>
              </w:rPr>
              <w:t>Name / description</w:t>
            </w:r>
          </w:p>
        </w:tc>
      </w:tr>
      <w:tr w:rsidR="00B1799C" w:rsidRPr="008A5832" w14:paraId="67CCB47E" w14:textId="77777777" w:rsidTr="00FC7847">
        <w:trPr>
          <w:trHeight w:val="290"/>
        </w:trPr>
        <w:tc>
          <w:tcPr>
            <w:tcW w:w="2636" w:type="dxa"/>
            <w:noWrap/>
            <w:vAlign w:val="bottom"/>
          </w:tcPr>
          <w:p w14:paraId="504C682D" w14:textId="77777777" w:rsidR="00B1799C" w:rsidRPr="00417A55" w:rsidRDefault="00B1799C" w:rsidP="00291A1C">
            <w:pPr>
              <w:spacing w:before="60" w:after="60"/>
              <w:rPr>
                <w:rFonts w:cstheme="minorHAnsi"/>
                <w:lang w:val="en-GB"/>
              </w:rPr>
            </w:pPr>
            <w:r w:rsidRPr="00417A55">
              <w:rPr>
                <w:rFonts w:cstheme="minorHAnsi"/>
                <w:color w:val="000000"/>
                <w:lang w:val="en-GB"/>
              </w:rPr>
              <w:t>A51</w:t>
            </w:r>
          </w:p>
        </w:tc>
        <w:tc>
          <w:tcPr>
            <w:tcW w:w="6624" w:type="dxa"/>
            <w:vAlign w:val="bottom"/>
          </w:tcPr>
          <w:p w14:paraId="1E4568A8" w14:textId="77777777" w:rsidR="00B1799C" w:rsidRPr="00417A55" w:rsidRDefault="00B1799C" w:rsidP="00291A1C">
            <w:pPr>
              <w:spacing w:before="60" w:after="60"/>
              <w:rPr>
                <w:rFonts w:cstheme="minorHAnsi"/>
                <w:lang w:val="en-GB"/>
              </w:rPr>
            </w:pPr>
            <w:r w:rsidRPr="00417A55">
              <w:rPr>
                <w:rFonts w:cstheme="minorHAnsi"/>
                <w:color w:val="000000"/>
                <w:lang w:val="en-GB"/>
              </w:rPr>
              <w:t>Compensating products obtained from milk and milk products</w:t>
            </w:r>
          </w:p>
        </w:tc>
      </w:tr>
      <w:tr w:rsidR="00B1799C" w:rsidRPr="008A5832" w14:paraId="4BAA3695" w14:textId="77777777" w:rsidTr="00FC7847">
        <w:trPr>
          <w:trHeight w:val="290"/>
        </w:trPr>
        <w:tc>
          <w:tcPr>
            <w:tcW w:w="2636" w:type="dxa"/>
            <w:noWrap/>
            <w:vAlign w:val="bottom"/>
          </w:tcPr>
          <w:p w14:paraId="33354035" w14:textId="77777777" w:rsidR="00B1799C" w:rsidRPr="00417A55" w:rsidRDefault="00B1799C" w:rsidP="00291A1C">
            <w:pPr>
              <w:spacing w:before="60" w:after="60"/>
              <w:rPr>
                <w:rFonts w:cstheme="minorHAnsi"/>
                <w:lang w:val="en-GB"/>
              </w:rPr>
            </w:pPr>
            <w:r w:rsidRPr="00417A55">
              <w:rPr>
                <w:rFonts w:cstheme="minorHAnsi"/>
                <w:color w:val="000000"/>
                <w:lang w:val="en-GB"/>
              </w:rPr>
              <w:t>A52</w:t>
            </w:r>
          </w:p>
        </w:tc>
        <w:tc>
          <w:tcPr>
            <w:tcW w:w="6624" w:type="dxa"/>
            <w:vAlign w:val="bottom"/>
          </w:tcPr>
          <w:p w14:paraId="1CED0374" w14:textId="77777777" w:rsidR="00B1799C" w:rsidRPr="00417A55" w:rsidRDefault="00B1799C" w:rsidP="00291A1C">
            <w:pPr>
              <w:spacing w:before="60" w:after="60"/>
              <w:rPr>
                <w:rFonts w:cstheme="minorHAnsi"/>
                <w:lang w:val="en-GB"/>
              </w:rPr>
            </w:pPr>
            <w:r w:rsidRPr="00417A55">
              <w:rPr>
                <w:rFonts w:cstheme="minorHAnsi"/>
                <w:color w:val="333333"/>
                <w:lang w:val="en-GB"/>
              </w:rPr>
              <w:t>Compensating products under inward processing procedure (VAT only)</w:t>
            </w:r>
          </w:p>
        </w:tc>
      </w:tr>
      <w:tr w:rsidR="00B1799C" w:rsidRPr="008A5832" w14:paraId="283B35A8" w14:textId="77777777" w:rsidTr="00FC7847">
        <w:trPr>
          <w:trHeight w:val="290"/>
        </w:trPr>
        <w:tc>
          <w:tcPr>
            <w:tcW w:w="2636" w:type="dxa"/>
            <w:noWrap/>
            <w:vAlign w:val="bottom"/>
          </w:tcPr>
          <w:p w14:paraId="5BFCC9DE" w14:textId="77777777" w:rsidR="00B1799C" w:rsidRPr="00417A55" w:rsidRDefault="00B1799C" w:rsidP="00291A1C">
            <w:pPr>
              <w:spacing w:before="60" w:after="60"/>
              <w:rPr>
                <w:rFonts w:cstheme="minorHAnsi"/>
                <w:lang w:val="en-GB"/>
              </w:rPr>
            </w:pPr>
            <w:r w:rsidRPr="00417A55">
              <w:rPr>
                <w:rFonts w:cstheme="minorHAnsi"/>
                <w:color w:val="000000"/>
                <w:lang w:val="en-GB"/>
              </w:rPr>
              <w:t>A53</w:t>
            </w:r>
          </w:p>
        </w:tc>
        <w:tc>
          <w:tcPr>
            <w:tcW w:w="6624" w:type="dxa"/>
            <w:vAlign w:val="bottom"/>
          </w:tcPr>
          <w:p w14:paraId="0BD93E64" w14:textId="77777777" w:rsidR="00B1799C" w:rsidRPr="00417A55" w:rsidRDefault="00B1799C" w:rsidP="00291A1C">
            <w:pPr>
              <w:spacing w:before="60" w:after="60"/>
              <w:rPr>
                <w:rFonts w:cstheme="minorHAnsi"/>
                <w:lang w:val="en-GB"/>
              </w:rPr>
            </w:pPr>
            <w:r w:rsidRPr="00417A55">
              <w:rPr>
                <w:rFonts w:cstheme="minorHAnsi"/>
                <w:color w:val="000000"/>
                <w:lang w:val="en-GB"/>
              </w:rPr>
              <w:t>Compensating product under inward processing - military use abroad</w:t>
            </w:r>
          </w:p>
        </w:tc>
      </w:tr>
      <w:tr w:rsidR="00B1799C" w:rsidRPr="008A5832" w14:paraId="5B8F9838" w14:textId="77777777" w:rsidTr="00FC7847">
        <w:trPr>
          <w:trHeight w:val="300"/>
        </w:trPr>
        <w:tc>
          <w:tcPr>
            <w:tcW w:w="2636" w:type="dxa"/>
            <w:vAlign w:val="bottom"/>
          </w:tcPr>
          <w:p w14:paraId="028631C5" w14:textId="77777777" w:rsidR="00B1799C" w:rsidRPr="00417A55" w:rsidRDefault="00B1799C" w:rsidP="00291A1C">
            <w:pPr>
              <w:spacing w:before="60" w:after="60"/>
              <w:rPr>
                <w:rFonts w:cstheme="minorHAnsi"/>
                <w:lang w:val="en-GB"/>
              </w:rPr>
            </w:pPr>
            <w:r w:rsidRPr="00417A55">
              <w:rPr>
                <w:rFonts w:cstheme="minorHAnsi"/>
                <w:color w:val="000000"/>
                <w:lang w:val="en-GB"/>
              </w:rPr>
              <w:t>B51</w:t>
            </w:r>
          </w:p>
        </w:tc>
        <w:tc>
          <w:tcPr>
            <w:tcW w:w="6624" w:type="dxa"/>
            <w:vAlign w:val="bottom"/>
          </w:tcPr>
          <w:p w14:paraId="71300DD5" w14:textId="77777777" w:rsidR="00B1799C" w:rsidRPr="00417A55" w:rsidRDefault="00B1799C" w:rsidP="00291A1C">
            <w:pPr>
              <w:spacing w:before="60" w:after="60"/>
              <w:rPr>
                <w:rFonts w:cstheme="minorHAnsi"/>
                <w:lang w:val="en-GB"/>
              </w:rPr>
            </w:pPr>
            <w:r w:rsidRPr="00417A55">
              <w:rPr>
                <w:rFonts w:cstheme="minorHAnsi"/>
                <w:color w:val="333333"/>
                <w:lang w:val="en-GB"/>
              </w:rPr>
              <w:t>Goods imported for inward processing exported for repair under outward processing</w:t>
            </w:r>
          </w:p>
        </w:tc>
      </w:tr>
      <w:tr w:rsidR="00B1799C" w:rsidRPr="008A5832" w14:paraId="07E68F62" w14:textId="77777777" w:rsidTr="00FC7847">
        <w:trPr>
          <w:trHeight w:val="300"/>
        </w:trPr>
        <w:tc>
          <w:tcPr>
            <w:tcW w:w="2636" w:type="dxa"/>
            <w:vAlign w:val="bottom"/>
          </w:tcPr>
          <w:p w14:paraId="2ECF8638" w14:textId="77777777" w:rsidR="00B1799C" w:rsidRPr="00417A55" w:rsidRDefault="00B1799C" w:rsidP="00291A1C">
            <w:pPr>
              <w:spacing w:before="60" w:after="60"/>
              <w:rPr>
                <w:rFonts w:cstheme="minorHAnsi"/>
                <w:lang w:val="en-GB"/>
              </w:rPr>
            </w:pPr>
            <w:r w:rsidRPr="00417A55">
              <w:rPr>
                <w:rFonts w:cstheme="minorHAnsi"/>
                <w:color w:val="000000"/>
                <w:lang w:val="en-GB"/>
              </w:rPr>
              <w:lastRenderedPageBreak/>
              <w:t>B52</w:t>
            </w:r>
          </w:p>
        </w:tc>
        <w:tc>
          <w:tcPr>
            <w:tcW w:w="6624" w:type="dxa"/>
            <w:vAlign w:val="bottom"/>
          </w:tcPr>
          <w:p w14:paraId="6A5CDF11" w14:textId="77777777" w:rsidR="00B1799C" w:rsidRPr="00417A55" w:rsidRDefault="00B1799C" w:rsidP="00291A1C">
            <w:pPr>
              <w:spacing w:before="60" w:after="60"/>
              <w:rPr>
                <w:rFonts w:cstheme="minorHAnsi"/>
                <w:lang w:val="en-GB"/>
              </w:rPr>
            </w:pPr>
            <w:r w:rsidRPr="00417A55">
              <w:rPr>
                <w:rFonts w:cstheme="minorHAnsi"/>
                <w:color w:val="000000"/>
                <w:lang w:val="en-GB"/>
              </w:rPr>
              <w:t>Imported for inward process. exported for replacement under guarantee</w:t>
            </w:r>
          </w:p>
        </w:tc>
      </w:tr>
      <w:tr w:rsidR="00B1799C" w:rsidRPr="008A5832" w14:paraId="56A4D07E" w14:textId="77777777" w:rsidTr="00FC7847">
        <w:trPr>
          <w:trHeight w:val="300"/>
        </w:trPr>
        <w:tc>
          <w:tcPr>
            <w:tcW w:w="2636" w:type="dxa"/>
            <w:vAlign w:val="bottom"/>
          </w:tcPr>
          <w:p w14:paraId="33174DE9" w14:textId="77777777" w:rsidR="00B1799C" w:rsidRPr="00417A55" w:rsidRDefault="00B1799C" w:rsidP="00291A1C">
            <w:pPr>
              <w:spacing w:before="60" w:after="60"/>
              <w:rPr>
                <w:rFonts w:cstheme="minorHAnsi"/>
                <w:lang w:val="en-GB"/>
              </w:rPr>
            </w:pPr>
            <w:r w:rsidRPr="00417A55">
              <w:rPr>
                <w:rFonts w:cstheme="minorHAnsi"/>
                <w:color w:val="000000"/>
                <w:lang w:val="en-GB"/>
              </w:rPr>
              <w:t>B53</w:t>
            </w:r>
          </w:p>
        </w:tc>
        <w:tc>
          <w:tcPr>
            <w:tcW w:w="6624" w:type="dxa"/>
            <w:vAlign w:val="bottom"/>
          </w:tcPr>
          <w:p w14:paraId="2014BD09" w14:textId="77777777" w:rsidR="00B1799C" w:rsidRPr="00417A55" w:rsidRDefault="00B1799C" w:rsidP="00291A1C">
            <w:pPr>
              <w:spacing w:before="60" w:after="60"/>
              <w:rPr>
                <w:rFonts w:cstheme="minorHAnsi"/>
                <w:lang w:val="en-GB"/>
              </w:rPr>
            </w:pPr>
            <w:r w:rsidRPr="00417A55">
              <w:rPr>
                <w:rFonts w:cstheme="minorHAnsi"/>
                <w:color w:val="333333"/>
                <w:lang w:val="en-GB"/>
              </w:rPr>
              <w:t>Outward processing with 3rd countries, combined with VAT outward processing</w:t>
            </w:r>
          </w:p>
        </w:tc>
      </w:tr>
      <w:tr w:rsidR="00B1799C" w:rsidRPr="008A5832" w14:paraId="0F3AD8B9" w14:textId="77777777" w:rsidTr="00FC7847">
        <w:trPr>
          <w:trHeight w:val="300"/>
        </w:trPr>
        <w:tc>
          <w:tcPr>
            <w:tcW w:w="2636" w:type="dxa"/>
            <w:vAlign w:val="bottom"/>
          </w:tcPr>
          <w:p w14:paraId="0BDF63E5" w14:textId="77777777" w:rsidR="00B1799C" w:rsidRPr="00417A55" w:rsidRDefault="00B1799C" w:rsidP="00291A1C">
            <w:pPr>
              <w:spacing w:before="60" w:after="60"/>
              <w:rPr>
                <w:rFonts w:cstheme="minorHAnsi"/>
                <w:lang w:val="en-GB"/>
              </w:rPr>
            </w:pPr>
            <w:r w:rsidRPr="00417A55">
              <w:rPr>
                <w:rFonts w:cstheme="minorHAnsi"/>
                <w:color w:val="000000"/>
                <w:lang w:val="en-GB"/>
              </w:rPr>
              <w:t>B54</w:t>
            </w:r>
          </w:p>
        </w:tc>
        <w:tc>
          <w:tcPr>
            <w:tcW w:w="6624" w:type="dxa"/>
            <w:vAlign w:val="bottom"/>
          </w:tcPr>
          <w:p w14:paraId="1407EDCF" w14:textId="77777777" w:rsidR="00B1799C" w:rsidRPr="00417A55" w:rsidRDefault="00B1799C" w:rsidP="00291A1C">
            <w:pPr>
              <w:spacing w:before="60" w:after="60"/>
              <w:rPr>
                <w:rFonts w:cstheme="minorHAnsi"/>
                <w:lang w:val="en-GB"/>
              </w:rPr>
            </w:pPr>
            <w:r w:rsidRPr="00417A55">
              <w:rPr>
                <w:rFonts w:cstheme="minorHAnsi"/>
                <w:color w:val="000000"/>
                <w:lang w:val="en-GB"/>
              </w:rPr>
              <w:t>VAT outward processing only</w:t>
            </w:r>
          </w:p>
        </w:tc>
      </w:tr>
      <w:tr w:rsidR="00B1799C" w:rsidRPr="008A5832" w14:paraId="39BEEF0A" w14:textId="77777777" w:rsidTr="00FC7847">
        <w:trPr>
          <w:trHeight w:val="300"/>
        </w:trPr>
        <w:tc>
          <w:tcPr>
            <w:tcW w:w="2636" w:type="dxa"/>
            <w:vAlign w:val="bottom"/>
          </w:tcPr>
          <w:p w14:paraId="5F98DF5C" w14:textId="77777777" w:rsidR="00B1799C" w:rsidRPr="00417A55" w:rsidRDefault="00B1799C" w:rsidP="00291A1C">
            <w:pPr>
              <w:spacing w:before="60" w:after="60"/>
              <w:rPr>
                <w:rFonts w:cstheme="minorHAnsi"/>
                <w:lang w:val="en-GB"/>
              </w:rPr>
            </w:pPr>
            <w:r w:rsidRPr="00417A55">
              <w:rPr>
                <w:rFonts w:cstheme="minorHAnsi"/>
                <w:color w:val="000000"/>
                <w:lang w:val="en-GB"/>
              </w:rPr>
              <w:t>C51</w:t>
            </w:r>
          </w:p>
        </w:tc>
        <w:tc>
          <w:tcPr>
            <w:tcW w:w="6624" w:type="dxa"/>
            <w:vAlign w:val="bottom"/>
          </w:tcPr>
          <w:p w14:paraId="06BDC86F" w14:textId="77777777" w:rsidR="00B1799C" w:rsidRPr="00417A55" w:rsidRDefault="00B1799C" w:rsidP="00291A1C">
            <w:pPr>
              <w:spacing w:before="60" w:after="60"/>
              <w:rPr>
                <w:rFonts w:cstheme="minorHAnsi"/>
                <w:lang w:val="en-GB"/>
              </w:rPr>
            </w:pPr>
            <w:r w:rsidRPr="00417A55">
              <w:rPr>
                <w:rFonts w:cstheme="minorHAnsi"/>
                <w:color w:val="333333"/>
                <w:lang w:val="en-GB"/>
              </w:rPr>
              <w:t>Domesticated animals exported, agricultural transfer EC to 3rd country</w:t>
            </w:r>
          </w:p>
        </w:tc>
      </w:tr>
      <w:tr w:rsidR="00B1799C" w:rsidRPr="008A5832" w14:paraId="6F6DA0A8" w14:textId="77777777" w:rsidTr="00FC7847">
        <w:trPr>
          <w:trHeight w:val="300"/>
        </w:trPr>
        <w:tc>
          <w:tcPr>
            <w:tcW w:w="2636" w:type="dxa"/>
            <w:vAlign w:val="bottom"/>
          </w:tcPr>
          <w:p w14:paraId="6CE52C9F" w14:textId="77777777" w:rsidR="00B1799C" w:rsidRPr="00417A55" w:rsidRDefault="00B1799C" w:rsidP="00291A1C">
            <w:pPr>
              <w:spacing w:before="60" w:after="60"/>
              <w:rPr>
                <w:rFonts w:cstheme="minorHAnsi"/>
                <w:lang w:val="en-GB"/>
              </w:rPr>
            </w:pPr>
            <w:r w:rsidRPr="00417A55">
              <w:rPr>
                <w:rFonts w:cstheme="minorHAnsi"/>
                <w:color w:val="000000"/>
                <w:lang w:val="en-GB"/>
              </w:rPr>
              <w:t>C52</w:t>
            </w:r>
          </w:p>
        </w:tc>
        <w:tc>
          <w:tcPr>
            <w:tcW w:w="6624" w:type="dxa"/>
            <w:vAlign w:val="bottom"/>
          </w:tcPr>
          <w:p w14:paraId="2EEDAF5F" w14:textId="77777777" w:rsidR="00B1799C" w:rsidRPr="00417A55" w:rsidRDefault="00B1799C" w:rsidP="00291A1C">
            <w:pPr>
              <w:spacing w:before="60" w:after="60"/>
              <w:rPr>
                <w:rFonts w:cstheme="minorHAnsi"/>
                <w:lang w:val="en-GB"/>
              </w:rPr>
            </w:pPr>
            <w:r w:rsidRPr="00417A55">
              <w:rPr>
                <w:rFonts w:cstheme="minorHAnsi"/>
                <w:color w:val="333333"/>
                <w:lang w:val="en-GB"/>
              </w:rPr>
              <w:t>Fodder and feeding stuffs accompanying animals during their exportation</w:t>
            </w:r>
          </w:p>
        </w:tc>
      </w:tr>
      <w:tr w:rsidR="00B1799C" w:rsidRPr="008A5832" w14:paraId="7E3F4293" w14:textId="77777777" w:rsidTr="00FC7847">
        <w:trPr>
          <w:trHeight w:val="300"/>
        </w:trPr>
        <w:tc>
          <w:tcPr>
            <w:tcW w:w="2636" w:type="dxa"/>
            <w:vAlign w:val="bottom"/>
          </w:tcPr>
          <w:p w14:paraId="5BB9425E" w14:textId="77777777" w:rsidR="00B1799C" w:rsidRPr="00417A55" w:rsidRDefault="00B1799C" w:rsidP="00291A1C">
            <w:pPr>
              <w:spacing w:before="60" w:after="60"/>
              <w:rPr>
                <w:rFonts w:cstheme="minorHAnsi"/>
                <w:lang w:val="en-GB"/>
              </w:rPr>
            </w:pPr>
            <w:r w:rsidRPr="00417A55">
              <w:rPr>
                <w:rFonts w:cstheme="minorHAnsi"/>
                <w:color w:val="000000"/>
                <w:lang w:val="en-GB"/>
              </w:rPr>
              <w:t>E51</w:t>
            </w:r>
          </w:p>
        </w:tc>
        <w:tc>
          <w:tcPr>
            <w:tcW w:w="6624" w:type="dxa"/>
            <w:vAlign w:val="bottom"/>
          </w:tcPr>
          <w:p w14:paraId="6D33FB5E" w14:textId="77777777" w:rsidR="00B1799C" w:rsidRPr="00417A55" w:rsidRDefault="00B1799C" w:rsidP="00291A1C">
            <w:pPr>
              <w:spacing w:before="60" w:after="60"/>
              <w:rPr>
                <w:rFonts w:cstheme="minorHAnsi"/>
                <w:lang w:val="en-GB"/>
              </w:rPr>
            </w:pPr>
            <w:r w:rsidRPr="00417A55">
              <w:rPr>
                <w:rFonts w:cstheme="minorHAnsi"/>
                <w:color w:val="333333"/>
                <w:lang w:val="en-GB"/>
              </w:rPr>
              <w:t>Agricultural products refund, subject to export certificate</w:t>
            </w:r>
          </w:p>
        </w:tc>
      </w:tr>
      <w:tr w:rsidR="00B1799C" w:rsidRPr="008A5832" w14:paraId="7F4E0281" w14:textId="77777777" w:rsidTr="00FC7847">
        <w:trPr>
          <w:trHeight w:val="300"/>
        </w:trPr>
        <w:tc>
          <w:tcPr>
            <w:tcW w:w="2636" w:type="dxa"/>
            <w:vAlign w:val="bottom"/>
          </w:tcPr>
          <w:p w14:paraId="5BEA044D" w14:textId="77777777" w:rsidR="00B1799C" w:rsidRPr="00417A55" w:rsidRDefault="00B1799C" w:rsidP="00291A1C">
            <w:pPr>
              <w:spacing w:before="60" w:after="60"/>
              <w:rPr>
                <w:rFonts w:cstheme="minorHAnsi"/>
                <w:lang w:val="en-GB"/>
              </w:rPr>
            </w:pPr>
            <w:r w:rsidRPr="00417A55">
              <w:rPr>
                <w:rFonts w:cstheme="minorHAnsi"/>
                <w:color w:val="000000"/>
                <w:lang w:val="en-GB"/>
              </w:rPr>
              <w:t>E52</w:t>
            </w:r>
          </w:p>
        </w:tc>
        <w:tc>
          <w:tcPr>
            <w:tcW w:w="6624" w:type="dxa"/>
            <w:vAlign w:val="bottom"/>
          </w:tcPr>
          <w:p w14:paraId="3BB3E466" w14:textId="77777777" w:rsidR="00B1799C" w:rsidRPr="00417A55" w:rsidRDefault="00B1799C" w:rsidP="00291A1C">
            <w:pPr>
              <w:spacing w:before="60" w:after="60"/>
              <w:rPr>
                <w:rFonts w:cstheme="minorHAnsi"/>
                <w:lang w:val="en-GB"/>
              </w:rPr>
            </w:pPr>
            <w:r w:rsidRPr="00417A55">
              <w:rPr>
                <w:rFonts w:cstheme="minorHAnsi"/>
                <w:color w:val="333333"/>
                <w:lang w:val="en-GB"/>
              </w:rPr>
              <w:t>Agricultural products refund, no need export certificate</w:t>
            </w:r>
          </w:p>
        </w:tc>
      </w:tr>
      <w:tr w:rsidR="00B1799C" w:rsidRPr="008A5832" w14:paraId="758C6572" w14:textId="77777777" w:rsidTr="00FC7847">
        <w:trPr>
          <w:trHeight w:val="300"/>
        </w:trPr>
        <w:tc>
          <w:tcPr>
            <w:tcW w:w="2636" w:type="dxa"/>
            <w:vAlign w:val="bottom"/>
          </w:tcPr>
          <w:p w14:paraId="6EC30CD1" w14:textId="77777777" w:rsidR="00B1799C" w:rsidRPr="00417A55" w:rsidRDefault="00B1799C" w:rsidP="00291A1C">
            <w:pPr>
              <w:spacing w:before="60" w:after="60"/>
              <w:rPr>
                <w:rFonts w:cstheme="minorHAnsi"/>
                <w:lang w:val="en-GB"/>
              </w:rPr>
            </w:pPr>
            <w:r w:rsidRPr="00417A55">
              <w:rPr>
                <w:rFonts w:cstheme="minorHAnsi"/>
                <w:color w:val="000000"/>
                <w:lang w:val="en-GB"/>
              </w:rPr>
              <w:t>E53</w:t>
            </w:r>
          </w:p>
        </w:tc>
        <w:tc>
          <w:tcPr>
            <w:tcW w:w="6624" w:type="dxa"/>
            <w:vAlign w:val="bottom"/>
          </w:tcPr>
          <w:p w14:paraId="4BCF94CD" w14:textId="77777777" w:rsidR="00B1799C" w:rsidRPr="00417A55" w:rsidRDefault="00B1799C" w:rsidP="00291A1C">
            <w:pPr>
              <w:spacing w:before="60" w:after="60"/>
              <w:rPr>
                <w:rFonts w:cstheme="minorHAnsi"/>
                <w:lang w:val="en-GB"/>
              </w:rPr>
            </w:pPr>
            <w:r w:rsidRPr="00417A55">
              <w:rPr>
                <w:rFonts w:cstheme="minorHAnsi"/>
                <w:color w:val="333333"/>
                <w:lang w:val="en-GB"/>
              </w:rPr>
              <w:t>Agricultural products refund, small quantities, no export certificate</w:t>
            </w:r>
          </w:p>
        </w:tc>
      </w:tr>
      <w:tr w:rsidR="00B1799C" w:rsidRPr="008A5832" w14:paraId="4380B41F" w14:textId="77777777" w:rsidTr="00FC7847">
        <w:trPr>
          <w:trHeight w:val="300"/>
        </w:trPr>
        <w:tc>
          <w:tcPr>
            <w:tcW w:w="2636" w:type="dxa"/>
            <w:vAlign w:val="bottom"/>
          </w:tcPr>
          <w:p w14:paraId="261CB29D" w14:textId="77777777" w:rsidR="00B1799C" w:rsidRPr="00417A55" w:rsidRDefault="00B1799C" w:rsidP="00291A1C">
            <w:pPr>
              <w:spacing w:before="60" w:after="60"/>
              <w:rPr>
                <w:rFonts w:cstheme="minorHAnsi"/>
                <w:lang w:val="en-GB"/>
              </w:rPr>
            </w:pPr>
            <w:r w:rsidRPr="00417A55">
              <w:rPr>
                <w:rFonts w:cstheme="minorHAnsi"/>
                <w:color w:val="000000"/>
                <w:lang w:val="en-GB"/>
              </w:rPr>
              <w:t>E61</w:t>
            </w:r>
          </w:p>
        </w:tc>
        <w:tc>
          <w:tcPr>
            <w:tcW w:w="6624" w:type="dxa"/>
            <w:vAlign w:val="bottom"/>
          </w:tcPr>
          <w:p w14:paraId="35FCEF9A" w14:textId="77777777" w:rsidR="00B1799C" w:rsidRPr="00417A55" w:rsidRDefault="00B1799C" w:rsidP="00291A1C">
            <w:pPr>
              <w:spacing w:before="60" w:after="60"/>
              <w:rPr>
                <w:rFonts w:cstheme="minorHAnsi"/>
                <w:lang w:val="en-GB"/>
              </w:rPr>
            </w:pPr>
            <w:r w:rsidRPr="00417A55">
              <w:rPr>
                <w:rFonts w:cstheme="minorHAnsi"/>
                <w:color w:val="333333"/>
                <w:lang w:val="en-GB"/>
              </w:rPr>
              <w:t>Agricultural products refund, subject to refund certificate</w:t>
            </w:r>
          </w:p>
        </w:tc>
      </w:tr>
      <w:tr w:rsidR="00B1799C" w:rsidRPr="008A5832" w14:paraId="62981542" w14:textId="77777777" w:rsidTr="00FC7847">
        <w:trPr>
          <w:trHeight w:val="300"/>
        </w:trPr>
        <w:tc>
          <w:tcPr>
            <w:tcW w:w="2636" w:type="dxa"/>
            <w:vAlign w:val="bottom"/>
          </w:tcPr>
          <w:p w14:paraId="3B8AE68C" w14:textId="77777777" w:rsidR="00B1799C" w:rsidRPr="00417A55" w:rsidRDefault="00B1799C" w:rsidP="00291A1C">
            <w:pPr>
              <w:spacing w:before="60" w:after="60"/>
              <w:rPr>
                <w:rFonts w:cstheme="minorHAnsi"/>
                <w:lang w:val="en-GB"/>
              </w:rPr>
            </w:pPr>
            <w:r w:rsidRPr="00417A55">
              <w:rPr>
                <w:rFonts w:cstheme="minorHAnsi"/>
                <w:color w:val="000000"/>
                <w:lang w:val="en-GB"/>
              </w:rPr>
              <w:t>E62</w:t>
            </w:r>
          </w:p>
        </w:tc>
        <w:tc>
          <w:tcPr>
            <w:tcW w:w="6624" w:type="dxa"/>
            <w:vAlign w:val="bottom"/>
          </w:tcPr>
          <w:p w14:paraId="5ABB682B" w14:textId="77777777" w:rsidR="00B1799C" w:rsidRPr="00417A55" w:rsidRDefault="00B1799C" w:rsidP="00291A1C">
            <w:pPr>
              <w:spacing w:before="60" w:after="60"/>
              <w:rPr>
                <w:rFonts w:cstheme="minorHAnsi"/>
                <w:lang w:val="en-GB"/>
              </w:rPr>
            </w:pPr>
            <w:r w:rsidRPr="00417A55">
              <w:rPr>
                <w:rFonts w:cstheme="minorHAnsi"/>
                <w:color w:val="333333"/>
                <w:lang w:val="en-GB"/>
              </w:rPr>
              <w:t>Agricultural products refund, not requiring refund certificate</w:t>
            </w:r>
          </w:p>
        </w:tc>
      </w:tr>
      <w:tr w:rsidR="00B1799C" w:rsidRPr="008A5832" w14:paraId="73C351D8" w14:textId="77777777" w:rsidTr="00FC7847">
        <w:trPr>
          <w:trHeight w:val="300"/>
        </w:trPr>
        <w:tc>
          <w:tcPr>
            <w:tcW w:w="2636" w:type="dxa"/>
            <w:vAlign w:val="bottom"/>
          </w:tcPr>
          <w:p w14:paraId="7F74646F" w14:textId="77777777" w:rsidR="00B1799C" w:rsidRPr="00417A55" w:rsidRDefault="00B1799C" w:rsidP="00291A1C">
            <w:pPr>
              <w:spacing w:before="60" w:after="60"/>
              <w:rPr>
                <w:rFonts w:cstheme="minorHAnsi"/>
                <w:lang w:val="en-GB"/>
              </w:rPr>
            </w:pPr>
            <w:r w:rsidRPr="00417A55">
              <w:rPr>
                <w:rFonts w:cstheme="minorHAnsi"/>
                <w:color w:val="000000"/>
                <w:lang w:val="en-GB"/>
              </w:rPr>
              <w:t>E63</w:t>
            </w:r>
          </w:p>
        </w:tc>
        <w:tc>
          <w:tcPr>
            <w:tcW w:w="6624" w:type="dxa"/>
            <w:vAlign w:val="bottom"/>
          </w:tcPr>
          <w:p w14:paraId="2F3DDFE6" w14:textId="77777777" w:rsidR="00B1799C" w:rsidRPr="00417A55" w:rsidRDefault="00B1799C" w:rsidP="00291A1C">
            <w:pPr>
              <w:spacing w:before="60" w:after="60"/>
              <w:rPr>
                <w:rFonts w:cstheme="minorHAnsi"/>
                <w:lang w:val="en-GB"/>
              </w:rPr>
            </w:pPr>
            <w:r w:rsidRPr="00417A55">
              <w:rPr>
                <w:rFonts w:cstheme="minorHAnsi"/>
                <w:color w:val="333333"/>
                <w:lang w:val="en-GB"/>
              </w:rPr>
              <w:t>Agricultural products refund, small quantities, no refund certificate</w:t>
            </w:r>
          </w:p>
        </w:tc>
      </w:tr>
      <w:tr w:rsidR="00B1799C" w:rsidRPr="008A5832" w14:paraId="0E0922AF" w14:textId="77777777" w:rsidTr="00FC7847">
        <w:trPr>
          <w:trHeight w:val="300"/>
        </w:trPr>
        <w:tc>
          <w:tcPr>
            <w:tcW w:w="2636" w:type="dxa"/>
            <w:vAlign w:val="bottom"/>
          </w:tcPr>
          <w:p w14:paraId="2727BCC3" w14:textId="77777777" w:rsidR="00B1799C" w:rsidRPr="00417A55" w:rsidRDefault="00B1799C" w:rsidP="00291A1C">
            <w:pPr>
              <w:spacing w:before="60" w:after="60"/>
              <w:rPr>
                <w:rFonts w:cstheme="minorHAnsi"/>
                <w:lang w:val="en-GB"/>
              </w:rPr>
            </w:pPr>
            <w:r w:rsidRPr="00417A55">
              <w:rPr>
                <w:rFonts w:cstheme="minorHAnsi"/>
                <w:color w:val="000000"/>
                <w:lang w:val="en-GB"/>
              </w:rPr>
              <w:t>E71</w:t>
            </w:r>
          </w:p>
        </w:tc>
        <w:tc>
          <w:tcPr>
            <w:tcW w:w="6624" w:type="dxa"/>
            <w:vAlign w:val="bottom"/>
          </w:tcPr>
          <w:p w14:paraId="3A8150E5" w14:textId="77777777" w:rsidR="00B1799C" w:rsidRPr="00417A55" w:rsidRDefault="00B1799C" w:rsidP="00291A1C">
            <w:pPr>
              <w:spacing w:before="60" w:after="60"/>
              <w:rPr>
                <w:rFonts w:cstheme="minorHAnsi"/>
                <w:lang w:val="en-GB"/>
              </w:rPr>
            </w:pPr>
            <w:r w:rsidRPr="00417A55">
              <w:rPr>
                <w:rFonts w:cstheme="minorHAnsi"/>
                <w:color w:val="333333"/>
                <w:lang w:val="en-GB"/>
              </w:rPr>
              <w:t>Agri products refund, small quantities disregarded calc. min. rates</w:t>
            </w:r>
          </w:p>
        </w:tc>
      </w:tr>
      <w:tr w:rsidR="00B1799C" w:rsidRPr="008A5832" w14:paraId="2A2FD0DC" w14:textId="77777777" w:rsidTr="00FC7847">
        <w:trPr>
          <w:trHeight w:val="300"/>
        </w:trPr>
        <w:tc>
          <w:tcPr>
            <w:tcW w:w="2636" w:type="dxa"/>
            <w:vAlign w:val="bottom"/>
          </w:tcPr>
          <w:p w14:paraId="0F843D9D" w14:textId="77777777" w:rsidR="00B1799C" w:rsidRPr="00417A55" w:rsidRDefault="00B1799C" w:rsidP="00291A1C">
            <w:pPr>
              <w:spacing w:before="60" w:after="60"/>
              <w:rPr>
                <w:rFonts w:cstheme="minorHAnsi"/>
                <w:lang w:val="en-GB"/>
              </w:rPr>
            </w:pPr>
            <w:r w:rsidRPr="00417A55">
              <w:rPr>
                <w:rFonts w:cstheme="minorHAnsi"/>
                <w:color w:val="000000"/>
                <w:lang w:val="en-GB"/>
              </w:rPr>
              <w:t>F51</w:t>
            </w:r>
          </w:p>
        </w:tc>
        <w:tc>
          <w:tcPr>
            <w:tcW w:w="6624" w:type="dxa"/>
            <w:vAlign w:val="bottom"/>
          </w:tcPr>
          <w:p w14:paraId="5F3C5FB0" w14:textId="77777777" w:rsidR="00B1799C" w:rsidRPr="00417A55" w:rsidRDefault="00B1799C" w:rsidP="00291A1C">
            <w:pPr>
              <w:spacing w:before="60" w:after="60"/>
              <w:rPr>
                <w:rFonts w:cstheme="minorHAnsi"/>
                <w:lang w:val="en-GB"/>
              </w:rPr>
            </w:pPr>
            <w:r w:rsidRPr="00417A55">
              <w:rPr>
                <w:rFonts w:cstheme="minorHAnsi"/>
                <w:color w:val="333333"/>
                <w:lang w:val="en-GB"/>
              </w:rPr>
              <w:t>Exports for military use</w:t>
            </w:r>
          </w:p>
        </w:tc>
      </w:tr>
      <w:tr w:rsidR="00B1799C" w:rsidRPr="008A5832" w14:paraId="548059D4" w14:textId="77777777" w:rsidTr="00FC7847">
        <w:trPr>
          <w:trHeight w:val="300"/>
        </w:trPr>
        <w:tc>
          <w:tcPr>
            <w:tcW w:w="2636" w:type="dxa"/>
            <w:vAlign w:val="bottom"/>
          </w:tcPr>
          <w:p w14:paraId="076C4D4F" w14:textId="77777777" w:rsidR="00B1799C" w:rsidRPr="00417A55" w:rsidRDefault="00B1799C" w:rsidP="00291A1C">
            <w:pPr>
              <w:spacing w:before="60" w:after="60"/>
              <w:rPr>
                <w:rFonts w:cstheme="minorHAnsi"/>
                <w:lang w:val="en-GB"/>
              </w:rPr>
            </w:pPr>
            <w:r w:rsidRPr="00417A55">
              <w:rPr>
                <w:rFonts w:cstheme="minorHAnsi"/>
                <w:color w:val="000000"/>
                <w:lang w:val="en-GB"/>
              </w:rPr>
              <w:t>F61</w:t>
            </w:r>
          </w:p>
        </w:tc>
        <w:tc>
          <w:tcPr>
            <w:tcW w:w="6624" w:type="dxa"/>
            <w:vAlign w:val="bottom"/>
          </w:tcPr>
          <w:p w14:paraId="60DE8AD1" w14:textId="77777777" w:rsidR="00B1799C" w:rsidRPr="00417A55" w:rsidRDefault="00B1799C" w:rsidP="00291A1C">
            <w:pPr>
              <w:spacing w:before="60" w:after="60"/>
              <w:rPr>
                <w:rFonts w:cstheme="minorHAnsi"/>
                <w:lang w:val="en-GB"/>
              </w:rPr>
            </w:pPr>
            <w:r w:rsidRPr="00417A55">
              <w:rPr>
                <w:rFonts w:cstheme="minorHAnsi"/>
                <w:color w:val="333333"/>
                <w:lang w:val="en-GB"/>
              </w:rPr>
              <w:t>Victualling</w:t>
            </w:r>
          </w:p>
        </w:tc>
      </w:tr>
      <w:tr w:rsidR="00B1799C" w:rsidRPr="008A5832" w14:paraId="14FA5114" w14:textId="77777777" w:rsidTr="00FC7847">
        <w:trPr>
          <w:trHeight w:val="300"/>
        </w:trPr>
        <w:tc>
          <w:tcPr>
            <w:tcW w:w="2636" w:type="dxa"/>
            <w:vAlign w:val="bottom"/>
          </w:tcPr>
          <w:p w14:paraId="5B02F50D" w14:textId="77777777" w:rsidR="00B1799C" w:rsidRPr="00417A55" w:rsidRDefault="00B1799C" w:rsidP="00291A1C">
            <w:pPr>
              <w:spacing w:before="60" w:after="60"/>
              <w:rPr>
                <w:rFonts w:cstheme="minorHAnsi"/>
                <w:lang w:val="en-GB"/>
              </w:rPr>
            </w:pPr>
            <w:r w:rsidRPr="00417A55">
              <w:rPr>
                <w:rFonts w:cstheme="minorHAnsi"/>
                <w:color w:val="000000"/>
                <w:lang w:val="en-GB"/>
              </w:rPr>
              <w:t>F62</w:t>
            </w:r>
          </w:p>
        </w:tc>
        <w:tc>
          <w:tcPr>
            <w:tcW w:w="6624" w:type="dxa"/>
            <w:vAlign w:val="bottom"/>
          </w:tcPr>
          <w:p w14:paraId="1B7FE82A" w14:textId="77777777" w:rsidR="00B1799C" w:rsidRPr="00417A55" w:rsidRDefault="00B1799C" w:rsidP="00291A1C">
            <w:pPr>
              <w:spacing w:before="60" w:after="60"/>
              <w:rPr>
                <w:rFonts w:cstheme="minorHAnsi"/>
                <w:lang w:val="en-GB"/>
              </w:rPr>
            </w:pPr>
            <w:r w:rsidRPr="00417A55">
              <w:rPr>
                <w:rFonts w:cstheme="minorHAnsi"/>
                <w:color w:val="333333"/>
                <w:lang w:val="en-GB"/>
              </w:rPr>
              <w:t>Victualling of goods eligible for refunds</w:t>
            </w:r>
          </w:p>
        </w:tc>
      </w:tr>
      <w:tr w:rsidR="00B1799C" w:rsidRPr="008A5832" w14:paraId="2A6AB941" w14:textId="77777777" w:rsidTr="00FC7847">
        <w:trPr>
          <w:trHeight w:val="300"/>
        </w:trPr>
        <w:tc>
          <w:tcPr>
            <w:tcW w:w="2636" w:type="dxa"/>
            <w:vAlign w:val="bottom"/>
          </w:tcPr>
          <w:p w14:paraId="62051A1F" w14:textId="77777777" w:rsidR="00B1799C" w:rsidRPr="00417A55" w:rsidRDefault="00B1799C" w:rsidP="00291A1C">
            <w:pPr>
              <w:spacing w:before="60" w:after="60"/>
              <w:rPr>
                <w:rFonts w:cstheme="minorHAnsi"/>
                <w:lang w:val="en-GB"/>
              </w:rPr>
            </w:pPr>
            <w:r w:rsidRPr="00417A55">
              <w:rPr>
                <w:rFonts w:cstheme="minorHAnsi"/>
                <w:color w:val="000000"/>
                <w:lang w:val="en-GB"/>
              </w:rPr>
              <w:t>F63</w:t>
            </w:r>
          </w:p>
        </w:tc>
        <w:tc>
          <w:tcPr>
            <w:tcW w:w="6624" w:type="dxa"/>
            <w:vAlign w:val="bottom"/>
          </w:tcPr>
          <w:p w14:paraId="78C7F764" w14:textId="77777777" w:rsidR="00B1799C" w:rsidRPr="00417A55" w:rsidRDefault="00B1799C" w:rsidP="00291A1C">
            <w:pPr>
              <w:spacing w:before="60" w:after="60"/>
              <w:rPr>
                <w:rFonts w:cstheme="minorHAnsi"/>
                <w:lang w:val="en-GB"/>
              </w:rPr>
            </w:pPr>
            <w:r w:rsidRPr="00417A55">
              <w:rPr>
                <w:rFonts w:cstheme="minorHAnsi"/>
                <w:color w:val="333333"/>
                <w:lang w:val="en-GB"/>
              </w:rPr>
              <w:t>Entry in victualling warehouse (Art 40-43 Regulation (EEC) No 800/99)</w:t>
            </w:r>
          </w:p>
        </w:tc>
      </w:tr>
      <w:tr w:rsidR="00B1799C" w:rsidRPr="008A5832" w14:paraId="572519B3" w14:textId="77777777" w:rsidTr="00FC7847">
        <w:trPr>
          <w:trHeight w:val="300"/>
        </w:trPr>
        <w:tc>
          <w:tcPr>
            <w:tcW w:w="2636" w:type="dxa"/>
            <w:vAlign w:val="bottom"/>
          </w:tcPr>
          <w:p w14:paraId="5B51CB41" w14:textId="77777777" w:rsidR="00B1799C" w:rsidRPr="00417A55" w:rsidRDefault="00B1799C" w:rsidP="00291A1C">
            <w:pPr>
              <w:spacing w:before="60" w:after="60"/>
              <w:rPr>
                <w:rFonts w:cstheme="minorHAnsi"/>
                <w:lang w:val="en-GB"/>
              </w:rPr>
            </w:pPr>
            <w:r w:rsidRPr="00417A55">
              <w:rPr>
                <w:rFonts w:cstheme="minorHAnsi"/>
                <w:color w:val="000000"/>
                <w:lang w:val="en-GB"/>
              </w:rPr>
              <w:t>F64</w:t>
            </w:r>
          </w:p>
        </w:tc>
        <w:tc>
          <w:tcPr>
            <w:tcW w:w="6624" w:type="dxa"/>
            <w:vAlign w:val="bottom"/>
          </w:tcPr>
          <w:p w14:paraId="6BEF51E1" w14:textId="77777777" w:rsidR="00B1799C" w:rsidRPr="00417A55" w:rsidRDefault="00B1799C" w:rsidP="00291A1C">
            <w:pPr>
              <w:spacing w:before="60" w:after="60"/>
              <w:rPr>
                <w:rFonts w:cstheme="minorHAnsi"/>
                <w:lang w:val="en-GB"/>
              </w:rPr>
            </w:pPr>
            <w:r w:rsidRPr="00417A55">
              <w:rPr>
                <w:rFonts w:cstheme="minorHAnsi"/>
                <w:color w:val="333333"/>
                <w:lang w:val="en-GB"/>
              </w:rPr>
              <w:t>Exit from victualling warehouse of goods intended for victualling</w:t>
            </w:r>
          </w:p>
        </w:tc>
      </w:tr>
      <w:tr w:rsidR="00B1799C" w:rsidRPr="008A5832" w14:paraId="4CF5A7C8" w14:textId="77777777" w:rsidTr="00FC7847">
        <w:trPr>
          <w:trHeight w:val="300"/>
        </w:trPr>
        <w:tc>
          <w:tcPr>
            <w:tcW w:w="2636" w:type="dxa"/>
            <w:vAlign w:val="bottom"/>
          </w:tcPr>
          <w:p w14:paraId="4557D6B2" w14:textId="77777777" w:rsidR="00B1799C" w:rsidRPr="00417A55" w:rsidRDefault="00B1799C" w:rsidP="00291A1C">
            <w:pPr>
              <w:spacing w:before="60" w:after="60"/>
              <w:rPr>
                <w:rFonts w:cstheme="minorHAnsi"/>
                <w:color w:val="000000"/>
                <w:lang w:val="en-GB"/>
              </w:rPr>
            </w:pPr>
            <w:r w:rsidRPr="00417A55">
              <w:rPr>
                <w:rFonts w:cstheme="minorHAnsi"/>
                <w:color w:val="000000"/>
                <w:lang w:val="en-GB"/>
              </w:rPr>
              <w:t>F75</w:t>
            </w:r>
          </w:p>
        </w:tc>
        <w:tc>
          <w:tcPr>
            <w:tcW w:w="6624" w:type="dxa"/>
            <w:vAlign w:val="bottom"/>
          </w:tcPr>
          <w:p w14:paraId="55D44F5E" w14:textId="77777777" w:rsidR="00B1799C" w:rsidRPr="00417A55" w:rsidRDefault="00B1799C" w:rsidP="00291A1C">
            <w:pPr>
              <w:spacing w:before="60" w:after="60"/>
              <w:rPr>
                <w:rFonts w:cstheme="minorHAnsi"/>
                <w:color w:val="333333"/>
                <w:lang w:val="en-GB"/>
              </w:rPr>
            </w:pPr>
            <w:r w:rsidRPr="00417A55">
              <w:rPr>
                <w:rFonts w:cstheme="minorHAnsi"/>
                <w:color w:val="333333"/>
                <w:lang w:val="en-GB"/>
              </w:rPr>
              <w:t>Goods dispatched in the context of trade with special fiscal territories (Article 1 (3) of the Code)</w:t>
            </w:r>
          </w:p>
        </w:tc>
      </w:tr>
      <w:tr w:rsidR="00B1799C" w:rsidRPr="008A5832" w14:paraId="43EA1F85" w14:textId="77777777" w:rsidTr="00FC7847">
        <w:trPr>
          <w:trHeight w:val="300"/>
        </w:trPr>
        <w:tc>
          <w:tcPr>
            <w:tcW w:w="2636" w:type="dxa"/>
            <w:vAlign w:val="bottom"/>
          </w:tcPr>
          <w:p w14:paraId="07328D4F" w14:textId="77777777" w:rsidR="00B1799C" w:rsidRPr="00417A55" w:rsidRDefault="00B1799C" w:rsidP="00291A1C">
            <w:pPr>
              <w:spacing w:before="60" w:after="60"/>
              <w:rPr>
                <w:rFonts w:cstheme="minorHAnsi"/>
                <w:lang w:val="en-GB"/>
              </w:rPr>
            </w:pPr>
            <w:r w:rsidRPr="00417A55">
              <w:rPr>
                <w:rFonts w:cstheme="minorHAnsi"/>
                <w:lang w:val="en-GB"/>
              </w:rPr>
              <w:t>000</w:t>
            </w:r>
          </w:p>
        </w:tc>
        <w:tc>
          <w:tcPr>
            <w:tcW w:w="6624" w:type="dxa"/>
            <w:vAlign w:val="bottom"/>
          </w:tcPr>
          <w:p w14:paraId="3963C786" w14:textId="77777777" w:rsidR="00B1799C" w:rsidRPr="00417A55" w:rsidRDefault="00B1799C" w:rsidP="00291A1C">
            <w:pPr>
              <w:spacing w:before="60" w:after="60"/>
              <w:rPr>
                <w:rFonts w:cstheme="minorHAnsi"/>
                <w:lang w:val="en-GB"/>
              </w:rPr>
            </w:pPr>
            <w:r w:rsidRPr="00417A55">
              <w:rPr>
                <w:rFonts w:cstheme="minorHAnsi"/>
                <w:lang w:val="en-GB"/>
              </w:rPr>
              <w:t>Other</w:t>
            </w:r>
          </w:p>
        </w:tc>
      </w:tr>
    </w:tbl>
    <w:p w14:paraId="19878D14" w14:textId="77777777" w:rsidR="00BD355A" w:rsidRPr="00BD355A" w:rsidRDefault="00BD355A" w:rsidP="00BD355A">
      <w:bookmarkStart w:id="105" w:name="_Toc118462348"/>
      <w:bookmarkStart w:id="106" w:name="_Toc118462360"/>
      <w:bookmarkEnd w:id="88"/>
      <w:bookmarkEnd w:id="89"/>
      <w:bookmarkEnd w:id="90"/>
    </w:p>
    <w:p w14:paraId="2D0A563B" w14:textId="060F71A5" w:rsidR="00FC7847" w:rsidRDefault="00FC7847" w:rsidP="00FC7847">
      <w:pPr>
        <w:pStyle w:val="Heading2"/>
      </w:pPr>
      <w:bookmarkStart w:id="107" w:name="_Toc135400049"/>
      <w:r>
        <w:t>CL603 - Preference Codes</w:t>
      </w:r>
      <w:bookmarkEnd w:id="107"/>
    </w:p>
    <w:tbl>
      <w:tblPr>
        <w:tblW w:w="9639" w:type="dxa"/>
        <w:tblInd w:w="108" w:type="dxa"/>
        <w:tblLook w:val="04A0" w:firstRow="1" w:lastRow="0" w:firstColumn="1" w:lastColumn="0" w:noHBand="0" w:noVBand="1"/>
      </w:tblPr>
      <w:tblGrid>
        <w:gridCol w:w="1560"/>
        <w:gridCol w:w="8079"/>
      </w:tblGrid>
      <w:tr w:rsidR="00FC7847" w:rsidRPr="00417A55" w14:paraId="5AD701A3" w14:textId="77777777" w:rsidTr="00BD5444">
        <w:trPr>
          <w:cantSplit/>
          <w:trHeight w:val="454"/>
          <w:tblHeader/>
        </w:trPr>
        <w:tc>
          <w:tcPr>
            <w:tcW w:w="15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009AD8CC" w14:textId="77777777" w:rsidR="00FC7847" w:rsidRPr="00417A55" w:rsidRDefault="00FC7847" w:rsidP="00BD5444">
            <w:pPr>
              <w:spacing w:before="60" w:after="60"/>
              <w:rPr>
                <w:rFonts w:cstheme="minorHAnsi"/>
                <w:color w:val="FFFFFF" w:themeColor="background1"/>
                <w:lang w:val="en-GB"/>
              </w:rPr>
            </w:pPr>
            <w:r w:rsidRPr="00417A55">
              <w:rPr>
                <w:rFonts w:cstheme="minorHAnsi"/>
                <w:color w:val="FFFFFF" w:themeColor="background1"/>
                <w:lang w:val="en-GB"/>
              </w:rPr>
              <w:t>Code</w:t>
            </w:r>
          </w:p>
        </w:tc>
        <w:tc>
          <w:tcPr>
            <w:tcW w:w="8079"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4F7BC8E6" w14:textId="77777777" w:rsidR="00FC7847" w:rsidRPr="00417A55" w:rsidRDefault="00FC7847" w:rsidP="00BD5444">
            <w:pPr>
              <w:spacing w:before="60" w:after="60"/>
              <w:rPr>
                <w:rFonts w:cstheme="minorHAnsi"/>
                <w:color w:val="FFFFFF" w:themeColor="background1"/>
                <w:lang w:val="en-GB"/>
              </w:rPr>
            </w:pPr>
            <w:r w:rsidRPr="00417A55">
              <w:rPr>
                <w:rFonts w:cstheme="minorHAnsi"/>
                <w:color w:val="FFFFFF" w:themeColor="background1"/>
                <w:lang w:val="en-GB"/>
              </w:rPr>
              <w:t>Name / description</w:t>
            </w:r>
          </w:p>
        </w:tc>
      </w:tr>
      <w:tr w:rsidR="00FC7847" w:rsidRPr="00417A55" w14:paraId="2C55C226" w14:textId="77777777" w:rsidTr="00BD5444">
        <w:trPr>
          <w:cantSplit/>
          <w:trHeight w:val="454"/>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0566A69B" w14:textId="77777777" w:rsidR="00FC7847" w:rsidRPr="00417A55" w:rsidRDefault="00FC7847" w:rsidP="00BD5444">
            <w:pPr>
              <w:spacing w:before="60" w:after="60"/>
              <w:rPr>
                <w:rFonts w:cstheme="minorHAnsi"/>
                <w:color w:val="000000"/>
                <w:lang w:val="en-GB"/>
              </w:rPr>
            </w:pPr>
          </w:p>
        </w:tc>
        <w:tc>
          <w:tcPr>
            <w:tcW w:w="8079" w:type="dxa"/>
            <w:tcBorders>
              <w:top w:val="nil"/>
              <w:left w:val="nil"/>
              <w:bottom w:val="single" w:sz="4" w:space="0" w:color="auto"/>
              <w:right w:val="single" w:sz="4" w:space="0" w:color="auto"/>
            </w:tcBorders>
            <w:shd w:val="clear" w:color="auto" w:fill="auto"/>
            <w:noWrap/>
            <w:vAlign w:val="bottom"/>
          </w:tcPr>
          <w:p w14:paraId="4E123A5C" w14:textId="77777777" w:rsidR="00FC7847" w:rsidRPr="00417A55" w:rsidRDefault="00FC7847" w:rsidP="00BD5444">
            <w:pPr>
              <w:spacing w:before="60" w:after="60"/>
              <w:rPr>
                <w:rFonts w:cstheme="minorHAnsi"/>
                <w:color w:val="000000"/>
                <w:lang w:val="en-GB"/>
              </w:rPr>
            </w:pPr>
          </w:p>
        </w:tc>
      </w:tr>
    </w:tbl>
    <w:p w14:paraId="710606C4" w14:textId="77777777" w:rsidR="00FC7847" w:rsidRPr="00E16691" w:rsidRDefault="00FC7847" w:rsidP="00FC7847">
      <w:pPr>
        <w:rPr>
          <w:lang w:val="en-GB" w:eastAsia="en-AU"/>
        </w:rPr>
      </w:pPr>
    </w:p>
    <w:p w14:paraId="20F67E3B" w14:textId="77777777" w:rsidR="00FC7847" w:rsidRDefault="00FC7847" w:rsidP="00FC7847">
      <w:pPr>
        <w:pStyle w:val="Heading2"/>
      </w:pPr>
      <w:bookmarkStart w:id="108" w:name="_Toc135400050"/>
      <w:bookmarkStart w:id="109" w:name="_Toc118462306"/>
      <w:bookmarkStart w:id="110" w:name="_Toc118462336"/>
      <w:r>
        <w:t>CL604 - Valuation Method</w:t>
      </w:r>
      <w:bookmarkEnd w:id="108"/>
    </w:p>
    <w:tbl>
      <w:tblPr>
        <w:tblStyle w:val="MESSAGEDEFS"/>
        <w:tblW w:w="9355" w:type="dxa"/>
        <w:tblLook w:val="04A0" w:firstRow="1" w:lastRow="0" w:firstColumn="1" w:lastColumn="0" w:noHBand="0" w:noVBand="1"/>
      </w:tblPr>
      <w:tblGrid>
        <w:gridCol w:w="1271"/>
        <w:gridCol w:w="8084"/>
      </w:tblGrid>
      <w:tr w:rsidR="00FC7847" w:rsidRPr="003E49DC" w14:paraId="295443D0" w14:textId="77777777" w:rsidTr="001D63E1">
        <w:trPr>
          <w:cnfStyle w:val="100000000000" w:firstRow="1" w:lastRow="0" w:firstColumn="0" w:lastColumn="0" w:oddVBand="0" w:evenVBand="0" w:oddHBand="0" w:evenHBand="0" w:firstRowFirstColumn="0" w:firstRowLastColumn="0" w:lastRowFirstColumn="0" w:lastRowLastColumn="0"/>
          <w:trHeight w:val="290"/>
        </w:trPr>
        <w:tc>
          <w:tcPr>
            <w:tcW w:w="1271" w:type="dxa"/>
            <w:shd w:val="clear" w:color="auto" w:fill="4F81BD" w:themeFill="accent1"/>
            <w:noWrap/>
            <w:hideMark/>
          </w:tcPr>
          <w:p w14:paraId="2B55636B" w14:textId="77777777" w:rsidR="00FC7847" w:rsidRPr="003E49DC" w:rsidRDefault="00FC7847" w:rsidP="001D63E1">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084" w:type="dxa"/>
            <w:shd w:val="clear" w:color="auto" w:fill="4F81BD" w:themeFill="accent1"/>
            <w:hideMark/>
          </w:tcPr>
          <w:p w14:paraId="05D3CC60" w14:textId="77777777" w:rsidR="00FC7847" w:rsidRPr="003E49DC" w:rsidRDefault="00FC7847" w:rsidP="001D63E1">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FC7847" w:rsidRPr="003E49DC" w14:paraId="24CB869B" w14:textId="77777777" w:rsidTr="001D63E1">
        <w:trPr>
          <w:trHeight w:val="290"/>
        </w:trPr>
        <w:tc>
          <w:tcPr>
            <w:tcW w:w="1271" w:type="dxa"/>
            <w:noWrap/>
          </w:tcPr>
          <w:p w14:paraId="20BA3A3D" w14:textId="77777777" w:rsidR="00FC7847" w:rsidRPr="003E49DC" w:rsidRDefault="00FC7847" w:rsidP="001D63E1">
            <w:pPr>
              <w:spacing w:before="60" w:after="60"/>
              <w:rPr>
                <w:rFonts w:cstheme="minorHAnsi"/>
                <w:lang w:val="en-GB"/>
              </w:rPr>
            </w:pPr>
          </w:p>
        </w:tc>
        <w:tc>
          <w:tcPr>
            <w:tcW w:w="8084" w:type="dxa"/>
          </w:tcPr>
          <w:p w14:paraId="2358E811" w14:textId="77777777" w:rsidR="00FC7847" w:rsidRPr="003E49DC" w:rsidRDefault="00FC7847" w:rsidP="001D63E1">
            <w:pPr>
              <w:spacing w:before="60" w:after="60"/>
              <w:rPr>
                <w:rFonts w:cstheme="minorHAnsi"/>
                <w:lang w:val="en-GB"/>
              </w:rPr>
            </w:pPr>
          </w:p>
        </w:tc>
      </w:tr>
    </w:tbl>
    <w:p w14:paraId="2EF7A527" w14:textId="77777777" w:rsidR="00FC7847" w:rsidRPr="0023068F" w:rsidRDefault="00FC7847" w:rsidP="00FC7847">
      <w:pPr>
        <w:rPr>
          <w:lang w:val="en-GB" w:eastAsia="en-AU"/>
        </w:rPr>
      </w:pPr>
    </w:p>
    <w:p w14:paraId="19C1A0CC" w14:textId="77777777" w:rsidR="002343EE" w:rsidRPr="008A5832" w:rsidRDefault="002343EE" w:rsidP="002343EE">
      <w:pPr>
        <w:pStyle w:val="Heading2"/>
      </w:pPr>
      <w:bookmarkStart w:id="111" w:name="_Toc135400051"/>
      <w:bookmarkEnd w:id="109"/>
      <w:bookmarkEnd w:id="110"/>
      <w:r w:rsidRPr="008A5832">
        <w:t>CL605 - Authorisation Type</w:t>
      </w:r>
      <w:bookmarkEnd w:id="105"/>
      <w:bookmarkEnd w:id="111"/>
    </w:p>
    <w:tbl>
      <w:tblPr>
        <w:tblW w:w="9351" w:type="dxa"/>
        <w:tblInd w:w="137" w:type="dxa"/>
        <w:tblLook w:val="04A0" w:firstRow="1" w:lastRow="0" w:firstColumn="1" w:lastColumn="0" w:noHBand="0" w:noVBand="1"/>
      </w:tblPr>
      <w:tblGrid>
        <w:gridCol w:w="1559"/>
        <w:gridCol w:w="7792"/>
      </w:tblGrid>
      <w:tr w:rsidR="002343EE" w:rsidRPr="008A5832" w14:paraId="0F9CE985" w14:textId="77777777" w:rsidTr="00704F5E">
        <w:trPr>
          <w:cantSplit/>
          <w:trHeight w:val="463"/>
          <w:tblHeader/>
        </w:trPr>
        <w:tc>
          <w:tcPr>
            <w:tcW w:w="1559"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442777E" w14:textId="77777777" w:rsidR="002343EE" w:rsidRPr="00131C6C" w:rsidRDefault="002343EE" w:rsidP="00704F5E">
            <w:pPr>
              <w:spacing w:before="60" w:after="60"/>
              <w:rPr>
                <w:rFonts w:cstheme="minorHAnsi"/>
                <w:color w:val="FFFFFF"/>
                <w:lang w:val="en-GB"/>
              </w:rPr>
            </w:pPr>
            <w:r w:rsidRPr="00131C6C">
              <w:rPr>
                <w:rFonts w:cstheme="minorHAnsi"/>
                <w:color w:val="FFFFFF"/>
                <w:lang w:val="en-GB"/>
              </w:rPr>
              <w:t>Code</w:t>
            </w:r>
          </w:p>
        </w:tc>
        <w:tc>
          <w:tcPr>
            <w:tcW w:w="779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74EEFE41" w14:textId="77777777" w:rsidR="002343EE" w:rsidRPr="00131C6C" w:rsidRDefault="002343EE" w:rsidP="00704F5E">
            <w:pPr>
              <w:spacing w:before="60" w:after="60"/>
              <w:rPr>
                <w:rFonts w:cstheme="minorHAnsi"/>
                <w:color w:val="FFFFFF"/>
                <w:lang w:val="en-GB"/>
              </w:rPr>
            </w:pPr>
            <w:r w:rsidRPr="00131C6C">
              <w:rPr>
                <w:rFonts w:cstheme="minorHAnsi"/>
                <w:color w:val="FFFFFF"/>
                <w:lang w:val="en-GB"/>
              </w:rPr>
              <w:t>Name / description</w:t>
            </w:r>
          </w:p>
        </w:tc>
      </w:tr>
      <w:tr w:rsidR="002343EE" w:rsidRPr="008A5832" w14:paraId="3ADA9F83"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B747F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C019</w:t>
            </w:r>
          </w:p>
        </w:tc>
        <w:tc>
          <w:tcPr>
            <w:tcW w:w="7792" w:type="dxa"/>
            <w:tcBorders>
              <w:top w:val="nil"/>
              <w:left w:val="nil"/>
              <w:bottom w:val="single" w:sz="4" w:space="0" w:color="auto"/>
              <w:right w:val="single" w:sz="4" w:space="0" w:color="auto"/>
            </w:tcBorders>
            <w:shd w:val="clear" w:color="auto" w:fill="auto"/>
            <w:noWrap/>
            <w:vAlign w:val="bottom"/>
            <w:hideMark/>
          </w:tcPr>
          <w:p w14:paraId="3F51A95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OPO - Authorisation for the use of outward processing procedure (Column 8b, Annex A of Delegated Regulation (EU) 2015/2446)</w:t>
            </w:r>
          </w:p>
        </w:tc>
      </w:tr>
      <w:tr w:rsidR="002343EE" w:rsidRPr="008A5832" w14:paraId="0B63C18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2638CE"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C501</w:t>
            </w:r>
          </w:p>
        </w:tc>
        <w:tc>
          <w:tcPr>
            <w:tcW w:w="7792" w:type="dxa"/>
            <w:tcBorders>
              <w:top w:val="nil"/>
              <w:left w:val="nil"/>
              <w:bottom w:val="single" w:sz="4" w:space="0" w:color="auto"/>
              <w:right w:val="single" w:sz="4" w:space="0" w:color="auto"/>
            </w:tcBorders>
            <w:shd w:val="clear" w:color="auto" w:fill="auto"/>
            <w:noWrap/>
            <w:vAlign w:val="bottom"/>
            <w:hideMark/>
          </w:tcPr>
          <w:p w14:paraId="055E3D5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AEOC - Authorisation for the status of Authorised Economic Operator – Customs simplifications (Column 2, Annex A of Delegated Regulation (EU) 2015/2446)</w:t>
            </w:r>
          </w:p>
        </w:tc>
      </w:tr>
      <w:tr w:rsidR="002343EE" w:rsidRPr="008A5832" w14:paraId="70B73F0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D03C46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C502</w:t>
            </w:r>
          </w:p>
        </w:tc>
        <w:tc>
          <w:tcPr>
            <w:tcW w:w="7792" w:type="dxa"/>
            <w:tcBorders>
              <w:top w:val="nil"/>
              <w:left w:val="nil"/>
              <w:bottom w:val="single" w:sz="4" w:space="0" w:color="auto"/>
              <w:right w:val="single" w:sz="4" w:space="0" w:color="auto"/>
            </w:tcBorders>
            <w:shd w:val="clear" w:color="auto" w:fill="auto"/>
            <w:noWrap/>
            <w:vAlign w:val="bottom"/>
            <w:hideMark/>
          </w:tcPr>
          <w:p w14:paraId="6492D9B7"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AEOS - Authorisation for the status of Authorised Economic Operator – Security and safety (Column 2, Annex A of Delegated Regulation (EU) 2015/2446)</w:t>
            </w:r>
          </w:p>
        </w:tc>
      </w:tr>
      <w:tr w:rsidR="002343EE" w:rsidRPr="008A5832" w14:paraId="18E324CB"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0FB0CC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C503</w:t>
            </w:r>
          </w:p>
        </w:tc>
        <w:tc>
          <w:tcPr>
            <w:tcW w:w="7792" w:type="dxa"/>
            <w:tcBorders>
              <w:top w:val="nil"/>
              <w:left w:val="nil"/>
              <w:bottom w:val="single" w:sz="4" w:space="0" w:color="auto"/>
              <w:right w:val="single" w:sz="4" w:space="0" w:color="auto"/>
            </w:tcBorders>
            <w:shd w:val="clear" w:color="auto" w:fill="auto"/>
            <w:noWrap/>
            <w:vAlign w:val="bottom"/>
            <w:hideMark/>
          </w:tcPr>
          <w:p w14:paraId="7A25D82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AEOF - Authorisation for the status of Authorised Economic Operator – Customs simplifications/Security and safety (Column 2, Annex A of Delegated Regulation (EU) 2015/2446)</w:t>
            </w:r>
          </w:p>
        </w:tc>
      </w:tr>
      <w:tr w:rsidR="002343EE" w:rsidRPr="008A5832" w14:paraId="3659081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074FB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C504</w:t>
            </w:r>
          </w:p>
        </w:tc>
        <w:tc>
          <w:tcPr>
            <w:tcW w:w="7792" w:type="dxa"/>
            <w:tcBorders>
              <w:top w:val="nil"/>
              <w:left w:val="nil"/>
              <w:bottom w:val="single" w:sz="4" w:space="0" w:color="auto"/>
              <w:right w:val="single" w:sz="4" w:space="0" w:color="auto"/>
            </w:tcBorders>
            <w:shd w:val="clear" w:color="auto" w:fill="auto"/>
            <w:noWrap/>
            <w:vAlign w:val="bottom"/>
            <w:hideMark/>
          </w:tcPr>
          <w:p w14:paraId="7C89323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CVA - Authorisation for the simplification of the determination of amounts being part of the customs value of goods (Column 3, Annex A of Delegated Regulation (EU) 2015/2446)</w:t>
            </w:r>
          </w:p>
        </w:tc>
      </w:tr>
      <w:tr w:rsidR="002343EE" w:rsidRPr="008A5832" w14:paraId="7673F71C"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097D0D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C505</w:t>
            </w:r>
          </w:p>
        </w:tc>
        <w:tc>
          <w:tcPr>
            <w:tcW w:w="7792" w:type="dxa"/>
            <w:tcBorders>
              <w:top w:val="nil"/>
              <w:left w:val="nil"/>
              <w:bottom w:val="single" w:sz="4" w:space="0" w:color="auto"/>
              <w:right w:val="single" w:sz="4" w:space="0" w:color="auto"/>
            </w:tcBorders>
            <w:shd w:val="clear" w:color="auto" w:fill="auto"/>
            <w:noWrap/>
            <w:vAlign w:val="bottom"/>
            <w:hideMark/>
          </w:tcPr>
          <w:p w14:paraId="2B339F53"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CGU - Authorisation for the provision of a comprehensive guarantee, including possible reduction or waiver (Column 4a, Annex A of Delegated Regulation (EU) 2015/2446)</w:t>
            </w:r>
          </w:p>
        </w:tc>
      </w:tr>
      <w:tr w:rsidR="002343EE" w:rsidRPr="008A5832" w14:paraId="2AEC3119"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9DBE3B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C506</w:t>
            </w:r>
          </w:p>
        </w:tc>
        <w:tc>
          <w:tcPr>
            <w:tcW w:w="7792" w:type="dxa"/>
            <w:tcBorders>
              <w:top w:val="nil"/>
              <w:left w:val="nil"/>
              <w:bottom w:val="single" w:sz="4" w:space="0" w:color="auto"/>
              <w:right w:val="single" w:sz="4" w:space="0" w:color="auto"/>
            </w:tcBorders>
            <w:shd w:val="clear" w:color="auto" w:fill="auto"/>
            <w:noWrap/>
            <w:vAlign w:val="bottom"/>
            <w:hideMark/>
          </w:tcPr>
          <w:p w14:paraId="63BB7E6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DPO - Authorisation for the deferment of payment (Column 4b, Annex A of Delegated Regulation (EU) 2015/2446)</w:t>
            </w:r>
          </w:p>
        </w:tc>
      </w:tr>
      <w:tr w:rsidR="002343EE" w:rsidRPr="008A5832" w14:paraId="59432EB0"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224481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C507</w:t>
            </w:r>
          </w:p>
        </w:tc>
        <w:tc>
          <w:tcPr>
            <w:tcW w:w="7792" w:type="dxa"/>
            <w:tcBorders>
              <w:top w:val="nil"/>
              <w:left w:val="nil"/>
              <w:bottom w:val="single" w:sz="4" w:space="0" w:color="auto"/>
              <w:right w:val="single" w:sz="4" w:space="0" w:color="auto"/>
            </w:tcBorders>
            <w:shd w:val="clear" w:color="auto" w:fill="auto"/>
            <w:noWrap/>
            <w:vAlign w:val="bottom"/>
            <w:hideMark/>
          </w:tcPr>
          <w:p w14:paraId="04EED3E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REP - Decision for the repayment of the amounts of import or export duty (Column 4c, Annex A of Delegated Regulation (EU) 2015/2446)</w:t>
            </w:r>
          </w:p>
        </w:tc>
      </w:tr>
      <w:tr w:rsidR="002343EE" w:rsidRPr="008A5832" w14:paraId="77539BB9"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162E883"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C508</w:t>
            </w:r>
          </w:p>
        </w:tc>
        <w:tc>
          <w:tcPr>
            <w:tcW w:w="7792" w:type="dxa"/>
            <w:tcBorders>
              <w:top w:val="nil"/>
              <w:left w:val="nil"/>
              <w:bottom w:val="single" w:sz="4" w:space="0" w:color="auto"/>
              <w:right w:val="single" w:sz="4" w:space="0" w:color="auto"/>
            </w:tcBorders>
            <w:shd w:val="clear" w:color="auto" w:fill="auto"/>
            <w:noWrap/>
            <w:vAlign w:val="bottom"/>
            <w:hideMark/>
          </w:tcPr>
          <w:p w14:paraId="4A7EA38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REM - Decision for the remission of the amounts of import or export duty (Column 4c, Annex A of Delegated Regulation (EU) 2015/2446)</w:t>
            </w:r>
          </w:p>
        </w:tc>
      </w:tr>
      <w:tr w:rsidR="002343EE" w:rsidRPr="008A5832" w14:paraId="47A2039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8A0A4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C509</w:t>
            </w:r>
          </w:p>
        </w:tc>
        <w:tc>
          <w:tcPr>
            <w:tcW w:w="7792" w:type="dxa"/>
            <w:tcBorders>
              <w:top w:val="nil"/>
              <w:left w:val="nil"/>
              <w:bottom w:val="single" w:sz="4" w:space="0" w:color="auto"/>
              <w:right w:val="single" w:sz="4" w:space="0" w:color="auto"/>
            </w:tcBorders>
            <w:shd w:val="clear" w:color="auto" w:fill="auto"/>
            <w:noWrap/>
            <w:vAlign w:val="bottom"/>
            <w:hideMark/>
          </w:tcPr>
          <w:p w14:paraId="13B9529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TST - Authorisation for the operation of storage facilities for the temporary storage of goods (Column 5, Annex A of Delegated Regulation (EU) 2015/2446)</w:t>
            </w:r>
          </w:p>
        </w:tc>
      </w:tr>
      <w:tr w:rsidR="002343EE" w:rsidRPr="008A5832" w14:paraId="46AD62D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7042B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C510</w:t>
            </w:r>
          </w:p>
        </w:tc>
        <w:tc>
          <w:tcPr>
            <w:tcW w:w="7792" w:type="dxa"/>
            <w:tcBorders>
              <w:top w:val="nil"/>
              <w:left w:val="nil"/>
              <w:bottom w:val="single" w:sz="4" w:space="0" w:color="auto"/>
              <w:right w:val="single" w:sz="4" w:space="0" w:color="auto"/>
            </w:tcBorders>
            <w:shd w:val="clear" w:color="auto" w:fill="auto"/>
            <w:noWrap/>
            <w:vAlign w:val="bottom"/>
            <w:hideMark/>
          </w:tcPr>
          <w:p w14:paraId="46BC73A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RSS - Authorisation to establish regular shipping services (Column 6a, Annex A of Delegated Regulation (EU) 2015/2446)</w:t>
            </w:r>
          </w:p>
        </w:tc>
      </w:tr>
      <w:tr w:rsidR="002343EE" w:rsidRPr="008A5832" w14:paraId="3D861768"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4B6EE5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lastRenderedPageBreak/>
              <w:t>C511</w:t>
            </w:r>
          </w:p>
        </w:tc>
        <w:tc>
          <w:tcPr>
            <w:tcW w:w="7792" w:type="dxa"/>
            <w:tcBorders>
              <w:top w:val="nil"/>
              <w:left w:val="nil"/>
              <w:bottom w:val="single" w:sz="4" w:space="0" w:color="auto"/>
              <w:right w:val="single" w:sz="4" w:space="0" w:color="auto"/>
            </w:tcBorders>
            <w:shd w:val="clear" w:color="auto" w:fill="auto"/>
            <w:noWrap/>
            <w:vAlign w:val="bottom"/>
            <w:hideMark/>
          </w:tcPr>
          <w:p w14:paraId="78E3281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ACP - Authorisation for the status of authorised issuer to establish the proof of the customs status of Union goods (Column 6b, Annex A of Delegated Regulation (EU) 2015/2446)</w:t>
            </w:r>
          </w:p>
        </w:tc>
      </w:tr>
      <w:tr w:rsidR="002343EE" w:rsidRPr="008A5832" w14:paraId="632C767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C3CBFD4"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C512</w:t>
            </w:r>
          </w:p>
        </w:tc>
        <w:tc>
          <w:tcPr>
            <w:tcW w:w="7792" w:type="dxa"/>
            <w:tcBorders>
              <w:top w:val="nil"/>
              <w:left w:val="nil"/>
              <w:bottom w:val="single" w:sz="4" w:space="0" w:color="auto"/>
              <w:right w:val="single" w:sz="4" w:space="0" w:color="auto"/>
            </w:tcBorders>
            <w:shd w:val="clear" w:color="auto" w:fill="auto"/>
            <w:noWrap/>
            <w:vAlign w:val="bottom"/>
            <w:hideMark/>
          </w:tcPr>
          <w:p w14:paraId="21981A0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SDE - Authorisation to use simplified declaration (Column 7a, Annex A of Delegated Regulation (EU) 2015/2446)</w:t>
            </w:r>
          </w:p>
        </w:tc>
      </w:tr>
      <w:tr w:rsidR="002343EE" w:rsidRPr="008A5832" w14:paraId="43FCABAD"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BC94B8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C513</w:t>
            </w:r>
          </w:p>
        </w:tc>
        <w:tc>
          <w:tcPr>
            <w:tcW w:w="7792" w:type="dxa"/>
            <w:tcBorders>
              <w:top w:val="nil"/>
              <w:left w:val="nil"/>
              <w:bottom w:val="single" w:sz="4" w:space="0" w:color="auto"/>
              <w:right w:val="single" w:sz="4" w:space="0" w:color="auto"/>
            </w:tcBorders>
            <w:shd w:val="clear" w:color="auto" w:fill="auto"/>
            <w:noWrap/>
            <w:vAlign w:val="bottom"/>
            <w:hideMark/>
          </w:tcPr>
          <w:p w14:paraId="34628E5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CCL - Authorisation for centralised clearance (Colum 7b, Annex A of Delegated Regulation (EU) 2015/2446)</w:t>
            </w:r>
          </w:p>
        </w:tc>
      </w:tr>
      <w:tr w:rsidR="002343EE" w:rsidRPr="008A5832" w14:paraId="39421789"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F52EB8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C514</w:t>
            </w:r>
          </w:p>
        </w:tc>
        <w:tc>
          <w:tcPr>
            <w:tcW w:w="7792" w:type="dxa"/>
            <w:tcBorders>
              <w:top w:val="nil"/>
              <w:left w:val="nil"/>
              <w:bottom w:val="single" w:sz="4" w:space="0" w:color="auto"/>
              <w:right w:val="single" w:sz="4" w:space="0" w:color="auto"/>
            </w:tcBorders>
            <w:shd w:val="clear" w:color="auto" w:fill="auto"/>
            <w:noWrap/>
            <w:vAlign w:val="bottom"/>
            <w:hideMark/>
          </w:tcPr>
          <w:p w14:paraId="3B22988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EIR - Authorisation for making a customs declaration through an entry of data in the declarant's records, including for the export procedure (Column 7c, Annex A of Delegated Regulation (EU) 2015/2446)</w:t>
            </w:r>
          </w:p>
        </w:tc>
      </w:tr>
      <w:tr w:rsidR="002343EE" w:rsidRPr="008A5832" w14:paraId="0A903BA6"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8DA7D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C515</w:t>
            </w:r>
          </w:p>
        </w:tc>
        <w:tc>
          <w:tcPr>
            <w:tcW w:w="7792" w:type="dxa"/>
            <w:tcBorders>
              <w:top w:val="nil"/>
              <w:left w:val="nil"/>
              <w:bottom w:val="single" w:sz="4" w:space="0" w:color="auto"/>
              <w:right w:val="single" w:sz="4" w:space="0" w:color="auto"/>
            </w:tcBorders>
            <w:shd w:val="clear" w:color="auto" w:fill="auto"/>
            <w:noWrap/>
            <w:vAlign w:val="bottom"/>
            <w:hideMark/>
          </w:tcPr>
          <w:p w14:paraId="506D422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SAS - Authorisation for self-assessment (Column 7d, Annex A of Delegated Regulation (EU) 2015/2446)</w:t>
            </w:r>
          </w:p>
        </w:tc>
      </w:tr>
      <w:tr w:rsidR="002343EE" w:rsidRPr="008A5832" w14:paraId="5977BC57"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A4D027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C516</w:t>
            </w:r>
          </w:p>
        </w:tc>
        <w:tc>
          <w:tcPr>
            <w:tcW w:w="7792" w:type="dxa"/>
            <w:tcBorders>
              <w:top w:val="nil"/>
              <w:left w:val="nil"/>
              <w:bottom w:val="single" w:sz="4" w:space="0" w:color="auto"/>
              <w:right w:val="single" w:sz="4" w:space="0" w:color="auto"/>
            </w:tcBorders>
            <w:shd w:val="clear" w:color="auto" w:fill="auto"/>
            <w:noWrap/>
            <w:vAlign w:val="bottom"/>
            <w:hideMark/>
          </w:tcPr>
          <w:p w14:paraId="576504D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TEA - Authorisation for the use of temporary admission (Column 8d, Annex A of Delegated Regulation (EU) 2015/2446)</w:t>
            </w:r>
          </w:p>
        </w:tc>
      </w:tr>
      <w:tr w:rsidR="002343EE" w:rsidRPr="008A5832" w14:paraId="0F095C8A"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8148B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C517</w:t>
            </w:r>
          </w:p>
        </w:tc>
        <w:tc>
          <w:tcPr>
            <w:tcW w:w="7792" w:type="dxa"/>
            <w:tcBorders>
              <w:top w:val="nil"/>
              <w:left w:val="nil"/>
              <w:bottom w:val="single" w:sz="4" w:space="0" w:color="auto"/>
              <w:right w:val="single" w:sz="4" w:space="0" w:color="auto"/>
            </w:tcBorders>
            <w:shd w:val="clear" w:color="auto" w:fill="auto"/>
            <w:noWrap/>
            <w:vAlign w:val="bottom"/>
            <w:hideMark/>
          </w:tcPr>
          <w:p w14:paraId="37CEAE8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CWP - Authorisation for the operation of storage facilities for the customs warehousing of goods in a private customs warehouse (Column 8e, Annex A of Delegated Regulation (EU) 2015/2446)</w:t>
            </w:r>
          </w:p>
        </w:tc>
      </w:tr>
      <w:tr w:rsidR="002343EE" w:rsidRPr="008A5832" w14:paraId="00E6AD0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2FCD2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C518</w:t>
            </w:r>
          </w:p>
        </w:tc>
        <w:tc>
          <w:tcPr>
            <w:tcW w:w="7792" w:type="dxa"/>
            <w:tcBorders>
              <w:top w:val="nil"/>
              <w:left w:val="nil"/>
              <w:bottom w:val="single" w:sz="4" w:space="0" w:color="auto"/>
              <w:right w:val="single" w:sz="4" w:space="0" w:color="auto"/>
            </w:tcBorders>
            <w:shd w:val="clear" w:color="auto" w:fill="auto"/>
            <w:noWrap/>
            <w:vAlign w:val="bottom"/>
            <w:hideMark/>
          </w:tcPr>
          <w:p w14:paraId="45DE6C1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CW1 - Authorisation for the operation of storage facilities for the customs warehousing of goods in a public customs warehouse type I (Column 8e, Annex A of Delegated Regulation (EU) 2015/2446)</w:t>
            </w:r>
          </w:p>
        </w:tc>
      </w:tr>
      <w:tr w:rsidR="002343EE" w:rsidRPr="008A5832" w14:paraId="1F3E587E"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883E6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C519</w:t>
            </w:r>
          </w:p>
        </w:tc>
        <w:tc>
          <w:tcPr>
            <w:tcW w:w="7792" w:type="dxa"/>
            <w:tcBorders>
              <w:top w:val="nil"/>
              <w:left w:val="nil"/>
              <w:bottom w:val="single" w:sz="4" w:space="0" w:color="auto"/>
              <w:right w:val="single" w:sz="4" w:space="0" w:color="auto"/>
            </w:tcBorders>
            <w:shd w:val="clear" w:color="auto" w:fill="auto"/>
            <w:noWrap/>
            <w:vAlign w:val="bottom"/>
            <w:hideMark/>
          </w:tcPr>
          <w:p w14:paraId="01CFE2D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CW2 - Authorisation for the operation of storage facilities for the customs warehousing of goods in a public customs warehouse type II (Column 8e, Annex A of Delegated Regulation (EU) 2015/2446)</w:t>
            </w:r>
          </w:p>
        </w:tc>
      </w:tr>
      <w:tr w:rsidR="002343EE" w:rsidRPr="008A5832" w14:paraId="0159E036"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5D597B4"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C520</w:t>
            </w:r>
          </w:p>
        </w:tc>
        <w:tc>
          <w:tcPr>
            <w:tcW w:w="7792" w:type="dxa"/>
            <w:tcBorders>
              <w:top w:val="nil"/>
              <w:left w:val="nil"/>
              <w:bottom w:val="single" w:sz="4" w:space="0" w:color="auto"/>
              <w:right w:val="single" w:sz="4" w:space="0" w:color="auto"/>
            </w:tcBorders>
            <w:shd w:val="clear" w:color="auto" w:fill="auto"/>
            <w:noWrap/>
            <w:vAlign w:val="bottom"/>
            <w:hideMark/>
          </w:tcPr>
          <w:p w14:paraId="5E29B6E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ACT - Authorisation for the status of authorised consignee for TIR procedure (Column 9a, Annex A of Delegated Regulation (EU) 2015/2446)</w:t>
            </w:r>
          </w:p>
        </w:tc>
      </w:tr>
      <w:tr w:rsidR="002343EE" w:rsidRPr="008A5832" w14:paraId="718CA89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FB1E8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C521</w:t>
            </w:r>
          </w:p>
        </w:tc>
        <w:tc>
          <w:tcPr>
            <w:tcW w:w="7792" w:type="dxa"/>
            <w:tcBorders>
              <w:top w:val="nil"/>
              <w:left w:val="nil"/>
              <w:bottom w:val="single" w:sz="4" w:space="0" w:color="auto"/>
              <w:right w:val="single" w:sz="4" w:space="0" w:color="auto"/>
            </w:tcBorders>
            <w:shd w:val="clear" w:color="auto" w:fill="auto"/>
            <w:noWrap/>
            <w:vAlign w:val="bottom"/>
            <w:hideMark/>
          </w:tcPr>
          <w:p w14:paraId="0FCE1F1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ACR - Authorisation for the status of authorised consignor for Union transit (Column 9b, Annex A of Delegated Regulation (EU) 2015/2446)</w:t>
            </w:r>
          </w:p>
        </w:tc>
      </w:tr>
      <w:tr w:rsidR="002343EE" w:rsidRPr="008A5832" w14:paraId="57AA90E8"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2DDD17"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C522</w:t>
            </w:r>
          </w:p>
        </w:tc>
        <w:tc>
          <w:tcPr>
            <w:tcW w:w="7792" w:type="dxa"/>
            <w:tcBorders>
              <w:top w:val="nil"/>
              <w:left w:val="nil"/>
              <w:bottom w:val="single" w:sz="4" w:space="0" w:color="auto"/>
              <w:right w:val="single" w:sz="4" w:space="0" w:color="auto"/>
            </w:tcBorders>
            <w:shd w:val="clear" w:color="auto" w:fill="auto"/>
            <w:noWrap/>
            <w:vAlign w:val="bottom"/>
            <w:hideMark/>
          </w:tcPr>
          <w:p w14:paraId="4687829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ACE - Authorisation for the status of authorised consignee for Union transit (Column 9c, Annex A of Delegated Regulation (EU) 2015/2446)</w:t>
            </w:r>
          </w:p>
        </w:tc>
      </w:tr>
      <w:tr w:rsidR="002343EE" w:rsidRPr="008A5832" w14:paraId="457B9702"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86063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C523</w:t>
            </w:r>
          </w:p>
        </w:tc>
        <w:tc>
          <w:tcPr>
            <w:tcW w:w="7792" w:type="dxa"/>
            <w:tcBorders>
              <w:top w:val="nil"/>
              <w:left w:val="nil"/>
              <w:bottom w:val="single" w:sz="4" w:space="0" w:color="auto"/>
              <w:right w:val="single" w:sz="4" w:space="0" w:color="auto"/>
            </w:tcBorders>
            <w:shd w:val="clear" w:color="auto" w:fill="auto"/>
            <w:noWrap/>
            <w:vAlign w:val="bottom"/>
            <w:hideMark/>
          </w:tcPr>
          <w:p w14:paraId="41AA834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SSE - Authorisation for the use of seals of a special type (Column 9d, Annex A of Delegated Regulation (EU) 2015/2446)</w:t>
            </w:r>
          </w:p>
        </w:tc>
      </w:tr>
      <w:tr w:rsidR="002343EE" w:rsidRPr="008A5832" w14:paraId="5DEA5394"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15CFB7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C524</w:t>
            </w:r>
          </w:p>
        </w:tc>
        <w:tc>
          <w:tcPr>
            <w:tcW w:w="7792" w:type="dxa"/>
            <w:tcBorders>
              <w:top w:val="nil"/>
              <w:left w:val="nil"/>
              <w:bottom w:val="single" w:sz="4" w:space="0" w:color="auto"/>
              <w:right w:val="single" w:sz="4" w:space="0" w:color="auto"/>
            </w:tcBorders>
            <w:shd w:val="clear" w:color="auto" w:fill="auto"/>
            <w:noWrap/>
            <w:vAlign w:val="bottom"/>
            <w:hideMark/>
          </w:tcPr>
          <w:p w14:paraId="572913D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TRD - Authorisation to use transit declaration with a reduced dataset (Column 9e, Annex A of Delegated Regulation (EU) 2015/2446)</w:t>
            </w:r>
          </w:p>
        </w:tc>
      </w:tr>
      <w:tr w:rsidR="002343EE" w:rsidRPr="008A5832" w14:paraId="56CFB8D2"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1952B03"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C525</w:t>
            </w:r>
          </w:p>
        </w:tc>
        <w:tc>
          <w:tcPr>
            <w:tcW w:w="7792" w:type="dxa"/>
            <w:tcBorders>
              <w:top w:val="nil"/>
              <w:left w:val="nil"/>
              <w:bottom w:val="single" w:sz="4" w:space="0" w:color="auto"/>
              <w:right w:val="single" w:sz="4" w:space="0" w:color="auto"/>
            </w:tcBorders>
            <w:shd w:val="clear" w:color="auto" w:fill="auto"/>
            <w:noWrap/>
            <w:vAlign w:val="bottom"/>
            <w:hideMark/>
          </w:tcPr>
          <w:p w14:paraId="529FC83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ETD - Authorisation for the use of an electronic transport document as customs declaration (Column 9f, Annex A of Delegated Regulation (EU) 2015/2446)</w:t>
            </w:r>
          </w:p>
        </w:tc>
      </w:tr>
      <w:tr w:rsidR="002343EE" w:rsidRPr="008A5832" w14:paraId="3FF4AC43"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9F23E5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lastRenderedPageBreak/>
              <w:t>C526</w:t>
            </w:r>
          </w:p>
        </w:tc>
        <w:tc>
          <w:tcPr>
            <w:tcW w:w="7792" w:type="dxa"/>
            <w:tcBorders>
              <w:top w:val="nil"/>
              <w:left w:val="nil"/>
              <w:bottom w:val="single" w:sz="4" w:space="0" w:color="auto"/>
              <w:right w:val="single" w:sz="4" w:space="0" w:color="auto"/>
            </w:tcBorders>
            <w:shd w:val="clear" w:color="auto" w:fill="auto"/>
            <w:noWrap/>
            <w:vAlign w:val="bottom"/>
            <w:hideMark/>
          </w:tcPr>
          <w:p w14:paraId="5D4F22BE"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AWB - Authorisation for the status of authorised weigher of bananas (Column 7e, Annex A of Delegated Regulation (EU) 2015/2446)</w:t>
            </w:r>
          </w:p>
        </w:tc>
      </w:tr>
      <w:tr w:rsidR="002343EE" w:rsidRPr="008A5832" w14:paraId="78C5C24B"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816CFE"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C601</w:t>
            </w:r>
          </w:p>
        </w:tc>
        <w:tc>
          <w:tcPr>
            <w:tcW w:w="7792" w:type="dxa"/>
            <w:tcBorders>
              <w:top w:val="nil"/>
              <w:left w:val="nil"/>
              <w:bottom w:val="single" w:sz="4" w:space="0" w:color="auto"/>
              <w:right w:val="single" w:sz="4" w:space="0" w:color="auto"/>
            </w:tcBorders>
            <w:shd w:val="clear" w:color="auto" w:fill="auto"/>
            <w:noWrap/>
            <w:vAlign w:val="bottom"/>
            <w:hideMark/>
          </w:tcPr>
          <w:p w14:paraId="083F204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IPO - Authorisation for the use of inward processing procedure (Column 8a, Annex A of Delegated regulation (EU) 2015/2446)</w:t>
            </w:r>
          </w:p>
        </w:tc>
      </w:tr>
      <w:tr w:rsidR="002343EE" w:rsidRPr="008A5832" w14:paraId="49595876"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BB9F2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C626</w:t>
            </w:r>
          </w:p>
        </w:tc>
        <w:tc>
          <w:tcPr>
            <w:tcW w:w="7792" w:type="dxa"/>
            <w:tcBorders>
              <w:top w:val="nil"/>
              <w:left w:val="nil"/>
              <w:bottom w:val="single" w:sz="4" w:space="0" w:color="auto"/>
              <w:right w:val="single" w:sz="4" w:space="0" w:color="auto"/>
            </w:tcBorders>
            <w:shd w:val="clear" w:color="auto" w:fill="auto"/>
            <w:noWrap/>
            <w:vAlign w:val="bottom"/>
            <w:hideMark/>
          </w:tcPr>
          <w:p w14:paraId="19D6326E"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BTI - Decision relating to Binding Tariff Information (Column 1a, Annex A of Delegated Regulation (EU) 2015/2446)</w:t>
            </w:r>
          </w:p>
        </w:tc>
      </w:tr>
      <w:tr w:rsidR="002343EE" w:rsidRPr="008A5832" w14:paraId="5F3B6826"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3A3910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C627</w:t>
            </w:r>
          </w:p>
        </w:tc>
        <w:tc>
          <w:tcPr>
            <w:tcW w:w="7792" w:type="dxa"/>
            <w:tcBorders>
              <w:top w:val="nil"/>
              <w:left w:val="nil"/>
              <w:bottom w:val="single" w:sz="4" w:space="0" w:color="auto"/>
              <w:right w:val="single" w:sz="4" w:space="0" w:color="auto"/>
            </w:tcBorders>
            <w:shd w:val="clear" w:color="auto" w:fill="auto"/>
            <w:noWrap/>
            <w:vAlign w:val="bottom"/>
            <w:hideMark/>
          </w:tcPr>
          <w:p w14:paraId="3500153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BOI - Decision relating to Binding Origin Information (Column 1b, Annex A of Delegated Regulation (EU) 2015/2446)</w:t>
            </w:r>
          </w:p>
        </w:tc>
      </w:tr>
      <w:tr w:rsidR="002343EE" w:rsidRPr="008A5832" w14:paraId="655A022C"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17735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C990</w:t>
            </w:r>
          </w:p>
        </w:tc>
        <w:tc>
          <w:tcPr>
            <w:tcW w:w="7792" w:type="dxa"/>
            <w:tcBorders>
              <w:top w:val="nil"/>
              <w:left w:val="nil"/>
              <w:bottom w:val="single" w:sz="4" w:space="0" w:color="auto"/>
              <w:right w:val="single" w:sz="4" w:space="0" w:color="auto"/>
            </w:tcBorders>
            <w:shd w:val="clear" w:color="auto" w:fill="auto"/>
            <w:noWrap/>
            <w:vAlign w:val="bottom"/>
            <w:hideMark/>
          </w:tcPr>
          <w:p w14:paraId="6FB09BE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End use authorisation ships and platforms (Column 8c, Annex A of Delegated Regulation (EU) 2015/2446)</w:t>
            </w:r>
          </w:p>
        </w:tc>
      </w:tr>
      <w:tr w:rsidR="002343EE" w:rsidRPr="008A5832" w14:paraId="15801E30"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9124B9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D019</w:t>
            </w:r>
          </w:p>
        </w:tc>
        <w:tc>
          <w:tcPr>
            <w:tcW w:w="7792" w:type="dxa"/>
            <w:tcBorders>
              <w:top w:val="nil"/>
              <w:left w:val="nil"/>
              <w:bottom w:val="single" w:sz="4" w:space="0" w:color="auto"/>
              <w:right w:val="single" w:sz="4" w:space="0" w:color="auto"/>
            </w:tcBorders>
            <w:shd w:val="clear" w:color="auto" w:fill="auto"/>
            <w:noWrap/>
            <w:vAlign w:val="bottom"/>
            <w:hideMark/>
          </w:tcPr>
          <w:p w14:paraId="5DEAD87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Authorisation to use a customs procedure with economic impact/end-use within the context of an anti-dumping/countervailing measure (Column 8c, Annex A of Delegated Regulation (EU) 2015/2446)</w:t>
            </w:r>
          </w:p>
        </w:tc>
      </w:tr>
      <w:tr w:rsidR="002343EE" w:rsidRPr="008A5832" w14:paraId="21264BC1"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12C4B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N990</w:t>
            </w:r>
          </w:p>
        </w:tc>
        <w:tc>
          <w:tcPr>
            <w:tcW w:w="7792" w:type="dxa"/>
            <w:tcBorders>
              <w:top w:val="nil"/>
              <w:left w:val="nil"/>
              <w:bottom w:val="single" w:sz="4" w:space="0" w:color="auto"/>
              <w:right w:val="single" w:sz="4" w:space="0" w:color="auto"/>
            </w:tcBorders>
            <w:shd w:val="clear" w:color="auto" w:fill="auto"/>
            <w:noWrap/>
            <w:vAlign w:val="bottom"/>
            <w:hideMark/>
          </w:tcPr>
          <w:p w14:paraId="3E10AF6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EUS - Authorisation for the use of end use procedure (Column 8c, Annex A of Delegated Regulation (EU) 2015/2446)</w:t>
            </w:r>
          </w:p>
        </w:tc>
      </w:tr>
      <w:tr w:rsidR="002343EE" w:rsidRPr="008A5832" w14:paraId="5DF6469B"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34E13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C019</w:t>
            </w:r>
          </w:p>
        </w:tc>
        <w:tc>
          <w:tcPr>
            <w:tcW w:w="7792" w:type="dxa"/>
            <w:tcBorders>
              <w:top w:val="nil"/>
              <w:left w:val="nil"/>
              <w:bottom w:val="single" w:sz="4" w:space="0" w:color="auto"/>
              <w:right w:val="single" w:sz="4" w:space="0" w:color="auto"/>
            </w:tcBorders>
            <w:shd w:val="clear" w:color="auto" w:fill="auto"/>
            <w:noWrap/>
            <w:vAlign w:val="bottom"/>
            <w:hideMark/>
          </w:tcPr>
          <w:p w14:paraId="68B0B40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OPO - Authorisation for the use of outward processing procedure (Column 8b, Annex A of Delegated Regulation (EU) 2015/2446)</w:t>
            </w:r>
          </w:p>
        </w:tc>
      </w:tr>
      <w:tr w:rsidR="002343EE" w:rsidRPr="008A5832" w14:paraId="1A621087"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FF83A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C501</w:t>
            </w:r>
          </w:p>
        </w:tc>
        <w:tc>
          <w:tcPr>
            <w:tcW w:w="7792" w:type="dxa"/>
            <w:tcBorders>
              <w:top w:val="nil"/>
              <w:left w:val="nil"/>
              <w:bottom w:val="single" w:sz="4" w:space="0" w:color="auto"/>
              <w:right w:val="single" w:sz="4" w:space="0" w:color="auto"/>
            </w:tcBorders>
            <w:shd w:val="clear" w:color="auto" w:fill="auto"/>
            <w:noWrap/>
            <w:vAlign w:val="bottom"/>
            <w:hideMark/>
          </w:tcPr>
          <w:p w14:paraId="246A3AE4"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AEOC - Authorisation for the status of Authorised Economic Operator – Customs simplifications (Column 2, Annex A of Delegated Regulation (EU) 2015/2446)</w:t>
            </w:r>
          </w:p>
        </w:tc>
      </w:tr>
      <w:tr w:rsidR="002343EE" w:rsidRPr="008A5832" w14:paraId="204C9451"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20BA6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C502</w:t>
            </w:r>
          </w:p>
        </w:tc>
        <w:tc>
          <w:tcPr>
            <w:tcW w:w="7792" w:type="dxa"/>
            <w:tcBorders>
              <w:top w:val="nil"/>
              <w:left w:val="nil"/>
              <w:bottom w:val="single" w:sz="4" w:space="0" w:color="auto"/>
              <w:right w:val="single" w:sz="4" w:space="0" w:color="auto"/>
            </w:tcBorders>
            <w:shd w:val="clear" w:color="auto" w:fill="auto"/>
            <w:noWrap/>
            <w:vAlign w:val="bottom"/>
            <w:hideMark/>
          </w:tcPr>
          <w:p w14:paraId="659BAD1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AEOS - Authorisation for the status of Authorised Economic Operator – Security and safety (Column 2, Annex A of Delegated Regulation (EU) 2015/2446)</w:t>
            </w:r>
          </w:p>
        </w:tc>
      </w:tr>
      <w:tr w:rsidR="002343EE" w:rsidRPr="008A5832" w14:paraId="1003A248"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4E2A10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C503</w:t>
            </w:r>
          </w:p>
        </w:tc>
        <w:tc>
          <w:tcPr>
            <w:tcW w:w="7792" w:type="dxa"/>
            <w:tcBorders>
              <w:top w:val="nil"/>
              <w:left w:val="nil"/>
              <w:bottom w:val="single" w:sz="4" w:space="0" w:color="auto"/>
              <w:right w:val="single" w:sz="4" w:space="0" w:color="auto"/>
            </w:tcBorders>
            <w:shd w:val="clear" w:color="auto" w:fill="auto"/>
            <w:noWrap/>
            <w:vAlign w:val="bottom"/>
            <w:hideMark/>
          </w:tcPr>
          <w:p w14:paraId="754916F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AEOF - Authorisation for the status of Authorised Economic Operator – Customs simplifications/Security and safety (Column 2, Annex A of Delegated Regulation (EU) 2015/2446)</w:t>
            </w:r>
          </w:p>
        </w:tc>
      </w:tr>
      <w:tr w:rsidR="002343EE" w:rsidRPr="008A5832" w14:paraId="4BF0D93A"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6756AD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C504</w:t>
            </w:r>
          </w:p>
        </w:tc>
        <w:tc>
          <w:tcPr>
            <w:tcW w:w="7792" w:type="dxa"/>
            <w:tcBorders>
              <w:top w:val="nil"/>
              <w:left w:val="nil"/>
              <w:bottom w:val="single" w:sz="4" w:space="0" w:color="auto"/>
              <w:right w:val="single" w:sz="4" w:space="0" w:color="auto"/>
            </w:tcBorders>
            <w:shd w:val="clear" w:color="auto" w:fill="auto"/>
            <w:noWrap/>
            <w:vAlign w:val="bottom"/>
            <w:hideMark/>
          </w:tcPr>
          <w:p w14:paraId="118F926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CVA - Authorisation for the simplification of the determination of amounts being part of the customs value of goods (Column 3, Annex A of Delegated Regulation (EU) 2015/2446)</w:t>
            </w:r>
          </w:p>
        </w:tc>
      </w:tr>
      <w:tr w:rsidR="002343EE" w:rsidRPr="008A5832" w14:paraId="53509682"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1CA756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C505</w:t>
            </w:r>
          </w:p>
        </w:tc>
        <w:tc>
          <w:tcPr>
            <w:tcW w:w="7792" w:type="dxa"/>
            <w:tcBorders>
              <w:top w:val="nil"/>
              <w:left w:val="nil"/>
              <w:bottom w:val="single" w:sz="4" w:space="0" w:color="auto"/>
              <w:right w:val="single" w:sz="4" w:space="0" w:color="auto"/>
            </w:tcBorders>
            <w:shd w:val="clear" w:color="auto" w:fill="auto"/>
            <w:noWrap/>
            <w:vAlign w:val="bottom"/>
            <w:hideMark/>
          </w:tcPr>
          <w:p w14:paraId="7F073A3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CGU - Authorisation for the provision of a comprehensive guarantee, including possible reduction or waiver (Column 4a, Annex A of Delegated Regulation (EU) 2015/2446)</w:t>
            </w:r>
          </w:p>
        </w:tc>
      </w:tr>
      <w:tr w:rsidR="002343EE" w:rsidRPr="008A5832" w14:paraId="49BB97F4"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AAED4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C506</w:t>
            </w:r>
          </w:p>
        </w:tc>
        <w:tc>
          <w:tcPr>
            <w:tcW w:w="7792" w:type="dxa"/>
            <w:tcBorders>
              <w:top w:val="nil"/>
              <w:left w:val="nil"/>
              <w:bottom w:val="single" w:sz="4" w:space="0" w:color="auto"/>
              <w:right w:val="single" w:sz="4" w:space="0" w:color="auto"/>
            </w:tcBorders>
            <w:shd w:val="clear" w:color="auto" w:fill="auto"/>
            <w:noWrap/>
            <w:vAlign w:val="bottom"/>
            <w:hideMark/>
          </w:tcPr>
          <w:p w14:paraId="195E179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DPO - Authorisation for the deferment of payment (Column 4b, Annex A of Delegated Regulation (EU) 2015/2446)</w:t>
            </w:r>
          </w:p>
        </w:tc>
      </w:tr>
      <w:tr w:rsidR="002343EE" w:rsidRPr="008A5832" w14:paraId="61DF50F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C149E7"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C507</w:t>
            </w:r>
          </w:p>
        </w:tc>
        <w:tc>
          <w:tcPr>
            <w:tcW w:w="7792" w:type="dxa"/>
            <w:tcBorders>
              <w:top w:val="nil"/>
              <w:left w:val="nil"/>
              <w:bottom w:val="single" w:sz="4" w:space="0" w:color="auto"/>
              <w:right w:val="single" w:sz="4" w:space="0" w:color="auto"/>
            </w:tcBorders>
            <w:shd w:val="clear" w:color="auto" w:fill="auto"/>
            <w:noWrap/>
            <w:vAlign w:val="bottom"/>
            <w:hideMark/>
          </w:tcPr>
          <w:p w14:paraId="5E3CE9B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REP - Decision for the repayment of the amounts of import or export duty (Column 4c, Annex A of Delegated Regulation (EU) 2015/2446)</w:t>
            </w:r>
          </w:p>
        </w:tc>
      </w:tr>
      <w:tr w:rsidR="002343EE" w:rsidRPr="008A5832" w14:paraId="2F7B075B"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F332AF7"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lastRenderedPageBreak/>
              <w:t>C508</w:t>
            </w:r>
          </w:p>
        </w:tc>
        <w:tc>
          <w:tcPr>
            <w:tcW w:w="7792" w:type="dxa"/>
            <w:tcBorders>
              <w:top w:val="nil"/>
              <w:left w:val="nil"/>
              <w:bottom w:val="single" w:sz="4" w:space="0" w:color="auto"/>
              <w:right w:val="single" w:sz="4" w:space="0" w:color="auto"/>
            </w:tcBorders>
            <w:shd w:val="clear" w:color="auto" w:fill="auto"/>
            <w:noWrap/>
            <w:vAlign w:val="bottom"/>
            <w:hideMark/>
          </w:tcPr>
          <w:p w14:paraId="790427E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REM - Decision for the remission of the amounts of import or export duty (Column 4c, Annex A of Delegated Regulation (EU) 2015/2446)</w:t>
            </w:r>
          </w:p>
        </w:tc>
      </w:tr>
      <w:tr w:rsidR="002343EE" w:rsidRPr="008A5832" w14:paraId="4EA99EBE"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D60A73"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C509</w:t>
            </w:r>
          </w:p>
        </w:tc>
        <w:tc>
          <w:tcPr>
            <w:tcW w:w="7792" w:type="dxa"/>
            <w:tcBorders>
              <w:top w:val="nil"/>
              <w:left w:val="nil"/>
              <w:bottom w:val="single" w:sz="4" w:space="0" w:color="auto"/>
              <w:right w:val="single" w:sz="4" w:space="0" w:color="auto"/>
            </w:tcBorders>
            <w:shd w:val="clear" w:color="auto" w:fill="auto"/>
            <w:noWrap/>
            <w:vAlign w:val="bottom"/>
            <w:hideMark/>
          </w:tcPr>
          <w:p w14:paraId="375B8FD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TST - Authorisation for the operation of storage facilities for the temporary storage of goods (Column 5, Annex A of Delegated Regulation (EU) 2015/2446)</w:t>
            </w:r>
          </w:p>
        </w:tc>
      </w:tr>
      <w:tr w:rsidR="002343EE" w:rsidRPr="008A5832" w14:paraId="0C370FC2"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C3BB9F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C510</w:t>
            </w:r>
          </w:p>
        </w:tc>
        <w:tc>
          <w:tcPr>
            <w:tcW w:w="7792" w:type="dxa"/>
            <w:tcBorders>
              <w:top w:val="nil"/>
              <w:left w:val="nil"/>
              <w:bottom w:val="single" w:sz="4" w:space="0" w:color="auto"/>
              <w:right w:val="single" w:sz="4" w:space="0" w:color="auto"/>
            </w:tcBorders>
            <w:shd w:val="clear" w:color="auto" w:fill="auto"/>
            <w:noWrap/>
            <w:vAlign w:val="bottom"/>
            <w:hideMark/>
          </w:tcPr>
          <w:p w14:paraId="7A5AE604"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RSS - Authorisation to establish regular shipping services (Column 6a, Annex A of Delegated Regulation (EU) 2015/2446)</w:t>
            </w:r>
          </w:p>
        </w:tc>
      </w:tr>
      <w:tr w:rsidR="002343EE" w:rsidRPr="008A5832" w14:paraId="1D9C5134"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6432F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C511</w:t>
            </w:r>
          </w:p>
        </w:tc>
        <w:tc>
          <w:tcPr>
            <w:tcW w:w="7792" w:type="dxa"/>
            <w:tcBorders>
              <w:top w:val="nil"/>
              <w:left w:val="nil"/>
              <w:bottom w:val="single" w:sz="4" w:space="0" w:color="auto"/>
              <w:right w:val="single" w:sz="4" w:space="0" w:color="auto"/>
            </w:tcBorders>
            <w:shd w:val="clear" w:color="auto" w:fill="auto"/>
            <w:noWrap/>
            <w:vAlign w:val="bottom"/>
            <w:hideMark/>
          </w:tcPr>
          <w:p w14:paraId="1A03C4A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ACP - Authorisation for the status of authorised issuer to establish the proof of the customs status of Union goods (Column 6b, Annex A of Delegated Regulation (EU) 2015/2446)</w:t>
            </w:r>
          </w:p>
        </w:tc>
      </w:tr>
      <w:tr w:rsidR="002343EE" w:rsidRPr="008A5832" w14:paraId="48DAF661"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0E3E82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C512</w:t>
            </w:r>
          </w:p>
        </w:tc>
        <w:tc>
          <w:tcPr>
            <w:tcW w:w="7792" w:type="dxa"/>
            <w:tcBorders>
              <w:top w:val="nil"/>
              <w:left w:val="nil"/>
              <w:bottom w:val="single" w:sz="4" w:space="0" w:color="auto"/>
              <w:right w:val="single" w:sz="4" w:space="0" w:color="auto"/>
            </w:tcBorders>
            <w:shd w:val="clear" w:color="auto" w:fill="auto"/>
            <w:noWrap/>
            <w:vAlign w:val="bottom"/>
            <w:hideMark/>
          </w:tcPr>
          <w:p w14:paraId="124DAC6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SDE - Authorisation to use simplified declaration (Column 7a, Annex A of Delegated Regulation (EU) 2015/2446)</w:t>
            </w:r>
          </w:p>
        </w:tc>
      </w:tr>
      <w:tr w:rsidR="002343EE" w:rsidRPr="008A5832" w14:paraId="0FECA60E"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2ACBB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C513</w:t>
            </w:r>
          </w:p>
        </w:tc>
        <w:tc>
          <w:tcPr>
            <w:tcW w:w="7792" w:type="dxa"/>
            <w:tcBorders>
              <w:top w:val="nil"/>
              <w:left w:val="nil"/>
              <w:bottom w:val="single" w:sz="4" w:space="0" w:color="auto"/>
              <w:right w:val="single" w:sz="4" w:space="0" w:color="auto"/>
            </w:tcBorders>
            <w:shd w:val="clear" w:color="auto" w:fill="auto"/>
            <w:noWrap/>
            <w:vAlign w:val="bottom"/>
            <w:hideMark/>
          </w:tcPr>
          <w:p w14:paraId="6BD61B9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CCL - Authorisation for centralised clearance (Colum 7b, Annex A of Delegated Regulation (EU) 2015/2446)</w:t>
            </w:r>
          </w:p>
        </w:tc>
      </w:tr>
      <w:tr w:rsidR="002343EE" w:rsidRPr="008A5832" w14:paraId="6852EB20"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4AB1DD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C514</w:t>
            </w:r>
          </w:p>
        </w:tc>
        <w:tc>
          <w:tcPr>
            <w:tcW w:w="7792" w:type="dxa"/>
            <w:tcBorders>
              <w:top w:val="nil"/>
              <w:left w:val="nil"/>
              <w:bottom w:val="single" w:sz="4" w:space="0" w:color="auto"/>
              <w:right w:val="single" w:sz="4" w:space="0" w:color="auto"/>
            </w:tcBorders>
            <w:shd w:val="clear" w:color="auto" w:fill="auto"/>
            <w:noWrap/>
            <w:vAlign w:val="bottom"/>
            <w:hideMark/>
          </w:tcPr>
          <w:p w14:paraId="33A5524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EIR - Authorisation for making a customs declaration through an entry of data in the declarant's records, including for the export procedure (Column 7c, Annex A of Delegated Regulation (EU) 2015/2446)</w:t>
            </w:r>
          </w:p>
        </w:tc>
      </w:tr>
      <w:tr w:rsidR="002343EE" w:rsidRPr="008A5832" w14:paraId="66B8CC33"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13095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C515</w:t>
            </w:r>
          </w:p>
        </w:tc>
        <w:tc>
          <w:tcPr>
            <w:tcW w:w="7792" w:type="dxa"/>
            <w:tcBorders>
              <w:top w:val="nil"/>
              <w:left w:val="nil"/>
              <w:bottom w:val="single" w:sz="4" w:space="0" w:color="auto"/>
              <w:right w:val="single" w:sz="4" w:space="0" w:color="auto"/>
            </w:tcBorders>
            <w:shd w:val="clear" w:color="auto" w:fill="auto"/>
            <w:noWrap/>
            <w:vAlign w:val="bottom"/>
            <w:hideMark/>
          </w:tcPr>
          <w:p w14:paraId="0559F28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SAS - Authorisation for self-assessment (Column 7d, Annex A of Delegated Regulation (EU) 2015/2446)</w:t>
            </w:r>
          </w:p>
        </w:tc>
      </w:tr>
      <w:tr w:rsidR="002343EE" w:rsidRPr="008A5832" w14:paraId="18177818"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A7EA71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C516</w:t>
            </w:r>
          </w:p>
        </w:tc>
        <w:tc>
          <w:tcPr>
            <w:tcW w:w="7792" w:type="dxa"/>
            <w:tcBorders>
              <w:top w:val="nil"/>
              <w:left w:val="nil"/>
              <w:bottom w:val="single" w:sz="4" w:space="0" w:color="auto"/>
              <w:right w:val="single" w:sz="4" w:space="0" w:color="auto"/>
            </w:tcBorders>
            <w:shd w:val="clear" w:color="auto" w:fill="auto"/>
            <w:noWrap/>
            <w:vAlign w:val="bottom"/>
            <w:hideMark/>
          </w:tcPr>
          <w:p w14:paraId="47DD83D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TEA - Authorisation for the use of temporary admission (Column 8d, Annex A of Delegated Regulation (EU) 2015/2446)</w:t>
            </w:r>
          </w:p>
        </w:tc>
      </w:tr>
      <w:tr w:rsidR="002343EE" w:rsidRPr="008A5832" w14:paraId="7BBA541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66F1E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C517</w:t>
            </w:r>
          </w:p>
        </w:tc>
        <w:tc>
          <w:tcPr>
            <w:tcW w:w="7792" w:type="dxa"/>
            <w:tcBorders>
              <w:top w:val="nil"/>
              <w:left w:val="nil"/>
              <w:bottom w:val="single" w:sz="4" w:space="0" w:color="auto"/>
              <w:right w:val="single" w:sz="4" w:space="0" w:color="auto"/>
            </w:tcBorders>
            <w:shd w:val="clear" w:color="auto" w:fill="auto"/>
            <w:noWrap/>
            <w:vAlign w:val="bottom"/>
            <w:hideMark/>
          </w:tcPr>
          <w:p w14:paraId="235B2C2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CWP - Authorisation for the operation of storage facilities for the customs warehousing of goods in a private customs warehouse (Column 8e, Annex A of Delegated Regulation (EU) 2015/2446)</w:t>
            </w:r>
          </w:p>
        </w:tc>
      </w:tr>
      <w:tr w:rsidR="002343EE" w:rsidRPr="008A5832" w14:paraId="644AA30B"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63A15AF"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C518</w:t>
            </w:r>
          </w:p>
        </w:tc>
        <w:tc>
          <w:tcPr>
            <w:tcW w:w="7792" w:type="dxa"/>
            <w:tcBorders>
              <w:top w:val="nil"/>
              <w:left w:val="nil"/>
              <w:bottom w:val="single" w:sz="4" w:space="0" w:color="auto"/>
              <w:right w:val="single" w:sz="4" w:space="0" w:color="auto"/>
            </w:tcBorders>
            <w:shd w:val="clear" w:color="auto" w:fill="auto"/>
            <w:noWrap/>
            <w:vAlign w:val="bottom"/>
            <w:hideMark/>
          </w:tcPr>
          <w:p w14:paraId="6D5EAE1E"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CW1 - Authorisation for the operation of storage facilities for the customs warehousing of goods in a public customs warehouse type I (Column 8e, Annex A of Delegated Regulation (EU) 2015/2446)</w:t>
            </w:r>
          </w:p>
        </w:tc>
      </w:tr>
      <w:tr w:rsidR="002343EE" w:rsidRPr="008A5832" w14:paraId="6742680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E5DB77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C519</w:t>
            </w:r>
          </w:p>
        </w:tc>
        <w:tc>
          <w:tcPr>
            <w:tcW w:w="7792" w:type="dxa"/>
            <w:tcBorders>
              <w:top w:val="nil"/>
              <w:left w:val="nil"/>
              <w:bottom w:val="single" w:sz="4" w:space="0" w:color="auto"/>
              <w:right w:val="single" w:sz="4" w:space="0" w:color="auto"/>
            </w:tcBorders>
            <w:shd w:val="clear" w:color="auto" w:fill="auto"/>
            <w:noWrap/>
            <w:vAlign w:val="bottom"/>
            <w:hideMark/>
          </w:tcPr>
          <w:p w14:paraId="0C53006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CW2 - Authorisation for the operation of storage facilities for the customs warehousing of goods in a public customs warehouse type II (Column 8e, Annex A of Delegated Regulation (EU) 2015/2446)</w:t>
            </w:r>
          </w:p>
        </w:tc>
      </w:tr>
      <w:tr w:rsidR="002343EE" w:rsidRPr="008A5832" w14:paraId="2B097873"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99D7F6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C520</w:t>
            </w:r>
          </w:p>
        </w:tc>
        <w:tc>
          <w:tcPr>
            <w:tcW w:w="7792" w:type="dxa"/>
            <w:tcBorders>
              <w:top w:val="nil"/>
              <w:left w:val="nil"/>
              <w:bottom w:val="single" w:sz="4" w:space="0" w:color="auto"/>
              <w:right w:val="single" w:sz="4" w:space="0" w:color="auto"/>
            </w:tcBorders>
            <w:shd w:val="clear" w:color="auto" w:fill="auto"/>
            <w:noWrap/>
            <w:vAlign w:val="bottom"/>
            <w:hideMark/>
          </w:tcPr>
          <w:p w14:paraId="2A2D685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ACT - Authorisation for the status of authorised consignee for TIR procedure (Column 9a, Annex A of Delegated Regulation (EU) 2015/2446)</w:t>
            </w:r>
          </w:p>
        </w:tc>
      </w:tr>
      <w:tr w:rsidR="002343EE" w:rsidRPr="008A5832" w14:paraId="59D8CF98"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55EA44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C521</w:t>
            </w:r>
          </w:p>
        </w:tc>
        <w:tc>
          <w:tcPr>
            <w:tcW w:w="7792" w:type="dxa"/>
            <w:tcBorders>
              <w:top w:val="nil"/>
              <w:left w:val="nil"/>
              <w:bottom w:val="single" w:sz="4" w:space="0" w:color="auto"/>
              <w:right w:val="single" w:sz="4" w:space="0" w:color="auto"/>
            </w:tcBorders>
            <w:shd w:val="clear" w:color="auto" w:fill="auto"/>
            <w:noWrap/>
            <w:vAlign w:val="bottom"/>
            <w:hideMark/>
          </w:tcPr>
          <w:p w14:paraId="3AD0083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ACR - Authorisation for the status of authorised consignor for Union transit (Column 9b, Annex A of Delegated Regulation (EU) 2015/2446)</w:t>
            </w:r>
          </w:p>
        </w:tc>
      </w:tr>
      <w:tr w:rsidR="002343EE" w:rsidRPr="008A5832" w14:paraId="42F80D1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A0E656"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C522</w:t>
            </w:r>
          </w:p>
        </w:tc>
        <w:tc>
          <w:tcPr>
            <w:tcW w:w="7792" w:type="dxa"/>
            <w:tcBorders>
              <w:top w:val="nil"/>
              <w:left w:val="nil"/>
              <w:bottom w:val="single" w:sz="4" w:space="0" w:color="auto"/>
              <w:right w:val="single" w:sz="4" w:space="0" w:color="auto"/>
            </w:tcBorders>
            <w:shd w:val="clear" w:color="auto" w:fill="auto"/>
            <w:noWrap/>
            <w:vAlign w:val="bottom"/>
            <w:hideMark/>
          </w:tcPr>
          <w:p w14:paraId="50B17591"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ACE - Authorisation for the status of authorised consignee for Union transit (Column 9c, Annex A of Delegated Regulation (EU) 2015/2446)</w:t>
            </w:r>
          </w:p>
        </w:tc>
      </w:tr>
      <w:tr w:rsidR="002343EE" w:rsidRPr="008A5832" w14:paraId="703DB077"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1C491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lastRenderedPageBreak/>
              <w:t>C523</w:t>
            </w:r>
          </w:p>
        </w:tc>
        <w:tc>
          <w:tcPr>
            <w:tcW w:w="7792" w:type="dxa"/>
            <w:tcBorders>
              <w:top w:val="nil"/>
              <w:left w:val="nil"/>
              <w:bottom w:val="single" w:sz="4" w:space="0" w:color="auto"/>
              <w:right w:val="single" w:sz="4" w:space="0" w:color="auto"/>
            </w:tcBorders>
            <w:shd w:val="clear" w:color="auto" w:fill="auto"/>
            <w:noWrap/>
            <w:vAlign w:val="bottom"/>
            <w:hideMark/>
          </w:tcPr>
          <w:p w14:paraId="752D91C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SSE - Authorisation for the use of seals of a special type (Column 9d, Annex A of Delegated Regulation (EU) 2015/2446)</w:t>
            </w:r>
          </w:p>
        </w:tc>
      </w:tr>
      <w:tr w:rsidR="002343EE" w:rsidRPr="008A5832" w14:paraId="4C0B30B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9A7C224"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C524</w:t>
            </w:r>
          </w:p>
        </w:tc>
        <w:tc>
          <w:tcPr>
            <w:tcW w:w="7792" w:type="dxa"/>
            <w:tcBorders>
              <w:top w:val="nil"/>
              <w:left w:val="nil"/>
              <w:bottom w:val="single" w:sz="4" w:space="0" w:color="auto"/>
              <w:right w:val="single" w:sz="4" w:space="0" w:color="auto"/>
            </w:tcBorders>
            <w:shd w:val="clear" w:color="auto" w:fill="auto"/>
            <w:noWrap/>
            <w:vAlign w:val="bottom"/>
            <w:hideMark/>
          </w:tcPr>
          <w:p w14:paraId="03CF8AC4"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TRD - Authorisation to use transit declaration with a reduced dataset (Column 9e, Annex A of Delegated Regulation (EU) 2015/2446)</w:t>
            </w:r>
          </w:p>
        </w:tc>
      </w:tr>
      <w:tr w:rsidR="002343EE" w:rsidRPr="008A5832" w14:paraId="782A9840"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4586FB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C525</w:t>
            </w:r>
          </w:p>
        </w:tc>
        <w:tc>
          <w:tcPr>
            <w:tcW w:w="7792" w:type="dxa"/>
            <w:tcBorders>
              <w:top w:val="nil"/>
              <w:left w:val="nil"/>
              <w:bottom w:val="single" w:sz="4" w:space="0" w:color="auto"/>
              <w:right w:val="single" w:sz="4" w:space="0" w:color="auto"/>
            </w:tcBorders>
            <w:shd w:val="clear" w:color="auto" w:fill="auto"/>
            <w:noWrap/>
            <w:vAlign w:val="bottom"/>
            <w:hideMark/>
          </w:tcPr>
          <w:p w14:paraId="2FC3734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ETD - Authorisation for the use of an electronic transport document as customs declaration (Column 9f, Annex A of Delegated Regulation (EU) 2015/2446)</w:t>
            </w:r>
          </w:p>
        </w:tc>
      </w:tr>
      <w:tr w:rsidR="002343EE" w:rsidRPr="008A5832" w14:paraId="3ED884CB"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51FBC33"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C526</w:t>
            </w:r>
          </w:p>
        </w:tc>
        <w:tc>
          <w:tcPr>
            <w:tcW w:w="7792" w:type="dxa"/>
            <w:tcBorders>
              <w:top w:val="nil"/>
              <w:left w:val="nil"/>
              <w:bottom w:val="single" w:sz="4" w:space="0" w:color="auto"/>
              <w:right w:val="single" w:sz="4" w:space="0" w:color="auto"/>
            </w:tcBorders>
            <w:shd w:val="clear" w:color="auto" w:fill="auto"/>
            <w:noWrap/>
            <w:vAlign w:val="bottom"/>
            <w:hideMark/>
          </w:tcPr>
          <w:p w14:paraId="7D83A832"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AWB - Authorisation for the status of authorised weigher of bananas (Column 7e, Annex A of Delegated Regulation (EU) 2015/2446)</w:t>
            </w:r>
          </w:p>
        </w:tc>
      </w:tr>
      <w:tr w:rsidR="002343EE" w:rsidRPr="008A5832" w14:paraId="78258AF5"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6B38B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C601</w:t>
            </w:r>
          </w:p>
        </w:tc>
        <w:tc>
          <w:tcPr>
            <w:tcW w:w="7792" w:type="dxa"/>
            <w:tcBorders>
              <w:top w:val="nil"/>
              <w:left w:val="nil"/>
              <w:bottom w:val="single" w:sz="4" w:space="0" w:color="auto"/>
              <w:right w:val="single" w:sz="4" w:space="0" w:color="auto"/>
            </w:tcBorders>
            <w:shd w:val="clear" w:color="auto" w:fill="auto"/>
            <w:noWrap/>
            <w:vAlign w:val="bottom"/>
            <w:hideMark/>
          </w:tcPr>
          <w:p w14:paraId="136A82B8"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IPO - Authorisation for the use of inward processing procedure (Column 8a, Annex A of Delegated regulation (EU) 2015/2446)</w:t>
            </w:r>
          </w:p>
        </w:tc>
      </w:tr>
      <w:tr w:rsidR="002343EE" w:rsidRPr="008A5832" w14:paraId="6B1349FE"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50C91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C626</w:t>
            </w:r>
          </w:p>
        </w:tc>
        <w:tc>
          <w:tcPr>
            <w:tcW w:w="7792" w:type="dxa"/>
            <w:tcBorders>
              <w:top w:val="nil"/>
              <w:left w:val="nil"/>
              <w:bottom w:val="single" w:sz="4" w:space="0" w:color="auto"/>
              <w:right w:val="single" w:sz="4" w:space="0" w:color="auto"/>
            </w:tcBorders>
            <w:shd w:val="clear" w:color="auto" w:fill="auto"/>
            <w:noWrap/>
            <w:vAlign w:val="bottom"/>
            <w:hideMark/>
          </w:tcPr>
          <w:p w14:paraId="5D3F93B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BTI - Decision relating to Binding Tariff Information (Column 1a, Annex A of Delegated Regulation (EU) 2015/2446)</w:t>
            </w:r>
          </w:p>
        </w:tc>
      </w:tr>
      <w:tr w:rsidR="002343EE" w:rsidRPr="008A5832" w14:paraId="27DEA60F"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0A860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C627</w:t>
            </w:r>
          </w:p>
        </w:tc>
        <w:tc>
          <w:tcPr>
            <w:tcW w:w="7792" w:type="dxa"/>
            <w:tcBorders>
              <w:top w:val="nil"/>
              <w:left w:val="nil"/>
              <w:bottom w:val="single" w:sz="4" w:space="0" w:color="auto"/>
              <w:right w:val="single" w:sz="4" w:space="0" w:color="auto"/>
            </w:tcBorders>
            <w:shd w:val="clear" w:color="auto" w:fill="auto"/>
            <w:noWrap/>
            <w:vAlign w:val="bottom"/>
            <w:hideMark/>
          </w:tcPr>
          <w:p w14:paraId="54C515B5"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BOI - Decision relating to Binding Origin Information (Column 1b, Annex A of Delegated Regulation (EU) 2015/2446)</w:t>
            </w:r>
          </w:p>
        </w:tc>
      </w:tr>
      <w:tr w:rsidR="002343EE" w:rsidRPr="008A5832" w14:paraId="0A30EF99"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95571B"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C990</w:t>
            </w:r>
          </w:p>
        </w:tc>
        <w:tc>
          <w:tcPr>
            <w:tcW w:w="7792" w:type="dxa"/>
            <w:tcBorders>
              <w:top w:val="nil"/>
              <w:left w:val="nil"/>
              <w:bottom w:val="single" w:sz="4" w:space="0" w:color="auto"/>
              <w:right w:val="single" w:sz="4" w:space="0" w:color="auto"/>
            </w:tcBorders>
            <w:shd w:val="clear" w:color="auto" w:fill="auto"/>
            <w:noWrap/>
            <w:vAlign w:val="bottom"/>
            <w:hideMark/>
          </w:tcPr>
          <w:p w14:paraId="333B6F7D"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End use authorisation ships and platforms (Column 8c, Annex A of Delegated Regulation (EU) 2015/2446)</w:t>
            </w:r>
          </w:p>
        </w:tc>
      </w:tr>
      <w:tr w:rsidR="002343EE" w:rsidRPr="008A5832" w14:paraId="6E8A78B8"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646440"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D019</w:t>
            </w:r>
          </w:p>
        </w:tc>
        <w:tc>
          <w:tcPr>
            <w:tcW w:w="7792" w:type="dxa"/>
            <w:tcBorders>
              <w:top w:val="nil"/>
              <w:left w:val="nil"/>
              <w:bottom w:val="single" w:sz="4" w:space="0" w:color="auto"/>
              <w:right w:val="single" w:sz="4" w:space="0" w:color="auto"/>
            </w:tcBorders>
            <w:shd w:val="clear" w:color="auto" w:fill="auto"/>
            <w:noWrap/>
            <w:vAlign w:val="bottom"/>
            <w:hideMark/>
          </w:tcPr>
          <w:p w14:paraId="3066B069"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Authorisation to use a customs procedure with economic impact/end-use within the context of an anti-dumping/countervailing measure (Column 8c, Annex A of Delegated Regulation (EU) 2015/2446)</w:t>
            </w:r>
          </w:p>
        </w:tc>
      </w:tr>
      <w:tr w:rsidR="002343EE" w:rsidRPr="008A5832" w14:paraId="2E822581" w14:textId="77777777" w:rsidTr="00704F5E">
        <w:trPr>
          <w:trHeight w:val="5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461D1C"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N990</w:t>
            </w:r>
          </w:p>
        </w:tc>
        <w:tc>
          <w:tcPr>
            <w:tcW w:w="7792" w:type="dxa"/>
            <w:tcBorders>
              <w:top w:val="nil"/>
              <w:left w:val="nil"/>
              <w:bottom w:val="single" w:sz="4" w:space="0" w:color="auto"/>
              <w:right w:val="single" w:sz="4" w:space="0" w:color="auto"/>
            </w:tcBorders>
            <w:shd w:val="clear" w:color="auto" w:fill="auto"/>
            <w:noWrap/>
            <w:vAlign w:val="bottom"/>
            <w:hideMark/>
          </w:tcPr>
          <w:p w14:paraId="09D7952A" w14:textId="77777777" w:rsidR="002343EE" w:rsidRPr="00131C6C" w:rsidRDefault="002343EE" w:rsidP="00704F5E">
            <w:pPr>
              <w:spacing w:before="60" w:after="60"/>
              <w:rPr>
                <w:rFonts w:cstheme="minorHAnsi"/>
                <w:color w:val="000000"/>
                <w:lang w:val="en-GB"/>
              </w:rPr>
            </w:pPr>
            <w:r w:rsidRPr="00131C6C">
              <w:rPr>
                <w:rFonts w:cstheme="minorHAnsi"/>
                <w:color w:val="000000"/>
                <w:lang w:val="en-GB"/>
              </w:rPr>
              <w:t>EUS - Authorisation for the use of end use procedure (Column 8c, Annex A of Delegated Regulation (EU) 2015/2446)</w:t>
            </w:r>
          </w:p>
        </w:tc>
      </w:tr>
    </w:tbl>
    <w:p w14:paraId="51E59703" w14:textId="77777777" w:rsidR="002343EE" w:rsidRPr="008A5832" w:rsidRDefault="002343EE" w:rsidP="002343EE">
      <w:pPr>
        <w:rPr>
          <w:lang w:val="en-GB"/>
        </w:rPr>
      </w:pPr>
    </w:p>
    <w:p w14:paraId="0FB81F27" w14:textId="68E3F2E5" w:rsidR="00B1799C" w:rsidRPr="008A5832" w:rsidRDefault="00B1799C" w:rsidP="00B1799C">
      <w:pPr>
        <w:pStyle w:val="Heading2"/>
      </w:pPr>
      <w:bookmarkStart w:id="112" w:name="_Toc135400052"/>
      <w:r w:rsidRPr="008A5832">
        <w:t>CL615 - Authorisation Type Item Level</w:t>
      </w:r>
      <w:bookmarkEnd w:id="106"/>
      <w:bookmarkEnd w:id="11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B1799C" w:rsidRPr="008A5832" w14:paraId="35B24D13" w14:textId="77777777" w:rsidTr="00B717B4">
        <w:trPr>
          <w:trHeight w:val="437"/>
          <w:tblHeader/>
        </w:trPr>
        <w:tc>
          <w:tcPr>
            <w:tcW w:w="1560" w:type="dxa"/>
            <w:shd w:val="clear" w:color="auto" w:fill="4F81BD" w:themeFill="accent1"/>
            <w:noWrap/>
            <w:vAlign w:val="bottom"/>
            <w:hideMark/>
          </w:tcPr>
          <w:p w14:paraId="258FE0B4" w14:textId="77777777" w:rsidR="00B1799C" w:rsidRPr="00B91ABE" w:rsidRDefault="00B1799C" w:rsidP="00B717B4">
            <w:pPr>
              <w:spacing w:before="60" w:after="60"/>
              <w:rPr>
                <w:rFonts w:cstheme="minorHAnsi"/>
                <w:color w:val="FFFFFF"/>
                <w:lang w:val="en-GB"/>
              </w:rPr>
            </w:pPr>
            <w:r w:rsidRPr="00B91ABE">
              <w:rPr>
                <w:rFonts w:cstheme="minorHAnsi"/>
                <w:color w:val="FFFFFF"/>
                <w:lang w:val="en-GB"/>
              </w:rPr>
              <w:t>Code</w:t>
            </w:r>
          </w:p>
        </w:tc>
        <w:tc>
          <w:tcPr>
            <w:tcW w:w="8079" w:type="dxa"/>
            <w:shd w:val="clear" w:color="auto" w:fill="4F81BD" w:themeFill="accent1"/>
            <w:noWrap/>
            <w:vAlign w:val="bottom"/>
            <w:hideMark/>
          </w:tcPr>
          <w:p w14:paraId="1BAC2273" w14:textId="77777777" w:rsidR="00B1799C" w:rsidRPr="00B91ABE" w:rsidRDefault="00B1799C" w:rsidP="00B717B4">
            <w:pPr>
              <w:spacing w:before="60" w:after="60"/>
              <w:rPr>
                <w:rFonts w:cstheme="minorHAnsi"/>
                <w:color w:val="FFFFFF"/>
                <w:lang w:val="en-GB"/>
              </w:rPr>
            </w:pPr>
            <w:r w:rsidRPr="00B91ABE">
              <w:rPr>
                <w:rFonts w:cstheme="minorHAnsi"/>
                <w:color w:val="FFFFFF"/>
                <w:lang w:val="en-GB"/>
              </w:rPr>
              <w:t>Name / description</w:t>
            </w:r>
          </w:p>
        </w:tc>
      </w:tr>
      <w:tr w:rsidR="00B1799C" w:rsidRPr="008A5832" w14:paraId="40AA6C36" w14:textId="77777777" w:rsidTr="00B717B4">
        <w:trPr>
          <w:trHeight w:val="300"/>
        </w:trPr>
        <w:tc>
          <w:tcPr>
            <w:tcW w:w="1560" w:type="dxa"/>
            <w:shd w:val="clear" w:color="auto" w:fill="auto"/>
            <w:noWrap/>
            <w:hideMark/>
          </w:tcPr>
          <w:p w14:paraId="1443ADB1" w14:textId="77777777" w:rsidR="00B1799C" w:rsidRPr="00B91ABE" w:rsidRDefault="00B1799C" w:rsidP="00B717B4">
            <w:pPr>
              <w:spacing w:before="60" w:after="60"/>
              <w:rPr>
                <w:rFonts w:cstheme="minorHAnsi"/>
                <w:color w:val="000000"/>
                <w:lang w:val="en-GB"/>
              </w:rPr>
            </w:pPr>
            <w:r w:rsidRPr="00B91ABE">
              <w:rPr>
                <w:rFonts w:cstheme="minorHAnsi"/>
                <w:color w:val="000000"/>
                <w:lang w:val="en-GB"/>
              </w:rPr>
              <w:t>C626</w:t>
            </w:r>
          </w:p>
        </w:tc>
        <w:tc>
          <w:tcPr>
            <w:tcW w:w="8079" w:type="dxa"/>
            <w:shd w:val="clear" w:color="auto" w:fill="auto"/>
            <w:noWrap/>
            <w:hideMark/>
          </w:tcPr>
          <w:p w14:paraId="036B2656" w14:textId="77777777" w:rsidR="00B1799C" w:rsidRPr="00B91ABE" w:rsidRDefault="00B1799C" w:rsidP="00B717B4">
            <w:pPr>
              <w:spacing w:before="60" w:after="60"/>
              <w:rPr>
                <w:rFonts w:cstheme="minorHAnsi"/>
                <w:color w:val="000000"/>
                <w:lang w:val="en-GB"/>
              </w:rPr>
            </w:pPr>
            <w:r w:rsidRPr="00B91ABE">
              <w:rPr>
                <w:rFonts w:cstheme="minorHAnsi"/>
                <w:color w:val="000000"/>
                <w:lang w:val="en-GB"/>
              </w:rPr>
              <w:t>BTI - Decision relating to Binding Tariff Information (Column 1a, Annex A of Delegated Regulation (EU) 2015/2446)</w:t>
            </w:r>
          </w:p>
        </w:tc>
      </w:tr>
      <w:tr w:rsidR="00B1799C" w:rsidRPr="008A5832" w14:paraId="25A84779" w14:textId="77777777" w:rsidTr="00B717B4">
        <w:trPr>
          <w:trHeight w:val="300"/>
        </w:trPr>
        <w:tc>
          <w:tcPr>
            <w:tcW w:w="1560" w:type="dxa"/>
            <w:shd w:val="clear" w:color="auto" w:fill="auto"/>
            <w:noWrap/>
          </w:tcPr>
          <w:p w14:paraId="65062B95" w14:textId="77777777" w:rsidR="00B1799C" w:rsidRPr="00B91ABE" w:rsidRDefault="00B1799C" w:rsidP="00B717B4">
            <w:pPr>
              <w:spacing w:before="60" w:after="60"/>
              <w:rPr>
                <w:rFonts w:cstheme="minorHAnsi"/>
                <w:color w:val="000000"/>
                <w:lang w:val="en-GB"/>
              </w:rPr>
            </w:pPr>
            <w:r w:rsidRPr="00B91ABE">
              <w:rPr>
                <w:rFonts w:cstheme="minorHAnsi"/>
                <w:color w:val="000000"/>
                <w:lang w:val="en-GB"/>
              </w:rPr>
              <w:t>C627</w:t>
            </w:r>
          </w:p>
        </w:tc>
        <w:tc>
          <w:tcPr>
            <w:tcW w:w="8079" w:type="dxa"/>
            <w:shd w:val="clear" w:color="auto" w:fill="auto"/>
            <w:noWrap/>
          </w:tcPr>
          <w:p w14:paraId="38C2D669" w14:textId="77777777" w:rsidR="00B1799C" w:rsidRPr="00B91ABE" w:rsidRDefault="00B1799C" w:rsidP="00B717B4">
            <w:pPr>
              <w:spacing w:before="60" w:after="60"/>
              <w:rPr>
                <w:rFonts w:cstheme="minorHAnsi"/>
                <w:color w:val="000000"/>
                <w:lang w:val="en-GB"/>
              </w:rPr>
            </w:pPr>
            <w:r w:rsidRPr="00B91ABE">
              <w:rPr>
                <w:rFonts w:cstheme="minorHAnsi"/>
                <w:color w:val="000000"/>
                <w:lang w:val="en-GB"/>
              </w:rPr>
              <w:t>BOI - Decision relating to Binding Origin Information (Column 1b, Annex A of Delegated Regulation (EU) 2015/2446)</w:t>
            </w:r>
          </w:p>
        </w:tc>
      </w:tr>
    </w:tbl>
    <w:p w14:paraId="43CAB1D1" w14:textId="77777777" w:rsidR="00B1799C" w:rsidRPr="008A5832" w:rsidRDefault="00B1799C" w:rsidP="00B1799C">
      <w:pPr>
        <w:rPr>
          <w:lang w:val="en-GB"/>
        </w:rPr>
      </w:pPr>
    </w:p>
    <w:p w14:paraId="3AC7BD30" w14:textId="04E112C7" w:rsidR="00C2430E" w:rsidRPr="00C2430E" w:rsidRDefault="00C2430E" w:rsidP="00C2430E">
      <w:pPr>
        <w:pStyle w:val="Heading2"/>
      </w:pPr>
      <w:bookmarkStart w:id="113" w:name="_Toc135400053"/>
      <w:bookmarkStart w:id="114" w:name="_Toc118462350"/>
      <w:r w:rsidRPr="00C2430E">
        <w:t>CL704 - Additional Supply Chain Actor Role Code</w:t>
      </w:r>
      <w:bookmarkEnd w:id="113"/>
    </w:p>
    <w:tbl>
      <w:tblPr>
        <w:tblStyle w:val="MESSAGEDEFS"/>
        <w:tblW w:w="9747" w:type="dxa"/>
        <w:tblLook w:val="04A0" w:firstRow="1" w:lastRow="0" w:firstColumn="1" w:lastColumn="0" w:noHBand="0" w:noVBand="1"/>
      </w:tblPr>
      <w:tblGrid>
        <w:gridCol w:w="1668"/>
        <w:gridCol w:w="8079"/>
      </w:tblGrid>
      <w:tr w:rsidR="00FC7847" w:rsidRPr="008A5832" w14:paraId="15808E50" w14:textId="77777777" w:rsidTr="00BC02A5">
        <w:trPr>
          <w:cnfStyle w:val="100000000000" w:firstRow="1" w:lastRow="0" w:firstColumn="0" w:lastColumn="0" w:oddVBand="0" w:evenVBand="0" w:oddHBand="0" w:evenHBand="0" w:firstRowFirstColumn="0" w:firstRowLastColumn="0" w:lastRowFirstColumn="0" w:lastRowLastColumn="0"/>
          <w:trHeight w:val="300"/>
        </w:trPr>
        <w:tc>
          <w:tcPr>
            <w:tcW w:w="1668" w:type="dxa"/>
            <w:shd w:val="clear" w:color="auto" w:fill="4F81BD" w:themeFill="accent1"/>
            <w:noWrap/>
          </w:tcPr>
          <w:p w14:paraId="5B56A28E" w14:textId="77777777" w:rsidR="00FC7847" w:rsidRPr="00131C6C" w:rsidRDefault="00FC7847" w:rsidP="00BC02A5">
            <w:pPr>
              <w:spacing w:before="60" w:after="60"/>
              <w:rPr>
                <w:rFonts w:cstheme="minorHAnsi"/>
                <w:color w:val="FFFFFF" w:themeColor="background1"/>
                <w:lang w:val="en-GB"/>
              </w:rPr>
            </w:pPr>
            <w:r w:rsidRPr="00131C6C">
              <w:rPr>
                <w:rFonts w:cstheme="minorHAnsi"/>
                <w:color w:val="FFFFFF" w:themeColor="background1"/>
                <w:lang w:val="en-GB"/>
              </w:rPr>
              <w:t>Code</w:t>
            </w:r>
          </w:p>
        </w:tc>
        <w:tc>
          <w:tcPr>
            <w:tcW w:w="8079" w:type="dxa"/>
            <w:shd w:val="clear" w:color="auto" w:fill="4F81BD" w:themeFill="accent1"/>
          </w:tcPr>
          <w:p w14:paraId="25A71294" w14:textId="77777777" w:rsidR="00FC7847" w:rsidRPr="00131C6C" w:rsidRDefault="00FC7847" w:rsidP="00BC02A5">
            <w:pPr>
              <w:spacing w:before="60" w:after="60"/>
              <w:rPr>
                <w:rFonts w:cstheme="minorHAnsi"/>
                <w:color w:val="FFFFFF" w:themeColor="background1"/>
                <w:lang w:val="en-GB"/>
              </w:rPr>
            </w:pPr>
            <w:r w:rsidRPr="00131C6C">
              <w:rPr>
                <w:rFonts w:cstheme="minorHAnsi"/>
                <w:color w:val="FFFFFF" w:themeColor="background1"/>
                <w:lang w:val="en-GB"/>
              </w:rPr>
              <w:t>Name / description</w:t>
            </w:r>
          </w:p>
        </w:tc>
      </w:tr>
      <w:tr w:rsidR="00FC7847" w:rsidRPr="008A5832" w14:paraId="691462C7" w14:textId="77777777" w:rsidTr="00BC02A5">
        <w:trPr>
          <w:trHeight w:val="300"/>
        </w:trPr>
        <w:tc>
          <w:tcPr>
            <w:tcW w:w="1668" w:type="dxa"/>
            <w:noWrap/>
          </w:tcPr>
          <w:p w14:paraId="7FE03EAB" w14:textId="77777777" w:rsidR="00FC7847" w:rsidRPr="00131C6C" w:rsidRDefault="00FC7847" w:rsidP="00BC02A5">
            <w:pPr>
              <w:spacing w:before="60" w:after="60"/>
              <w:rPr>
                <w:rFonts w:cstheme="minorHAnsi"/>
                <w:lang w:val="en-GB"/>
              </w:rPr>
            </w:pPr>
            <w:r w:rsidRPr="00131C6C">
              <w:rPr>
                <w:rFonts w:cstheme="minorHAnsi"/>
                <w:lang w:val="en-GB"/>
              </w:rPr>
              <w:t>CS</w:t>
            </w:r>
          </w:p>
        </w:tc>
        <w:tc>
          <w:tcPr>
            <w:tcW w:w="8079" w:type="dxa"/>
          </w:tcPr>
          <w:p w14:paraId="58D11B62" w14:textId="77777777" w:rsidR="00FC7847" w:rsidRPr="00131C6C" w:rsidRDefault="00FC7847" w:rsidP="00BC02A5">
            <w:pPr>
              <w:spacing w:before="60" w:after="60"/>
              <w:rPr>
                <w:rFonts w:cstheme="minorHAnsi"/>
                <w:lang w:val="en-GB"/>
              </w:rPr>
            </w:pPr>
            <w:r w:rsidRPr="00131C6C">
              <w:rPr>
                <w:rFonts w:cstheme="minorHAnsi"/>
                <w:lang w:val="en-GB"/>
              </w:rPr>
              <w:t>Consolidator</w:t>
            </w:r>
          </w:p>
        </w:tc>
      </w:tr>
      <w:tr w:rsidR="00FC7847" w:rsidRPr="008A5832" w14:paraId="40F179CA" w14:textId="77777777" w:rsidTr="00BC02A5">
        <w:trPr>
          <w:trHeight w:val="300"/>
        </w:trPr>
        <w:tc>
          <w:tcPr>
            <w:tcW w:w="1668" w:type="dxa"/>
            <w:noWrap/>
          </w:tcPr>
          <w:p w14:paraId="4E1E66E0" w14:textId="77777777" w:rsidR="00FC7847" w:rsidRPr="00131C6C" w:rsidRDefault="00FC7847" w:rsidP="00BC02A5">
            <w:pPr>
              <w:spacing w:before="60" w:after="60"/>
              <w:rPr>
                <w:rFonts w:cstheme="minorHAnsi"/>
                <w:lang w:val="en-GB"/>
              </w:rPr>
            </w:pPr>
            <w:r w:rsidRPr="00131C6C">
              <w:rPr>
                <w:rFonts w:cstheme="minorHAnsi"/>
                <w:lang w:val="en-GB"/>
              </w:rPr>
              <w:lastRenderedPageBreak/>
              <w:t>FW</w:t>
            </w:r>
          </w:p>
        </w:tc>
        <w:tc>
          <w:tcPr>
            <w:tcW w:w="8079" w:type="dxa"/>
          </w:tcPr>
          <w:p w14:paraId="7F5D7F81" w14:textId="77777777" w:rsidR="00FC7847" w:rsidRPr="00131C6C" w:rsidRDefault="00FC7847" w:rsidP="00BC02A5">
            <w:pPr>
              <w:spacing w:before="60" w:after="60"/>
              <w:rPr>
                <w:rFonts w:cstheme="minorHAnsi"/>
                <w:lang w:val="en-GB"/>
              </w:rPr>
            </w:pPr>
            <w:r w:rsidRPr="00131C6C">
              <w:rPr>
                <w:rFonts w:cstheme="minorHAnsi"/>
                <w:lang w:val="en-GB"/>
              </w:rPr>
              <w:t>Freight</w:t>
            </w:r>
            <w:r w:rsidRPr="00131C6C">
              <w:rPr>
                <w:rFonts w:cstheme="minorHAnsi"/>
                <w:spacing w:val="-8"/>
                <w:lang w:val="en-GB"/>
              </w:rPr>
              <w:t xml:space="preserve"> </w:t>
            </w:r>
            <w:r w:rsidRPr="00131C6C">
              <w:rPr>
                <w:rFonts w:cstheme="minorHAnsi"/>
                <w:lang w:val="en-GB"/>
              </w:rPr>
              <w:t>Forwarder</w:t>
            </w:r>
          </w:p>
        </w:tc>
      </w:tr>
      <w:tr w:rsidR="00FC7847" w:rsidRPr="008A5832" w14:paraId="2B1CE461" w14:textId="77777777" w:rsidTr="00BC02A5">
        <w:trPr>
          <w:trHeight w:val="300"/>
        </w:trPr>
        <w:tc>
          <w:tcPr>
            <w:tcW w:w="1668" w:type="dxa"/>
            <w:noWrap/>
          </w:tcPr>
          <w:p w14:paraId="0ADA1307" w14:textId="77777777" w:rsidR="00FC7847" w:rsidRPr="00131C6C" w:rsidRDefault="00FC7847" w:rsidP="00BC02A5">
            <w:pPr>
              <w:spacing w:before="60" w:after="60"/>
              <w:rPr>
                <w:rFonts w:cstheme="minorHAnsi"/>
                <w:lang w:val="en-GB"/>
              </w:rPr>
            </w:pPr>
            <w:r w:rsidRPr="00131C6C">
              <w:rPr>
                <w:rFonts w:cstheme="minorHAnsi"/>
                <w:lang w:val="en-GB"/>
              </w:rPr>
              <w:t>MF</w:t>
            </w:r>
          </w:p>
        </w:tc>
        <w:tc>
          <w:tcPr>
            <w:tcW w:w="8079" w:type="dxa"/>
          </w:tcPr>
          <w:p w14:paraId="6B18A272" w14:textId="77777777" w:rsidR="00FC7847" w:rsidRPr="00131C6C" w:rsidRDefault="00FC7847" w:rsidP="00BC02A5">
            <w:pPr>
              <w:spacing w:before="60" w:after="60"/>
              <w:rPr>
                <w:rFonts w:cstheme="minorHAnsi"/>
                <w:lang w:val="en-GB"/>
              </w:rPr>
            </w:pPr>
            <w:r w:rsidRPr="00131C6C">
              <w:rPr>
                <w:rFonts w:cstheme="minorHAnsi"/>
                <w:lang w:val="en-GB"/>
              </w:rPr>
              <w:t>Manufacturer</w:t>
            </w:r>
          </w:p>
        </w:tc>
      </w:tr>
      <w:tr w:rsidR="00FC7847" w:rsidRPr="008A5832" w14:paraId="2FBAC52A" w14:textId="77777777" w:rsidTr="00BC02A5">
        <w:trPr>
          <w:trHeight w:val="300"/>
        </w:trPr>
        <w:tc>
          <w:tcPr>
            <w:tcW w:w="1668" w:type="dxa"/>
            <w:noWrap/>
          </w:tcPr>
          <w:p w14:paraId="0E72258C" w14:textId="77777777" w:rsidR="00FC7847" w:rsidRPr="00131C6C" w:rsidRDefault="00FC7847" w:rsidP="00BC02A5">
            <w:pPr>
              <w:spacing w:before="60" w:after="60"/>
              <w:rPr>
                <w:rFonts w:cstheme="minorHAnsi"/>
                <w:lang w:val="en-GB"/>
              </w:rPr>
            </w:pPr>
            <w:r w:rsidRPr="00131C6C">
              <w:rPr>
                <w:rFonts w:cstheme="minorHAnsi"/>
                <w:lang w:val="en-GB"/>
              </w:rPr>
              <w:t>WH</w:t>
            </w:r>
          </w:p>
        </w:tc>
        <w:tc>
          <w:tcPr>
            <w:tcW w:w="8079" w:type="dxa"/>
          </w:tcPr>
          <w:p w14:paraId="4C172A33" w14:textId="77777777" w:rsidR="00FC7847" w:rsidRPr="00131C6C" w:rsidRDefault="00FC7847" w:rsidP="00BC02A5">
            <w:pPr>
              <w:spacing w:before="60" w:after="60"/>
              <w:rPr>
                <w:rFonts w:cstheme="minorHAnsi"/>
                <w:lang w:val="en-GB"/>
              </w:rPr>
            </w:pPr>
            <w:r w:rsidRPr="00131C6C">
              <w:rPr>
                <w:rFonts w:cstheme="minorHAnsi"/>
                <w:lang w:val="en-GB"/>
              </w:rPr>
              <w:t>Warehouse</w:t>
            </w:r>
            <w:r w:rsidRPr="00131C6C">
              <w:rPr>
                <w:rFonts w:cstheme="minorHAnsi"/>
                <w:spacing w:val="-7"/>
                <w:lang w:val="en-GB"/>
              </w:rPr>
              <w:t xml:space="preserve"> </w:t>
            </w:r>
            <w:r w:rsidRPr="00131C6C">
              <w:rPr>
                <w:rFonts w:cstheme="minorHAnsi"/>
                <w:lang w:val="en-GB"/>
              </w:rPr>
              <w:t>Keeper</w:t>
            </w:r>
          </w:p>
        </w:tc>
      </w:tr>
    </w:tbl>
    <w:p w14:paraId="2B2A9F8C" w14:textId="77777777" w:rsidR="00FC7847" w:rsidRPr="008A5832" w:rsidRDefault="00FC7847" w:rsidP="00FC7847">
      <w:pPr>
        <w:rPr>
          <w:lang w:val="en-GB"/>
        </w:rPr>
      </w:pPr>
    </w:p>
    <w:p w14:paraId="01C95633" w14:textId="60918429" w:rsidR="00B1799C" w:rsidRPr="008A5832" w:rsidRDefault="00B1799C" w:rsidP="00B1799C">
      <w:pPr>
        <w:pStyle w:val="Heading2"/>
      </w:pPr>
      <w:bookmarkStart w:id="115" w:name="_Toc135400054"/>
      <w:r w:rsidRPr="008A5832">
        <w:t>CL716 - C</w:t>
      </w:r>
      <w:r>
        <w:t>ontrol</w:t>
      </w:r>
      <w:r w:rsidRPr="008A5832">
        <w:t xml:space="preserve"> Type</w:t>
      </w:r>
      <w:bookmarkEnd w:id="114"/>
      <w:bookmarkEnd w:id="115"/>
    </w:p>
    <w:tbl>
      <w:tblPr>
        <w:tblW w:w="9639" w:type="dxa"/>
        <w:tblInd w:w="108" w:type="dxa"/>
        <w:tblLook w:val="04A0" w:firstRow="1" w:lastRow="0" w:firstColumn="1" w:lastColumn="0" w:noHBand="0" w:noVBand="1"/>
      </w:tblPr>
      <w:tblGrid>
        <w:gridCol w:w="1560"/>
        <w:gridCol w:w="8079"/>
      </w:tblGrid>
      <w:tr w:rsidR="00B1799C" w:rsidRPr="008A5832" w14:paraId="621DE0AD" w14:textId="77777777" w:rsidTr="00D01693">
        <w:trPr>
          <w:trHeight w:val="454"/>
          <w:tblHeader/>
        </w:trPr>
        <w:tc>
          <w:tcPr>
            <w:tcW w:w="15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3FC96AE" w14:textId="77777777" w:rsidR="00B1799C" w:rsidRPr="00B91ABE" w:rsidRDefault="00B1799C" w:rsidP="00D01693">
            <w:pPr>
              <w:spacing w:before="60" w:after="60"/>
              <w:rPr>
                <w:rFonts w:cstheme="minorHAnsi"/>
                <w:color w:val="FFFFFF" w:themeColor="background1"/>
                <w:lang w:val="en-GB"/>
              </w:rPr>
            </w:pPr>
            <w:r w:rsidRPr="00B91ABE">
              <w:rPr>
                <w:rFonts w:cstheme="minorHAnsi"/>
                <w:color w:val="FFFFFF" w:themeColor="background1"/>
                <w:lang w:val="en-GB"/>
              </w:rPr>
              <w:t>Code</w:t>
            </w:r>
          </w:p>
        </w:tc>
        <w:tc>
          <w:tcPr>
            <w:tcW w:w="8079"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2C2D54E0" w14:textId="77777777" w:rsidR="00B1799C" w:rsidRPr="00B91ABE" w:rsidRDefault="00B1799C" w:rsidP="00D01693">
            <w:pPr>
              <w:spacing w:before="60" w:after="60"/>
              <w:rPr>
                <w:rFonts w:cstheme="minorHAnsi"/>
                <w:color w:val="FFFFFF" w:themeColor="background1"/>
                <w:lang w:val="en-GB"/>
              </w:rPr>
            </w:pPr>
            <w:r w:rsidRPr="00B91ABE">
              <w:rPr>
                <w:rFonts w:cstheme="minorHAnsi"/>
                <w:color w:val="FFFFFF" w:themeColor="background1"/>
                <w:lang w:val="en-GB"/>
              </w:rPr>
              <w:t>Name / description</w:t>
            </w:r>
          </w:p>
        </w:tc>
      </w:tr>
      <w:tr w:rsidR="00B1799C" w:rsidRPr="008A5832" w14:paraId="62261856" w14:textId="77777777" w:rsidTr="00D01693">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F413BBE" w14:textId="77777777" w:rsidR="00B1799C" w:rsidRPr="00B91ABE" w:rsidRDefault="00B1799C" w:rsidP="00D01693">
            <w:pPr>
              <w:spacing w:before="60" w:after="60"/>
              <w:rPr>
                <w:rFonts w:cstheme="minorHAnsi"/>
                <w:color w:val="000000"/>
                <w:lang w:val="en-GB"/>
              </w:rPr>
            </w:pPr>
            <w:r w:rsidRPr="00B91ABE">
              <w:rPr>
                <w:rFonts w:cstheme="minorHAnsi"/>
                <w:color w:val="000000"/>
                <w:lang w:val="en-GB"/>
              </w:rPr>
              <w:t>10</w:t>
            </w:r>
          </w:p>
        </w:tc>
        <w:tc>
          <w:tcPr>
            <w:tcW w:w="8079" w:type="dxa"/>
            <w:tcBorders>
              <w:top w:val="nil"/>
              <w:left w:val="nil"/>
              <w:bottom w:val="single" w:sz="4" w:space="0" w:color="auto"/>
              <w:right w:val="single" w:sz="4" w:space="0" w:color="auto"/>
            </w:tcBorders>
            <w:shd w:val="clear" w:color="auto" w:fill="auto"/>
            <w:noWrap/>
            <w:vAlign w:val="bottom"/>
            <w:hideMark/>
          </w:tcPr>
          <w:p w14:paraId="749DBB44" w14:textId="77777777" w:rsidR="00B1799C" w:rsidRPr="00B91ABE" w:rsidRDefault="00B1799C" w:rsidP="00D01693">
            <w:pPr>
              <w:spacing w:before="60" w:after="60"/>
              <w:rPr>
                <w:rFonts w:cstheme="minorHAnsi"/>
                <w:color w:val="000000"/>
                <w:lang w:val="en-GB"/>
              </w:rPr>
            </w:pPr>
            <w:r w:rsidRPr="00B91ABE">
              <w:rPr>
                <w:rFonts w:cstheme="minorHAnsi"/>
                <w:color w:val="000000"/>
                <w:lang w:val="en-GB"/>
              </w:rPr>
              <w:t>Documentary controls</w:t>
            </w:r>
          </w:p>
        </w:tc>
      </w:tr>
      <w:tr w:rsidR="00B1799C" w:rsidRPr="008A5832" w14:paraId="45824A6F" w14:textId="77777777" w:rsidTr="00D01693">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80862A" w14:textId="77777777" w:rsidR="00B1799C" w:rsidRPr="00B91ABE" w:rsidRDefault="00B1799C" w:rsidP="00D01693">
            <w:pPr>
              <w:spacing w:before="60" w:after="60"/>
              <w:rPr>
                <w:rFonts w:cstheme="minorHAnsi"/>
                <w:color w:val="000000"/>
                <w:lang w:val="en-GB"/>
              </w:rPr>
            </w:pPr>
            <w:r w:rsidRPr="00B91ABE">
              <w:rPr>
                <w:rFonts w:cstheme="minorHAnsi"/>
                <w:color w:val="000000"/>
                <w:lang w:val="en-GB"/>
              </w:rPr>
              <w:t>40</w:t>
            </w:r>
          </w:p>
        </w:tc>
        <w:tc>
          <w:tcPr>
            <w:tcW w:w="8079" w:type="dxa"/>
            <w:tcBorders>
              <w:top w:val="nil"/>
              <w:left w:val="nil"/>
              <w:bottom w:val="single" w:sz="4" w:space="0" w:color="auto"/>
              <w:right w:val="single" w:sz="4" w:space="0" w:color="auto"/>
            </w:tcBorders>
            <w:shd w:val="clear" w:color="auto" w:fill="auto"/>
            <w:noWrap/>
            <w:vAlign w:val="bottom"/>
            <w:hideMark/>
          </w:tcPr>
          <w:p w14:paraId="5FA7DAD0" w14:textId="77777777" w:rsidR="00B1799C" w:rsidRPr="00B91ABE" w:rsidRDefault="00B1799C" w:rsidP="00D01693">
            <w:pPr>
              <w:spacing w:before="60" w:after="60"/>
              <w:rPr>
                <w:rFonts w:cstheme="minorHAnsi"/>
                <w:color w:val="000000"/>
                <w:lang w:val="en-GB"/>
              </w:rPr>
            </w:pPr>
            <w:r w:rsidRPr="00B91ABE">
              <w:rPr>
                <w:rFonts w:cstheme="minorHAnsi"/>
                <w:color w:val="000000"/>
                <w:lang w:val="en-GB"/>
              </w:rPr>
              <w:t>Physical controls</w:t>
            </w:r>
          </w:p>
        </w:tc>
      </w:tr>
      <w:tr w:rsidR="00B1799C" w:rsidRPr="008A5832" w14:paraId="309D5C1E" w14:textId="77777777" w:rsidTr="00D01693">
        <w:trPr>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6E5B3E" w14:textId="77777777" w:rsidR="00B1799C" w:rsidRPr="00B91ABE" w:rsidRDefault="00B1799C" w:rsidP="00D01693">
            <w:pPr>
              <w:spacing w:before="60" w:after="60"/>
              <w:rPr>
                <w:rFonts w:cstheme="minorHAnsi"/>
                <w:color w:val="000000"/>
                <w:lang w:val="en-GB"/>
              </w:rPr>
            </w:pPr>
            <w:r w:rsidRPr="00B91ABE">
              <w:rPr>
                <w:rFonts w:cstheme="minorHAnsi"/>
                <w:color w:val="000000"/>
                <w:lang w:val="en-GB"/>
              </w:rPr>
              <w:t>50</w:t>
            </w:r>
          </w:p>
        </w:tc>
        <w:tc>
          <w:tcPr>
            <w:tcW w:w="8079" w:type="dxa"/>
            <w:tcBorders>
              <w:top w:val="nil"/>
              <w:left w:val="nil"/>
              <w:bottom w:val="single" w:sz="4" w:space="0" w:color="auto"/>
              <w:right w:val="single" w:sz="4" w:space="0" w:color="auto"/>
            </w:tcBorders>
            <w:shd w:val="clear" w:color="auto" w:fill="auto"/>
            <w:noWrap/>
            <w:vAlign w:val="bottom"/>
            <w:hideMark/>
          </w:tcPr>
          <w:p w14:paraId="4EAF27F9" w14:textId="77777777" w:rsidR="00B1799C" w:rsidRPr="00B91ABE" w:rsidRDefault="00B1799C" w:rsidP="00D01693">
            <w:pPr>
              <w:spacing w:before="60" w:after="60"/>
              <w:rPr>
                <w:rFonts w:cstheme="minorHAnsi"/>
                <w:color w:val="000000"/>
                <w:lang w:val="en-GB"/>
              </w:rPr>
            </w:pPr>
            <w:r w:rsidRPr="00B91ABE">
              <w:rPr>
                <w:rFonts w:cstheme="minorHAnsi"/>
                <w:color w:val="000000"/>
                <w:lang w:val="en-GB"/>
              </w:rPr>
              <w:t>Other</w:t>
            </w:r>
          </w:p>
        </w:tc>
      </w:tr>
    </w:tbl>
    <w:p w14:paraId="00A2DA86" w14:textId="77777777" w:rsidR="00B1799C" w:rsidRPr="00B1799C" w:rsidRDefault="00B1799C" w:rsidP="00B1799C"/>
    <w:p w14:paraId="55908857" w14:textId="77777777" w:rsidR="00FC7847" w:rsidRDefault="00FC7847" w:rsidP="00FC7847">
      <w:pPr>
        <w:pStyle w:val="Heading2"/>
      </w:pPr>
      <w:bookmarkStart w:id="116" w:name="_Toc135400055"/>
      <w:bookmarkStart w:id="117" w:name="_Toc118462300"/>
      <w:bookmarkStart w:id="118" w:name="_Toc118462322"/>
      <w:bookmarkEnd w:id="27"/>
      <w:r>
        <w:t>CL740 - Risk Area Code</w:t>
      </w:r>
      <w:bookmarkEnd w:id="116"/>
    </w:p>
    <w:tbl>
      <w:tblPr>
        <w:tblStyle w:val="MESSAGEDEFS"/>
        <w:tblW w:w="9493" w:type="dxa"/>
        <w:tblLook w:val="04A0" w:firstRow="1" w:lastRow="0" w:firstColumn="1" w:lastColumn="0" w:noHBand="0" w:noVBand="1"/>
      </w:tblPr>
      <w:tblGrid>
        <w:gridCol w:w="1271"/>
        <w:gridCol w:w="8222"/>
      </w:tblGrid>
      <w:tr w:rsidR="00FC7847" w:rsidRPr="008A5832" w14:paraId="78F27220" w14:textId="77777777" w:rsidTr="00A60A57">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24CB6659" w14:textId="77777777" w:rsidR="00FC7847" w:rsidRPr="008A5832" w:rsidRDefault="00FC7847" w:rsidP="00A60A57">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8222" w:type="dxa"/>
            <w:shd w:val="clear" w:color="auto" w:fill="4F81BD" w:themeFill="accent1"/>
          </w:tcPr>
          <w:p w14:paraId="2A2217A9" w14:textId="77777777" w:rsidR="00FC7847" w:rsidRPr="008A5832" w:rsidRDefault="00FC7847" w:rsidP="00A60A57">
            <w:pPr>
              <w:spacing w:before="60" w:after="60"/>
              <w:rPr>
                <w:rFonts w:cstheme="minorHAnsi"/>
                <w:color w:val="FFFFFF" w:themeColor="background1"/>
                <w:lang w:val="en-GB"/>
              </w:rPr>
            </w:pPr>
            <w:r w:rsidRPr="008A5832">
              <w:rPr>
                <w:rFonts w:cstheme="minorHAnsi"/>
                <w:color w:val="FFFFFF" w:themeColor="background1"/>
                <w:lang w:val="en-GB"/>
              </w:rPr>
              <w:t>Name / description</w:t>
            </w:r>
          </w:p>
        </w:tc>
      </w:tr>
      <w:tr w:rsidR="00FC7847" w:rsidRPr="008A5832" w14:paraId="79DF38D3" w14:textId="77777777" w:rsidTr="00A60A57">
        <w:trPr>
          <w:trHeight w:val="300"/>
        </w:trPr>
        <w:tc>
          <w:tcPr>
            <w:tcW w:w="1271" w:type="dxa"/>
            <w:noWrap/>
          </w:tcPr>
          <w:p w14:paraId="08113DA0" w14:textId="77777777" w:rsidR="00FC7847" w:rsidRPr="008A5832" w:rsidRDefault="00FC7847" w:rsidP="00A60A57">
            <w:pPr>
              <w:spacing w:before="60" w:after="60"/>
              <w:rPr>
                <w:rFonts w:cstheme="minorHAnsi"/>
                <w:lang w:val="en-GB"/>
              </w:rPr>
            </w:pPr>
          </w:p>
        </w:tc>
        <w:tc>
          <w:tcPr>
            <w:tcW w:w="8222" w:type="dxa"/>
          </w:tcPr>
          <w:p w14:paraId="1875CA51" w14:textId="77777777" w:rsidR="00FC7847" w:rsidRPr="008A5832" w:rsidRDefault="00FC7847" w:rsidP="00A60A57">
            <w:pPr>
              <w:spacing w:before="60" w:after="60"/>
              <w:rPr>
                <w:rFonts w:cstheme="minorHAnsi"/>
                <w:lang w:val="en-GB"/>
              </w:rPr>
            </w:pPr>
          </w:p>
        </w:tc>
      </w:tr>
    </w:tbl>
    <w:p w14:paraId="0393E7B9" w14:textId="77777777" w:rsidR="00FC7847" w:rsidRPr="00E16691" w:rsidRDefault="00FC7847" w:rsidP="00FC7847">
      <w:pPr>
        <w:rPr>
          <w:lang w:val="en-GB" w:eastAsia="en-AU"/>
        </w:rPr>
      </w:pPr>
    </w:p>
    <w:p w14:paraId="26085DAB" w14:textId="77777777" w:rsidR="00FC7847" w:rsidRPr="008A5832" w:rsidRDefault="00FC7847" w:rsidP="00FC7847">
      <w:pPr>
        <w:pStyle w:val="Heading2"/>
      </w:pPr>
      <w:bookmarkStart w:id="119" w:name="_Toc118462351"/>
      <w:bookmarkStart w:id="120" w:name="_Toc135400056"/>
      <w:bookmarkStart w:id="121" w:name="_Toc118462352"/>
      <w:bookmarkStart w:id="122" w:name="_Toc118462302"/>
      <w:bookmarkEnd w:id="117"/>
      <w:bookmarkEnd w:id="118"/>
      <w:r w:rsidRPr="008A5832">
        <w:t xml:space="preserve">CL750 - Type </w:t>
      </w:r>
      <w:r>
        <w:t>o</w:t>
      </w:r>
      <w:r w:rsidRPr="008A5832">
        <w:t xml:space="preserve">f Identification </w:t>
      </w:r>
      <w:r>
        <w:t>o</w:t>
      </w:r>
      <w:r w:rsidRPr="008A5832">
        <w:t xml:space="preserve">f Means </w:t>
      </w:r>
      <w:r>
        <w:t>o</w:t>
      </w:r>
      <w:r w:rsidRPr="008A5832">
        <w:t>f Transport</w:t>
      </w:r>
      <w:bookmarkEnd w:id="119"/>
      <w:bookmarkEnd w:id="120"/>
    </w:p>
    <w:tbl>
      <w:tblPr>
        <w:tblW w:w="9639" w:type="dxa"/>
        <w:tblInd w:w="108" w:type="dxa"/>
        <w:tblLook w:val="04A0" w:firstRow="1" w:lastRow="0" w:firstColumn="1" w:lastColumn="0" w:noHBand="0" w:noVBand="1"/>
      </w:tblPr>
      <w:tblGrid>
        <w:gridCol w:w="1560"/>
        <w:gridCol w:w="8079"/>
      </w:tblGrid>
      <w:tr w:rsidR="00FC7847" w:rsidRPr="008A5832" w14:paraId="4457A35D" w14:textId="77777777" w:rsidTr="00CA7610">
        <w:trPr>
          <w:cantSplit/>
          <w:trHeight w:val="454"/>
          <w:tblHeader/>
        </w:trPr>
        <w:tc>
          <w:tcPr>
            <w:tcW w:w="15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9FE2285" w14:textId="77777777" w:rsidR="00FC7847" w:rsidRPr="00B91ABE" w:rsidRDefault="00FC7847" w:rsidP="00CA7610">
            <w:pPr>
              <w:spacing w:before="60" w:after="60"/>
              <w:rPr>
                <w:rFonts w:cstheme="minorHAnsi"/>
                <w:color w:val="FFFFFF" w:themeColor="background1"/>
                <w:lang w:val="en-GB"/>
              </w:rPr>
            </w:pPr>
            <w:r w:rsidRPr="00B91ABE">
              <w:rPr>
                <w:rFonts w:cstheme="minorHAnsi"/>
                <w:color w:val="FFFFFF" w:themeColor="background1"/>
                <w:lang w:val="en-GB"/>
              </w:rPr>
              <w:t>Code</w:t>
            </w:r>
          </w:p>
        </w:tc>
        <w:tc>
          <w:tcPr>
            <w:tcW w:w="8079"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157F010A" w14:textId="77777777" w:rsidR="00FC7847" w:rsidRPr="00B91ABE" w:rsidRDefault="00FC7847" w:rsidP="00CA7610">
            <w:pPr>
              <w:spacing w:before="60" w:after="60"/>
              <w:rPr>
                <w:rFonts w:cstheme="minorHAnsi"/>
                <w:color w:val="FFFFFF" w:themeColor="background1"/>
                <w:lang w:val="en-GB"/>
              </w:rPr>
            </w:pPr>
            <w:r w:rsidRPr="00B91ABE">
              <w:rPr>
                <w:rFonts w:cstheme="minorHAnsi"/>
                <w:color w:val="FFFFFF" w:themeColor="background1"/>
                <w:lang w:val="en-GB"/>
              </w:rPr>
              <w:t>Name / description</w:t>
            </w:r>
          </w:p>
        </w:tc>
      </w:tr>
      <w:tr w:rsidR="00FC7847" w:rsidRPr="008A5832" w14:paraId="7B297068"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23129B"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10</w:t>
            </w:r>
          </w:p>
        </w:tc>
        <w:tc>
          <w:tcPr>
            <w:tcW w:w="8079" w:type="dxa"/>
            <w:tcBorders>
              <w:top w:val="nil"/>
              <w:left w:val="nil"/>
              <w:bottom w:val="single" w:sz="4" w:space="0" w:color="auto"/>
              <w:right w:val="single" w:sz="4" w:space="0" w:color="auto"/>
            </w:tcBorders>
            <w:shd w:val="clear" w:color="auto" w:fill="auto"/>
            <w:noWrap/>
            <w:vAlign w:val="bottom"/>
            <w:hideMark/>
          </w:tcPr>
          <w:p w14:paraId="698DACC2"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IMO Ship Identification Number</w:t>
            </w:r>
          </w:p>
        </w:tc>
      </w:tr>
      <w:tr w:rsidR="00FC7847" w:rsidRPr="008A5832" w14:paraId="427622E6"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FCA2F20"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11</w:t>
            </w:r>
          </w:p>
        </w:tc>
        <w:tc>
          <w:tcPr>
            <w:tcW w:w="8079" w:type="dxa"/>
            <w:tcBorders>
              <w:top w:val="nil"/>
              <w:left w:val="nil"/>
              <w:bottom w:val="single" w:sz="4" w:space="0" w:color="auto"/>
              <w:right w:val="single" w:sz="4" w:space="0" w:color="auto"/>
            </w:tcBorders>
            <w:shd w:val="clear" w:color="auto" w:fill="auto"/>
            <w:noWrap/>
            <w:vAlign w:val="bottom"/>
            <w:hideMark/>
          </w:tcPr>
          <w:p w14:paraId="0A7EEDD1"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Name of the sea-going vessel</w:t>
            </w:r>
          </w:p>
        </w:tc>
      </w:tr>
      <w:tr w:rsidR="00FC7847" w:rsidRPr="008A5832" w14:paraId="130417C8"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9259F54"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20</w:t>
            </w:r>
          </w:p>
        </w:tc>
        <w:tc>
          <w:tcPr>
            <w:tcW w:w="8079" w:type="dxa"/>
            <w:tcBorders>
              <w:top w:val="nil"/>
              <w:left w:val="nil"/>
              <w:bottom w:val="single" w:sz="4" w:space="0" w:color="auto"/>
              <w:right w:val="single" w:sz="4" w:space="0" w:color="auto"/>
            </w:tcBorders>
            <w:shd w:val="clear" w:color="auto" w:fill="auto"/>
            <w:noWrap/>
            <w:vAlign w:val="bottom"/>
            <w:hideMark/>
          </w:tcPr>
          <w:p w14:paraId="435E482F"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Wagon Number</w:t>
            </w:r>
          </w:p>
        </w:tc>
      </w:tr>
      <w:tr w:rsidR="00FC7847" w:rsidRPr="008A5832" w14:paraId="5A6FB992"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110BEE"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21</w:t>
            </w:r>
          </w:p>
        </w:tc>
        <w:tc>
          <w:tcPr>
            <w:tcW w:w="8079" w:type="dxa"/>
            <w:tcBorders>
              <w:top w:val="nil"/>
              <w:left w:val="nil"/>
              <w:bottom w:val="single" w:sz="4" w:space="0" w:color="auto"/>
              <w:right w:val="single" w:sz="4" w:space="0" w:color="auto"/>
            </w:tcBorders>
            <w:shd w:val="clear" w:color="auto" w:fill="auto"/>
            <w:noWrap/>
            <w:vAlign w:val="bottom"/>
            <w:hideMark/>
          </w:tcPr>
          <w:p w14:paraId="6C036CBF"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Train Number</w:t>
            </w:r>
          </w:p>
        </w:tc>
      </w:tr>
      <w:tr w:rsidR="00FC7847" w:rsidRPr="008A5832" w14:paraId="244FAB63"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2EFC52"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30</w:t>
            </w:r>
          </w:p>
        </w:tc>
        <w:tc>
          <w:tcPr>
            <w:tcW w:w="8079" w:type="dxa"/>
            <w:tcBorders>
              <w:top w:val="nil"/>
              <w:left w:val="nil"/>
              <w:bottom w:val="single" w:sz="4" w:space="0" w:color="auto"/>
              <w:right w:val="single" w:sz="4" w:space="0" w:color="auto"/>
            </w:tcBorders>
            <w:shd w:val="clear" w:color="auto" w:fill="auto"/>
            <w:noWrap/>
            <w:vAlign w:val="bottom"/>
            <w:hideMark/>
          </w:tcPr>
          <w:p w14:paraId="249286F2"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Registration Number of the Road Vehicle</w:t>
            </w:r>
          </w:p>
        </w:tc>
      </w:tr>
      <w:tr w:rsidR="00FC7847" w:rsidRPr="008A5832" w14:paraId="4E36A6C6"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6EB4A8"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31</w:t>
            </w:r>
          </w:p>
        </w:tc>
        <w:tc>
          <w:tcPr>
            <w:tcW w:w="8079" w:type="dxa"/>
            <w:tcBorders>
              <w:top w:val="nil"/>
              <w:left w:val="nil"/>
              <w:bottom w:val="single" w:sz="4" w:space="0" w:color="auto"/>
              <w:right w:val="single" w:sz="4" w:space="0" w:color="auto"/>
            </w:tcBorders>
            <w:shd w:val="clear" w:color="auto" w:fill="auto"/>
            <w:noWrap/>
            <w:vAlign w:val="bottom"/>
            <w:hideMark/>
          </w:tcPr>
          <w:p w14:paraId="751553A4"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Registration Number of the Road Trailer</w:t>
            </w:r>
          </w:p>
        </w:tc>
      </w:tr>
      <w:tr w:rsidR="00FC7847" w:rsidRPr="008A5832" w14:paraId="016B7B5F"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A8DEDC"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40</w:t>
            </w:r>
          </w:p>
        </w:tc>
        <w:tc>
          <w:tcPr>
            <w:tcW w:w="8079" w:type="dxa"/>
            <w:tcBorders>
              <w:top w:val="nil"/>
              <w:left w:val="nil"/>
              <w:bottom w:val="single" w:sz="4" w:space="0" w:color="auto"/>
              <w:right w:val="single" w:sz="4" w:space="0" w:color="auto"/>
            </w:tcBorders>
            <w:shd w:val="clear" w:color="auto" w:fill="auto"/>
            <w:noWrap/>
            <w:vAlign w:val="bottom"/>
            <w:hideMark/>
          </w:tcPr>
          <w:p w14:paraId="667A6B19"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IATA flight number</w:t>
            </w:r>
          </w:p>
        </w:tc>
      </w:tr>
      <w:tr w:rsidR="00FC7847" w:rsidRPr="008A5832" w14:paraId="5231680A"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368A476"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41</w:t>
            </w:r>
          </w:p>
        </w:tc>
        <w:tc>
          <w:tcPr>
            <w:tcW w:w="8079" w:type="dxa"/>
            <w:tcBorders>
              <w:top w:val="nil"/>
              <w:left w:val="nil"/>
              <w:bottom w:val="single" w:sz="4" w:space="0" w:color="auto"/>
              <w:right w:val="single" w:sz="4" w:space="0" w:color="auto"/>
            </w:tcBorders>
            <w:shd w:val="clear" w:color="auto" w:fill="auto"/>
            <w:noWrap/>
            <w:vAlign w:val="bottom"/>
            <w:hideMark/>
          </w:tcPr>
          <w:p w14:paraId="3079F825"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Registration Number of the Aircraft</w:t>
            </w:r>
          </w:p>
        </w:tc>
      </w:tr>
      <w:tr w:rsidR="00FC7847" w:rsidRPr="008A5832" w14:paraId="565B8C75"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71197E"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80</w:t>
            </w:r>
          </w:p>
        </w:tc>
        <w:tc>
          <w:tcPr>
            <w:tcW w:w="8079" w:type="dxa"/>
            <w:tcBorders>
              <w:top w:val="nil"/>
              <w:left w:val="nil"/>
              <w:bottom w:val="single" w:sz="4" w:space="0" w:color="auto"/>
              <w:right w:val="single" w:sz="4" w:space="0" w:color="auto"/>
            </w:tcBorders>
            <w:shd w:val="clear" w:color="auto" w:fill="auto"/>
            <w:noWrap/>
            <w:vAlign w:val="bottom"/>
            <w:hideMark/>
          </w:tcPr>
          <w:p w14:paraId="29EBCE71"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European Vessel Identification Number (ENI Code)</w:t>
            </w:r>
          </w:p>
        </w:tc>
      </w:tr>
      <w:tr w:rsidR="00FC7847" w:rsidRPr="008A5832" w14:paraId="14B0642D"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284251"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81</w:t>
            </w:r>
          </w:p>
        </w:tc>
        <w:tc>
          <w:tcPr>
            <w:tcW w:w="8079" w:type="dxa"/>
            <w:tcBorders>
              <w:top w:val="nil"/>
              <w:left w:val="nil"/>
              <w:bottom w:val="single" w:sz="4" w:space="0" w:color="auto"/>
              <w:right w:val="single" w:sz="4" w:space="0" w:color="auto"/>
            </w:tcBorders>
            <w:shd w:val="clear" w:color="auto" w:fill="auto"/>
            <w:noWrap/>
            <w:vAlign w:val="bottom"/>
            <w:hideMark/>
          </w:tcPr>
          <w:p w14:paraId="5084E0C9"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 xml:space="preserve">Name of the inland </w:t>
            </w:r>
            <w:proofErr w:type="gramStart"/>
            <w:r w:rsidRPr="00B91ABE">
              <w:rPr>
                <w:rFonts w:cstheme="minorHAnsi"/>
                <w:color w:val="000000"/>
                <w:lang w:val="en-GB"/>
              </w:rPr>
              <w:t>waterways</w:t>
            </w:r>
            <w:proofErr w:type="gramEnd"/>
            <w:r w:rsidRPr="00B91ABE">
              <w:rPr>
                <w:rFonts w:cstheme="minorHAnsi"/>
                <w:color w:val="000000"/>
                <w:lang w:val="en-GB"/>
              </w:rPr>
              <w:t xml:space="preserve"> vessel</w:t>
            </w:r>
          </w:p>
        </w:tc>
      </w:tr>
      <w:tr w:rsidR="00FC7847" w:rsidRPr="008A5832" w14:paraId="02622685" w14:textId="77777777" w:rsidTr="00CA7610">
        <w:trPr>
          <w:cantSplit/>
          <w:trHeight w:val="454"/>
          <w:tblHead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FFCE11"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99</w:t>
            </w:r>
          </w:p>
        </w:tc>
        <w:tc>
          <w:tcPr>
            <w:tcW w:w="8079" w:type="dxa"/>
            <w:tcBorders>
              <w:top w:val="nil"/>
              <w:left w:val="nil"/>
              <w:bottom w:val="single" w:sz="4" w:space="0" w:color="auto"/>
              <w:right w:val="single" w:sz="4" w:space="0" w:color="auto"/>
            </w:tcBorders>
            <w:shd w:val="clear" w:color="auto" w:fill="auto"/>
            <w:noWrap/>
            <w:vAlign w:val="bottom"/>
            <w:hideMark/>
          </w:tcPr>
          <w:p w14:paraId="69913319" w14:textId="77777777" w:rsidR="00FC7847" w:rsidRPr="00B91ABE" w:rsidRDefault="00FC7847" w:rsidP="00CA7610">
            <w:pPr>
              <w:spacing w:before="60" w:after="60"/>
              <w:rPr>
                <w:rFonts w:cstheme="minorHAnsi"/>
                <w:color w:val="000000"/>
                <w:lang w:val="en-GB"/>
              </w:rPr>
            </w:pPr>
            <w:r w:rsidRPr="00B91ABE">
              <w:rPr>
                <w:rFonts w:cstheme="minorHAnsi"/>
                <w:color w:val="000000"/>
                <w:lang w:val="en-GB"/>
              </w:rPr>
              <w:t>Unknown - Only during the transitional period</w:t>
            </w:r>
          </w:p>
        </w:tc>
      </w:tr>
    </w:tbl>
    <w:p w14:paraId="0A6C6707" w14:textId="77777777" w:rsidR="00FC7847" w:rsidRPr="008A5832" w:rsidRDefault="00FC7847" w:rsidP="00FC7847">
      <w:pPr>
        <w:rPr>
          <w:lang w:val="en-GB"/>
        </w:rPr>
      </w:pPr>
    </w:p>
    <w:p w14:paraId="2CFCE82E" w14:textId="7A0C1E6A" w:rsidR="00E16691" w:rsidRDefault="00E16691" w:rsidP="00E16691">
      <w:pPr>
        <w:pStyle w:val="Heading2"/>
      </w:pPr>
      <w:bookmarkStart w:id="123" w:name="_Toc135400057"/>
      <w:r w:rsidRPr="008A5832">
        <w:t>CL754 - Transport Document Type</w:t>
      </w:r>
      <w:bookmarkEnd w:id="121"/>
      <w:bookmarkEnd w:id="123"/>
    </w:p>
    <w:p w14:paraId="235BA4D4" w14:textId="77777777" w:rsidR="00711574" w:rsidRPr="007755D3" w:rsidRDefault="00711574" w:rsidP="00711574">
      <w:pPr>
        <w:rPr>
          <w:rFonts w:cstheme="minorHAnsi"/>
          <w:lang w:val="en-GB"/>
        </w:rPr>
      </w:pPr>
      <w:r w:rsidRPr="007755D3">
        <w:rPr>
          <w:rFonts w:cstheme="minorHAnsi"/>
          <w:lang w:val="en-GB"/>
        </w:rPr>
        <w:t>S</w:t>
      </w:r>
      <w:r>
        <w:rPr>
          <w:rFonts w:cstheme="minorHAnsi"/>
          <w:lang w:val="en-GB"/>
        </w:rPr>
        <w:t>ame as</w:t>
      </w:r>
      <w:r w:rsidRPr="007755D3">
        <w:rPr>
          <w:rFonts w:cstheme="minorHAnsi"/>
          <w:lang w:val="en-GB"/>
        </w:rPr>
        <w:t xml:space="preserve"> code</w:t>
      </w:r>
      <w:r>
        <w:rPr>
          <w:rFonts w:cstheme="minorHAnsi"/>
          <w:lang w:val="en-GB"/>
        </w:rPr>
        <w:t xml:space="preserve"> </w:t>
      </w:r>
      <w:r w:rsidRPr="007755D3">
        <w:rPr>
          <w:rFonts w:cstheme="minorHAnsi"/>
          <w:lang w:val="en-GB"/>
        </w:rPr>
        <w:t xml:space="preserve">list </w:t>
      </w:r>
      <w:r w:rsidRPr="007755D3">
        <w:rPr>
          <w:rFonts w:cstheme="minorHAnsi"/>
          <w:lang w:val="en-GB"/>
        </w:rPr>
        <w:fldChar w:fldCharType="begin"/>
      </w:r>
      <w:r w:rsidRPr="007755D3">
        <w:rPr>
          <w:rFonts w:cstheme="minorHAnsi"/>
          <w:lang w:val="en-GB"/>
        </w:rPr>
        <w:instrText xml:space="preserve"> REF _Ref135298864 \h </w:instrText>
      </w:r>
      <w:r>
        <w:rPr>
          <w:rFonts w:cstheme="minorHAnsi"/>
          <w:lang w:val="en-GB"/>
        </w:rPr>
        <w:instrText xml:space="preserve"> \* MERGEFORMAT </w:instrText>
      </w:r>
      <w:r w:rsidRPr="007755D3">
        <w:rPr>
          <w:rFonts w:cstheme="minorHAnsi"/>
          <w:lang w:val="en-GB"/>
        </w:rPr>
      </w:r>
      <w:r w:rsidRPr="007755D3">
        <w:rPr>
          <w:rFonts w:cstheme="minorHAnsi"/>
          <w:lang w:val="en-GB"/>
        </w:rPr>
        <w:fldChar w:fldCharType="separate"/>
      </w:r>
      <w:r w:rsidRPr="007755D3">
        <w:rPr>
          <w:rFonts w:cstheme="minorHAnsi"/>
        </w:rPr>
        <w:t>CL215 - Document Type</w:t>
      </w:r>
      <w:r w:rsidRPr="007755D3">
        <w:rPr>
          <w:rFonts w:cstheme="minorHAnsi"/>
          <w:lang w:val="en-GB"/>
        </w:rPr>
        <w:fldChar w:fldCharType="end"/>
      </w:r>
    </w:p>
    <w:p w14:paraId="0AFE6DF9" w14:textId="77777777" w:rsidR="00711574" w:rsidRPr="00711574" w:rsidRDefault="00711574" w:rsidP="00711574">
      <w:pPr>
        <w:rPr>
          <w:lang w:val="en-GB" w:eastAsia="en-AU"/>
        </w:rPr>
      </w:pPr>
    </w:p>
    <w:p w14:paraId="1C7E8887" w14:textId="77777777" w:rsidR="00675604" w:rsidRDefault="00675604" w:rsidP="00675604">
      <w:pPr>
        <w:pStyle w:val="Heading2"/>
      </w:pPr>
      <w:bookmarkStart w:id="124" w:name="_Toc135400058"/>
      <w:bookmarkEnd w:id="19"/>
      <w:bookmarkEnd w:id="122"/>
      <w:r>
        <w:t>CL756 - Additional fiscal reference role</w:t>
      </w:r>
      <w:bookmarkEnd w:id="124"/>
    </w:p>
    <w:tbl>
      <w:tblPr>
        <w:tblStyle w:val="MESSAGEDEFS"/>
        <w:tblW w:w="9260" w:type="dxa"/>
        <w:tblLook w:val="04A0" w:firstRow="1" w:lastRow="0" w:firstColumn="1" w:lastColumn="0" w:noHBand="0" w:noVBand="1"/>
      </w:tblPr>
      <w:tblGrid>
        <w:gridCol w:w="1271"/>
        <w:gridCol w:w="7989"/>
      </w:tblGrid>
      <w:tr w:rsidR="00675604" w:rsidRPr="008A5832" w14:paraId="1B4F0CE1" w14:textId="77777777" w:rsidTr="00675604">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3D48577E" w14:textId="77777777" w:rsidR="00675604" w:rsidRPr="008A5832" w:rsidRDefault="00675604" w:rsidP="005C521C">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7989" w:type="dxa"/>
            <w:shd w:val="clear" w:color="auto" w:fill="4F81BD" w:themeFill="accent1"/>
          </w:tcPr>
          <w:p w14:paraId="1B515C4F" w14:textId="77777777" w:rsidR="00675604" w:rsidRPr="008A5832" w:rsidRDefault="00675604" w:rsidP="005C521C">
            <w:pPr>
              <w:spacing w:before="60" w:after="60"/>
              <w:rPr>
                <w:rFonts w:cstheme="minorHAnsi"/>
                <w:color w:val="FFFFFF" w:themeColor="background1"/>
                <w:lang w:val="en-GB"/>
              </w:rPr>
            </w:pPr>
            <w:r>
              <w:rPr>
                <w:rFonts w:cstheme="minorHAnsi"/>
                <w:color w:val="FFFFFF" w:themeColor="background1"/>
                <w:lang w:val="en-GB"/>
              </w:rPr>
              <w:t>Name / Description</w:t>
            </w:r>
          </w:p>
        </w:tc>
      </w:tr>
      <w:tr w:rsidR="00675604" w:rsidRPr="00675604" w14:paraId="6E02A143" w14:textId="77777777" w:rsidTr="00675604">
        <w:trPr>
          <w:trHeight w:val="300"/>
        </w:trPr>
        <w:tc>
          <w:tcPr>
            <w:tcW w:w="1271" w:type="dxa"/>
            <w:hideMark/>
          </w:tcPr>
          <w:p w14:paraId="6DE7A098"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FR1</w:t>
            </w:r>
          </w:p>
        </w:tc>
        <w:tc>
          <w:tcPr>
            <w:tcW w:w="7989" w:type="dxa"/>
            <w:hideMark/>
          </w:tcPr>
          <w:p w14:paraId="6A08C88C"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Importer</w:t>
            </w:r>
          </w:p>
        </w:tc>
      </w:tr>
      <w:tr w:rsidR="00675604" w:rsidRPr="00675604" w14:paraId="62AD25DC" w14:textId="77777777" w:rsidTr="00675604">
        <w:trPr>
          <w:trHeight w:val="300"/>
        </w:trPr>
        <w:tc>
          <w:tcPr>
            <w:tcW w:w="1271" w:type="dxa"/>
            <w:hideMark/>
          </w:tcPr>
          <w:p w14:paraId="75F17196"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FR2</w:t>
            </w:r>
          </w:p>
        </w:tc>
        <w:tc>
          <w:tcPr>
            <w:tcW w:w="7989" w:type="dxa"/>
            <w:hideMark/>
          </w:tcPr>
          <w:p w14:paraId="4A9F7736"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Customer</w:t>
            </w:r>
          </w:p>
        </w:tc>
      </w:tr>
      <w:tr w:rsidR="00675604" w:rsidRPr="00675604" w14:paraId="0C7DF00C" w14:textId="77777777" w:rsidTr="00675604">
        <w:trPr>
          <w:trHeight w:val="300"/>
        </w:trPr>
        <w:tc>
          <w:tcPr>
            <w:tcW w:w="1271" w:type="dxa"/>
            <w:hideMark/>
          </w:tcPr>
          <w:p w14:paraId="2792618F"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FR3</w:t>
            </w:r>
          </w:p>
        </w:tc>
        <w:tc>
          <w:tcPr>
            <w:tcW w:w="7989" w:type="dxa"/>
            <w:hideMark/>
          </w:tcPr>
          <w:p w14:paraId="35B56F5C"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Tax Representative</w:t>
            </w:r>
          </w:p>
        </w:tc>
      </w:tr>
      <w:tr w:rsidR="00675604" w:rsidRPr="00675604" w14:paraId="08826215" w14:textId="77777777" w:rsidTr="00675604">
        <w:trPr>
          <w:trHeight w:val="300"/>
        </w:trPr>
        <w:tc>
          <w:tcPr>
            <w:tcW w:w="1271" w:type="dxa"/>
            <w:hideMark/>
          </w:tcPr>
          <w:p w14:paraId="566EA4BF"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FR4</w:t>
            </w:r>
          </w:p>
        </w:tc>
        <w:tc>
          <w:tcPr>
            <w:tcW w:w="7989" w:type="dxa"/>
            <w:hideMark/>
          </w:tcPr>
          <w:p w14:paraId="6DB3098D"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Holder of the deferred payment authorisation</w:t>
            </w:r>
          </w:p>
        </w:tc>
      </w:tr>
      <w:tr w:rsidR="00675604" w:rsidRPr="00675604" w14:paraId="1791A1DD" w14:textId="77777777" w:rsidTr="00675604">
        <w:trPr>
          <w:trHeight w:val="300"/>
        </w:trPr>
        <w:tc>
          <w:tcPr>
            <w:tcW w:w="1271" w:type="dxa"/>
            <w:hideMark/>
          </w:tcPr>
          <w:p w14:paraId="0CF97CD9"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FR5</w:t>
            </w:r>
          </w:p>
        </w:tc>
        <w:tc>
          <w:tcPr>
            <w:tcW w:w="7989" w:type="dxa"/>
            <w:hideMark/>
          </w:tcPr>
          <w:p w14:paraId="5A3753AB"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Vendor (IOSS)</w:t>
            </w:r>
          </w:p>
        </w:tc>
      </w:tr>
      <w:tr w:rsidR="00675604" w:rsidRPr="00675604" w14:paraId="6C1B52D6" w14:textId="77777777" w:rsidTr="00675604">
        <w:trPr>
          <w:trHeight w:val="300"/>
        </w:trPr>
        <w:tc>
          <w:tcPr>
            <w:tcW w:w="1271" w:type="dxa"/>
            <w:hideMark/>
          </w:tcPr>
          <w:p w14:paraId="48FB4D7D"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FR7</w:t>
            </w:r>
          </w:p>
        </w:tc>
        <w:tc>
          <w:tcPr>
            <w:tcW w:w="7989" w:type="dxa"/>
            <w:hideMark/>
          </w:tcPr>
          <w:p w14:paraId="6BD882B5" w14:textId="77777777" w:rsidR="00675604" w:rsidRPr="00675604" w:rsidRDefault="00675604" w:rsidP="00675604">
            <w:pPr>
              <w:rPr>
                <w:rFonts w:ascii="Calibri" w:hAnsi="Calibri" w:cs="Calibri"/>
                <w:color w:val="000000"/>
                <w:lang w:val="en-GB" w:eastAsia="en-GB"/>
              </w:rPr>
            </w:pPr>
            <w:r w:rsidRPr="00675604">
              <w:rPr>
                <w:rFonts w:ascii="Calibri" w:hAnsi="Calibri" w:cs="Calibri"/>
                <w:color w:val="000000"/>
                <w:lang w:val="en-GB" w:eastAsia="en-GB"/>
              </w:rPr>
              <w:t>Taxable person or of the person liable for payment of VAT</w:t>
            </w:r>
          </w:p>
        </w:tc>
      </w:tr>
    </w:tbl>
    <w:p w14:paraId="1D564D3F" w14:textId="77777777" w:rsidR="00675604" w:rsidRPr="00787C0E" w:rsidRDefault="00675604" w:rsidP="00675604">
      <w:pPr>
        <w:rPr>
          <w:lang w:val="en-GB" w:eastAsia="en-AU"/>
        </w:rPr>
      </w:pPr>
    </w:p>
    <w:p w14:paraId="43CE43DE" w14:textId="77777777" w:rsidR="00332DE2" w:rsidRDefault="00332DE2" w:rsidP="00332DE2">
      <w:pPr>
        <w:pStyle w:val="Heading2"/>
      </w:pPr>
      <w:bookmarkStart w:id="125" w:name="_Toc135400059"/>
      <w:r>
        <w:t>NL092 - Requested Procedure Code for National Declarations</w:t>
      </w:r>
      <w:bookmarkEnd w:id="125"/>
    </w:p>
    <w:tbl>
      <w:tblPr>
        <w:tblW w:w="9606" w:type="dxa"/>
        <w:tblInd w:w="108" w:type="dxa"/>
        <w:tblLook w:val="04A0" w:firstRow="1" w:lastRow="0" w:firstColumn="1" w:lastColumn="0" w:noHBand="0" w:noVBand="1"/>
      </w:tblPr>
      <w:tblGrid>
        <w:gridCol w:w="1134"/>
        <w:gridCol w:w="8472"/>
      </w:tblGrid>
      <w:tr w:rsidR="00332DE2" w:rsidRPr="003E49DC" w14:paraId="25B78A83" w14:textId="77777777" w:rsidTr="00ED4A65">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5B0E80CD" w14:textId="77777777" w:rsidR="00332DE2" w:rsidRPr="003E49DC" w:rsidRDefault="00332DE2" w:rsidP="00ED4A65">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47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6701A8E" w14:textId="77777777" w:rsidR="00332DE2" w:rsidRPr="003E49DC" w:rsidRDefault="00332DE2" w:rsidP="00ED4A65">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332DE2" w:rsidRPr="003E49DC" w14:paraId="144DFC9A" w14:textId="77777777" w:rsidTr="00ED4A65">
        <w:trPr>
          <w:trHeight w:val="454"/>
          <w:tblHeader/>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D497DAA" w14:textId="77777777" w:rsidR="00332DE2" w:rsidRPr="003E49DC" w:rsidRDefault="00332DE2" w:rsidP="00ED4A65">
            <w:pPr>
              <w:spacing w:before="60" w:after="60"/>
              <w:rPr>
                <w:rFonts w:cstheme="minorHAnsi"/>
                <w:color w:val="000000"/>
                <w:lang w:val="en-GB"/>
              </w:rPr>
            </w:pPr>
            <w:r>
              <w:rPr>
                <w:rFonts w:cstheme="minorHAnsi"/>
                <w:color w:val="000000"/>
                <w:lang w:val="en-GB"/>
              </w:rPr>
              <w:t>43</w:t>
            </w:r>
          </w:p>
        </w:tc>
        <w:tc>
          <w:tcPr>
            <w:tcW w:w="8472" w:type="dxa"/>
            <w:tcBorders>
              <w:top w:val="nil"/>
              <w:left w:val="nil"/>
              <w:bottom w:val="single" w:sz="4" w:space="0" w:color="auto"/>
              <w:right w:val="single" w:sz="4" w:space="0" w:color="auto"/>
            </w:tcBorders>
            <w:shd w:val="clear" w:color="auto" w:fill="auto"/>
            <w:noWrap/>
            <w:vAlign w:val="bottom"/>
          </w:tcPr>
          <w:p w14:paraId="57668D77" w14:textId="77777777" w:rsidR="00332DE2" w:rsidRPr="003E49DC" w:rsidRDefault="00332DE2" w:rsidP="00ED4A65">
            <w:pPr>
              <w:spacing w:before="60" w:after="60"/>
              <w:rPr>
                <w:rFonts w:cstheme="minorHAnsi"/>
                <w:color w:val="000000"/>
                <w:lang w:val="en-GB"/>
              </w:rPr>
            </w:pPr>
            <w:r>
              <w:rPr>
                <w:rFonts w:cstheme="minorHAnsi"/>
                <w:color w:val="000000"/>
                <w:lang w:val="en-GB"/>
              </w:rPr>
              <w:t>Valid only for ND1 and ND2 declarations</w:t>
            </w:r>
          </w:p>
        </w:tc>
      </w:tr>
      <w:tr w:rsidR="00332DE2" w:rsidRPr="003E49DC" w14:paraId="3F84AB83" w14:textId="77777777" w:rsidTr="00ED4A65">
        <w:trPr>
          <w:cantSplit/>
          <w:trHeight w:val="454"/>
          <w:tblHeader/>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0EE068C7" w14:textId="77777777" w:rsidR="00332DE2" w:rsidRDefault="00332DE2" w:rsidP="00ED4A65">
            <w:pPr>
              <w:spacing w:before="60" w:after="60"/>
              <w:rPr>
                <w:rFonts w:cstheme="minorHAnsi"/>
                <w:color w:val="000000"/>
                <w:lang w:val="en-GB"/>
              </w:rPr>
            </w:pPr>
            <w:r>
              <w:rPr>
                <w:rFonts w:cstheme="minorHAnsi"/>
                <w:color w:val="000000"/>
                <w:lang w:val="en-GB"/>
              </w:rPr>
              <w:t>72</w:t>
            </w:r>
          </w:p>
        </w:tc>
        <w:tc>
          <w:tcPr>
            <w:tcW w:w="8472" w:type="dxa"/>
            <w:tcBorders>
              <w:top w:val="nil"/>
              <w:left w:val="nil"/>
              <w:bottom w:val="single" w:sz="4" w:space="0" w:color="auto"/>
              <w:right w:val="single" w:sz="4" w:space="0" w:color="auto"/>
            </w:tcBorders>
            <w:shd w:val="clear" w:color="auto" w:fill="auto"/>
            <w:noWrap/>
            <w:vAlign w:val="bottom"/>
          </w:tcPr>
          <w:p w14:paraId="5220630C" w14:textId="77777777" w:rsidR="00332DE2" w:rsidRDefault="00332DE2" w:rsidP="00ED4A65">
            <w:pPr>
              <w:spacing w:before="60" w:after="60"/>
              <w:rPr>
                <w:rFonts w:cstheme="minorHAnsi"/>
                <w:color w:val="000000"/>
                <w:lang w:val="en-GB"/>
              </w:rPr>
            </w:pPr>
            <w:r>
              <w:rPr>
                <w:rFonts w:cstheme="minorHAnsi"/>
                <w:color w:val="000000"/>
                <w:lang w:val="en-GB"/>
              </w:rPr>
              <w:t>Valid only for ND1 declarations</w:t>
            </w:r>
          </w:p>
        </w:tc>
      </w:tr>
      <w:tr w:rsidR="00332DE2" w:rsidRPr="003E49DC" w14:paraId="198CFC54" w14:textId="77777777" w:rsidTr="00ED4A65">
        <w:trPr>
          <w:cantSplit/>
          <w:trHeight w:val="454"/>
          <w:tblHeader/>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5FB4867F" w14:textId="77777777" w:rsidR="00332DE2" w:rsidRPr="003E49DC" w:rsidRDefault="00332DE2" w:rsidP="00ED4A65">
            <w:pPr>
              <w:spacing w:before="60" w:after="60"/>
              <w:rPr>
                <w:rFonts w:cstheme="minorHAnsi"/>
                <w:color w:val="000000"/>
                <w:lang w:val="en-GB"/>
              </w:rPr>
            </w:pPr>
            <w:r>
              <w:rPr>
                <w:rFonts w:cstheme="minorHAnsi"/>
                <w:color w:val="000000"/>
                <w:lang w:val="en-GB"/>
              </w:rPr>
              <w:t>73</w:t>
            </w:r>
          </w:p>
        </w:tc>
        <w:tc>
          <w:tcPr>
            <w:tcW w:w="8472" w:type="dxa"/>
            <w:tcBorders>
              <w:top w:val="nil"/>
              <w:left w:val="nil"/>
              <w:bottom w:val="single" w:sz="4" w:space="0" w:color="auto"/>
              <w:right w:val="single" w:sz="4" w:space="0" w:color="auto"/>
            </w:tcBorders>
            <w:shd w:val="clear" w:color="auto" w:fill="auto"/>
            <w:noWrap/>
            <w:vAlign w:val="bottom"/>
          </w:tcPr>
          <w:p w14:paraId="2B98A209" w14:textId="77777777" w:rsidR="00332DE2" w:rsidRPr="003E49DC" w:rsidRDefault="00332DE2" w:rsidP="00ED4A65">
            <w:pPr>
              <w:spacing w:before="60" w:after="60"/>
              <w:rPr>
                <w:rFonts w:cstheme="minorHAnsi"/>
                <w:color w:val="000000"/>
                <w:lang w:val="en-GB"/>
              </w:rPr>
            </w:pPr>
            <w:r>
              <w:rPr>
                <w:rFonts w:cstheme="minorHAnsi"/>
                <w:color w:val="000000"/>
                <w:lang w:val="en-GB"/>
              </w:rPr>
              <w:t>Valid only for ND1 and ND2 declarations</w:t>
            </w:r>
          </w:p>
        </w:tc>
      </w:tr>
    </w:tbl>
    <w:p w14:paraId="50B8D9D0" w14:textId="77777777" w:rsidR="00332DE2" w:rsidRPr="00AA37A1" w:rsidRDefault="00332DE2" w:rsidP="00332DE2">
      <w:pPr>
        <w:rPr>
          <w:lang w:val="en-GB" w:eastAsia="en-AU"/>
        </w:rPr>
      </w:pPr>
    </w:p>
    <w:p w14:paraId="0B32BB74" w14:textId="53E53AAF" w:rsidR="004B78C7" w:rsidRDefault="00332DE2" w:rsidP="004B78C7">
      <w:pPr>
        <w:pStyle w:val="Heading2"/>
      </w:pPr>
      <w:bookmarkStart w:id="126" w:name="_Toc135400060"/>
      <w:r>
        <w:t>N</w:t>
      </w:r>
      <w:r w:rsidR="004B78C7">
        <w:t>L093 – Previous Procedure Code for National Declarations</w:t>
      </w:r>
      <w:bookmarkEnd w:id="126"/>
    </w:p>
    <w:tbl>
      <w:tblPr>
        <w:tblW w:w="9606" w:type="dxa"/>
        <w:tblInd w:w="108" w:type="dxa"/>
        <w:tblLook w:val="04A0" w:firstRow="1" w:lastRow="0" w:firstColumn="1" w:lastColumn="0" w:noHBand="0" w:noVBand="1"/>
      </w:tblPr>
      <w:tblGrid>
        <w:gridCol w:w="1134"/>
        <w:gridCol w:w="8472"/>
      </w:tblGrid>
      <w:tr w:rsidR="004B78C7" w:rsidRPr="003E49DC" w14:paraId="35B3CACA" w14:textId="77777777" w:rsidTr="00EF2F87">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344E0358" w14:textId="77777777" w:rsidR="004B78C7" w:rsidRPr="003E49DC" w:rsidRDefault="004B78C7" w:rsidP="00EF2F87">
            <w:pPr>
              <w:spacing w:before="60" w:after="60"/>
              <w:rPr>
                <w:rFonts w:cstheme="minorHAnsi"/>
                <w:color w:val="FFFFFF" w:themeColor="background1"/>
                <w:lang w:val="en-GB"/>
              </w:rPr>
            </w:pPr>
            <w:r w:rsidRPr="003E49DC">
              <w:rPr>
                <w:rFonts w:cstheme="minorHAnsi"/>
                <w:color w:val="FFFFFF" w:themeColor="background1"/>
                <w:lang w:val="en-GB"/>
              </w:rPr>
              <w:t>Code</w:t>
            </w:r>
          </w:p>
        </w:tc>
        <w:tc>
          <w:tcPr>
            <w:tcW w:w="8472"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2FE31545" w14:textId="77777777" w:rsidR="004B78C7" w:rsidRPr="003E49DC" w:rsidRDefault="004B78C7" w:rsidP="00EF2F87">
            <w:pPr>
              <w:spacing w:before="60" w:after="60"/>
              <w:rPr>
                <w:rFonts w:cstheme="minorHAnsi"/>
                <w:color w:val="FFFFFF" w:themeColor="background1"/>
                <w:lang w:val="en-GB"/>
              </w:rPr>
            </w:pPr>
            <w:r w:rsidRPr="003E49DC">
              <w:rPr>
                <w:rFonts w:cstheme="minorHAnsi"/>
                <w:color w:val="FFFFFF" w:themeColor="background1"/>
                <w:lang w:val="en-GB"/>
              </w:rPr>
              <w:t>Name / description</w:t>
            </w:r>
          </w:p>
        </w:tc>
      </w:tr>
      <w:tr w:rsidR="004B78C7" w:rsidRPr="003E49DC" w14:paraId="0793D1DF" w14:textId="77777777" w:rsidTr="00EF2F87">
        <w:trPr>
          <w:cantSplit/>
          <w:trHeight w:val="454"/>
          <w:tblHeader/>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D776F3D" w14:textId="77777777" w:rsidR="004B78C7" w:rsidRPr="003E49DC" w:rsidRDefault="004B78C7" w:rsidP="00EF2F87">
            <w:pPr>
              <w:spacing w:before="60" w:after="60"/>
              <w:rPr>
                <w:rFonts w:cstheme="minorHAnsi"/>
                <w:color w:val="000000"/>
                <w:lang w:val="en-GB"/>
              </w:rPr>
            </w:pPr>
            <w:r>
              <w:rPr>
                <w:rFonts w:cstheme="minorHAnsi"/>
                <w:color w:val="000000"/>
                <w:lang w:val="en-GB"/>
              </w:rPr>
              <w:t>00</w:t>
            </w:r>
          </w:p>
        </w:tc>
        <w:tc>
          <w:tcPr>
            <w:tcW w:w="8472" w:type="dxa"/>
            <w:tcBorders>
              <w:top w:val="nil"/>
              <w:left w:val="nil"/>
              <w:bottom w:val="single" w:sz="4" w:space="0" w:color="auto"/>
              <w:right w:val="single" w:sz="4" w:space="0" w:color="auto"/>
            </w:tcBorders>
            <w:shd w:val="clear" w:color="auto" w:fill="auto"/>
            <w:noWrap/>
            <w:vAlign w:val="bottom"/>
          </w:tcPr>
          <w:p w14:paraId="79F3586A" w14:textId="430BD111" w:rsidR="004B78C7" w:rsidRPr="003E49DC" w:rsidRDefault="004E6136" w:rsidP="00EF2F87">
            <w:pPr>
              <w:spacing w:before="60" w:after="60"/>
              <w:rPr>
                <w:rFonts w:cstheme="minorHAnsi"/>
                <w:color w:val="000000"/>
                <w:lang w:val="en-GB"/>
              </w:rPr>
            </w:pPr>
            <w:r w:rsidRPr="004E6136">
              <w:rPr>
                <w:rFonts w:cstheme="minorHAnsi"/>
                <w:color w:val="000000"/>
                <w:lang w:val="en-GB"/>
              </w:rPr>
              <w:t>This code is used to indicate that there is no previous procedure</w:t>
            </w:r>
          </w:p>
        </w:tc>
      </w:tr>
      <w:tr w:rsidR="004B78C7" w:rsidRPr="003E49DC" w14:paraId="340A231F" w14:textId="77777777" w:rsidTr="00EF2F87">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71920" w14:textId="77777777" w:rsidR="004B78C7" w:rsidRPr="003E49DC" w:rsidRDefault="004B78C7" w:rsidP="00EF2F87">
            <w:pPr>
              <w:spacing w:before="60" w:after="60"/>
              <w:rPr>
                <w:rFonts w:cstheme="minorHAnsi"/>
                <w:color w:val="000000"/>
                <w:lang w:val="en-GB"/>
              </w:rPr>
            </w:pPr>
            <w:r>
              <w:rPr>
                <w:rFonts w:cstheme="minorHAnsi"/>
                <w:color w:val="000000"/>
                <w:lang w:val="en-GB"/>
              </w:rPr>
              <w:t>72</w:t>
            </w:r>
          </w:p>
        </w:tc>
        <w:tc>
          <w:tcPr>
            <w:tcW w:w="8472" w:type="dxa"/>
            <w:tcBorders>
              <w:top w:val="single" w:sz="4" w:space="0" w:color="auto"/>
              <w:left w:val="nil"/>
              <w:bottom w:val="single" w:sz="4" w:space="0" w:color="auto"/>
              <w:right w:val="single" w:sz="4" w:space="0" w:color="auto"/>
            </w:tcBorders>
            <w:shd w:val="clear" w:color="auto" w:fill="auto"/>
            <w:noWrap/>
            <w:vAlign w:val="bottom"/>
          </w:tcPr>
          <w:p w14:paraId="58BBB48B" w14:textId="77777777" w:rsidR="004B78C7" w:rsidRPr="003E49DC" w:rsidRDefault="004B78C7" w:rsidP="00EF2F87">
            <w:pPr>
              <w:spacing w:before="60" w:after="60"/>
              <w:rPr>
                <w:rFonts w:cstheme="minorHAnsi"/>
                <w:color w:val="000000"/>
                <w:lang w:val="en-GB"/>
              </w:rPr>
            </w:pPr>
            <w:r>
              <w:rPr>
                <w:rFonts w:cstheme="minorHAnsi"/>
                <w:color w:val="000000"/>
                <w:lang w:val="en-GB"/>
              </w:rPr>
              <w:t>Valid only for ND1 declarations</w:t>
            </w:r>
          </w:p>
        </w:tc>
      </w:tr>
      <w:tr w:rsidR="004B78C7" w:rsidRPr="003E49DC" w14:paraId="405AF4B3" w14:textId="77777777" w:rsidTr="00EF2F87">
        <w:trPr>
          <w:cantSplit/>
          <w:trHeight w:val="454"/>
          <w:tblHead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221F3" w14:textId="77777777" w:rsidR="004B78C7" w:rsidRDefault="004B78C7" w:rsidP="00EF2F87">
            <w:pPr>
              <w:spacing w:before="60" w:after="60"/>
              <w:rPr>
                <w:rFonts w:cstheme="minorHAnsi"/>
                <w:color w:val="000000"/>
                <w:lang w:val="en-GB"/>
              </w:rPr>
            </w:pPr>
            <w:r>
              <w:rPr>
                <w:rFonts w:cstheme="minorHAnsi"/>
                <w:color w:val="000000"/>
                <w:lang w:val="en-GB"/>
              </w:rPr>
              <w:t>73</w:t>
            </w:r>
          </w:p>
        </w:tc>
        <w:tc>
          <w:tcPr>
            <w:tcW w:w="8472" w:type="dxa"/>
            <w:tcBorders>
              <w:top w:val="single" w:sz="4" w:space="0" w:color="auto"/>
              <w:left w:val="nil"/>
              <w:bottom w:val="single" w:sz="4" w:space="0" w:color="auto"/>
              <w:right w:val="single" w:sz="4" w:space="0" w:color="auto"/>
            </w:tcBorders>
            <w:shd w:val="clear" w:color="auto" w:fill="auto"/>
            <w:noWrap/>
            <w:vAlign w:val="bottom"/>
          </w:tcPr>
          <w:p w14:paraId="7B0D17E7" w14:textId="77777777" w:rsidR="004B78C7" w:rsidRPr="003E49DC" w:rsidRDefault="004B78C7" w:rsidP="00EF2F87">
            <w:pPr>
              <w:spacing w:before="60" w:after="60"/>
              <w:rPr>
                <w:rFonts w:cstheme="minorHAnsi"/>
                <w:color w:val="000000"/>
                <w:lang w:val="en-GB"/>
              </w:rPr>
            </w:pPr>
            <w:r>
              <w:rPr>
                <w:rFonts w:cstheme="minorHAnsi"/>
                <w:color w:val="000000"/>
                <w:lang w:val="en-GB"/>
              </w:rPr>
              <w:t>Valid only for ND1 and ND2 declarations</w:t>
            </w:r>
          </w:p>
        </w:tc>
      </w:tr>
    </w:tbl>
    <w:p w14:paraId="7C6A538F" w14:textId="77777777" w:rsidR="004B78C7" w:rsidRDefault="004B78C7" w:rsidP="004B78C7">
      <w:pPr>
        <w:rPr>
          <w:lang w:val="en-GB" w:eastAsia="en-AU"/>
        </w:rPr>
      </w:pPr>
    </w:p>
    <w:p w14:paraId="16FAD198" w14:textId="78FAC915" w:rsidR="000D5D50" w:rsidRDefault="00332DE2" w:rsidP="000D5D50">
      <w:pPr>
        <w:pStyle w:val="Heading2"/>
      </w:pPr>
      <w:bookmarkStart w:id="127" w:name="_Toc135400061"/>
      <w:r>
        <w:t>N</w:t>
      </w:r>
      <w:r w:rsidR="000D5D50">
        <w:t>L</w:t>
      </w:r>
      <w:r w:rsidR="004B78C7">
        <w:t>457</w:t>
      </w:r>
      <w:r w:rsidR="000D5D50">
        <w:t xml:space="preserve"> - Additional Procedure Code (for H7 declarations only)</w:t>
      </w:r>
      <w:bookmarkEnd w:id="127"/>
    </w:p>
    <w:tbl>
      <w:tblPr>
        <w:tblStyle w:val="MESSAGEDEFS"/>
        <w:tblW w:w="9260" w:type="dxa"/>
        <w:tblLook w:val="04A0" w:firstRow="1" w:lastRow="0" w:firstColumn="1" w:lastColumn="0" w:noHBand="0" w:noVBand="1"/>
      </w:tblPr>
      <w:tblGrid>
        <w:gridCol w:w="1271"/>
        <w:gridCol w:w="7989"/>
      </w:tblGrid>
      <w:tr w:rsidR="000D5D50" w:rsidRPr="008A5832" w14:paraId="2BC09032" w14:textId="77777777" w:rsidTr="002C0102">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2F476333" w14:textId="77777777" w:rsidR="000D5D50" w:rsidRPr="008A5832" w:rsidRDefault="000D5D50" w:rsidP="002C0102">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7989" w:type="dxa"/>
            <w:shd w:val="clear" w:color="auto" w:fill="4F81BD" w:themeFill="accent1"/>
          </w:tcPr>
          <w:p w14:paraId="60B57118" w14:textId="77777777" w:rsidR="000D5D50" w:rsidRPr="008A5832" w:rsidRDefault="000D5D50" w:rsidP="002C0102">
            <w:pPr>
              <w:spacing w:before="60" w:after="60"/>
              <w:rPr>
                <w:rFonts w:cstheme="minorHAnsi"/>
                <w:color w:val="FFFFFF" w:themeColor="background1"/>
                <w:lang w:val="en-GB"/>
              </w:rPr>
            </w:pPr>
            <w:r>
              <w:rPr>
                <w:rFonts w:cstheme="minorHAnsi"/>
                <w:color w:val="FFFFFF" w:themeColor="background1"/>
                <w:lang w:val="en-GB"/>
              </w:rPr>
              <w:t>Name / Description</w:t>
            </w:r>
          </w:p>
        </w:tc>
      </w:tr>
      <w:tr w:rsidR="000D5D50" w:rsidRPr="008A5832" w14:paraId="47A1FE68" w14:textId="77777777" w:rsidTr="002C0102">
        <w:trPr>
          <w:cantSplit w:val="0"/>
          <w:trHeight w:val="300"/>
        </w:trPr>
        <w:tc>
          <w:tcPr>
            <w:tcW w:w="1271" w:type="dxa"/>
            <w:noWrap/>
          </w:tcPr>
          <w:p w14:paraId="156885EA" w14:textId="08188FD5" w:rsidR="000D5D50" w:rsidRPr="008A5832" w:rsidRDefault="000D5D50" w:rsidP="002C0102">
            <w:pPr>
              <w:spacing w:before="60" w:after="60"/>
              <w:rPr>
                <w:rFonts w:cstheme="minorHAnsi"/>
                <w:lang w:val="en-GB"/>
              </w:rPr>
            </w:pPr>
            <w:r>
              <w:rPr>
                <w:rFonts w:cstheme="minorHAnsi"/>
                <w:lang w:val="en-GB"/>
              </w:rPr>
              <w:t>C07</w:t>
            </w:r>
          </w:p>
        </w:tc>
        <w:tc>
          <w:tcPr>
            <w:tcW w:w="7989" w:type="dxa"/>
          </w:tcPr>
          <w:p w14:paraId="65E61AE0" w14:textId="6E5FBCC5" w:rsidR="000D5D50" w:rsidRPr="00806B62" w:rsidRDefault="000D5D50" w:rsidP="002C0102">
            <w:pPr>
              <w:spacing w:before="60" w:after="60"/>
              <w:rPr>
                <w:lang w:val="en-GB" w:eastAsia="en-GB"/>
              </w:rPr>
            </w:pPr>
            <w:r>
              <w:rPr>
                <w:lang w:val="en-GB" w:eastAsia="en-GB"/>
              </w:rPr>
              <w:t>Consignments of negligible value</w:t>
            </w:r>
          </w:p>
        </w:tc>
      </w:tr>
      <w:tr w:rsidR="000D5D50" w:rsidRPr="008A5832" w14:paraId="23422E78" w14:textId="77777777" w:rsidTr="002C0102">
        <w:trPr>
          <w:cantSplit w:val="0"/>
          <w:trHeight w:val="300"/>
        </w:trPr>
        <w:tc>
          <w:tcPr>
            <w:tcW w:w="1271" w:type="dxa"/>
            <w:noWrap/>
          </w:tcPr>
          <w:p w14:paraId="5E64B218" w14:textId="1857A654" w:rsidR="000D5D50" w:rsidRDefault="000D5D50" w:rsidP="002C0102">
            <w:pPr>
              <w:spacing w:before="60" w:after="60"/>
              <w:rPr>
                <w:rFonts w:cstheme="minorHAnsi"/>
                <w:lang w:val="en-GB"/>
              </w:rPr>
            </w:pPr>
            <w:r>
              <w:rPr>
                <w:rFonts w:cstheme="minorHAnsi"/>
                <w:lang w:val="en-GB"/>
              </w:rPr>
              <w:t>C08</w:t>
            </w:r>
          </w:p>
        </w:tc>
        <w:tc>
          <w:tcPr>
            <w:tcW w:w="7989" w:type="dxa"/>
          </w:tcPr>
          <w:p w14:paraId="58111AE9" w14:textId="532EFFEB" w:rsidR="000D5D50" w:rsidRDefault="000D5D50" w:rsidP="002C0102">
            <w:pPr>
              <w:spacing w:before="60" w:after="60"/>
              <w:rPr>
                <w:lang w:val="en-GB" w:eastAsia="en-GB"/>
              </w:rPr>
            </w:pPr>
            <w:r>
              <w:rPr>
                <w:lang w:val="en-GB" w:eastAsia="en-GB"/>
              </w:rPr>
              <w:t>Consignments sent from one private individual</w:t>
            </w:r>
          </w:p>
        </w:tc>
      </w:tr>
      <w:tr w:rsidR="000D5D50" w:rsidRPr="008A5832" w14:paraId="771AF86B" w14:textId="77777777" w:rsidTr="002C0102">
        <w:trPr>
          <w:cantSplit w:val="0"/>
          <w:trHeight w:val="300"/>
        </w:trPr>
        <w:tc>
          <w:tcPr>
            <w:tcW w:w="1271" w:type="dxa"/>
            <w:noWrap/>
          </w:tcPr>
          <w:p w14:paraId="04C21A20" w14:textId="0F970D50" w:rsidR="000D5D50" w:rsidRDefault="000D5D50" w:rsidP="002C0102">
            <w:pPr>
              <w:spacing w:before="60" w:after="60"/>
              <w:rPr>
                <w:rFonts w:cstheme="minorHAnsi"/>
                <w:lang w:val="en-GB"/>
              </w:rPr>
            </w:pPr>
            <w:r>
              <w:rPr>
                <w:rFonts w:cstheme="minorHAnsi"/>
                <w:lang w:val="en-GB"/>
              </w:rPr>
              <w:t>F48</w:t>
            </w:r>
          </w:p>
        </w:tc>
        <w:tc>
          <w:tcPr>
            <w:tcW w:w="7989" w:type="dxa"/>
          </w:tcPr>
          <w:p w14:paraId="2570E557" w14:textId="5017CB1F" w:rsidR="000D5D50" w:rsidRDefault="000D5D50" w:rsidP="002C0102">
            <w:pPr>
              <w:spacing w:before="60" w:after="60"/>
              <w:rPr>
                <w:lang w:val="en-GB" w:eastAsia="en-GB"/>
              </w:rPr>
            </w:pPr>
            <w:r>
              <w:rPr>
                <w:lang w:val="en-GB" w:eastAsia="en-GB"/>
              </w:rPr>
              <w:t>Import under special schemes (valid only with C07)</w:t>
            </w:r>
          </w:p>
        </w:tc>
      </w:tr>
      <w:tr w:rsidR="000D5D50" w:rsidRPr="008A5832" w14:paraId="59BE0B6D" w14:textId="77777777" w:rsidTr="002C0102">
        <w:trPr>
          <w:cantSplit w:val="0"/>
          <w:trHeight w:val="300"/>
        </w:trPr>
        <w:tc>
          <w:tcPr>
            <w:tcW w:w="1271" w:type="dxa"/>
            <w:noWrap/>
          </w:tcPr>
          <w:p w14:paraId="2BE57595" w14:textId="5AAE2852" w:rsidR="000D5D50" w:rsidRDefault="000D5D50" w:rsidP="002C0102">
            <w:pPr>
              <w:spacing w:before="60" w:after="60"/>
              <w:rPr>
                <w:rFonts w:cstheme="minorHAnsi"/>
                <w:lang w:val="en-GB"/>
              </w:rPr>
            </w:pPr>
            <w:r>
              <w:rPr>
                <w:rFonts w:cstheme="minorHAnsi"/>
                <w:lang w:val="en-GB"/>
              </w:rPr>
              <w:lastRenderedPageBreak/>
              <w:t>F49</w:t>
            </w:r>
          </w:p>
        </w:tc>
        <w:tc>
          <w:tcPr>
            <w:tcW w:w="7989" w:type="dxa"/>
          </w:tcPr>
          <w:p w14:paraId="1CDCB2A4" w14:textId="75B5F431" w:rsidR="000D5D50" w:rsidRDefault="000D5D50" w:rsidP="002C0102">
            <w:pPr>
              <w:spacing w:before="60" w:after="60"/>
              <w:rPr>
                <w:lang w:val="en-GB" w:eastAsia="en-GB"/>
              </w:rPr>
            </w:pPr>
            <w:r>
              <w:rPr>
                <w:lang w:val="en-GB" w:eastAsia="en-GB"/>
              </w:rPr>
              <w:t>Import under special arrangements (valid only with C07)</w:t>
            </w:r>
          </w:p>
        </w:tc>
      </w:tr>
    </w:tbl>
    <w:p w14:paraId="29536D74" w14:textId="77777777" w:rsidR="00D00812" w:rsidRDefault="00D00812" w:rsidP="00787C0E">
      <w:pPr>
        <w:rPr>
          <w:lang w:val="en-GB" w:eastAsia="en-AU"/>
        </w:rPr>
      </w:pPr>
    </w:p>
    <w:p w14:paraId="74C02C7E" w14:textId="6E95ED67" w:rsidR="004B78C7" w:rsidRDefault="00332DE2" w:rsidP="004B78C7">
      <w:pPr>
        <w:pStyle w:val="Heading2"/>
      </w:pPr>
      <w:bookmarkStart w:id="128" w:name="_Toc135400062"/>
      <w:r>
        <w:t>L</w:t>
      </w:r>
      <w:r w:rsidR="004B78C7">
        <w:t xml:space="preserve">L010 - Supporting Document </w:t>
      </w:r>
      <w:r w:rsidR="004B78C7" w:rsidRPr="00D52D89">
        <w:t>Issuing Authority name</w:t>
      </w:r>
      <w:bookmarkEnd w:id="128"/>
    </w:p>
    <w:tbl>
      <w:tblPr>
        <w:tblStyle w:val="MESSAGEDEFS"/>
        <w:tblW w:w="9260" w:type="dxa"/>
        <w:tblLook w:val="04A0" w:firstRow="1" w:lastRow="0" w:firstColumn="1" w:lastColumn="0" w:noHBand="0" w:noVBand="1"/>
      </w:tblPr>
      <w:tblGrid>
        <w:gridCol w:w="1271"/>
        <w:gridCol w:w="3969"/>
        <w:gridCol w:w="4020"/>
      </w:tblGrid>
      <w:tr w:rsidR="004B78C7" w:rsidRPr="008A5832" w14:paraId="4DC7D676" w14:textId="77777777" w:rsidTr="007F6D2B">
        <w:trPr>
          <w:cnfStyle w:val="100000000000" w:firstRow="1" w:lastRow="0" w:firstColumn="0" w:lastColumn="0" w:oddVBand="0" w:evenVBand="0" w:oddHBand="0" w:evenHBand="0" w:firstRowFirstColumn="0" w:firstRowLastColumn="0" w:lastRowFirstColumn="0" w:lastRowLastColumn="0"/>
          <w:trHeight w:val="300"/>
        </w:trPr>
        <w:tc>
          <w:tcPr>
            <w:tcW w:w="1271" w:type="dxa"/>
            <w:shd w:val="clear" w:color="auto" w:fill="4F81BD" w:themeFill="accent1"/>
            <w:noWrap/>
          </w:tcPr>
          <w:p w14:paraId="0B77D882" w14:textId="77777777" w:rsidR="004B78C7" w:rsidRPr="008A5832" w:rsidRDefault="004B78C7" w:rsidP="007F6D2B">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3969" w:type="dxa"/>
            <w:shd w:val="clear" w:color="auto" w:fill="4F81BD" w:themeFill="accent1"/>
          </w:tcPr>
          <w:p w14:paraId="0FB9BB16" w14:textId="77777777" w:rsidR="004B78C7" w:rsidRPr="008A5832" w:rsidRDefault="004B78C7" w:rsidP="007F6D2B">
            <w:pPr>
              <w:spacing w:before="60" w:after="60"/>
              <w:rPr>
                <w:rFonts w:cstheme="minorHAnsi"/>
                <w:color w:val="FFFFFF" w:themeColor="background1"/>
                <w:lang w:val="en-GB"/>
              </w:rPr>
            </w:pPr>
            <w:r>
              <w:rPr>
                <w:rFonts w:cstheme="minorHAnsi"/>
                <w:color w:val="FFFFFF" w:themeColor="background1"/>
                <w:lang w:val="en-GB"/>
              </w:rPr>
              <w:t>Name / D</w:t>
            </w:r>
            <w:r w:rsidRPr="008A5832">
              <w:rPr>
                <w:rFonts w:cstheme="minorHAnsi"/>
                <w:color w:val="FFFFFF" w:themeColor="background1"/>
                <w:lang w:val="en-GB"/>
              </w:rPr>
              <w:t>escription</w:t>
            </w:r>
            <w:r>
              <w:rPr>
                <w:rFonts w:cstheme="minorHAnsi"/>
                <w:color w:val="FFFFFF" w:themeColor="background1"/>
                <w:lang w:val="en-GB"/>
              </w:rPr>
              <w:t xml:space="preserve"> (EL)</w:t>
            </w:r>
          </w:p>
        </w:tc>
        <w:tc>
          <w:tcPr>
            <w:tcW w:w="4020" w:type="dxa"/>
            <w:shd w:val="clear" w:color="auto" w:fill="4F81BD" w:themeFill="accent1"/>
          </w:tcPr>
          <w:p w14:paraId="634AF5E2" w14:textId="77777777" w:rsidR="004B78C7" w:rsidRPr="008A5832" w:rsidRDefault="004B78C7" w:rsidP="007F6D2B">
            <w:pPr>
              <w:spacing w:before="60" w:after="60"/>
              <w:rPr>
                <w:rFonts w:cstheme="minorHAnsi"/>
                <w:color w:val="FFFFFF" w:themeColor="background1"/>
                <w:lang w:val="en-GB"/>
              </w:rPr>
            </w:pPr>
            <w:r>
              <w:rPr>
                <w:rFonts w:cstheme="minorHAnsi"/>
                <w:color w:val="FFFFFF" w:themeColor="background1"/>
                <w:lang w:val="en-GB"/>
              </w:rPr>
              <w:t>Name / Description (EN)</w:t>
            </w:r>
          </w:p>
        </w:tc>
      </w:tr>
      <w:tr w:rsidR="004B78C7" w:rsidRPr="008A5832" w14:paraId="5DF6B9D6" w14:textId="77777777" w:rsidTr="007F6D2B">
        <w:trPr>
          <w:cantSplit w:val="0"/>
          <w:trHeight w:val="300"/>
        </w:trPr>
        <w:tc>
          <w:tcPr>
            <w:tcW w:w="1271" w:type="dxa"/>
            <w:noWrap/>
          </w:tcPr>
          <w:p w14:paraId="067B5446" w14:textId="77777777" w:rsidR="004B78C7" w:rsidRPr="008A5832" w:rsidRDefault="004B78C7" w:rsidP="007F6D2B">
            <w:pPr>
              <w:spacing w:before="60" w:after="60"/>
              <w:rPr>
                <w:rFonts w:cstheme="minorHAnsi"/>
                <w:lang w:val="en-GB"/>
              </w:rPr>
            </w:pPr>
            <w:r>
              <w:rPr>
                <w:rFonts w:cstheme="minorHAnsi"/>
                <w:lang w:val="en-GB"/>
              </w:rPr>
              <w:t>N/A</w:t>
            </w:r>
          </w:p>
        </w:tc>
        <w:tc>
          <w:tcPr>
            <w:tcW w:w="3969" w:type="dxa"/>
          </w:tcPr>
          <w:p w14:paraId="445CA805" w14:textId="77777777" w:rsidR="004B78C7" w:rsidRPr="00787C0E" w:rsidRDefault="004B78C7" w:rsidP="007F6D2B">
            <w:pPr>
              <w:spacing w:before="60" w:after="60"/>
              <w:rPr>
                <w:rFonts w:cstheme="minorHAnsi"/>
                <w:lang w:val="el-GR"/>
              </w:rPr>
            </w:pPr>
            <w:r w:rsidRPr="00806B62">
              <w:rPr>
                <w:lang w:val="el-GR" w:eastAsia="en-GB"/>
              </w:rPr>
              <w:t>Τμήμα Ηλεκτρομηχανολογικών Υπηρεσιών</w:t>
            </w:r>
          </w:p>
        </w:tc>
        <w:tc>
          <w:tcPr>
            <w:tcW w:w="4020" w:type="dxa"/>
          </w:tcPr>
          <w:p w14:paraId="31A69033" w14:textId="77777777" w:rsidR="004B78C7" w:rsidRPr="00806B62" w:rsidRDefault="004B78C7" w:rsidP="007F6D2B">
            <w:pPr>
              <w:spacing w:before="60" w:after="60"/>
              <w:rPr>
                <w:lang w:val="en-GB" w:eastAsia="en-GB"/>
              </w:rPr>
            </w:pPr>
            <w:r w:rsidRPr="00806B62">
              <w:rPr>
                <w:rFonts w:cstheme="minorHAnsi"/>
                <w:color w:val="202124"/>
                <w:lang w:val="en" w:eastAsia="en-GB"/>
              </w:rPr>
              <w:t>Department of Electromechanical Services</w:t>
            </w:r>
          </w:p>
        </w:tc>
      </w:tr>
      <w:tr w:rsidR="004B78C7" w:rsidRPr="008A5832" w14:paraId="56741856" w14:textId="77777777" w:rsidTr="007F6D2B">
        <w:trPr>
          <w:cantSplit w:val="0"/>
          <w:trHeight w:val="300"/>
        </w:trPr>
        <w:tc>
          <w:tcPr>
            <w:tcW w:w="1271" w:type="dxa"/>
            <w:noWrap/>
          </w:tcPr>
          <w:p w14:paraId="5D442141" w14:textId="77777777" w:rsidR="004B78C7" w:rsidRPr="008A5832" w:rsidRDefault="004B78C7" w:rsidP="007F6D2B">
            <w:pPr>
              <w:spacing w:before="60" w:after="60"/>
              <w:rPr>
                <w:rFonts w:cstheme="minorHAnsi"/>
                <w:lang w:val="en-GB"/>
              </w:rPr>
            </w:pPr>
          </w:p>
        </w:tc>
        <w:tc>
          <w:tcPr>
            <w:tcW w:w="3969" w:type="dxa"/>
          </w:tcPr>
          <w:p w14:paraId="19BCA4A4" w14:textId="77777777" w:rsidR="004B78C7" w:rsidRPr="00787C0E" w:rsidRDefault="004B78C7" w:rsidP="007F6D2B">
            <w:pPr>
              <w:spacing w:before="60" w:after="60"/>
              <w:rPr>
                <w:lang w:val="el-GR" w:eastAsia="en-GB"/>
              </w:rPr>
            </w:pPr>
            <w:r w:rsidRPr="00806B62">
              <w:rPr>
                <w:lang w:val="el-GR" w:eastAsia="en-GB"/>
              </w:rPr>
              <w:t>Φαρμακευτικές Υπηρεσίες</w:t>
            </w:r>
          </w:p>
        </w:tc>
        <w:tc>
          <w:tcPr>
            <w:tcW w:w="4020" w:type="dxa"/>
          </w:tcPr>
          <w:p w14:paraId="7504DBE0" w14:textId="77777777" w:rsidR="004B78C7" w:rsidRPr="00806B62" w:rsidRDefault="004B78C7" w:rsidP="007F6D2B">
            <w:pPr>
              <w:spacing w:before="60" w:after="60"/>
              <w:rPr>
                <w:lang w:val="en-GB" w:eastAsia="en-GB"/>
              </w:rPr>
            </w:pPr>
            <w:r w:rsidRPr="00806B62">
              <w:rPr>
                <w:rFonts w:cstheme="minorHAnsi"/>
                <w:color w:val="202124"/>
                <w:lang w:val="en" w:eastAsia="en-GB"/>
              </w:rPr>
              <w:t>Pharmaceutical Services</w:t>
            </w:r>
          </w:p>
        </w:tc>
      </w:tr>
      <w:tr w:rsidR="004B78C7" w:rsidRPr="008A5832" w14:paraId="54EE3923" w14:textId="77777777" w:rsidTr="007F6D2B">
        <w:trPr>
          <w:cantSplit w:val="0"/>
          <w:trHeight w:val="300"/>
        </w:trPr>
        <w:tc>
          <w:tcPr>
            <w:tcW w:w="1271" w:type="dxa"/>
            <w:noWrap/>
          </w:tcPr>
          <w:p w14:paraId="3ED66DBD" w14:textId="77777777" w:rsidR="004B78C7" w:rsidRPr="008A5832" w:rsidRDefault="004B78C7" w:rsidP="007F6D2B">
            <w:pPr>
              <w:spacing w:before="60" w:after="60"/>
              <w:rPr>
                <w:rFonts w:cstheme="minorHAnsi"/>
                <w:lang w:val="en-GB"/>
              </w:rPr>
            </w:pPr>
          </w:p>
        </w:tc>
        <w:tc>
          <w:tcPr>
            <w:tcW w:w="3969" w:type="dxa"/>
          </w:tcPr>
          <w:p w14:paraId="433CC4FA" w14:textId="77777777" w:rsidR="004B78C7" w:rsidRPr="00787C0E" w:rsidRDefault="004B78C7" w:rsidP="007F6D2B">
            <w:pPr>
              <w:spacing w:before="60" w:after="60"/>
              <w:rPr>
                <w:lang w:val="el-GR" w:eastAsia="en-GB"/>
              </w:rPr>
            </w:pPr>
            <w:r w:rsidRPr="00806B62">
              <w:rPr>
                <w:lang w:val="el-GR" w:eastAsia="en-GB"/>
              </w:rPr>
              <w:t>Υπηρεσία Μεταλλείων</w:t>
            </w:r>
          </w:p>
        </w:tc>
        <w:tc>
          <w:tcPr>
            <w:tcW w:w="4020" w:type="dxa"/>
          </w:tcPr>
          <w:p w14:paraId="0D5D7215" w14:textId="77777777" w:rsidR="004B78C7" w:rsidRPr="00806B62" w:rsidRDefault="004B78C7" w:rsidP="007F6D2B">
            <w:pPr>
              <w:spacing w:before="60" w:after="60"/>
              <w:rPr>
                <w:lang w:val="en-GB" w:eastAsia="en-GB"/>
              </w:rPr>
            </w:pPr>
            <w:r w:rsidRPr="00806B62">
              <w:rPr>
                <w:rFonts w:cstheme="minorHAnsi"/>
                <w:color w:val="202124"/>
                <w:lang w:val="en" w:eastAsia="en-GB"/>
              </w:rPr>
              <w:t>Service of Mines</w:t>
            </w:r>
          </w:p>
        </w:tc>
      </w:tr>
      <w:tr w:rsidR="004B78C7" w:rsidRPr="008A5832" w14:paraId="5B2910AA" w14:textId="77777777" w:rsidTr="007F6D2B">
        <w:trPr>
          <w:cantSplit w:val="0"/>
          <w:trHeight w:val="300"/>
        </w:trPr>
        <w:tc>
          <w:tcPr>
            <w:tcW w:w="1271" w:type="dxa"/>
            <w:noWrap/>
          </w:tcPr>
          <w:p w14:paraId="5212E5AE" w14:textId="77777777" w:rsidR="004B78C7" w:rsidRPr="008A5832" w:rsidRDefault="004B78C7" w:rsidP="007F6D2B">
            <w:pPr>
              <w:spacing w:before="60" w:after="60"/>
              <w:rPr>
                <w:rFonts w:cstheme="minorHAnsi"/>
                <w:lang w:val="en-GB"/>
              </w:rPr>
            </w:pPr>
          </w:p>
        </w:tc>
        <w:tc>
          <w:tcPr>
            <w:tcW w:w="3969" w:type="dxa"/>
          </w:tcPr>
          <w:p w14:paraId="3A02289E" w14:textId="77777777" w:rsidR="004B78C7" w:rsidRPr="00787C0E" w:rsidRDefault="004B78C7" w:rsidP="007F6D2B">
            <w:pPr>
              <w:spacing w:before="60" w:after="60"/>
              <w:rPr>
                <w:lang w:val="el-GR" w:eastAsia="en-GB"/>
              </w:rPr>
            </w:pPr>
            <w:r w:rsidRPr="00806B62">
              <w:rPr>
                <w:lang w:val="el-GR" w:eastAsia="en-GB"/>
              </w:rPr>
              <w:t>Ιατρικές Υπηρεσίες &amp; Υπηρεσίες Δημόσιας Υγείας</w:t>
            </w:r>
          </w:p>
        </w:tc>
        <w:tc>
          <w:tcPr>
            <w:tcW w:w="4020" w:type="dxa"/>
          </w:tcPr>
          <w:p w14:paraId="7FDCF828" w14:textId="77777777" w:rsidR="004B78C7" w:rsidRPr="00806B62" w:rsidRDefault="004B78C7" w:rsidP="007F6D2B">
            <w:pPr>
              <w:spacing w:before="60" w:after="60"/>
              <w:rPr>
                <w:lang w:val="en-GB" w:eastAsia="en-GB"/>
              </w:rPr>
            </w:pPr>
            <w:r w:rsidRPr="00806B62">
              <w:rPr>
                <w:rFonts w:cstheme="minorHAnsi"/>
                <w:color w:val="202124"/>
                <w:lang w:val="en" w:eastAsia="en-GB"/>
              </w:rPr>
              <w:t>Medical Services &amp; Public Health Services</w:t>
            </w:r>
          </w:p>
        </w:tc>
      </w:tr>
      <w:tr w:rsidR="004B78C7" w:rsidRPr="008A5832" w14:paraId="5839FDC6" w14:textId="77777777" w:rsidTr="007F6D2B">
        <w:trPr>
          <w:cantSplit w:val="0"/>
          <w:trHeight w:val="300"/>
        </w:trPr>
        <w:tc>
          <w:tcPr>
            <w:tcW w:w="1271" w:type="dxa"/>
            <w:noWrap/>
          </w:tcPr>
          <w:p w14:paraId="51712698" w14:textId="77777777" w:rsidR="004B78C7" w:rsidRPr="008A5832" w:rsidRDefault="004B78C7" w:rsidP="007F6D2B">
            <w:pPr>
              <w:spacing w:before="60" w:after="60"/>
              <w:rPr>
                <w:rFonts w:cstheme="minorHAnsi"/>
                <w:lang w:val="en-GB"/>
              </w:rPr>
            </w:pPr>
          </w:p>
        </w:tc>
        <w:tc>
          <w:tcPr>
            <w:tcW w:w="3969" w:type="dxa"/>
          </w:tcPr>
          <w:p w14:paraId="7CE27114" w14:textId="77777777" w:rsidR="004B78C7" w:rsidRPr="00787C0E" w:rsidRDefault="004B78C7" w:rsidP="007F6D2B">
            <w:pPr>
              <w:spacing w:before="60" w:after="60"/>
              <w:rPr>
                <w:lang w:val="el-GR" w:eastAsia="en-GB"/>
              </w:rPr>
            </w:pPr>
            <w:r w:rsidRPr="00806B62">
              <w:rPr>
                <w:lang w:val="el-GR" w:eastAsia="en-GB"/>
              </w:rPr>
              <w:t>Τμήμα Γεωργίας</w:t>
            </w:r>
          </w:p>
        </w:tc>
        <w:tc>
          <w:tcPr>
            <w:tcW w:w="4020" w:type="dxa"/>
          </w:tcPr>
          <w:p w14:paraId="161900A2" w14:textId="77777777" w:rsidR="004B78C7" w:rsidRPr="00806B62" w:rsidRDefault="004B78C7" w:rsidP="007F6D2B">
            <w:pPr>
              <w:spacing w:before="60" w:after="60"/>
              <w:rPr>
                <w:lang w:val="en-GB" w:eastAsia="en-GB"/>
              </w:rPr>
            </w:pPr>
            <w:r w:rsidRPr="00806B62">
              <w:rPr>
                <w:rFonts w:cstheme="minorHAnsi"/>
                <w:color w:val="202124"/>
                <w:lang w:val="en" w:eastAsia="en-GB"/>
              </w:rPr>
              <w:t>Agriculture Department</w:t>
            </w:r>
          </w:p>
        </w:tc>
      </w:tr>
      <w:tr w:rsidR="004B78C7" w:rsidRPr="008A5832" w14:paraId="00C82C41" w14:textId="77777777" w:rsidTr="007F6D2B">
        <w:trPr>
          <w:cantSplit w:val="0"/>
          <w:trHeight w:val="300"/>
        </w:trPr>
        <w:tc>
          <w:tcPr>
            <w:tcW w:w="1271" w:type="dxa"/>
            <w:noWrap/>
          </w:tcPr>
          <w:p w14:paraId="43C9743D" w14:textId="77777777" w:rsidR="004B78C7" w:rsidRPr="008A5832" w:rsidRDefault="004B78C7" w:rsidP="007F6D2B">
            <w:pPr>
              <w:spacing w:before="60" w:after="60"/>
              <w:rPr>
                <w:rFonts w:cstheme="minorHAnsi"/>
                <w:lang w:val="en-GB"/>
              </w:rPr>
            </w:pPr>
          </w:p>
        </w:tc>
        <w:tc>
          <w:tcPr>
            <w:tcW w:w="3969" w:type="dxa"/>
          </w:tcPr>
          <w:p w14:paraId="227D23CD" w14:textId="77777777" w:rsidR="004B78C7" w:rsidRPr="00787C0E" w:rsidRDefault="004B78C7" w:rsidP="007F6D2B">
            <w:pPr>
              <w:spacing w:before="60" w:after="60"/>
              <w:rPr>
                <w:lang w:val="el-GR" w:eastAsia="en-GB"/>
              </w:rPr>
            </w:pPr>
            <w:r w:rsidRPr="00806B62">
              <w:rPr>
                <w:lang w:val="el-GR" w:eastAsia="en-GB"/>
              </w:rPr>
              <w:t>Τμήμα Ηλεκτρονικών Επικοινωνιών</w:t>
            </w:r>
          </w:p>
        </w:tc>
        <w:tc>
          <w:tcPr>
            <w:tcW w:w="4020" w:type="dxa"/>
          </w:tcPr>
          <w:p w14:paraId="35D32892" w14:textId="77777777" w:rsidR="004B78C7" w:rsidRPr="00806B62" w:rsidRDefault="004B78C7" w:rsidP="007F6D2B">
            <w:pPr>
              <w:spacing w:before="60" w:after="60"/>
              <w:rPr>
                <w:lang w:val="en-GB" w:eastAsia="en-GB"/>
              </w:rPr>
            </w:pPr>
            <w:r w:rsidRPr="00806B62">
              <w:rPr>
                <w:rFonts w:cstheme="minorHAnsi"/>
                <w:color w:val="202124"/>
                <w:lang w:val="en" w:eastAsia="en-GB"/>
              </w:rPr>
              <w:t>Department of Electronic Communications</w:t>
            </w:r>
          </w:p>
        </w:tc>
      </w:tr>
      <w:tr w:rsidR="004B78C7" w:rsidRPr="008A5832" w14:paraId="6B569A1A" w14:textId="77777777" w:rsidTr="007F6D2B">
        <w:trPr>
          <w:cantSplit w:val="0"/>
          <w:trHeight w:val="300"/>
        </w:trPr>
        <w:tc>
          <w:tcPr>
            <w:tcW w:w="1271" w:type="dxa"/>
            <w:noWrap/>
          </w:tcPr>
          <w:p w14:paraId="1A566A78" w14:textId="77777777" w:rsidR="004B78C7" w:rsidRPr="008A5832" w:rsidRDefault="004B78C7" w:rsidP="007F6D2B">
            <w:pPr>
              <w:spacing w:before="60" w:after="60"/>
              <w:rPr>
                <w:rFonts w:cstheme="minorHAnsi"/>
                <w:lang w:val="en-GB"/>
              </w:rPr>
            </w:pPr>
          </w:p>
        </w:tc>
        <w:tc>
          <w:tcPr>
            <w:tcW w:w="3969" w:type="dxa"/>
          </w:tcPr>
          <w:p w14:paraId="003F418F" w14:textId="77777777" w:rsidR="004B78C7" w:rsidRPr="00787C0E" w:rsidRDefault="004B78C7" w:rsidP="007F6D2B">
            <w:pPr>
              <w:spacing w:before="60" w:after="60"/>
              <w:rPr>
                <w:lang w:val="el-GR" w:eastAsia="en-GB"/>
              </w:rPr>
            </w:pPr>
            <w:r w:rsidRPr="00806B62">
              <w:rPr>
                <w:lang w:val="el-GR" w:eastAsia="en-GB"/>
              </w:rPr>
              <w:t>Τμήμα Αλιείας και Θαλάσσιων Ερευνών</w:t>
            </w:r>
          </w:p>
        </w:tc>
        <w:tc>
          <w:tcPr>
            <w:tcW w:w="4020" w:type="dxa"/>
          </w:tcPr>
          <w:p w14:paraId="15C2C043" w14:textId="77777777" w:rsidR="004B78C7" w:rsidRPr="00806B62" w:rsidRDefault="004B78C7" w:rsidP="007F6D2B">
            <w:pPr>
              <w:spacing w:before="60" w:after="60"/>
              <w:rPr>
                <w:lang w:val="en-GB" w:eastAsia="en-GB"/>
              </w:rPr>
            </w:pPr>
            <w:r w:rsidRPr="00806B62">
              <w:rPr>
                <w:rFonts w:cstheme="minorHAnsi"/>
                <w:color w:val="202124"/>
                <w:lang w:val="en" w:eastAsia="en-GB"/>
              </w:rPr>
              <w:t>Department of Fisheries and Marine Research</w:t>
            </w:r>
          </w:p>
        </w:tc>
      </w:tr>
      <w:tr w:rsidR="004B78C7" w:rsidRPr="008A5832" w14:paraId="28C4DF2F" w14:textId="77777777" w:rsidTr="007F6D2B">
        <w:trPr>
          <w:cantSplit w:val="0"/>
          <w:trHeight w:val="300"/>
        </w:trPr>
        <w:tc>
          <w:tcPr>
            <w:tcW w:w="1271" w:type="dxa"/>
            <w:noWrap/>
          </w:tcPr>
          <w:p w14:paraId="7462BA24" w14:textId="77777777" w:rsidR="004B78C7" w:rsidRPr="008A5832" w:rsidRDefault="004B78C7" w:rsidP="007F6D2B">
            <w:pPr>
              <w:spacing w:before="60" w:after="60"/>
              <w:rPr>
                <w:rFonts w:cstheme="minorHAnsi"/>
                <w:lang w:val="en-GB"/>
              </w:rPr>
            </w:pPr>
          </w:p>
        </w:tc>
        <w:tc>
          <w:tcPr>
            <w:tcW w:w="3969" w:type="dxa"/>
          </w:tcPr>
          <w:p w14:paraId="0A8BF809" w14:textId="77777777" w:rsidR="004B78C7" w:rsidRPr="00787C0E" w:rsidRDefault="004B78C7" w:rsidP="007F6D2B">
            <w:pPr>
              <w:spacing w:before="60" w:after="60"/>
              <w:rPr>
                <w:lang w:val="el-GR" w:eastAsia="en-GB"/>
              </w:rPr>
            </w:pPr>
            <w:r w:rsidRPr="00806B62">
              <w:rPr>
                <w:lang w:val="el-GR" w:eastAsia="en-GB"/>
              </w:rPr>
              <w:t>Τμήμα Περιβ</w:t>
            </w:r>
            <w:r>
              <w:rPr>
                <w:lang w:val="el-GR" w:eastAsia="en-GB"/>
              </w:rPr>
              <w:t>ά</w:t>
            </w:r>
            <w:r w:rsidRPr="00806B62">
              <w:rPr>
                <w:lang w:val="el-GR" w:eastAsia="en-GB"/>
              </w:rPr>
              <w:t xml:space="preserve">λλοντος </w:t>
            </w:r>
            <w:r>
              <w:rPr>
                <w:lang w:val="el-GR" w:eastAsia="en-GB"/>
              </w:rPr>
              <w:t xml:space="preserve">- </w:t>
            </w:r>
            <w:r w:rsidRPr="00806B62">
              <w:rPr>
                <w:lang w:val="el-GR" w:eastAsia="en-GB"/>
              </w:rPr>
              <w:t>Yπουργε</w:t>
            </w:r>
            <w:r>
              <w:rPr>
                <w:lang w:val="el-GR" w:eastAsia="en-GB"/>
              </w:rPr>
              <w:t>ί</w:t>
            </w:r>
            <w:r w:rsidRPr="00806B62">
              <w:rPr>
                <w:lang w:val="el-GR" w:eastAsia="en-GB"/>
              </w:rPr>
              <w:t>ο Γεωργ</w:t>
            </w:r>
            <w:r>
              <w:rPr>
                <w:lang w:val="el-GR" w:eastAsia="en-GB"/>
              </w:rPr>
              <w:t>ί</w:t>
            </w:r>
            <w:r w:rsidRPr="00806B62">
              <w:rPr>
                <w:lang w:val="el-GR" w:eastAsia="en-GB"/>
              </w:rPr>
              <w:t>ας, Αγροτικ</w:t>
            </w:r>
            <w:r>
              <w:rPr>
                <w:lang w:val="el-GR" w:eastAsia="en-GB"/>
              </w:rPr>
              <w:t>ή</w:t>
            </w:r>
            <w:r w:rsidRPr="00806B62">
              <w:rPr>
                <w:lang w:val="el-GR" w:eastAsia="en-GB"/>
              </w:rPr>
              <w:t>ς Αν</w:t>
            </w:r>
            <w:r>
              <w:rPr>
                <w:lang w:val="el-GR" w:eastAsia="en-GB"/>
              </w:rPr>
              <w:t>ά</w:t>
            </w:r>
            <w:r w:rsidRPr="00806B62">
              <w:rPr>
                <w:lang w:val="el-GR" w:eastAsia="en-GB"/>
              </w:rPr>
              <w:t>πτυξης και Περιβ</w:t>
            </w:r>
            <w:r>
              <w:rPr>
                <w:lang w:val="el-GR" w:eastAsia="en-GB"/>
              </w:rPr>
              <w:t>ά</w:t>
            </w:r>
            <w:r w:rsidRPr="00806B62">
              <w:rPr>
                <w:lang w:val="el-GR" w:eastAsia="en-GB"/>
              </w:rPr>
              <w:t>λλοντος</w:t>
            </w:r>
          </w:p>
        </w:tc>
        <w:tc>
          <w:tcPr>
            <w:tcW w:w="4020" w:type="dxa"/>
          </w:tcPr>
          <w:p w14:paraId="36B7159C" w14:textId="77777777" w:rsidR="004B78C7" w:rsidRPr="00806B62" w:rsidRDefault="004B78C7" w:rsidP="007F6D2B">
            <w:pPr>
              <w:spacing w:before="60" w:after="60"/>
              <w:rPr>
                <w:lang w:val="en-GB" w:eastAsia="en-GB"/>
              </w:rPr>
            </w:pPr>
            <w:r w:rsidRPr="00806B62">
              <w:rPr>
                <w:rFonts w:cstheme="minorHAnsi"/>
                <w:color w:val="202124"/>
                <w:lang w:val="en" w:eastAsia="en-GB"/>
              </w:rPr>
              <w:t xml:space="preserve">Department of Environment </w:t>
            </w:r>
            <w:r>
              <w:rPr>
                <w:rFonts w:cstheme="minorHAnsi"/>
                <w:color w:val="202124"/>
                <w:lang w:val="el-GR" w:eastAsia="en-GB"/>
              </w:rPr>
              <w:t xml:space="preserve">- </w:t>
            </w:r>
            <w:r w:rsidRPr="00806B62">
              <w:rPr>
                <w:rFonts w:cstheme="minorHAnsi"/>
                <w:color w:val="202124"/>
                <w:lang w:val="en" w:eastAsia="en-GB"/>
              </w:rPr>
              <w:t>Ministry of Agriculture, Rural Development and Environment</w:t>
            </w:r>
          </w:p>
        </w:tc>
      </w:tr>
      <w:tr w:rsidR="004B78C7" w:rsidRPr="008A5832" w14:paraId="5C0672BA" w14:textId="77777777" w:rsidTr="007F6D2B">
        <w:trPr>
          <w:cantSplit w:val="0"/>
          <w:trHeight w:val="300"/>
        </w:trPr>
        <w:tc>
          <w:tcPr>
            <w:tcW w:w="1271" w:type="dxa"/>
            <w:noWrap/>
          </w:tcPr>
          <w:p w14:paraId="23B2DBED" w14:textId="77777777" w:rsidR="004B78C7" w:rsidRPr="008A5832" w:rsidRDefault="004B78C7" w:rsidP="007F6D2B">
            <w:pPr>
              <w:spacing w:before="60" w:after="60"/>
              <w:rPr>
                <w:rFonts w:cstheme="minorHAnsi"/>
                <w:lang w:val="en-GB"/>
              </w:rPr>
            </w:pPr>
          </w:p>
        </w:tc>
        <w:tc>
          <w:tcPr>
            <w:tcW w:w="3969" w:type="dxa"/>
          </w:tcPr>
          <w:p w14:paraId="1FABE260" w14:textId="77777777" w:rsidR="004B78C7" w:rsidRPr="00787C0E" w:rsidRDefault="004B78C7" w:rsidP="007F6D2B">
            <w:pPr>
              <w:spacing w:before="60" w:after="60"/>
              <w:rPr>
                <w:lang w:val="el-GR" w:eastAsia="en-GB"/>
              </w:rPr>
            </w:pPr>
            <w:r w:rsidRPr="00806B62">
              <w:rPr>
                <w:lang w:val="el-GR" w:eastAsia="en-GB"/>
              </w:rPr>
              <w:t>Τμήμα Δασών</w:t>
            </w:r>
          </w:p>
        </w:tc>
        <w:tc>
          <w:tcPr>
            <w:tcW w:w="4020" w:type="dxa"/>
          </w:tcPr>
          <w:p w14:paraId="20183719" w14:textId="77777777" w:rsidR="004B78C7" w:rsidRPr="00806B62" w:rsidRDefault="004B78C7" w:rsidP="007F6D2B">
            <w:pPr>
              <w:spacing w:before="60" w:after="60"/>
              <w:rPr>
                <w:lang w:val="en-GB" w:eastAsia="en-GB"/>
              </w:rPr>
            </w:pPr>
            <w:r w:rsidRPr="00806B62">
              <w:rPr>
                <w:rFonts w:cstheme="minorHAnsi"/>
                <w:color w:val="202124"/>
                <w:lang w:val="en" w:eastAsia="en-GB"/>
              </w:rPr>
              <w:t>Department of Forestry</w:t>
            </w:r>
          </w:p>
        </w:tc>
      </w:tr>
      <w:tr w:rsidR="004B78C7" w:rsidRPr="008A5832" w14:paraId="026815A6" w14:textId="77777777" w:rsidTr="007F6D2B">
        <w:trPr>
          <w:cantSplit w:val="0"/>
          <w:trHeight w:val="300"/>
        </w:trPr>
        <w:tc>
          <w:tcPr>
            <w:tcW w:w="1271" w:type="dxa"/>
            <w:noWrap/>
          </w:tcPr>
          <w:p w14:paraId="7E6C2FB2" w14:textId="77777777" w:rsidR="004B78C7" w:rsidRPr="008A5832" w:rsidRDefault="004B78C7" w:rsidP="007F6D2B">
            <w:pPr>
              <w:spacing w:before="60" w:after="60"/>
              <w:rPr>
                <w:rFonts w:cstheme="minorHAnsi"/>
                <w:lang w:val="en-GB"/>
              </w:rPr>
            </w:pPr>
          </w:p>
        </w:tc>
        <w:tc>
          <w:tcPr>
            <w:tcW w:w="3969" w:type="dxa"/>
          </w:tcPr>
          <w:p w14:paraId="176EAF9C" w14:textId="77777777" w:rsidR="004B78C7" w:rsidRPr="00787C0E" w:rsidRDefault="004B78C7" w:rsidP="007F6D2B">
            <w:pPr>
              <w:spacing w:before="60" w:after="60"/>
              <w:rPr>
                <w:lang w:val="el-GR" w:eastAsia="en-GB"/>
              </w:rPr>
            </w:pPr>
            <w:r w:rsidRPr="00806B62">
              <w:rPr>
                <w:lang w:val="el-GR" w:eastAsia="en-GB"/>
              </w:rPr>
              <w:t>Τμήμα Οδικών Μεταφορών</w:t>
            </w:r>
          </w:p>
        </w:tc>
        <w:tc>
          <w:tcPr>
            <w:tcW w:w="4020" w:type="dxa"/>
          </w:tcPr>
          <w:p w14:paraId="0C53B58A" w14:textId="77777777" w:rsidR="004B78C7" w:rsidRPr="00806B62" w:rsidRDefault="004B78C7" w:rsidP="007F6D2B">
            <w:pPr>
              <w:spacing w:before="60" w:after="60"/>
              <w:rPr>
                <w:lang w:val="en-GB" w:eastAsia="en-GB"/>
              </w:rPr>
            </w:pPr>
            <w:r w:rsidRPr="00806B62">
              <w:rPr>
                <w:rFonts w:cstheme="minorHAnsi"/>
                <w:color w:val="202124"/>
                <w:lang w:val="en" w:eastAsia="en-GB"/>
              </w:rPr>
              <w:t>Department of Road Transport</w:t>
            </w:r>
          </w:p>
        </w:tc>
      </w:tr>
      <w:tr w:rsidR="004B78C7" w:rsidRPr="008A5832" w14:paraId="47892177" w14:textId="77777777" w:rsidTr="007F6D2B">
        <w:trPr>
          <w:cantSplit w:val="0"/>
          <w:trHeight w:val="300"/>
        </w:trPr>
        <w:tc>
          <w:tcPr>
            <w:tcW w:w="1271" w:type="dxa"/>
            <w:noWrap/>
          </w:tcPr>
          <w:p w14:paraId="6E1342B7" w14:textId="77777777" w:rsidR="004B78C7" w:rsidRPr="008A5832" w:rsidRDefault="004B78C7" w:rsidP="007F6D2B">
            <w:pPr>
              <w:spacing w:before="60" w:after="60"/>
              <w:rPr>
                <w:rFonts w:cstheme="minorHAnsi"/>
                <w:lang w:val="en-GB"/>
              </w:rPr>
            </w:pPr>
          </w:p>
        </w:tc>
        <w:tc>
          <w:tcPr>
            <w:tcW w:w="3969" w:type="dxa"/>
          </w:tcPr>
          <w:p w14:paraId="73F35646" w14:textId="77777777" w:rsidR="004B78C7" w:rsidRPr="00787C0E" w:rsidRDefault="004B78C7" w:rsidP="007F6D2B">
            <w:pPr>
              <w:spacing w:before="60" w:after="60"/>
              <w:rPr>
                <w:lang w:val="el-GR" w:eastAsia="en-GB"/>
              </w:rPr>
            </w:pPr>
            <w:r w:rsidRPr="00806B62">
              <w:rPr>
                <w:lang w:val="el-GR" w:eastAsia="en-GB"/>
              </w:rPr>
              <w:t>Αρχηγείο Αστυνομίας</w:t>
            </w:r>
          </w:p>
        </w:tc>
        <w:tc>
          <w:tcPr>
            <w:tcW w:w="4020" w:type="dxa"/>
          </w:tcPr>
          <w:p w14:paraId="5941ACA5" w14:textId="77777777" w:rsidR="004B78C7" w:rsidRPr="00806B62" w:rsidRDefault="004B78C7" w:rsidP="007F6D2B">
            <w:pPr>
              <w:spacing w:before="60" w:after="60"/>
              <w:rPr>
                <w:lang w:val="en-GB" w:eastAsia="en-GB"/>
              </w:rPr>
            </w:pPr>
            <w:r w:rsidRPr="00806B62">
              <w:rPr>
                <w:rFonts w:cstheme="minorHAnsi"/>
                <w:color w:val="202124"/>
                <w:lang w:val="en" w:eastAsia="en-GB"/>
              </w:rPr>
              <w:t>Police Headquarters</w:t>
            </w:r>
          </w:p>
        </w:tc>
      </w:tr>
      <w:tr w:rsidR="004B78C7" w:rsidRPr="008A5832" w14:paraId="65DD13EE" w14:textId="77777777" w:rsidTr="007F6D2B">
        <w:trPr>
          <w:cantSplit w:val="0"/>
          <w:trHeight w:val="300"/>
        </w:trPr>
        <w:tc>
          <w:tcPr>
            <w:tcW w:w="1271" w:type="dxa"/>
            <w:noWrap/>
          </w:tcPr>
          <w:p w14:paraId="72D59ECE" w14:textId="77777777" w:rsidR="004B78C7" w:rsidRPr="008A5832" w:rsidRDefault="004B78C7" w:rsidP="007F6D2B">
            <w:pPr>
              <w:spacing w:before="60" w:after="60"/>
              <w:rPr>
                <w:rFonts w:cstheme="minorHAnsi"/>
                <w:lang w:val="en-GB"/>
              </w:rPr>
            </w:pPr>
          </w:p>
        </w:tc>
        <w:tc>
          <w:tcPr>
            <w:tcW w:w="3969" w:type="dxa"/>
          </w:tcPr>
          <w:p w14:paraId="083A371B" w14:textId="77777777" w:rsidR="004B78C7" w:rsidRPr="00787C0E" w:rsidRDefault="004B78C7" w:rsidP="007F6D2B">
            <w:pPr>
              <w:spacing w:before="60" w:after="60"/>
              <w:rPr>
                <w:lang w:val="el-GR" w:eastAsia="en-GB"/>
              </w:rPr>
            </w:pPr>
            <w:r w:rsidRPr="00806B62">
              <w:rPr>
                <w:lang w:val="el-GR" w:eastAsia="en-GB"/>
              </w:rPr>
              <w:t>Τμήμα Επιθεώρησης Εργασίας</w:t>
            </w:r>
          </w:p>
        </w:tc>
        <w:tc>
          <w:tcPr>
            <w:tcW w:w="4020" w:type="dxa"/>
          </w:tcPr>
          <w:p w14:paraId="3C60BA6F" w14:textId="77777777" w:rsidR="004B78C7" w:rsidRPr="00806B62" w:rsidRDefault="004B78C7" w:rsidP="007F6D2B">
            <w:pPr>
              <w:spacing w:before="60" w:after="60"/>
              <w:rPr>
                <w:lang w:val="en-GB" w:eastAsia="en-GB"/>
              </w:rPr>
            </w:pPr>
            <w:r w:rsidRPr="00806B62">
              <w:rPr>
                <w:rFonts w:cstheme="minorHAnsi"/>
                <w:color w:val="202124"/>
                <w:lang w:val="en" w:eastAsia="en-GB"/>
              </w:rPr>
              <w:t xml:space="preserve">Department of </w:t>
            </w:r>
            <w:proofErr w:type="spellStart"/>
            <w:r w:rsidRPr="00806B62">
              <w:rPr>
                <w:rFonts w:cstheme="minorHAnsi"/>
                <w:color w:val="202124"/>
                <w:lang w:val="en" w:eastAsia="en-GB"/>
              </w:rPr>
              <w:t>Labo</w:t>
            </w:r>
            <w:r>
              <w:rPr>
                <w:rFonts w:cstheme="minorHAnsi"/>
                <w:color w:val="202124"/>
                <w:lang w:val="en" w:eastAsia="en-GB"/>
              </w:rPr>
              <w:t>u</w:t>
            </w:r>
            <w:r w:rsidRPr="00806B62">
              <w:rPr>
                <w:rFonts w:cstheme="minorHAnsi"/>
                <w:color w:val="202124"/>
                <w:lang w:val="en" w:eastAsia="en-GB"/>
              </w:rPr>
              <w:t>r</w:t>
            </w:r>
            <w:proofErr w:type="spellEnd"/>
            <w:r w:rsidRPr="00806B62">
              <w:rPr>
                <w:rFonts w:cstheme="minorHAnsi"/>
                <w:color w:val="202124"/>
                <w:lang w:val="en" w:eastAsia="en-GB"/>
              </w:rPr>
              <w:t xml:space="preserve"> Inspection</w:t>
            </w:r>
          </w:p>
        </w:tc>
      </w:tr>
      <w:tr w:rsidR="004B78C7" w:rsidRPr="008A5832" w14:paraId="03264C25" w14:textId="77777777" w:rsidTr="007F6D2B">
        <w:trPr>
          <w:cantSplit w:val="0"/>
          <w:trHeight w:val="300"/>
        </w:trPr>
        <w:tc>
          <w:tcPr>
            <w:tcW w:w="1271" w:type="dxa"/>
            <w:noWrap/>
          </w:tcPr>
          <w:p w14:paraId="6D5288F8" w14:textId="77777777" w:rsidR="004B78C7" w:rsidRPr="008A5832" w:rsidRDefault="004B78C7" w:rsidP="007F6D2B">
            <w:pPr>
              <w:spacing w:before="60" w:after="60"/>
              <w:rPr>
                <w:rFonts w:cstheme="minorHAnsi"/>
                <w:lang w:val="en-GB"/>
              </w:rPr>
            </w:pPr>
          </w:p>
        </w:tc>
        <w:tc>
          <w:tcPr>
            <w:tcW w:w="3969" w:type="dxa"/>
          </w:tcPr>
          <w:p w14:paraId="125D876F" w14:textId="77777777" w:rsidR="004B78C7" w:rsidRPr="00787C0E" w:rsidRDefault="004B78C7" w:rsidP="007F6D2B">
            <w:pPr>
              <w:spacing w:before="60" w:after="60"/>
              <w:rPr>
                <w:lang w:val="el-GR" w:eastAsia="en-GB"/>
              </w:rPr>
            </w:pPr>
            <w:r w:rsidRPr="00806B62">
              <w:rPr>
                <w:lang w:val="el-GR" w:eastAsia="en-GB"/>
              </w:rPr>
              <w:t>Κτηνιατρικές Υπηρεσίες</w:t>
            </w:r>
          </w:p>
        </w:tc>
        <w:tc>
          <w:tcPr>
            <w:tcW w:w="4020" w:type="dxa"/>
          </w:tcPr>
          <w:p w14:paraId="2921722F" w14:textId="77777777" w:rsidR="004B78C7" w:rsidRPr="00806B62" w:rsidRDefault="004B78C7" w:rsidP="007F6D2B">
            <w:pPr>
              <w:spacing w:before="60" w:after="60"/>
              <w:rPr>
                <w:lang w:val="en-GB" w:eastAsia="en-GB"/>
              </w:rPr>
            </w:pPr>
            <w:r w:rsidRPr="00806B62">
              <w:rPr>
                <w:rFonts w:cstheme="minorHAnsi"/>
                <w:color w:val="202124"/>
                <w:lang w:val="en" w:eastAsia="en-GB"/>
              </w:rPr>
              <w:t>Veterinary Services</w:t>
            </w:r>
          </w:p>
        </w:tc>
      </w:tr>
      <w:tr w:rsidR="004B78C7" w:rsidRPr="008A5832" w14:paraId="6CD11940" w14:textId="77777777" w:rsidTr="007F6D2B">
        <w:trPr>
          <w:cantSplit w:val="0"/>
          <w:trHeight w:val="300"/>
        </w:trPr>
        <w:tc>
          <w:tcPr>
            <w:tcW w:w="1271" w:type="dxa"/>
            <w:noWrap/>
          </w:tcPr>
          <w:p w14:paraId="6F43DD76" w14:textId="77777777" w:rsidR="004B78C7" w:rsidRPr="008A5832" w:rsidRDefault="004B78C7" w:rsidP="007F6D2B">
            <w:pPr>
              <w:spacing w:before="60" w:after="60"/>
              <w:rPr>
                <w:rFonts w:cstheme="minorHAnsi"/>
                <w:lang w:val="en-GB"/>
              </w:rPr>
            </w:pPr>
          </w:p>
        </w:tc>
        <w:tc>
          <w:tcPr>
            <w:tcW w:w="3969" w:type="dxa"/>
          </w:tcPr>
          <w:p w14:paraId="1993F6A7" w14:textId="77777777" w:rsidR="004B78C7" w:rsidRPr="00787C0E" w:rsidRDefault="004B78C7" w:rsidP="007F6D2B">
            <w:pPr>
              <w:spacing w:before="60" w:after="60"/>
              <w:rPr>
                <w:lang w:val="el-GR" w:eastAsia="en-GB"/>
              </w:rPr>
            </w:pPr>
            <w:r w:rsidRPr="00806B62">
              <w:rPr>
                <w:lang w:val="el-GR" w:eastAsia="en-GB"/>
              </w:rPr>
              <w:t>Υπηρεσία Π</w:t>
            </w:r>
            <w:r>
              <w:rPr>
                <w:lang w:val="el-GR" w:eastAsia="en-GB"/>
              </w:rPr>
              <w:t>ρ</w:t>
            </w:r>
            <w:r w:rsidRPr="00806B62">
              <w:rPr>
                <w:lang w:val="el-GR" w:eastAsia="en-GB"/>
              </w:rPr>
              <w:t>οστασίας Καταναλωτή</w:t>
            </w:r>
          </w:p>
        </w:tc>
        <w:tc>
          <w:tcPr>
            <w:tcW w:w="4020" w:type="dxa"/>
          </w:tcPr>
          <w:p w14:paraId="5C6A15BF" w14:textId="77777777" w:rsidR="004B78C7" w:rsidRPr="00806B62" w:rsidRDefault="004B78C7" w:rsidP="007F6D2B">
            <w:pPr>
              <w:spacing w:before="60" w:after="60"/>
              <w:rPr>
                <w:lang w:val="en-GB" w:eastAsia="en-GB"/>
              </w:rPr>
            </w:pPr>
            <w:r w:rsidRPr="00806B62">
              <w:rPr>
                <w:rFonts w:cstheme="minorHAnsi"/>
                <w:color w:val="202124"/>
                <w:lang w:val="en" w:eastAsia="en-GB"/>
              </w:rPr>
              <w:t xml:space="preserve">Consumer </w:t>
            </w:r>
            <w:r>
              <w:rPr>
                <w:rFonts w:cstheme="minorHAnsi"/>
                <w:color w:val="202124"/>
                <w:lang w:eastAsia="en-GB"/>
              </w:rPr>
              <w:t>Protection</w:t>
            </w:r>
            <w:r w:rsidRPr="00806B62">
              <w:rPr>
                <w:rFonts w:cstheme="minorHAnsi"/>
                <w:color w:val="202124"/>
                <w:lang w:val="en" w:eastAsia="en-GB"/>
              </w:rPr>
              <w:t xml:space="preserve"> Service</w:t>
            </w:r>
          </w:p>
        </w:tc>
      </w:tr>
      <w:tr w:rsidR="004B78C7" w:rsidRPr="008A5832" w14:paraId="04F38826" w14:textId="77777777" w:rsidTr="007F6D2B">
        <w:trPr>
          <w:cantSplit w:val="0"/>
          <w:trHeight w:val="300"/>
        </w:trPr>
        <w:tc>
          <w:tcPr>
            <w:tcW w:w="1271" w:type="dxa"/>
            <w:noWrap/>
          </w:tcPr>
          <w:p w14:paraId="2CC2966D" w14:textId="77777777" w:rsidR="004B78C7" w:rsidRPr="008A5832" w:rsidRDefault="004B78C7" w:rsidP="007F6D2B">
            <w:pPr>
              <w:spacing w:before="60" w:after="60"/>
              <w:rPr>
                <w:rFonts w:cstheme="minorHAnsi"/>
                <w:lang w:val="en-GB"/>
              </w:rPr>
            </w:pPr>
          </w:p>
        </w:tc>
        <w:tc>
          <w:tcPr>
            <w:tcW w:w="3969" w:type="dxa"/>
          </w:tcPr>
          <w:p w14:paraId="401195E9" w14:textId="77777777" w:rsidR="004B78C7" w:rsidRPr="00787C0E" w:rsidRDefault="004B78C7" w:rsidP="007F6D2B">
            <w:pPr>
              <w:spacing w:before="60" w:after="60"/>
              <w:rPr>
                <w:lang w:val="el-GR" w:eastAsia="en-GB"/>
              </w:rPr>
            </w:pPr>
            <w:r w:rsidRPr="00806B62">
              <w:rPr>
                <w:lang w:val="el-GR" w:eastAsia="en-GB"/>
              </w:rPr>
              <w:t>Ρύθμιση Τηλεπικοινωνιακού Εξοπλισμού</w:t>
            </w:r>
          </w:p>
        </w:tc>
        <w:tc>
          <w:tcPr>
            <w:tcW w:w="4020" w:type="dxa"/>
          </w:tcPr>
          <w:p w14:paraId="7DB0DBF7" w14:textId="77777777" w:rsidR="004B78C7" w:rsidRPr="00806B62" w:rsidRDefault="004B78C7" w:rsidP="007F6D2B">
            <w:pPr>
              <w:spacing w:before="60" w:after="60"/>
              <w:rPr>
                <w:lang w:val="en-GB" w:eastAsia="en-GB"/>
              </w:rPr>
            </w:pPr>
            <w:r w:rsidRPr="00806B62">
              <w:rPr>
                <w:rFonts w:cstheme="minorHAnsi"/>
                <w:color w:val="202124"/>
                <w:lang w:val="en" w:eastAsia="en-GB"/>
              </w:rPr>
              <w:t>Regulation of Telecommunications Equipment</w:t>
            </w:r>
          </w:p>
        </w:tc>
      </w:tr>
      <w:tr w:rsidR="004B78C7" w:rsidRPr="008A5832" w14:paraId="318097E3" w14:textId="77777777" w:rsidTr="007F6D2B">
        <w:trPr>
          <w:cantSplit w:val="0"/>
          <w:trHeight w:val="300"/>
        </w:trPr>
        <w:tc>
          <w:tcPr>
            <w:tcW w:w="1271" w:type="dxa"/>
            <w:noWrap/>
          </w:tcPr>
          <w:p w14:paraId="0DBABF33" w14:textId="77777777" w:rsidR="004B78C7" w:rsidRPr="008A5832" w:rsidRDefault="004B78C7" w:rsidP="007F6D2B">
            <w:pPr>
              <w:spacing w:before="60" w:after="60"/>
              <w:rPr>
                <w:rFonts w:cstheme="minorHAnsi"/>
                <w:lang w:val="en-GB"/>
              </w:rPr>
            </w:pPr>
          </w:p>
        </w:tc>
        <w:tc>
          <w:tcPr>
            <w:tcW w:w="3969" w:type="dxa"/>
          </w:tcPr>
          <w:p w14:paraId="5045AD24" w14:textId="77777777" w:rsidR="004B78C7" w:rsidRPr="00787C0E" w:rsidRDefault="004B78C7" w:rsidP="007F6D2B">
            <w:pPr>
              <w:spacing w:before="60" w:after="60"/>
              <w:rPr>
                <w:lang w:val="el-GR" w:eastAsia="en-GB"/>
              </w:rPr>
            </w:pPr>
            <w:r w:rsidRPr="00806B62">
              <w:rPr>
                <w:lang w:val="el-GR" w:eastAsia="en-GB"/>
              </w:rPr>
              <w:t>Υγειονομικές Υπηρεσίες</w:t>
            </w:r>
          </w:p>
        </w:tc>
        <w:tc>
          <w:tcPr>
            <w:tcW w:w="4020" w:type="dxa"/>
          </w:tcPr>
          <w:p w14:paraId="1C101EF7" w14:textId="77777777" w:rsidR="004B78C7" w:rsidRPr="00806B62" w:rsidRDefault="004B78C7" w:rsidP="007F6D2B">
            <w:pPr>
              <w:spacing w:before="60" w:after="60"/>
              <w:rPr>
                <w:lang w:val="en-GB" w:eastAsia="en-GB"/>
              </w:rPr>
            </w:pPr>
            <w:r w:rsidRPr="00806B62">
              <w:rPr>
                <w:rFonts w:cstheme="minorHAnsi"/>
                <w:color w:val="202124"/>
                <w:lang w:val="en" w:eastAsia="en-GB"/>
              </w:rPr>
              <w:t>Health Services</w:t>
            </w:r>
          </w:p>
        </w:tc>
      </w:tr>
      <w:tr w:rsidR="004B78C7" w:rsidRPr="008A5832" w14:paraId="2C193EC5" w14:textId="77777777" w:rsidTr="007F6D2B">
        <w:trPr>
          <w:cantSplit w:val="0"/>
          <w:trHeight w:val="300"/>
        </w:trPr>
        <w:tc>
          <w:tcPr>
            <w:tcW w:w="1271" w:type="dxa"/>
            <w:noWrap/>
          </w:tcPr>
          <w:p w14:paraId="2D4FB51C" w14:textId="77777777" w:rsidR="004B78C7" w:rsidRPr="008A5832" w:rsidRDefault="004B78C7" w:rsidP="007F6D2B">
            <w:pPr>
              <w:spacing w:before="60" w:after="60"/>
              <w:rPr>
                <w:rFonts w:cstheme="minorHAnsi"/>
                <w:lang w:val="en-GB"/>
              </w:rPr>
            </w:pPr>
          </w:p>
        </w:tc>
        <w:tc>
          <w:tcPr>
            <w:tcW w:w="3969" w:type="dxa"/>
          </w:tcPr>
          <w:p w14:paraId="65E3BE3F" w14:textId="77777777" w:rsidR="004B78C7" w:rsidRPr="00787C0E" w:rsidRDefault="004B78C7" w:rsidP="007F6D2B">
            <w:pPr>
              <w:spacing w:before="60" w:after="60"/>
              <w:rPr>
                <w:lang w:val="el-GR" w:eastAsia="en-GB"/>
              </w:rPr>
            </w:pPr>
            <w:r>
              <w:rPr>
                <w:lang w:val="el-GR" w:eastAsia="en-GB"/>
              </w:rPr>
              <w:t>ΚΕΝΟ</w:t>
            </w:r>
          </w:p>
        </w:tc>
        <w:tc>
          <w:tcPr>
            <w:tcW w:w="4020" w:type="dxa"/>
          </w:tcPr>
          <w:p w14:paraId="6D06773D" w14:textId="77777777" w:rsidR="004B78C7" w:rsidRPr="00806B62" w:rsidRDefault="004B78C7" w:rsidP="007F6D2B">
            <w:pPr>
              <w:spacing w:before="60" w:after="60"/>
              <w:rPr>
                <w:lang w:val="en-GB" w:eastAsia="en-GB"/>
              </w:rPr>
            </w:pPr>
            <w:r w:rsidRPr="00806B62">
              <w:rPr>
                <w:rFonts w:cstheme="minorHAnsi"/>
                <w:color w:val="202124"/>
                <w:lang w:val="en" w:eastAsia="en-GB"/>
              </w:rPr>
              <w:t>BLANK</w:t>
            </w:r>
          </w:p>
        </w:tc>
      </w:tr>
    </w:tbl>
    <w:p w14:paraId="5F89DCB6" w14:textId="77777777" w:rsidR="004B78C7" w:rsidRDefault="004B78C7" w:rsidP="004B78C7">
      <w:pPr>
        <w:rPr>
          <w:lang w:val="en-GB" w:eastAsia="en-AU"/>
        </w:rPr>
      </w:pPr>
    </w:p>
    <w:p w14:paraId="05F22805" w14:textId="0321B368" w:rsidR="004B78C7" w:rsidRDefault="00332DE2" w:rsidP="004B78C7">
      <w:pPr>
        <w:pStyle w:val="Heading2"/>
      </w:pPr>
      <w:bookmarkStart w:id="129" w:name="_Toc135400063"/>
      <w:r>
        <w:t>L</w:t>
      </w:r>
      <w:r w:rsidR="004B78C7">
        <w:t>L014 – Prohibited Goods</w:t>
      </w:r>
      <w:bookmarkEnd w:id="129"/>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1E1FCE" w:rsidRPr="000111AE" w14:paraId="29176CAD" w14:textId="77777777" w:rsidTr="001E1FCE">
        <w:trPr>
          <w:cantSplit/>
          <w:tblHeader/>
        </w:trPr>
        <w:tc>
          <w:tcPr>
            <w:tcW w:w="926" w:type="dxa"/>
            <w:shd w:val="clear" w:color="auto" w:fill="4F81BD" w:themeFill="accent1"/>
          </w:tcPr>
          <w:p w14:paraId="60FF3C61" w14:textId="77777777" w:rsidR="001E1FCE" w:rsidRPr="000111AE" w:rsidRDefault="001E1FCE" w:rsidP="004B78C7">
            <w:pPr>
              <w:rPr>
                <w:color w:val="FFFFFF" w:themeColor="background1"/>
                <w:sz w:val="22"/>
                <w:szCs w:val="22"/>
                <w:lang w:val="en-GB" w:eastAsia="en-AU"/>
              </w:rPr>
            </w:pPr>
          </w:p>
        </w:tc>
        <w:tc>
          <w:tcPr>
            <w:tcW w:w="926" w:type="dxa"/>
            <w:shd w:val="clear" w:color="auto" w:fill="4F81BD" w:themeFill="accent1"/>
          </w:tcPr>
          <w:p w14:paraId="3ABC4050" w14:textId="51668EEA"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1xxxx</w:t>
            </w:r>
          </w:p>
        </w:tc>
        <w:tc>
          <w:tcPr>
            <w:tcW w:w="926" w:type="dxa"/>
            <w:shd w:val="clear" w:color="auto" w:fill="4F81BD" w:themeFill="accent1"/>
          </w:tcPr>
          <w:p w14:paraId="62FC0631" w14:textId="2CEBBCA4"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2xxxx</w:t>
            </w:r>
          </w:p>
        </w:tc>
        <w:tc>
          <w:tcPr>
            <w:tcW w:w="926" w:type="dxa"/>
            <w:shd w:val="clear" w:color="auto" w:fill="4F81BD" w:themeFill="accent1"/>
          </w:tcPr>
          <w:p w14:paraId="79866A6D" w14:textId="27BC6C77"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3xxxx</w:t>
            </w:r>
          </w:p>
        </w:tc>
        <w:tc>
          <w:tcPr>
            <w:tcW w:w="926" w:type="dxa"/>
            <w:shd w:val="clear" w:color="auto" w:fill="4F81BD" w:themeFill="accent1"/>
          </w:tcPr>
          <w:p w14:paraId="34ADD5A1" w14:textId="7375B528"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4xxxx</w:t>
            </w:r>
          </w:p>
        </w:tc>
        <w:tc>
          <w:tcPr>
            <w:tcW w:w="926" w:type="dxa"/>
            <w:shd w:val="clear" w:color="auto" w:fill="4F81BD" w:themeFill="accent1"/>
          </w:tcPr>
          <w:p w14:paraId="0BE9490C" w14:textId="2C4BDCA6"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5xxxx</w:t>
            </w:r>
          </w:p>
        </w:tc>
        <w:tc>
          <w:tcPr>
            <w:tcW w:w="926" w:type="dxa"/>
            <w:shd w:val="clear" w:color="auto" w:fill="4F81BD" w:themeFill="accent1"/>
          </w:tcPr>
          <w:p w14:paraId="0FA416BF" w14:textId="597D4BFE"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6xxxx</w:t>
            </w:r>
          </w:p>
        </w:tc>
        <w:tc>
          <w:tcPr>
            <w:tcW w:w="926" w:type="dxa"/>
            <w:shd w:val="clear" w:color="auto" w:fill="4F81BD" w:themeFill="accent1"/>
          </w:tcPr>
          <w:p w14:paraId="25095882" w14:textId="329BECBB"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7xxxx</w:t>
            </w:r>
          </w:p>
        </w:tc>
        <w:tc>
          <w:tcPr>
            <w:tcW w:w="926" w:type="dxa"/>
            <w:shd w:val="clear" w:color="auto" w:fill="4F81BD" w:themeFill="accent1"/>
          </w:tcPr>
          <w:p w14:paraId="729532C3" w14:textId="65C1205E"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8xxxx</w:t>
            </w:r>
          </w:p>
        </w:tc>
        <w:tc>
          <w:tcPr>
            <w:tcW w:w="926" w:type="dxa"/>
            <w:shd w:val="clear" w:color="auto" w:fill="4F81BD" w:themeFill="accent1"/>
          </w:tcPr>
          <w:p w14:paraId="60C9643D" w14:textId="7DDDD995" w:rsidR="001E1FCE" w:rsidRPr="000111AE" w:rsidRDefault="001E1FCE" w:rsidP="004B78C7">
            <w:pPr>
              <w:rPr>
                <w:color w:val="FFFFFF" w:themeColor="background1"/>
                <w:sz w:val="22"/>
                <w:szCs w:val="22"/>
                <w:lang w:val="en-GB" w:eastAsia="en-AU"/>
              </w:rPr>
            </w:pPr>
            <w:r w:rsidRPr="000111AE">
              <w:rPr>
                <w:color w:val="FFFFFF" w:themeColor="background1"/>
                <w:sz w:val="22"/>
                <w:szCs w:val="22"/>
                <w:lang w:val="en-GB" w:eastAsia="en-AU"/>
              </w:rPr>
              <w:t>9xxxx</w:t>
            </w:r>
          </w:p>
        </w:tc>
      </w:tr>
      <w:tr w:rsidR="001E1FCE" w:rsidRPr="000111AE" w14:paraId="61BA21B0" w14:textId="77777777" w:rsidTr="001E1FCE">
        <w:tc>
          <w:tcPr>
            <w:tcW w:w="926" w:type="dxa"/>
          </w:tcPr>
          <w:p w14:paraId="02B0EDA3" w14:textId="77777777" w:rsidR="001E1FCE" w:rsidRPr="000111AE" w:rsidRDefault="001E1FCE" w:rsidP="004B78C7">
            <w:pPr>
              <w:rPr>
                <w:sz w:val="22"/>
                <w:szCs w:val="22"/>
                <w:lang w:val="en-GB" w:eastAsia="en-AU"/>
              </w:rPr>
            </w:pPr>
          </w:p>
        </w:tc>
        <w:tc>
          <w:tcPr>
            <w:tcW w:w="926" w:type="dxa"/>
          </w:tcPr>
          <w:p w14:paraId="31246C9F" w14:textId="77777777" w:rsidR="001E1FCE" w:rsidRPr="000111AE" w:rsidRDefault="001E1FCE" w:rsidP="001E1FCE">
            <w:pPr>
              <w:rPr>
                <w:sz w:val="22"/>
                <w:szCs w:val="22"/>
                <w:lang w:val="en-GB" w:eastAsia="en-AU"/>
              </w:rPr>
            </w:pPr>
            <w:r w:rsidRPr="000111AE">
              <w:rPr>
                <w:sz w:val="22"/>
                <w:szCs w:val="22"/>
                <w:lang w:val="en-GB" w:eastAsia="en-AU"/>
              </w:rPr>
              <w:t>10121</w:t>
            </w:r>
          </w:p>
          <w:p w14:paraId="5D67D8F7" w14:textId="77777777" w:rsidR="001E1FCE" w:rsidRPr="000111AE" w:rsidRDefault="001E1FCE" w:rsidP="001E1FCE">
            <w:pPr>
              <w:rPr>
                <w:sz w:val="22"/>
                <w:szCs w:val="22"/>
                <w:lang w:val="en-GB" w:eastAsia="en-AU"/>
              </w:rPr>
            </w:pPr>
            <w:r w:rsidRPr="000111AE">
              <w:rPr>
                <w:sz w:val="22"/>
                <w:szCs w:val="22"/>
                <w:lang w:val="en-GB" w:eastAsia="en-AU"/>
              </w:rPr>
              <w:lastRenderedPageBreak/>
              <w:t>10129</w:t>
            </w:r>
          </w:p>
          <w:p w14:paraId="73FB6753" w14:textId="77777777" w:rsidR="001E1FCE" w:rsidRPr="000111AE" w:rsidRDefault="001E1FCE" w:rsidP="001E1FCE">
            <w:pPr>
              <w:rPr>
                <w:sz w:val="22"/>
                <w:szCs w:val="22"/>
                <w:lang w:val="en-GB" w:eastAsia="en-AU"/>
              </w:rPr>
            </w:pPr>
            <w:r w:rsidRPr="000111AE">
              <w:rPr>
                <w:sz w:val="22"/>
                <w:szCs w:val="22"/>
                <w:lang w:val="en-GB" w:eastAsia="en-AU"/>
              </w:rPr>
              <w:t>10130</w:t>
            </w:r>
          </w:p>
          <w:p w14:paraId="0EB7D510" w14:textId="77777777" w:rsidR="001E1FCE" w:rsidRPr="000111AE" w:rsidRDefault="001E1FCE" w:rsidP="001E1FCE">
            <w:pPr>
              <w:rPr>
                <w:sz w:val="22"/>
                <w:szCs w:val="22"/>
                <w:lang w:val="en-GB" w:eastAsia="en-AU"/>
              </w:rPr>
            </w:pPr>
            <w:r w:rsidRPr="000111AE">
              <w:rPr>
                <w:sz w:val="22"/>
                <w:szCs w:val="22"/>
                <w:lang w:val="en-GB" w:eastAsia="en-AU"/>
              </w:rPr>
              <w:t>10190</w:t>
            </w:r>
          </w:p>
          <w:p w14:paraId="3D758EAB" w14:textId="77777777" w:rsidR="001E1FCE" w:rsidRPr="000111AE" w:rsidRDefault="001E1FCE" w:rsidP="001E1FCE">
            <w:pPr>
              <w:rPr>
                <w:sz w:val="22"/>
                <w:szCs w:val="22"/>
                <w:lang w:val="en-GB" w:eastAsia="en-AU"/>
              </w:rPr>
            </w:pPr>
            <w:r w:rsidRPr="000111AE">
              <w:rPr>
                <w:sz w:val="22"/>
                <w:szCs w:val="22"/>
                <w:lang w:val="en-GB" w:eastAsia="en-AU"/>
              </w:rPr>
              <w:t>10221</w:t>
            </w:r>
          </w:p>
          <w:p w14:paraId="61EF1760" w14:textId="77777777" w:rsidR="001E1FCE" w:rsidRPr="000111AE" w:rsidRDefault="001E1FCE" w:rsidP="001E1FCE">
            <w:pPr>
              <w:rPr>
                <w:sz w:val="22"/>
                <w:szCs w:val="22"/>
                <w:lang w:val="en-GB" w:eastAsia="en-AU"/>
              </w:rPr>
            </w:pPr>
            <w:r w:rsidRPr="000111AE">
              <w:rPr>
                <w:sz w:val="22"/>
                <w:szCs w:val="22"/>
                <w:lang w:val="en-GB" w:eastAsia="en-AU"/>
              </w:rPr>
              <w:t>10229</w:t>
            </w:r>
          </w:p>
          <w:p w14:paraId="2C60B53D" w14:textId="77777777" w:rsidR="001E1FCE" w:rsidRPr="000111AE" w:rsidRDefault="001E1FCE" w:rsidP="001E1FCE">
            <w:pPr>
              <w:rPr>
                <w:sz w:val="22"/>
                <w:szCs w:val="22"/>
                <w:lang w:val="en-GB" w:eastAsia="en-AU"/>
              </w:rPr>
            </w:pPr>
            <w:r w:rsidRPr="000111AE">
              <w:rPr>
                <w:sz w:val="22"/>
                <w:szCs w:val="22"/>
                <w:lang w:val="en-GB" w:eastAsia="en-AU"/>
              </w:rPr>
              <w:t>10231</w:t>
            </w:r>
          </w:p>
          <w:p w14:paraId="1515A633" w14:textId="77777777" w:rsidR="001E1FCE" w:rsidRPr="000111AE" w:rsidRDefault="001E1FCE" w:rsidP="001E1FCE">
            <w:pPr>
              <w:rPr>
                <w:sz w:val="22"/>
                <w:szCs w:val="22"/>
                <w:lang w:val="en-GB" w:eastAsia="en-AU"/>
              </w:rPr>
            </w:pPr>
            <w:r w:rsidRPr="000111AE">
              <w:rPr>
                <w:sz w:val="22"/>
                <w:szCs w:val="22"/>
                <w:lang w:val="en-GB" w:eastAsia="en-AU"/>
              </w:rPr>
              <w:t>10239</w:t>
            </w:r>
          </w:p>
          <w:p w14:paraId="7A95BF7A" w14:textId="77777777" w:rsidR="001E1FCE" w:rsidRPr="000111AE" w:rsidRDefault="001E1FCE" w:rsidP="001E1FCE">
            <w:pPr>
              <w:rPr>
                <w:sz w:val="22"/>
                <w:szCs w:val="22"/>
                <w:lang w:val="en-GB" w:eastAsia="en-AU"/>
              </w:rPr>
            </w:pPr>
            <w:r w:rsidRPr="000111AE">
              <w:rPr>
                <w:sz w:val="22"/>
                <w:szCs w:val="22"/>
                <w:lang w:val="en-GB" w:eastAsia="en-AU"/>
              </w:rPr>
              <w:t>10290</w:t>
            </w:r>
          </w:p>
          <w:p w14:paraId="5DDF9A10" w14:textId="77777777" w:rsidR="001E1FCE" w:rsidRPr="000111AE" w:rsidRDefault="001E1FCE" w:rsidP="001E1FCE">
            <w:pPr>
              <w:rPr>
                <w:sz w:val="22"/>
                <w:szCs w:val="22"/>
                <w:lang w:val="en-GB" w:eastAsia="en-AU"/>
              </w:rPr>
            </w:pPr>
            <w:r w:rsidRPr="000111AE">
              <w:rPr>
                <w:sz w:val="22"/>
                <w:szCs w:val="22"/>
                <w:lang w:val="en-GB" w:eastAsia="en-AU"/>
              </w:rPr>
              <w:t>10310</w:t>
            </w:r>
          </w:p>
          <w:p w14:paraId="662643A2" w14:textId="77777777" w:rsidR="001E1FCE" w:rsidRPr="000111AE" w:rsidRDefault="001E1FCE" w:rsidP="001E1FCE">
            <w:pPr>
              <w:rPr>
                <w:sz w:val="22"/>
                <w:szCs w:val="22"/>
                <w:lang w:val="en-GB" w:eastAsia="en-AU"/>
              </w:rPr>
            </w:pPr>
            <w:r w:rsidRPr="000111AE">
              <w:rPr>
                <w:sz w:val="22"/>
                <w:szCs w:val="22"/>
                <w:lang w:val="en-GB" w:eastAsia="en-AU"/>
              </w:rPr>
              <w:t>10391</w:t>
            </w:r>
          </w:p>
          <w:p w14:paraId="64FD864D" w14:textId="77777777" w:rsidR="001E1FCE" w:rsidRPr="000111AE" w:rsidRDefault="001E1FCE" w:rsidP="001E1FCE">
            <w:pPr>
              <w:rPr>
                <w:sz w:val="22"/>
                <w:szCs w:val="22"/>
                <w:lang w:val="en-GB" w:eastAsia="en-AU"/>
              </w:rPr>
            </w:pPr>
            <w:r w:rsidRPr="000111AE">
              <w:rPr>
                <w:sz w:val="22"/>
                <w:szCs w:val="22"/>
                <w:lang w:val="en-GB" w:eastAsia="en-AU"/>
              </w:rPr>
              <w:t>10392</w:t>
            </w:r>
          </w:p>
          <w:p w14:paraId="6D1619C0" w14:textId="77777777" w:rsidR="001E1FCE" w:rsidRPr="000111AE" w:rsidRDefault="001E1FCE" w:rsidP="001E1FCE">
            <w:pPr>
              <w:rPr>
                <w:sz w:val="22"/>
                <w:szCs w:val="22"/>
                <w:lang w:val="en-GB" w:eastAsia="en-AU"/>
              </w:rPr>
            </w:pPr>
            <w:r w:rsidRPr="000111AE">
              <w:rPr>
                <w:sz w:val="22"/>
                <w:szCs w:val="22"/>
                <w:lang w:val="en-GB" w:eastAsia="en-AU"/>
              </w:rPr>
              <w:t>10410</w:t>
            </w:r>
          </w:p>
          <w:p w14:paraId="03E6DC88" w14:textId="77777777" w:rsidR="001E1FCE" w:rsidRPr="000111AE" w:rsidRDefault="001E1FCE" w:rsidP="001E1FCE">
            <w:pPr>
              <w:rPr>
                <w:sz w:val="22"/>
                <w:szCs w:val="22"/>
                <w:lang w:val="en-GB" w:eastAsia="en-AU"/>
              </w:rPr>
            </w:pPr>
            <w:r w:rsidRPr="000111AE">
              <w:rPr>
                <w:sz w:val="22"/>
                <w:szCs w:val="22"/>
                <w:lang w:val="en-GB" w:eastAsia="en-AU"/>
              </w:rPr>
              <w:t>10420</w:t>
            </w:r>
          </w:p>
          <w:p w14:paraId="4AA6F199" w14:textId="77777777" w:rsidR="001E1FCE" w:rsidRPr="000111AE" w:rsidRDefault="001E1FCE" w:rsidP="001E1FCE">
            <w:pPr>
              <w:rPr>
                <w:sz w:val="22"/>
                <w:szCs w:val="22"/>
                <w:lang w:val="en-GB" w:eastAsia="en-AU"/>
              </w:rPr>
            </w:pPr>
            <w:r w:rsidRPr="000111AE">
              <w:rPr>
                <w:sz w:val="22"/>
                <w:szCs w:val="22"/>
                <w:lang w:val="en-GB" w:eastAsia="en-AU"/>
              </w:rPr>
              <w:t>10511</w:t>
            </w:r>
          </w:p>
          <w:p w14:paraId="018F4A29" w14:textId="77777777" w:rsidR="001E1FCE" w:rsidRPr="000111AE" w:rsidRDefault="001E1FCE" w:rsidP="001E1FCE">
            <w:pPr>
              <w:rPr>
                <w:sz w:val="22"/>
                <w:szCs w:val="22"/>
                <w:lang w:val="en-GB" w:eastAsia="en-AU"/>
              </w:rPr>
            </w:pPr>
            <w:r w:rsidRPr="000111AE">
              <w:rPr>
                <w:sz w:val="22"/>
                <w:szCs w:val="22"/>
                <w:lang w:val="en-GB" w:eastAsia="en-AU"/>
              </w:rPr>
              <w:t>10512</w:t>
            </w:r>
          </w:p>
          <w:p w14:paraId="711CB69F" w14:textId="77777777" w:rsidR="001E1FCE" w:rsidRPr="000111AE" w:rsidRDefault="001E1FCE" w:rsidP="001E1FCE">
            <w:pPr>
              <w:rPr>
                <w:sz w:val="22"/>
                <w:szCs w:val="22"/>
                <w:lang w:val="en-GB" w:eastAsia="en-AU"/>
              </w:rPr>
            </w:pPr>
            <w:r w:rsidRPr="000111AE">
              <w:rPr>
                <w:sz w:val="22"/>
                <w:szCs w:val="22"/>
                <w:lang w:val="en-GB" w:eastAsia="en-AU"/>
              </w:rPr>
              <w:t>10513</w:t>
            </w:r>
          </w:p>
          <w:p w14:paraId="7596E6A6" w14:textId="77777777" w:rsidR="001E1FCE" w:rsidRPr="000111AE" w:rsidRDefault="001E1FCE" w:rsidP="001E1FCE">
            <w:pPr>
              <w:rPr>
                <w:sz w:val="22"/>
                <w:szCs w:val="22"/>
                <w:lang w:val="en-GB" w:eastAsia="en-AU"/>
              </w:rPr>
            </w:pPr>
            <w:r w:rsidRPr="000111AE">
              <w:rPr>
                <w:sz w:val="22"/>
                <w:szCs w:val="22"/>
                <w:lang w:val="en-GB" w:eastAsia="en-AU"/>
              </w:rPr>
              <w:t>10514</w:t>
            </w:r>
          </w:p>
          <w:p w14:paraId="391B6178" w14:textId="77777777" w:rsidR="001E1FCE" w:rsidRPr="000111AE" w:rsidRDefault="001E1FCE" w:rsidP="001E1FCE">
            <w:pPr>
              <w:rPr>
                <w:sz w:val="22"/>
                <w:szCs w:val="22"/>
                <w:lang w:val="en-GB" w:eastAsia="en-AU"/>
              </w:rPr>
            </w:pPr>
            <w:r w:rsidRPr="000111AE">
              <w:rPr>
                <w:sz w:val="22"/>
                <w:szCs w:val="22"/>
                <w:lang w:val="en-GB" w:eastAsia="en-AU"/>
              </w:rPr>
              <w:t>10515</w:t>
            </w:r>
          </w:p>
          <w:p w14:paraId="6A771979" w14:textId="77777777" w:rsidR="001E1FCE" w:rsidRPr="000111AE" w:rsidRDefault="001E1FCE" w:rsidP="001E1FCE">
            <w:pPr>
              <w:rPr>
                <w:sz w:val="22"/>
                <w:szCs w:val="22"/>
                <w:lang w:val="en-GB" w:eastAsia="en-AU"/>
              </w:rPr>
            </w:pPr>
            <w:r w:rsidRPr="000111AE">
              <w:rPr>
                <w:sz w:val="22"/>
                <w:szCs w:val="22"/>
                <w:lang w:val="en-GB" w:eastAsia="en-AU"/>
              </w:rPr>
              <w:t>10594</w:t>
            </w:r>
          </w:p>
          <w:p w14:paraId="761931D6" w14:textId="77777777" w:rsidR="001E1FCE" w:rsidRPr="000111AE" w:rsidRDefault="001E1FCE" w:rsidP="001E1FCE">
            <w:pPr>
              <w:rPr>
                <w:sz w:val="22"/>
                <w:szCs w:val="22"/>
                <w:lang w:val="en-GB" w:eastAsia="en-AU"/>
              </w:rPr>
            </w:pPr>
            <w:r w:rsidRPr="000111AE">
              <w:rPr>
                <w:sz w:val="22"/>
                <w:szCs w:val="22"/>
                <w:lang w:val="en-GB" w:eastAsia="en-AU"/>
              </w:rPr>
              <w:t>10599</w:t>
            </w:r>
          </w:p>
          <w:p w14:paraId="3F99DAC0" w14:textId="77777777" w:rsidR="001E1FCE" w:rsidRPr="000111AE" w:rsidRDefault="001E1FCE" w:rsidP="001E1FCE">
            <w:pPr>
              <w:rPr>
                <w:sz w:val="22"/>
                <w:szCs w:val="22"/>
                <w:lang w:val="en-GB" w:eastAsia="en-AU"/>
              </w:rPr>
            </w:pPr>
            <w:r w:rsidRPr="000111AE">
              <w:rPr>
                <w:sz w:val="22"/>
                <w:szCs w:val="22"/>
                <w:lang w:val="en-GB" w:eastAsia="en-AU"/>
              </w:rPr>
              <w:t>10611</w:t>
            </w:r>
          </w:p>
          <w:p w14:paraId="0C69C2E8" w14:textId="77777777" w:rsidR="001E1FCE" w:rsidRPr="000111AE" w:rsidRDefault="001E1FCE" w:rsidP="001E1FCE">
            <w:pPr>
              <w:rPr>
                <w:sz w:val="22"/>
                <w:szCs w:val="22"/>
                <w:lang w:val="en-GB" w:eastAsia="en-AU"/>
              </w:rPr>
            </w:pPr>
            <w:r w:rsidRPr="000111AE">
              <w:rPr>
                <w:sz w:val="22"/>
                <w:szCs w:val="22"/>
                <w:lang w:val="en-GB" w:eastAsia="en-AU"/>
              </w:rPr>
              <w:t>10612</w:t>
            </w:r>
          </w:p>
          <w:p w14:paraId="5066F8E0" w14:textId="77777777" w:rsidR="001E1FCE" w:rsidRPr="000111AE" w:rsidRDefault="001E1FCE" w:rsidP="001E1FCE">
            <w:pPr>
              <w:rPr>
                <w:sz w:val="22"/>
                <w:szCs w:val="22"/>
                <w:lang w:val="en-GB" w:eastAsia="en-AU"/>
              </w:rPr>
            </w:pPr>
            <w:r w:rsidRPr="000111AE">
              <w:rPr>
                <w:sz w:val="22"/>
                <w:szCs w:val="22"/>
                <w:lang w:val="en-GB" w:eastAsia="en-AU"/>
              </w:rPr>
              <w:t>10613</w:t>
            </w:r>
          </w:p>
          <w:p w14:paraId="196684DD" w14:textId="77777777" w:rsidR="001E1FCE" w:rsidRPr="000111AE" w:rsidRDefault="001E1FCE" w:rsidP="001E1FCE">
            <w:pPr>
              <w:rPr>
                <w:sz w:val="22"/>
                <w:szCs w:val="22"/>
                <w:lang w:val="en-GB" w:eastAsia="en-AU"/>
              </w:rPr>
            </w:pPr>
            <w:r w:rsidRPr="000111AE">
              <w:rPr>
                <w:sz w:val="22"/>
                <w:szCs w:val="22"/>
                <w:lang w:val="en-GB" w:eastAsia="en-AU"/>
              </w:rPr>
              <w:t>10614</w:t>
            </w:r>
          </w:p>
          <w:p w14:paraId="0D03E3D0" w14:textId="77777777" w:rsidR="001E1FCE" w:rsidRPr="000111AE" w:rsidRDefault="001E1FCE" w:rsidP="001E1FCE">
            <w:pPr>
              <w:rPr>
                <w:sz w:val="22"/>
                <w:szCs w:val="22"/>
                <w:lang w:val="en-GB" w:eastAsia="en-AU"/>
              </w:rPr>
            </w:pPr>
            <w:r w:rsidRPr="000111AE">
              <w:rPr>
                <w:sz w:val="22"/>
                <w:szCs w:val="22"/>
                <w:lang w:val="en-GB" w:eastAsia="en-AU"/>
              </w:rPr>
              <w:t>10619</w:t>
            </w:r>
          </w:p>
          <w:p w14:paraId="694747A6" w14:textId="77777777" w:rsidR="001E1FCE" w:rsidRPr="000111AE" w:rsidRDefault="001E1FCE" w:rsidP="001E1FCE">
            <w:pPr>
              <w:rPr>
                <w:sz w:val="22"/>
                <w:szCs w:val="22"/>
                <w:lang w:val="en-GB" w:eastAsia="en-AU"/>
              </w:rPr>
            </w:pPr>
            <w:r w:rsidRPr="000111AE">
              <w:rPr>
                <w:sz w:val="22"/>
                <w:szCs w:val="22"/>
                <w:lang w:val="en-GB" w:eastAsia="en-AU"/>
              </w:rPr>
              <w:t>10620</w:t>
            </w:r>
          </w:p>
          <w:p w14:paraId="6E94A822" w14:textId="77777777" w:rsidR="001E1FCE" w:rsidRPr="000111AE" w:rsidRDefault="001E1FCE" w:rsidP="001E1FCE">
            <w:pPr>
              <w:rPr>
                <w:sz w:val="22"/>
                <w:szCs w:val="22"/>
                <w:lang w:val="en-GB" w:eastAsia="en-AU"/>
              </w:rPr>
            </w:pPr>
            <w:r w:rsidRPr="000111AE">
              <w:rPr>
                <w:sz w:val="22"/>
                <w:szCs w:val="22"/>
                <w:lang w:val="en-GB" w:eastAsia="en-AU"/>
              </w:rPr>
              <w:t>10631</w:t>
            </w:r>
          </w:p>
          <w:p w14:paraId="580311B8" w14:textId="77777777" w:rsidR="001E1FCE" w:rsidRPr="000111AE" w:rsidRDefault="001E1FCE" w:rsidP="001E1FCE">
            <w:pPr>
              <w:rPr>
                <w:sz w:val="22"/>
                <w:szCs w:val="22"/>
                <w:lang w:val="en-GB" w:eastAsia="en-AU"/>
              </w:rPr>
            </w:pPr>
            <w:r w:rsidRPr="000111AE">
              <w:rPr>
                <w:sz w:val="22"/>
                <w:szCs w:val="22"/>
                <w:lang w:val="en-GB" w:eastAsia="en-AU"/>
              </w:rPr>
              <w:t>10632</w:t>
            </w:r>
          </w:p>
          <w:p w14:paraId="08CB92F1" w14:textId="77777777" w:rsidR="001E1FCE" w:rsidRPr="000111AE" w:rsidRDefault="001E1FCE" w:rsidP="001E1FCE">
            <w:pPr>
              <w:rPr>
                <w:sz w:val="22"/>
                <w:szCs w:val="22"/>
                <w:lang w:val="en-GB" w:eastAsia="en-AU"/>
              </w:rPr>
            </w:pPr>
            <w:r w:rsidRPr="000111AE">
              <w:rPr>
                <w:sz w:val="22"/>
                <w:szCs w:val="22"/>
                <w:lang w:val="en-GB" w:eastAsia="en-AU"/>
              </w:rPr>
              <w:t>10633</w:t>
            </w:r>
          </w:p>
          <w:p w14:paraId="04D0EBE4" w14:textId="77777777" w:rsidR="001E1FCE" w:rsidRPr="000111AE" w:rsidRDefault="001E1FCE" w:rsidP="001E1FCE">
            <w:pPr>
              <w:rPr>
                <w:sz w:val="22"/>
                <w:szCs w:val="22"/>
                <w:lang w:val="en-GB" w:eastAsia="en-AU"/>
              </w:rPr>
            </w:pPr>
            <w:r w:rsidRPr="000111AE">
              <w:rPr>
                <w:sz w:val="22"/>
                <w:szCs w:val="22"/>
                <w:lang w:val="en-GB" w:eastAsia="en-AU"/>
              </w:rPr>
              <w:t>10639</w:t>
            </w:r>
          </w:p>
          <w:p w14:paraId="5DF6301D" w14:textId="77777777" w:rsidR="001E1FCE" w:rsidRPr="000111AE" w:rsidRDefault="001E1FCE" w:rsidP="001E1FCE">
            <w:pPr>
              <w:rPr>
                <w:sz w:val="22"/>
                <w:szCs w:val="22"/>
                <w:lang w:val="en-GB" w:eastAsia="en-AU"/>
              </w:rPr>
            </w:pPr>
            <w:r w:rsidRPr="000111AE">
              <w:rPr>
                <w:sz w:val="22"/>
                <w:szCs w:val="22"/>
                <w:lang w:val="en-GB" w:eastAsia="en-AU"/>
              </w:rPr>
              <w:t>10641</w:t>
            </w:r>
          </w:p>
          <w:p w14:paraId="48A0C1C5" w14:textId="77777777" w:rsidR="001E1FCE" w:rsidRPr="000111AE" w:rsidRDefault="001E1FCE" w:rsidP="001E1FCE">
            <w:pPr>
              <w:rPr>
                <w:sz w:val="22"/>
                <w:szCs w:val="22"/>
                <w:lang w:val="en-GB" w:eastAsia="en-AU"/>
              </w:rPr>
            </w:pPr>
            <w:r w:rsidRPr="000111AE">
              <w:rPr>
                <w:sz w:val="22"/>
                <w:szCs w:val="22"/>
                <w:lang w:val="en-GB" w:eastAsia="en-AU"/>
              </w:rPr>
              <w:t>10649</w:t>
            </w:r>
          </w:p>
          <w:p w14:paraId="58992FF3" w14:textId="5A36785C" w:rsidR="001E1FCE" w:rsidRPr="000111AE" w:rsidRDefault="001E1FCE" w:rsidP="001E1FCE">
            <w:pPr>
              <w:rPr>
                <w:sz w:val="22"/>
                <w:szCs w:val="22"/>
                <w:lang w:val="en-GB" w:eastAsia="en-AU"/>
              </w:rPr>
            </w:pPr>
            <w:r w:rsidRPr="000111AE">
              <w:rPr>
                <w:sz w:val="22"/>
                <w:szCs w:val="22"/>
                <w:lang w:val="en-GB" w:eastAsia="en-AU"/>
              </w:rPr>
              <w:t>10690</w:t>
            </w:r>
          </w:p>
        </w:tc>
        <w:tc>
          <w:tcPr>
            <w:tcW w:w="926" w:type="dxa"/>
          </w:tcPr>
          <w:p w14:paraId="73A9631A" w14:textId="77777777" w:rsidR="001E1FCE" w:rsidRPr="000111AE" w:rsidRDefault="001E1FCE" w:rsidP="001E1FCE">
            <w:pPr>
              <w:rPr>
                <w:sz w:val="22"/>
                <w:szCs w:val="22"/>
                <w:lang w:val="en-GB" w:eastAsia="en-AU"/>
              </w:rPr>
            </w:pPr>
            <w:r w:rsidRPr="000111AE">
              <w:rPr>
                <w:sz w:val="22"/>
                <w:szCs w:val="22"/>
                <w:lang w:val="en-GB" w:eastAsia="en-AU"/>
              </w:rPr>
              <w:lastRenderedPageBreak/>
              <w:t>20110</w:t>
            </w:r>
          </w:p>
          <w:p w14:paraId="444BDE4C" w14:textId="77777777" w:rsidR="001E1FCE" w:rsidRPr="000111AE" w:rsidRDefault="001E1FCE" w:rsidP="001E1FCE">
            <w:pPr>
              <w:rPr>
                <w:sz w:val="22"/>
                <w:szCs w:val="22"/>
                <w:lang w:val="en-GB" w:eastAsia="en-AU"/>
              </w:rPr>
            </w:pPr>
            <w:r w:rsidRPr="000111AE">
              <w:rPr>
                <w:sz w:val="22"/>
                <w:szCs w:val="22"/>
                <w:lang w:val="en-GB" w:eastAsia="en-AU"/>
              </w:rPr>
              <w:lastRenderedPageBreak/>
              <w:t>20120</w:t>
            </w:r>
          </w:p>
          <w:p w14:paraId="2D9BDB35" w14:textId="77777777" w:rsidR="001E1FCE" w:rsidRPr="000111AE" w:rsidRDefault="001E1FCE" w:rsidP="001E1FCE">
            <w:pPr>
              <w:rPr>
                <w:sz w:val="22"/>
                <w:szCs w:val="22"/>
                <w:lang w:val="en-GB" w:eastAsia="en-AU"/>
              </w:rPr>
            </w:pPr>
            <w:r w:rsidRPr="000111AE">
              <w:rPr>
                <w:sz w:val="22"/>
                <w:szCs w:val="22"/>
                <w:lang w:val="en-GB" w:eastAsia="en-AU"/>
              </w:rPr>
              <w:t>20130</w:t>
            </w:r>
          </w:p>
          <w:p w14:paraId="4F3552AD" w14:textId="77777777" w:rsidR="001E1FCE" w:rsidRPr="000111AE" w:rsidRDefault="001E1FCE" w:rsidP="001E1FCE">
            <w:pPr>
              <w:rPr>
                <w:sz w:val="22"/>
                <w:szCs w:val="22"/>
                <w:lang w:val="en-GB" w:eastAsia="en-AU"/>
              </w:rPr>
            </w:pPr>
            <w:r w:rsidRPr="000111AE">
              <w:rPr>
                <w:sz w:val="22"/>
                <w:szCs w:val="22"/>
                <w:lang w:val="en-GB" w:eastAsia="en-AU"/>
              </w:rPr>
              <w:t>20210</w:t>
            </w:r>
          </w:p>
          <w:p w14:paraId="4BB18932" w14:textId="77777777" w:rsidR="001E1FCE" w:rsidRPr="000111AE" w:rsidRDefault="001E1FCE" w:rsidP="001E1FCE">
            <w:pPr>
              <w:rPr>
                <w:sz w:val="22"/>
                <w:szCs w:val="22"/>
                <w:lang w:val="en-GB" w:eastAsia="en-AU"/>
              </w:rPr>
            </w:pPr>
            <w:r w:rsidRPr="000111AE">
              <w:rPr>
                <w:sz w:val="22"/>
                <w:szCs w:val="22"/>
                <w:lang w:val="en-GB" w:eastAsia="en-AU"/>
              </w:rPr>
              <w:t>20220</w:t>
            </w:r>
          </w:p>
          <w:p w14:paraId="74E90E8A" w14:textId="77777777" w:rsidR="001E1FCE" w:rsidRPr="000111AE" w:rsidRDefault="001E1FCE" w:rsidP="001E1FCE">
            <w:pPr>
              <w:rPr>
                <w:sz w:val="22"/>
                <w:szCs w:val="22"/>
                <w:lang w:val="en-GB" w:eastAsia="en-AU"/>
              </w:rPr>
            </w:pPr>
            <w:r w:rsidRPr="000111AE">
              <w:rPr>
                <w:sz w:val="22"/>
                <w:szCs w:val="22"/>
                <w:lang w:val="en-GB" w:eastAsia="en-AU"/>
              </w:rPr>
              <w:t>20230</w:t>
            </w:r>
          </w:p>
          <w:p w14:paraId="2BDFB9FF" w14:textId="77777777" w:rsidR="001E1FCE" w:rsidRPr="000111AE" w:rsidRDefault="001E1FCE" w:rsidP="001E1FCE">
            <w:pPr>
              <w:rPr>
                <w:sz w:val="22"/>
                <w:szCs w:val="22"/>
                <w:lang w:val="en-GB" w:eastAsia="en-AU"/>
              </w:rPr>
            </w:pPr>
            <w:r w:rsidRPr="000111AE">
              <w:rPr>
                <w:sz w:val="22"/>
                <w:szCs w:val="22"/>
                <w:lang w:val="en-GB" w:eastAsia="en-AU"/>
              </w:rPr>
              <w:t>20311</w:t>
            </w:r>
          </w:p>
          <w:p w14:paraId="40EF3AD6" w14:textId="77777777" w:rsidR="001E1FCE" w:rsidRPr="000111AE" w:rsidRDefault="001E1FCE" w:rsidP="001E1FCE">
            <w:pPr>
              <w:rPr>
                <w:sz w:val="22"/>
                <w:szCs w:val="22"/>
                <w:lang w:val="en-GB" w:eastAsia="en-AU"/>
              </w:rPr>
            </w:pPr>
            <w:r w:rsidRPr="000111AE">
              <w:rPr>
                <w:sz w:val="22"/>
                <w:szCs w:val="22"/>
                <w:lang w:val="en-GB" w:eastAsia="en-AU"/>
              </w:rPr>
              <w:t>20312</w:t>
            </w:r>
          </w:p>
          <w:p w14:paraId="34B0FD5C" w14:textId="77777777" w:rsidR="001E1FCE" w:rsidRPr="000111AE" w:rsidRDefault="001E1FCE" w:rsidP="001E1FCE">
            <w:pPr>
              <w:rPr>
                <w:sz w:val="22"/>
                <w:szCs w:val="22"/>
                <w:lang w:val="en-GB" w:eastAsia="en-AU"/>
              </w:rPr>
            </w:pPr>
            <w:r w:rsidRPr="000111AE">
              <w:rPr>
                <w:sz w:val="22"/>
                <w:szCs w:val="22"/>
                <w:lang w:val="en-GB" w:eastAsia="en-AU"/>
              </w:rPr>
              <w:t>20319</w:t>
            </w:r>
          </w:p>
          <w:p w14:paraId="04F46F31" w14:textId="77777777" w:rsidR="001E1FCE" w:rsidRPr="000111AE" w:rsidRDefault="001E1FCE" w:rsidP="001E1FCE">
            <w:pPr>
              <w:rPr>
                <w:sz w:val="22"/>
                <w:szCs w:val="22"/>
                <w:lang w:val="en-GB" w:eastAsia="en-AU"/>
              </w:rPr>
            </w:pPr>
            <w:r w:rsidRPr="000111AE">
              <w:rPr>
                <w:sz w:val="22"/>
                <w:szCs w:val="22"/>
                <w:lang w:val="en-GB" w:eastAsia="en-AU"/>
              </w:rPr>
              <w:t>20321</w:t>
            </w:r>
          </w:p>
          <w:p w14:paraId="305A6A31" w14:textId="77777777" w:rsidR="001E1FCE" w:rsidRPr="000111AE" w:rsidRDefault="001E1FCE" w:rsidP="001E1FCE">
            <w:pPr>
              <w:rPr>
                <w:sz w:val="22"/>
                <w:szCs w:val="22"/>
                <w:lang w:val="en-GB" w:eastAsia="en-AU"/>
              </w:rPr>
            </w:pPr>
            <w:r w:rsidRPr="000111AE">
              <w:rPr>
                <w:sz w:val="22"/>
                <w:szCs w:val="22"/>
                <w:lang w:val="en-GB" w:eastAsia="en-AU"/>
              </w:rPr>
              <w:t>20322</w:t>
            </w:r>
          </w:p>
          <w:p w14:paraId="17A8A6E8" w14:textId="77777777" w:rsidR="001E1FCE" w:rsidRPr="000111AE" w:rsidRDefault="001E1FCE" w:rsidP="001E1FCE">
            <w:pPr>
              <w:rPr>
                <w:sz w:val="22"/>
                <w:szCs w:val="22"/>
                <w:lang w:val="en-GB" w:eastAsia="en-AU"/>
              </w:rPr>
            </w:pPr>
            <w:r w:rsidRPr="000111AE">
              <w:rPr>
                <w:sz w:val="22"/>
                <w:szCs w:val="22"/>
                <w:lang w:val="en-GB" w:eastAsia="en-AU"/>
              </w:rPr>
              <w:t>20329</w:t>
            </w:r>
          </w:p>
          <w:p w14:paraId="3C17C23C" w14:textId="77777777" w:rsidR="001E1FCE" w:rsidRPr="000111AE" w:rsidRDefault="001E1FCE" w:rsidP="001E1FCE">
            <w:pPr>
              <w:rPr>
                <w:sz w:val="22"/>
                <w:szCs w:val="22"/>
                <w:lang w:val="en-GB" w:eastAsia="en-AU"/>
              </w:rPr>
            </w:pPr>
            <w:r w:rsidRPr="000111AE">
              <w:rPr>
                <w:sz w:val="22"/>
                <w:szCs w:val="22"/>
                <w:lang w:val="en-GB" w:eastAsia="en-AU"/>
              </w:rPr>
              <w:t>20410</w:t>
            </w:r>
          </w:p>
          <w:p w14:paraId="76835B39" w14:textId="77777777" w:rsidR="001E1FCE" w:rsidRPr="000111AE" w:rsidRDefault="001E1FCE" w:rsidP="001E1FCE">
            <w:pPr>
              <w:rPr>
                <w:sz w:val="22"/>
                <w:szCs w:val="22"/>
                <w:lang w:val="en-GB" w:eastAsia="en-AU"/>
              </w:rPr>
            </w:pPr>
            <w:r w:rsidRPr="000111AE">
              <w:rPr>
                <w:sz w:val="22"/>
                <w:szCs w:val="22"/>
                <w:lang w:val="en-GB" w:eastAsia="en-AU"/>
              </w:rPr>
              <w:t>20421</w:t>
            </w:r>
          </w:p>
          <w:p w14:paraId="284F9B56" w14:textId="77777777" w:rsidR="001E1FCE" w:rsidRPr="000111AE" w:rsidRDefault="001E1FCE" w:rsidP="001E1FCE">
            <w:pPr>
              <w:rPr>
                <w:sz w:val="22"/>
                <w:szCs w:val="22"/>
                <w:lang w:val="en-GB" w:eastAsia="en-AU"/>
              </w:rPr>
            </w:pPr>
            <w:r w:rsidRPr="000111AE">
              <w:rPr>
                <w:sz w:val="22"/>
                <w:szCs w:val="22"/>
                <w:lang w:val="en-GB" w:eastAsia="en-AU"/>
              </w:rPr>
              <w:t>20422</w:t>
            </w:r>
          </w:p>
          <w:p w14:paraId="1106EF03" w14:textId="77777777" w:rsidR="001E1FCE" w:rsidRPr="000111AE" w:rsidRDefault="001E1FCE" w:rsidP="001E1FCE">
            <w:pPr>
              <w:rPr>
                <w:sz w:val="22"/>
                <w:szCs w:val="22"/>
                <w:lang w:val="en-GB" w:eastAsia="en-AU"/>
              </w:rPr>
            </w:pPr>
            <w:r w:rsidRPr="000111AE">
              <w:rPr>
                <w:sz w:val="22"/>
                <w:szCs w:val="22"/>
                <w:lang w:val="en-GB" w:eastAsia="en-AU"/>
              </w:rPr>
              <w:t>20423</w:t>
            </w:r>
          </w:p>
          <w:p w14:paraId="520C057A" w14:textId="77777777" w:rsidR="001E1FCE" w:rsidRPr="000111AE" w:rsidRDefault="001E1FCE" w:rsidP="001E1FCE">
            <w:pPr>
              <w:rPr>
                <w:sz w:val="22"/>
                <w:szCs w:val="22"/>
                <w:lang w:val="en-GB" w:eastAsia="en-AU"/>
              </w:rPr>
            </w:pPr>
            <w:r w:rsidRPr="000111AE">
              <w:rPr>
                <w:sz w:val="22"/>
                <w:szCs w:val="22"/>
                <w:lang w:val="en-GB" w:eastAsia="en-AU"/>
              </w:rPr>
              <w:t>20430</w:t>
            </w:r>
          </w:p>
          <w:p w14:paraId="323B0CC9" w14:textId="77777777" w:rsidR="001E1FCE" w:rsidRPr="000111AE" w:rsidRDefault="001E1FCE" w:rsidP="001E1FCE">
            <w:pPr>
              <w:rPr>
                <w:sz w:val="22"/>
                <w:szCs w:val="22"/>
                <w:lang w:val="en-GB" w:eastAsia="en-AU"/>
              </w:rPr>
            </w:pPr>
            <w:r w:rsidRPr="000111AE">
              <w:rPr>
                <w:sz w:val="22"/>
                <w:szCs w:val="22"/>
                <w:lang w:val="en-GB" w:eastAsia="en-AU"/>
              </w:rPr>
              <w:t>20441</w:t>
            </w:r>
          </w:p>
          <w:p w14:paraId="1E665157" w14:textId="77777777" w:rsidR="001E1FCE" w:rsidRPr="000111AE" w:rsidRDefault="001E1FCE" w:rsidP="001E1FCE">
            <w:pPr>
              <w:rPr>
                <w:sz w:val="22"/>
                <w:szCs w:val="22"/>
                <w:lang w:val="en-GB" w:eastAsia="en-AU"/>
              </w:rPr>
            </w:pPr>
            <w:r w:rsidRPr="000111AE">
              <w:rPr>
                <w:sz w:val="22"/>
                <w:szCs w:val="22"/>
                <w:lang w:val="en-GB" w:eastAsia="en-AU"/>
              </w:rPr>
              <w:t>20442</w:t>
            </w:r>
          </w:p>
          <w:p w14:paraId="564B33AC" w14:textId="77777777" w:rsidR="001E1FCE" w:rsidRPr="000111AE" w:rsidRDefault="001E1FCE" w:rsidP="001E1FCE">
            <w:pPr>
              <w:rPr>
                <w:sz w:val="22"/>
                <w:szCs w:val="22"/>
                <w:lang w:val="en-GB" w:eastAsia="en-AU"/>
              </w:rPr>
            </w:pPr>
            <w:r w:rsidRPr="000111AE">
              <w:rPr>
                <w:sz w:val="22"/>
                <w:szCs w:val="22"/>
                <w:lang w:val="en-GB" w:eastAsia="en-AU"/>
              </w:rPr>
              <w:t>20443</w:t>
            </w:r>
          </w:p>
          <w:p w14:paraId="1E0A28C0" w14:textId="77777777" w:rsidR="001E1FCE" w:rsidRPr="000111AE" w:rsidRDefault="001E1FCE" w:rsidP="001E1FCE">
            <w:pPr>
              <w:rPr>
                <w:sz w:val="22"/>
                <w:szCs w:val="22"/>
                <w:lang w:val="en-GB" w:eastAsia="en-AU"/>
              </w:rPr>
            </w:pPr>
            <w:r w:rsidRPr="000111AE">
              <w:rPr>
                <w:sz w:val="22"/>
                <w:szCs w:val="22"/>
                <w:lang w:val="en-GB" w:eastAsia="en-AU"/>
              </w:rPr>
              <w:t>20450</w:t>
            </w:r>
          </w:p>
          <w:p w14:paraId="06CA0A5F" w14:textId="77777777" w:rsidR="001E1FCE" w:rsidRPr="000111AE" w:rsidRDefault="001E1FCE" w:rsidP="001E1FCE">
            <w:pPr>
              <w:rPr>
                <w:sz w:val="22"/>
                <w:szCs w:val="22"/>
                <w:lang w:val="en-GB" w:eastAsia="en-AU"/>
              </w:rPr>
            </w:pPr>
            <w:r w:rsidRPr="000111AE">
              <w:rPr>
                <w:sz w:val="22"/>
                <w:szCs w:val="22"/>
                <w:lang w:val="en-GB" w:eastAsia="en-AU"/>
              </w:rPr>
              <w:t>20500</w:t>
            </w:r>
          </w:p>
          <w:p w14:paraId="0FFC8FF8" w14:textId="77777777" w:rsidR="001E1FCE" w:rsidRPr="000111AE" w:rsidRDefault="001E1FCE" w:rsidP="001E1FCE">
            <w:pPr>
              <w:rPr>
                <w:sz w:val="22"/>
                <w:szCs w:val="22"/>
                <w:lang w:val="en-GB" w:eastAsia="en-AU"/>
              </w:rPr>
            </w:pPr>
            <w:r w:rsidRPr="000111AE">
              <w:rPr>
                <w:sz w:val="22"/>
                <w:szCs w:val="22"/>
                <w:lang w:val="en-GB" w:eastAsia="en-AU"/>
              </w:rPr>
              <w:t>20610</w:t>
            </w:r>
          </w:p>
          <w:p w14:paraId="672BCC12" w14:textId="77777777" w:rsidR="001E1FCE" w:rsidRPr="000111AE" w:rsidRDefault="001E1FCE" w:rsidP="001E1FCE">
            <w:pPr>
              <w:rPr>
                <w:sz w:val="22"/>
                <w:szCs w:val="22"/>
                <w:lang w:val="en-GB" w:eastAsia="en-AU"/>
              </w:rPr>
            </w:pPr>
            <w:r w:rsidRPr="000111AE">
              <w:rPr>
                <w:sz w:val="22"/>
                <w:szCs w:val="22"/>
                <w:lang w:val="en-GB" w:eastAsia="en-AU"/>
              </w:rPr>
              <w:t>20621</w:t>
            </w:r>
          </w:p>
          <w:p w14:paraId="1640CA79" w14:textId="77777777" w:rsidR="001E1FCE" w:rsidRPr="000111AE" w:rsidRDefault="001E1FCE" w:rsidP="001E1FCE">
            <w:pPr>
              <w:rPr>
                <w:sz w:val="22"/>
                <w:szCs w:val="22"/>
                <w:lang w:val="en-GB" w:eastAsia="en-AU"/>
              </w:rPr>
            </w:pPr>
            <w:r w:rsidRPr="000111AE">
              <w:rPr>
                <w:sz w:val="22"/>
                <w:szCs w:val="22"/>
                <w:lang w:val="en-GB" w:eastAsia="en-AU"/>
              </w:rPr>
              <w:t>20622</w:t>
            </w:r>
          </w:p>
          <w:p w14:paraId="4EA44811" w14:textId="77777777" w:rsidR="001E1FCE" w:rsidRPr="000111AE" w:rsidRDefault="001E1FCE" w:rsidP="001E1FCE">
            <w:pPr>
              <w:rPr>
                <w:sz w:val="22"/>
                <w:szCs w:val="22"/>
                <w:lang w:val="en-GB" w:eastAsia="en-AU"/>
              </w:rPr>
            </w:pPr>
            <w:r w:rsidRPr="000111AE">
              <w:rPr>
                <w:sz w:val="22"/>
                <w:szCs w:val="22"/>
                <w:lang w:val="en-GB" w:eastAsia="en-AU"/>
              </w:rPr>
              <w:t>20629</w:t>
            </w:r>
          </w:p>
          <w:p w14:paraId="0F6D924A" w14:textId="77777777" w:rsidR="001E1FCE" w:rsidRPr="000111AE" w:rsidRDefault="001E1FCE" w:rsidP="001E1FCE">
            <w:pPr>
              <w:rPr>
                <w:sz w:val="22"/>
                <w:szCs w:val="22"/>
                <w:lang w:val="en-GB" w:eastAsia="en-AU"/>
              </w:rPr>
            </w:pPr>
            <w:r w:rsidRPr="000111AE">
              <w:rPr>
                <w:sz w:val="22"/>
                <w:szCs w:val="22"/>
                <w:lang w:val="en-GB" w:eastAsia="en-AU"/>
              </w:rPr>
              <w:t>20630</w:t>
            </w:r>
          </w:p>
          <w:p w14:paraId="7991D9C0" w14:textId="77777777" w:rsidR="001E1FCE" w:rsidRPr="000111AE" w:rsidRDefault="001E1FCE" w:rsidP="001E1FCE">
            <w:pPr>
              <w:rPr>
                <w:sz w:val="22"/>
                <w:szCs w:val="22"/>
                <w:lang w:val="en-GB" w:eastAsia="en-AU"/>
              </w:rPr>
            </w:pPr>
            <w:r w:rsidRPr="000111AE">
              <w:rPr>
                <w:sz w:val="22"/>
                <w:szCs w:val="22"/>
                <w:lang w:val="en-GB" w:eastAsia="en-AU"/>
              </w:rPr>
              <w:t>20641</w:t>
            </w:r>
          </w:p>
          <w:p w14:paraId="6B5B95C8" w14:textId="77777777" w:rsidR="001E1FCE" w:rsidRPr="000111AE" w:rsidRDefault="001E1FCE" w:rsidP="001E1FCE">
            <w:pPr>
              <w:rPr>
                <w:sz w:val="22"/>
                <w:szCs w:val="22"/>
                <w:lang w:val="en-GB" w:eastAsia="en-AU"/>
              </w:rPr>
            </w:pPr>
            <w:r w:rsidRPr="000111AE">
              <w:rPr>
                <w:sz w:val="22"/>
                <w:szCs w:val="22"/>
                <w:lang w:val="en-GB" w:eastAsia="en-AU"/>
              </w:rPr>
              <w:t>20649</w:t>
            </w:r>
          </w:p>
          <w:p w14:paraId="338DFD63" w14:textId="77777777" w:rsidR="001E1FCE" w:rsidRPr="000111AE" w:rsidRDefault="001E1FCE" w:rsidP="001E1FCE">
            <w:pPr>
              <w:rPr>
                <w:sz w:val="22"/>
                <w:szCs w:val="22"/>
                <w:lang w:val="en-GB" w:eastAsia="en-AU"/>
              </w:rPr>
            </w:pPr>
            <w:r w:rsidRPr="000111AE">
              <w:rPr>
                <w:sz w:val="22"/>
                <w:szCs w:val="22"/>
                <w:lang w:val="en-GB" w:eastAsia="en-AU"/>
              </w:rPr>
              <w:t>20680</w:t>
            </w:r>
          </w:p>
          <w:p w14:paraId="693E8FCF" w14:textId="77777777" w:rsidR="001E1FCE" w:rsidRPr="000111AE" w:rsidRDefault="001E1FCE" w:rsidP="001E1FCE">
            <w:pPr>
              <w:rPr>
                <w:sz w:val="22"/>
                <w:szCs w:val="22"/>
                <w:lang w:val="en-GB" w:eastAsia="en-AU"/>
              </w:rPr>
            </w:pPr>
            <w:r w:rsidRPr="000111AE">
              <w:rPr>
                <w:sz w:val="22"/>
                <w:szCs w:val="22"/>
                <w:lang w:val="en-GB" w:eastAsia="en-AU"/>
              </w:rPr>
              <w:t>20690</w:t>
            </w:r>
          </w:p>
          <w:p w14:paraId="201FF807" w14:textId="77777777" w:rsidR="001E1FCE" w:rsidRPr="000111AE" w:rsidRDefault="001E1FCE" w:rsidP="001E1FCE">
            <w:pPr>
              <w:rPr>
                <w:sz w:val="22"/>
                <w:szCs w:val="22"/>
                <w:lang w:val="en-GB" w:eastAsia="en-AU"/>
              </w:rPr>
            </w:pPr>
            <w:r w:rsidRPr="000111AE">
              <w:rPr>
                <w:sz w:val="22"/>
                <w:szCs w:val="22"/>
                <w:lang w:val="en-GB" w:eastAsia="en-AU"/>
              </w:rPr>
              <w:t>20711</w:t>
            </w:r>
          </w:p>
          <w:p w14:paraId="057AF9BE" w14:textId="77777777" w:rsidR="001E1FCE" w:rsidRPr="000111AE" w:rsidRDefault="001E1FCE" w:rsidP="001E1FCE">
            <w:pPr>
              <w:rPr>
                <w:sz w:val="22"/>
                <w:szCs w:val="22"/>
                <w:lang w:val="en-GB" w:eastAsia="en-AU"/>
              </w:rPr>
            </w:pPr>
            <w:r w:rsidRPr="000111AE">
              <w:rPr>
                <w:sz w:val="22"/>
                <w:szCs w:val="22"/>
                <w:lang w:val="en-GB" w:eastAsia="en-AU"/>
              </w:rPr>
              <w:t>20712</w:t>
            </w:r>
          </w:p>
          <w:p w14:paraId="59CB8F4A" w14:textId="77777777" w:rsidR="001E1FCE" w:rsidRPr="000111AE" w:rsidRDefault="001E1FCE" w:rsidP="001E1FCE">
            <w:pPr>
              <w:rPr>
                <w:sz w:val="22"/>
                <w:szCs w:val="22"/>
                <w:lang w:val="en-GB" w:eastAsia="en-AU"/>
              </w:rPr>
            </w:pPr>
            <w:r w:rsidRPr="000111AE">
              <w:rPr>
                <w:sz w:val="22"/>
                <w:szCs w:val="22"/>
                <w:lang w:val="en-GB" w:eastAsia="en-AU"/>
              </w:rPr>
              <w:t>20713</w:t>
            </w:r>
          </w:p>
          <w:p w14:paraId="7144FC98" w14:textId="77777777" w:rsidR="001E1FCE" w:rsidRPr="000111AE" w:rsidRDefault="001E1FCE" w:rsidP="001E1FCE">
            <w:pPr>
              <w:rPr>
                <w:sz w:val="22"/>
                <w:szCs w:val="22"/>
                <w:lang w:val="en-GB" w:eastAsia="en-AU"/>
              </w:rPr>
            </w:pPr>
            <w:r w:rsidRPr="000111AE">
              <w:rPr>
                <w:sz w:val="22"/>
                <w:szCs w:val="22"/>
                <w:lang w:val="en-GB" w:eastAsia="en-AU"/>
              </w:rPr>
              <w:t>20714</w:t>
            </w:r>
          </w:p>
          <w:p w14:paraId="7E9B56F0" w14:textId="77777777" w:rsidR="001E1FCE" w:rsidRPr="000111AE" w:rsidRDefault="001E1FCE" w:rsidP="001E1FCE">
            <w:pPr>
              <w:rPr>
                <w:sz w:val="22"/>
                <w:szCs w:val="22"/>
                <w:lang w:val="en-GB" w:eastAsia="en-AU"/>
              </w:rPr>
            </w:pPr>
            <w:r w:rsidRPr="000111AE">
              <w:rPr>
                <w:sz w:val="22"/>
                <w:szCs w:val="22"/>
                <w:lang w:val="en-GB" w:eastAsia="en-AU"/>
              </w:rPr>
              <w:t>20724</w:t>
            </w:r>
          </w:p>
          <w:p w14:paraId="286341FB" w14:textId="77777777" w:rsidR="001E1FCE" w:rsidRPr="000111AE" w:rsidRDefault="001E1FCE" w:rsidP="001E1FCE">
            <w:pPr>
              <w:rPr>
                <w:sz w:val="22"/>
                <w:szCs w:val="22"/>
                <w:lang w:val="en-GB" w:eastAsia="en-AU"/>
              </w:rPr>
            </w:pPr>
            <w:r w:rsidRPr="000111AE">
              <w:rPr>
                <w:sz w:val="22"/>
                <w:szCs w:val="22"/>
                <w:lang w:val="en-GB" w:eastAsia="en-AU"/>
              </w:rPr>
              <w:t>20725</w:t>
            </w:r>
          </w:p>
          <w:p w14:paraId="02E6F95A" w14:textId="77777777" w:rsidR="001E1FCE" w:rsidRPr="000111AE" w:rsidRDefault="001E1FCE" w:rsidP="001E1FCE">
            <w:pPr>
              <w:rPr>
                <w:sz w:val="22"/>
                <w:szCs w:val="22"/>
                <w:lang w:val="en-GB" w:eastAsia="en-AU"/>
              </w:rPr>
            </w:pPr>
            <w:r w:rsidRPr="000111AE">
              <w:rPr>
                <w:sz w:val="22"/>
                <w:szCs w:val="22"/>
                <w:lang w:val="en-GB" w:eastAsia="en-AU"/>
              </w:rPr>
              <w:t>20726</w:t>
            </w:r>
          </w:p>
          <w:p w14:paraId="71F8A9E4" w14:textId="77777777" w:rsidR="001E1FCE" w:rsidRPr="000111AE" w:rsidRDefault="001E1FCE" w:rsidP="001E1FCE">
            <w:pPr>
              <w:rPr>
                <w:sz w:val="22"/>
                <w:szCs w:val="22"/>
                <w:lang w:val="en-GB" w:eastAsia="en-AU"/>
              </w:rPr>
            </w:pPr>
            <w:r w:rsidRPr="000111AE">
              <w:rPr>
                <w:sz w:val="22"/>
                <w:szCs w:val="22"/>
                <w:lang w:val="en-GB" w:eastAsia="en-AU"/>
              </w:rPr>
              <w:t>20727</w:t>
            </w:r>
          </w:p>
          <w:p w14:paraId="6B9A7282" w14:textId="77777777" w:rsidR="001E1FCE" w:rsidRPr="000111AE" w:rsidRDefault="001E1FCE" w:rsidP="001E1FCE">
            <w:pPr>
              <w:rPr>
                <w:sz w:val="22"/>
                <w:szCs w:val="22"/>
                <w:lang w:val="en-GB" w:eastAsia="en-AU"/>
              </w:rPr>
            </w:pPr>
            <w:r w:rsidRPr="000111AE">
              <w:rPr>
                <w:sz w:val="22"/>
                <w:szCs w:val="22"/>
                <w:lang w:val="en-GB" w:eastAsia="en-AU"/>
              </w:rPr>
              <w:t>20741</w:t>
            </w:r>
          </w:p>
          <w:p w14:paraId="1F27DE8A" w14:textId="77777777" w:rsidR="001E1FCE" w:rsidRPr="000111AE" w:rsidRDefault="001E1FCE" w:rsidP="001E1FCE">
            <w:pPr>
              <w:rPr>
                <w:sz w:val="22"/>
                <w:szCs w:val="22"/>
                <w:lang w:val="en-GB" w:eastAsia="en-AU"/>
              </w:rPr>
            </w:pPr>
            <w:r w:rsidRPr="000111AE">
              <w:rPr>
                <w:sz w:val="22"/>
                <w:szCs w:val="22"/>
                <w:lang w:val="en-GB" w:eastAsia="en-AU"/>
              </w:rPr>
              <w:t>20742</w:t>
            </w:r>
          </w:p>
          <w:p w14:paraId="57910A9B" w14:textId="77777777" w:rsidR="001E1FCE" w:rsidRPr="000111AE" w:rsidRDefault="001E1FCE" w:rsidP="001E1FCE">
            <w:pPr>
              <w:rPr>
                <w:sz w:val="22"/>
                <w:szCs w:val="22"/>
                <w:lang w:val="en-GB" w:eastAsia="en-AU"/>
              </w:rPr>
            </w:pPr>
            <w:r w:rsidRPr="000111AE">
              <w:rPr>
                <w:sz w:val="22"/>
                <w:szCs w:val="22"/>
                <w:lang w:val="en-GB" w:eastAsia="en-AU"/>
              </w:rPr>
              <w:t>20743</w:t>
            </w:r>
          </w:p>
          <w:p w14:paraId="7250B82B" w14:textId="77777777" w:rsidR="001E1FCE" w:rsidRPr="000111AE" w:rsidRDefault="001E1FCE" w:rsidP="001E1FCE">
            <w:pPr>
              <w:rPr>
                <w:sz w:val="22"/>
                <w:szCs w:val="22"/>
                <w:lang w:val="en-GB" w:eastAsia="en-AU"/>
              </w:rPr>
            </w:pPr>
            <w:r w:rsidRPr="000111AE">
              <w:rPr>
                <w:sz w:val="22"/>
                <w:szCs w:val="22"/>
                <w:lang w:val="en-GB" w:eastAsia="en-AU"/>
              </w:rPr>
              <w:t>20744</w:t>
            </w:r>
          </w:p>
          <w:p w14:paraId="1DB63DFD" w14:textId="77777777" w:rsidR="001E1FCE" w:rsidRPr="000111AE" w:rsidRDefault="001E1FCE" w:rsidP="001E1FCE">
            <w:pPr>
              <w:rPr>
                <w:sz w:val="22"/>
                <w:szCs w:val="22"/>
                <w:lang w:val="en-GB" w:eastAsia="en-AU"/>
              </w:rPr>
            </w:pPr>
            <w:r w:rsidRPr="000111AE">
              <w:rPr>
                <w:sz w:val="22"/>
                <w:szCs w:val="22"/>
                <w:lang w:val="en-GB" w:eastAsia="en-AU"/>
              </w:rPr>
              <w:t>20745</w:t>
            </w:r>
          </w:p>
          <w:p w14:paraId="7374C9D4" w14:textId="77777777" w:rsidR="001E1FCE" w:rsidRPr="000111AE" w:rsidRDefault="001E1FCE" w:rsidP="001E1FCE">
            <w:pPr>
              <w:rPr>
                <w:sz w:val="22"/>
                <w:szCs w:val="22"/>
                <w:lang w:val="en-GB" w:eastAsia="en-AU"/>
              </w:rPr>
            </w:pPr>
            <w:r w:rsidRPr="000111AE">
              <w:rPr>
                <w:sz w:val="22"/>
                <w:szCs w:val="22"/>
                <w:lang w:val="en-GB" w:eastAsia="en-AU"/>
              </w:rPr>
              <w:t>20751</w:t>
            </w:r>
          </w:p>
          <w:p w14:paraId="626FCFB0" w14:textId="77777777" w:rsidR="001E1FCE" w:rsidRPr="000111AE" w:rsidRDefault="001E1FCE" w:rsidP="001E1FCE">
            <w:pPr>
              <w:rPr>
                <w:sz w:val="22"/>
                <w:szCs w:val="22"/>
                <w:lang w:val="en-GB" w:eastAsia="en-AU"/>
              </w:rPr>
            </w:pPr>
            <w:r w:rsidRPr="000111AE">
              <w:rPr>
                <w:sz w:val="22"/>
                <w:szCs w:val="22"/>
                <w:lang w:val="en-GB" w:eastAsia="en-AU"/>
              </w:rPr>
              <w:t>20752</w:t>
            </w:r>
          </w:p>
          <w:p w14:paraId="767F6E92" w14:textId="77777777" w:rsidR="001E1FCE" w:rsidRPr="000111AE" w:rsidRDefault="001E1FCE" w:rsidP="001E1FCE">
            <w:pPr>
              <w:rPr>
                <w:sz w:val="22"/>
                <w:szCs w:val="22"/>
                <w:lang w:val="en-GB" w:eastAsia="en-AU"/>
              </w:rPr>
            </w:pPr>
            <w:r w:rsidRPr="000111AE">
              <w:rPr>
                <w:sz w:val="22"/>
                <w:szCs w:val="22"/>
                <w:lang w:val="en-GB" w:eastAsia="en-AU"/>
              </w:rPr>
              <w:t>20753</w:t>
            </w:r>
          </w:p>
          <w:p w14:paraId="11C1DCDD" w14:textId="77777777" w:rsidR="001E1FCE" w:rsidRPr="000111AE" w:rsidRDefault="001E1FCE" w:rsidP="001E1FCE">
            <w:pPr>
              <w:rPr>
                <w:sz w:val="22"/>
                <w:szCs w:val="22"/>
                <w:lang w:val="en-GB" w:eastAsia="en-AU"/>
              </w:rPr>
            </w:pPr>
            <w:r w:rsidRPr="000111AE">
              <w:rPr>
                <w:sz w:val="22"/>
                <w:szCs w:val="22"/>
                <w:lang w:val="en-GB" w:eastAsia="en-AU"/>
              </w:rPr>
              <w:t>20754</w:t>
            </w:r>
          </w:p>
          <w:p w14:paraId="5542CDA5" w14:textId="77777777" w:rsidR="001E1FCE" w:rsidRPr="000111AE" w:rsidRDefault="001E1FCE" w:rsidP="001E1FCE">
            <w:pPr>
              <w:rPr>
                <w:sz w:val="22"/>
                <w:szCs w:val="22"/>
                <w:lang w:val="en-GB" w:eastAsia="en-AU"/>
              </w:rPr>
            </w:pPr>
            <w:r w:rsidRPr="000111AE">
              <w:rPr>
                <w:sz w:val="22"/>
                <w:szCs w:val="22"/>
                <w:lang w:val="en-GB" w:eastAsia="en-AU"/>
              </w:rPr>
              <w:t>20755</w:t>
            </w:r>
          </w:p>
          <w:p w14:paraId="7ED81817" w14:textId="77777777" w:rsidR="001E1FCE" w:rsidRPr="000111AE" w:rsidRDefault="001E1FCE" w:rsidP="001E1FCE">
            <w:pPr>
              <w:rPr>
                <w:sz w:val="22"/>
                <w:szCs w:val="22"/>
                <w:lang w:val="en-GB" w:eastAsia="en-AU"/>
              </w:rPr>
            </w:pPr>
            <w:r w:rsidRPr="000111AE">
              <w:rPr>
                <w:sz w:val="22"/>
                <w:szCs w:val="22"/>
                <w:lang w:val="en-GB" w:eastAsia="en-AU"/>
              </w:rPr>
              <w:lastRenderedPageBreak/>
              <w:t>20760</w:t>
            </w:r>
          </w:p>
          <w:p w14:paraId="432132CD" w14:textId="77777777" w:rsidR="001E1FCE" w:rsidRPr="000111AE" w:rsidRDefault="001E1FCE" w:rsidP="001E1FCE">
            <w:pPr>
              <w:rPr>
                <w:sz w:val="22"/>
                <w:szCs w:val="22"/>
                <w:lang w:val="en-GB" w:eastAsia="en-AU"/>
              </w:rPr>
            </w:pPr>
            <w:r w:rsidRPr="000111AE">
              <w:rPr>
                <w:sz w:val="22"/>
                <w:szCs w:val="22"/>
                <w:lang w:val="en-GB" w:eastAsia="en-AU"/>
              </w:rPr>
              <w:t>20810</w:t>
            </w:r>
          </w:p>
          <w:p w14:paraId="6BA6B378" w14:textId="77777777" w:rsidR="001E1FCE" w:rsidRPr="000111AE" w:rsidRDefault="001E1FCE" w:rsidP="001E1FCE">
            <w:pPr>
              <w:rPr>
                <w:sz w:val="22"/>
                <w:szCs w:val="22"/>
                <w:lang w:val="en-GB" w:eastAsia="en-AU"/>
              </w:rPr>
            </w:pPr>
            <w:r w:rsidRPr="000111AE">
              <w:rPr>
                <w:sz w:val="22"/>
                <w:szCs w:val="22"/>
                <w:lang w:val="en-GB" w:eastAsia="en-AU"/>
              </w:rPr>
              <w:t>20830</w:t>
            </w:r>
          </w:p>
          <w:p w14:paraId="753FE9FE" w14:textId="77777777" w:rsidR="001E1FCE" w:rsidRPr="000111AE" w:rsidRDefault="001E1FCE" w:rsidP="001E1FCE">
            <w:pPr>
              <w:rPr>
                <w:sz w:val="22"/>
                <w:szCs w:val="22"/>
                <w:lang w:val="en-GB" w:eastAsia="en-AU"/>
              </w:rPr>
            </w:pPr>
            <w:r w:rsidRPr="000111AE">
              <w:rPr>
                <w:sz w:val="22"/>
                <w:szCs w:val="22"/>
                <w:lang w:val="en-GB" w:eastAsia="en-AU"/>
              </w:rPr>
              <w:t>20840</w:t>
            </w:r>
          </w:p>
          <w:p w14:paraId="3000A897" w14:textId="77777777" w:rsidR="001E1FCE" w:rsidRPr="000111AE" w:rsidRDefault="001E1FCE" w:rsidP="001E1FCE">
            <w:pPr>
              <w:rPr>
                <w:sz w:val="22"/>
                <w:szCs w:val="22"/>
                <w:lang w:val="en-GB" w:eastAsia="en-AU"/>
              </w:rPr>
            </w:pPr>
            <w:r w:rsidRPr="000111AE">
              <w:rPr>
                <w:sz w:val="22"/>
                <w:szCs w:val="22"/>
                <w:lang w:val="en-GB" w:eastAsia="en-AU"/>
              </w:rPr>
              <w:t>20850</w:t>
            </w:r>
          </w:p>
          <w:p w14:paraId="24507150" w14:textId="77777777" w:rsidR="001E1FCE" w:rsidRPr="000111AE" w:rsidRDefault="001E1FCE" w:rsidP="001E1FCE">
            <w:pPr>
              <w:rPr>
                <w:sz w:val="22"/>
                <w:szCs w:val="22"/>
                <w:lang w:val="en-GB" w:eastAsia="en-AU"/>
              </w:rPr>
            </w:pPr>
            <w:r w:rsidRPr="000111AE">
              <w:rPr>
                <w:sz w:val="22"/>
                <w:szCs w:val="22"/>
                <w:lang w:val="en-GB" w:eastAsia="en-AU"/>
              </w:rPr>
              <w:t>20860</w:t>
            </w:r>
          </w:p>
          <w:p w14:paraId="3D17D657" w14:textId="77777777" w:rsidR="001E1FCE" w:rsidRPr="000111AE" w:rsidRDefault="001E1FCE" w:rsidP="001E1FCE">
            <w:pPr>
              <w:rPr>
                <w:sz w:val="22"/>
                <w:szCs w:val="22"/>
                <w:lang w:val="en-GB" w:eastAsia="en-AU"/>
              </w:rPr>
            </w:pPr>
            <w:r w:rsidRPr="000111AE">
              <w:rPr>
                <w:sz w:val="22"/>
                <w:szCs w:val="22"/>
                <w:lang w:val="en-GB" w:eastAsia="en-AU"/>
              </w:rPr>
              <w:t>20890</w:t>
            </w:r>
          </w:p>
          <w:p w14:paraId="56869DFF" w14:textId="77777777" w:rsidR="001E1FCE" w:rsidRPr="000111AE" w:rsidRDefault="001E1FCE" w:rsidP="001E1FCE">
            <w:pPr>
              <w:rPr>
                <w:sz w:val="22"/>
                <w:szCs w:val="22"/>
                <w:lang w:val="en-GB" w:eastAsia="en-AU"/>
              </w:rPr>
            </w:pPr>
            <w:r w:rsidRPr="000111AE">
              <w:rPr>
                <w:sz w:val="22"/>
                <w:szCs w:val="22"/>
                <w:lang w:val="en-GB" w:eastAsia="en-AU"/>
              </w:rPr>
              <w:t>20910</w:t>
            </w:r>
          </w:p>
          <w:p w14:paraId="05682A0A" w14:textId="77777777" w:rsidR="001E1FCE" w:rsidRPr="000111AE" w:rsidRDefault="001E1FCE" w:rsidP="001E1FCE">
            <w:pPr>
              <w:rPr>
                <w:sz w:val="22"/>
                <w:szCs w:val="22"/>
                <w:lang w:val="en-GB" w:eastAsia="en-AU"/>
              </w:rPr>
            </w:pPr>
            <w:r w:rsidRPr="000111AE">
              <w:rPr>
                <w:sz w:val="22"/>
                <w:szCs w:val="22"/>
                <w:lang w:val="en-GB" w:eastAsia="en-AU"/>
              </w:rPr>
              <w:t>20990</w:t>
            </w:r>
          </w:p>
          <w:p w14:paraId="0821726A" w14:textId="77777777" w:rsidR="001E1FCE" w:rsidRPr="000111AE" w:rsidRDefault="001E1FCE" w:rsidP="001E1FCE">
            <w:pPr>
              <w:rPr>
                <w:sz w:val="22"/>
                <w:szCs w:val="22"/>
                <w:lang w:val="en-GB" w:eastAsia="en-AU"/>
              </w:rPr>
            </w:pPr>
            <w:r w:rsidRPr="000111AE">
              <w:rPr>
                <w:sz w:val="22"/>
                <w:szCs w:val="22"/>
                <w:lang w:val="en-GB" w:eastAsia="en-AU"/>
              </w:rPr>
              <w:t>21011</w:t>
            </w:r>
          </w:p>
          <w:p w14:paraId="062F0981" w14:textId="77777777" w:rsidR="001E1FCE" w:rsidRPr="000111AE" w:rsidRDefault="001E1FCE" w:rsidP="001E1FCE">
            <w:pPr>
              <w:rPr>
                <w:sz w:val="22"/>
                <w:szCs w:val="22"/>
                <w:lang w:val="en-GB" w:eastAsia="en-AU"/>
              </w:rPr>
            </w:pPr>
            <w:r w:rsidRPr="000111AE">
              <w:rPr>
                <w:sz w:val="22"/>
                <w:szCs w:val="22"/>
                <w:lang w:val="en-GB" w:eastAsia="en-AU"/>
              </w:rPr>
              <w:t>21012</w:t>
            </w:r>
          </w:p>
          <w:p w14:paraId="558C47CB" w14:textId="77777777" w:rsidR="001E1FCE" w:rsidRPr="000111AE" w:rsidRDefault="001E1FCE" w:rsidP="001E1FCE">
            <w:pPr>
              <w:rPr>
                <w:sz w:val="22"/>
                <w:szCs w:val="22"/>
                <w:lang w:val="en-GB" w:eastAsia="en-AU"/>
              </w:rPr>
            </w:pPr>
            <w:r w:rsidRPr="000111AE">
              <w:rPr>
                <w:sz w:val="22"/>
                <w:szCs w:val="22"/>
                <w:lang w:val="en-GB" w:eastAsia="en-AU"/>
              </w:rPr>
              <w:t>21019</w:t>
            </w:r>
          </w:p>
          <w:p w14:paraId="01AB1DDA" w14:textId="77777777" w:rsidR="001E1FCE" w:rsidRPr="000111AE" w:rsidRDefault="001E1FCE" w:rsidP="001E1FCE">
            <w:pPr>
              <w:rPr>
                <w:sz w:val="22"/>
                <w:szCs w:val="22"/>
                <w:lang w:val="en-GB" w:eastAsia="en-AU"/>
              </w:rPr>
            </w:pPr>
            <w:r w:rsidRPr="000111AE">
              <w:rPr>
                <w:sz w:val="22"/>
                <w:szCs w:val="22"/>
                <w:lang w:val="en-GB" w:eastAsia="en-AU"/>
              </w:rPr>
              <w:t>21020</w:t>
            </w:r>
          </w:p>
          <w:p w14:paraId="1CA4E547" w14:textId="77777777" w:rsidR="001E1FCE" w:rsidRPr="000111AE" w:rsidRDefault="001E1FCE" w:rsidP="001E1FCE">
            <w:pPr>
              <w:rPr>
                <w:sz w:val="22"/>
                <w:szCs w:val="22"/>
                <w:lang w:val="en-GB" w:eastAsia="en-AU"/>
              </w:rPr>
            </w:pPr>
            <w:r w:rsidRPr="000111AE">
              <w:rPr>
                <w:sz w:val="22"/>
                <w:szCs w:val="22"/>
                <w:lang w:val="en-GB" w:eastAsia="en-AU"/>
              </w:rPr>
              <w:t>21091</w:t>
            </w:r>
          </w:p>
          <w:p w14:paraId="7CFC874B" w14:textId="77777777" w:rsidR="001E1FCE" w:rsidRPr="000111AE" w:rsidRDefault="001E1FCE" w:rsidP="001E1FCE">
            <w:pPr>
              <w:rPr>
                <w:sz w:val="22"/>
                <w:szCs w:val="22"/>
                <w:lang w:val="en-GB" w:eastAsia="en-AU"/>
              </w:rPr>
            </w:pPr>
            <w:r w:rsidRPr="000111AE">
              <w:rPr>
                <w:sz w:val="22"/>
                <w:szCs w:val="22"/>
                <w:lang w:val="en-GB" w:eastAsia="en-AU"/>
              </w:rPr>
              <w:t>21092</w:t>
            </w:r>
          </w:p>
          <w:p w14:paraId="7EDF496B" w14:textId="77777777" w:rsidR="001E1FCE" w:rsidRPr="000111AE" w:rsidRDefault="001E1FCE" w:rsidP="001E1FCE">
            <w:pPr>
              <w:rPr>
                <w:sz w:val="22"/>
                <w:szCs w:val="22"/>
                <w:lang w:val="en-GB" w:eastAsia="en-AU"/>
              </w:rPr>
            </w:pPr>
            <w:r w:rsidRPr="000111AE">
              <w:rPr>
                <w:sz w:val="22"/>
                <w:szCs w:val="22"/>
                <w:lang w:val="en-GB" w:eastAsia="en-AU"/>
              </w:rPr>
              <w:t>21093</w:t>
            </w:r>
          </w:p>
          <w:p w14:paraId="07D15DCB" w14:textId="571093C4" w:rsidR="001E1FCE" w:rsidRPr="000111AE" w:rsidRDefault="001E1FCE" w:rsidP="001E1FCE">
            <w:pPr>
              <w:rPr>
                <w:sz w:val="22"/>
                <w:szCs w:val="22"/>
                <w:lang w:val="en-GB" w:eastAsia="en-AU"/>
              </w:rPr>
            </w:pPr>
            <w:r w:rsidRPr="000111AE">
              <w:rPr>
                <w:sz w:val="22"/>
                <w:szCs w:val="22"/>
                <w:lang w:val="en-GB" w:eastAsia="en-AU"/>
              </w:rPr>
              <w:t>21099</w:t>
            </w:r>
          </w:p>
        </w:tc>
        <w:tc>
          <w:tcPr>
            <w:tcW w:w="926" w:type="dxa"/>
          </w:tcPr>
          <w:p w14:paraId="74A6EF12" w14:textId="77777777" w:rsidR="001E1FCE" w:rsidRPr="000111AE" w:rsidRDefault="001E1FCE" w:rsidP="001E1FCE">
            <w:pPr>
              <w:rPr>
                <w:sz w:val="22"/>
                <w:szCs w:val="22"/>
                <w:lang w:val="en-GB" w:eastAsia="en-AU"/>
              </w:rPr>
            </w:pPr>
            <w:r w:rsidRPr="000111AE">
              <w:rPr>
                <w:sz w:val="22"/>
                <w:szCs w:val="22"/>
                <w:lang w:val="en-GB" w:eastAsia="en-AU"/>
              </w:rPr>
              <w:lastRenderedPageBreak/>
              <w:t>30111</w:t>
            </w:r>
          </w:p>
          <w:p w14:paraId="432E8A63" w14:textId="77777777" w:rsidR="001E1FCE" w:rsidRPr="000111AE" w:rsidRDefault="001E1FCE" w:rsidP="001E1FCE">
            <w:pPr>
              <w:rPr>
                <w:sz w:val="22"/>
                <w:szCs w:val="22"/>
                <w:lang w:val="en-GB" w:eastAsia="en-AU"/>
              </w:rPr>
            </w:pPr>
            <w:r w:rsidRPr="000111AE">
              <w:rPr>
                <w:sz w:val="22"/>
                <w:szCs w:val="22"/>
                <w:lang w:val="en-GB" w:eastAsia="en-AU"/>
              </w:rPr>
              <w:lastRenderedPageBreak/>
              <w:t>30119</w:t>
            </w:r>
          </w:p>
          <w:p w14:paraId="6B7FD3C0" w14:textId="77777777" w:rsidR="001E1FCE" w:rsidRPr="000111AE" w:rsidRDefault="001E1FCE" w:rsidP="001E1FCE">
            <w:pPr>
              <w:rPr>
                <w:sz w:val="22"/>
                <w:szCs w:val="22"/>
                <w:lang w:val="en-GB" w:eastAsia="en-AU"/>
              </w:rPr>
            </w:pPr>
            <w:r w:rsidRPr="000111AE">
              <w:rPr>
                <w:sz w:val="22"/>
                <w:szCs w:val="22"/>
                <w:lang w:val="en-GB" w:eastAsia="en-AU"/>
              </w:rPr>
              <w:t>30191</w:t>
            </w:r>
          </w:p>
          <w:p w14:paraId="21EB5A26" w14:textId="77777777" w:rsidR="001E1FCE" w:rsidRPr="000111AE" w:rsidRDefault="001E1FCE" w:rsidP="001E1FCE">
            <w:pPr>
              <w:rPr>
                <w:sz w:val="22"/>
                <w:szCs w:val="22"/>
                <w:lang w:val="en-GB" w:eastAsia="en-AU"/>
              </w:rPr>
            </w:pPr>
            <w:r w:rsidRPr="000111AE">
              <w:rPr>
                <w:sz w:val="22"/>
                <w:szCs w:val="22"/>
                <w:lang w:val="en-GB" w:eastAsia="en-AU"/>
              </w:rPr>
              <w:t>30192</w:t>
            </w:r>
          </w:p>
          <w:p w14:paraId="5CEE1EC6" w14:textId="77777777" w:rsidR="001E1FCE" w:rsidRPr="000111AE" w:rsidRDefault="001E1FCE" w:rsidP="001E1FCE">
            <w:pPr>
              <w:rPr>
                <w:sz w:val="22"/>
                <w:szCs w:val="22"/>
                <w:lang w:val="en-GB" w:eastAsia="en-AU"/>
              </w:rPr>
            </w:pPr>
            <w:r w:rsidRPr="000111AE">
              <w:rPr>
                <w:sz w:val="22"/>
                <w:szCs w:val="22"/>
                <w:lang w:val="en-GB" w:eastAsia="en-AU"/>
              </w:rPr>
              <w:t>30193</w:t>
            </w:r>
          </w:p>
          <w:p w14:paraId="361F69E5" w14:textId="77777777" w:rsidR="001E1FCE" w:rsidRPr="000111AE" w:rsidRDefault="001E1FCE" w:rsidP="001E1FCE">
            <w:pPr>
              <w:rPr>
                <w:sz w:val="22"/>
                <w:szCs w:val="22"/>
                <w:lang w:val="en-GB" w:eastAsia="en-AU"/>
              </w:rPr>
            </w:pPr>
            <w:r w:rsidRPr="000111AE">
              <w:rPr>
                <w:sz w:val="22"/>
                <w:szCs w:val="22"/>
                <w:lang w:val="en-GB" w:eastAsia="en-AU"/>
              </w:rPr>
              <w:t>30194</w:t>
            </w:r>
          </w:p>
          <w:p w14:paraId="6E2E5978" w14:textId="77777777" w:rsidR="001E1FCE" w:rsidRPr="000111AE" w:rsidRDefault="001E1FCE" w:rsidP="001E1FCE">
            <w:pPr>
              <w:rPr>
                <w:sz w:val="22"/>
                <w:szCs w:val="22"/>
                <w:lang w:val="en-GB" w:eastAsia="en-AU"/>
              </w:rPr>
            </w:pPr>
            <w:r w:rsidRPr="000111AE">
              <w:rPr>
                <w:sz w:val="22"/>
                <w:szCs w:val="22"/>
                <w:lang w:val="en-GB" w:eastAsia="en-AU"/>
              </w:rPr>
              <w:t>30195</w:t>
            </w:r>
          </w:p>
          <w:p w14:paraId="032B4449" w14:textId="77777777" w:rsidR="001E1FCE" w:rsidRPr="000111AE" w:rsidRDefault="001E1FCE" w:rsidP="001E1FCE">
            <w:pPr>
              <w:rPr>
                <w:sz w:val="22"/>
                <w:szCs w:val="22"/>
                <w:lang w:val="en-GB" w:eastAsia="en-AU"/>
              </w:rPr>
            </w:pPr>
            <w:r w:rsidRPr="000111AE">
              <w:rPr>
                <w:sz w:val="22"/>
                <w:szCs w:val="22"/>
                <w:lang w:val="en-GB" w:eastAsia="en-AU"/>
              </w:rPr>
              <w:t>30199</w:t>
            </w:r>
          </w:p>
          <w:p w14:paraId="2DE76961" w14:textId="77777777" w:rsidR="001E1FCE" w:rsidRPr="000111AE" w:rsidRDefault="001E1FCE" w:rsidP="001E1FCE">
            <w:pPr>
              <w:rPr>
                <w:sz w:val="22"/>
                <w:szCs w:val="22"/>
                <w:lang w:val="en-GB" w:eastAsia="en-AU"/>
              </w:rPr>
            </w:pPr>
            <w:r w:rsidRPr="000111AE">
              <w:rPr>
                <w:sz w:val="22"/>
                <w:szCs w:val="22"/>
                <w:lang w:val="en-GB" w:eastAsia="en-AU"/>
              </w:rPr>
              <w:t>30211</w:t>
            </w:r>
          </w:p>
          <w:p w14:paraId="21C2854F" w14:textId="77777777" w:rsidR="001E1FCE" w:rsidRPr="000111AE" w:rsidRDefault="001E1FCE" w:rsidP="001E1FCE">
            <w:pPr>
              <w:rPr>
                <w:sz w:val="22"/>
                <w:szCs w:val="22"/>
                <w:lang w:val="en-GB" w:eastAsia="en-AU"/>
              </w:rPr>
            </w:pPr>
            <w:r w:rsidRPr="000111AE">
              <w:rPr>
                <w:sz w:val="22"/>
                <w:szCs w:val="22"/>
                <w:lang w:val="en-GB" w:eastAsia="en-AU"/>
              </w:rPr>
              <w:t>30213</w:t>
            </w:r>
          </w:p>
          <w:p w14:paraId="3E80F4BA" w14:textId="77777777" w:rsidR="001E1FCE" w:rsidRPr="000111AE" w:rsidRDefault="001E1FCE" w:rsidP="001E1FCE">
            <w:pPr>
              <w:rPr>
                <w:sz w:val="22"/>
                <w:szCs w:val="22"/>
                <w:lang w:val="en-GB" w:eastAsia="en-AU"/>
              </w:rPr>
            </w:pPr>
            <w:r w:rsidRPr="000111AE">
              <w:rPr>
                <w:sz w:val="22"/>
                <w:szCs w:val="22"/>
                <w:lang w:val="en-GB" w:eastAsia="en-AU"/>
              </w:rPr>
              <w:t>30214</w:t>
            </w:r>
          </w:p>
          <w:p w14:paraId="743952EB" w14:textId="77777777" w:rsidR="001E1FCE" w:rsidRPr="000111AE" w:rsidRDefault="001E1FCE" w:rsidP="001E1FCE">
            <w:pPr>
              <w:rPr>
                <w:sz w:val="22"/>
                <w:szCs w:val="22"/>
                <w:lang w:val="en-GB" w:eastAsia="en-AU"/>
              </w:rPr>
            </w:pPr>
            <w:r w:rsidRPr="000111AE">
              <w:rPr>
                <w:sz w:val="22"/>
                <w:szCs w:val="22"/>
                <w:lang w:val="en-GB" w:eastAsia="en-AU"/>
              </w:rPr>
              <w:t>30219</w:t>
            </w:r>
          </w:p>
          <w:p w14:paraId="562EE8EC" w14:textId="77777777" w:rsidR="001E1FCE" w:rsidRPr="000111AE" w:rsidRDefault="001E1FCE" w:rsidP="001E1FCE">
            <w:pPr>
              <w:rPr>
                <w:sz w:val="22"/>
                <w:szCs w:val="22"/>
                <w:lang w:val="en-GB" w:eastAsia="en-AU"/>
              </w:rPr>
            </w:pPr>
            <w:r w:rsidRPr="000111AE">
              <w:rPr>
                <w:sz w:val="22"/>
                <w:szCs w:val="22"/>
                <w:lang w:val="en-GB" w:eastAsia="en-AU"/>
              </w:rPr>
              <w:t>30221</w:t>
            </w:r>
          </w:p>
          <w:p w14:paraId="60AA80C5" w14:textId="77777777" w:rsidR="001E1FCE" w:rsidRPr="000111AE" w:rsidRDefault="001E1FCE" w:rsidP="001E1FCE">
            <w:pPr>
              <w:rPr>
                <w:sz w:val="22"/>
                <w:szCs w:val="22"/>
                <w:lang w:val="en-GB" w:eastAsia="en-AU"/>
              </w:rPr>
            </w:pPr>
            <w:r w:rsidRPr="000111AE">
              <w:rPr>
                <w:sz w:val="22"/>
                <w:szCs w:val="22"/>
                <w:lang w:val="en-GB" w:eastAsia="en-AU"/>
              </w:rPr>
              <w:t>30222</w:t>
            </w:r>
          </w:p>
          <w:p w14:paraId="081AFA02" w14:textId="77777777" w:rsidR="001E1FCE" w:rsidRPr="000111AE" w:rsidRDefault="001E1FCE" w:rsidP="001E1FCE">
            <w:pPr>
              <w:rPr>
                <w:sz w:val="22"/>
                <w:szCs w:val="22"/>
                <w:lang w:val="en-GB" w:eastAsia="en-AU"/>
              </w:rPr>
            </w:pPr>
            <w:r w:rsidRPr="000111AE">
              <w:rPr>
                <w:sz w:val="22"/>
                <w:szCs w:val="22"/>
                <w:lang w:val="en-GB" w:eastAsia="en-AU"/>
              </w:rPr>
              <w:t>30223</w:t>
            </w:r>
          </w:p>
          <w:p w14:paraId="0DF5DC8C" w14:textId="77777777" w:rsidR="001E1FCE" w:rsidRPr="000111AE" w:rsidRDefault="001E1FCE" w:rsidP="001E1FCE">
            <w:pPr>
              <w:rPr>
                <w:sz w:val="22"/>
                <w:szCs w:val="22"/>
                <w:lang w:val="en-GB" w:eastAsia="en-AU"/>
              </w:rPr>
            </w:pPr>
            <w:r w:rsidRPr="000111AE">
              <w:rPr>
                <w:sz w:val="22"/>
                <w:szCs w:val="22"/>
                <w:lang w:val="en-GB" w:eastAsia="en-AU"/>
              </w:rPr>
              <w:t>30224</w:t>
            </w:r>
          </w:p>
          <w:p w14:paraId="2C1A94B8" w14:textId="77777777" w:rsidR="001E1FCE" w:rsidRPr="000111AE" w:rsidRDefault="001E1FCE" w:rsidP="001E1FCE">
            <w:pPr>
              <w:rPr>
                <w:sz w:val="22"/>
                <w:szCs w:val="22"/>
                <w:lang w:val="en-GB" w:eastAsia="en-AU"/>
              </w:rPr>
            </w:pPr>
            <w:r w:rsidRPr="000111AE">
              <w:rPr>
                <w:sz w:val="22"/>
                <w:szCs w:val="22"/>
                <w:lang w:val="en-GB" w:eastAsia="en-AU"/>
              </w:rPr>
              <w:t>30229</w:t>
            </w:r>
          </w:p>
          <w:p w14:paraId="12C8109E" w14:textId="77777777" w:rsidR="001E1FCE" w:rsidRPr="000111AE" w:rsidRDefault="001E1FCE" w:rsidP="001E1FCE">
            <w:pPr>
              <w:rPr>
                <w:sz w:val="22"/>
                <w:szCs w:val="22"/>
                <w:lang w:val="en-GB" w:eastAsia="en-AU"/>
              </w:rPr>
            </w:pPr>
            <w:r w:rsidRPr="000111AE">
              <w:rPr>
                <w:sz w:val="22"/>
                <w:szCs w:val="22"/>
                <w:lang w:val="en-GB" w:eastAsia="en-AU"/>
              </w:rPr>
              <w:t>30231</w:t>
            </w:r>
          </w:p>
          <w:p w14:paraId="2032329A" w14:textId="77777777" w:rsidR="001E1FCE" w:rsidRPr="000111AE" w:rsidRDefault="001E1FCE" w:rsidP="001E1FCE">
            <w:pPr>
              <w:rPr>
                <w:sz w:val="22"/>
                <w:szCs w:val="22"/>
                <w:lang w:val="en-GB" w:eastAsia="en-AU"/>
              </w:rPr>
            </w:pPr>
            <w:r w:rsidRPr="000111AE">
              <w:rPr>
                <w:sz w:val="22"/>
                <w:szCs w:val="22"/>
                <w:lang w:val="en-GB" w:eastAsia="en-AU"/>
              </w:rPr>
              <w:t>30232</w:t>
            </w:r>
          </w:p>
          <w:p w14:paraId="40CBF013" w14:textId="77777777" w:rsidR="001E1FCE" w:rsidRPr="000111AE" w:rsidRDefault="001E1FCE" w:rsidP="001E1FCE">
            <w:pPr>
              <w:rPr>
                <w:sz w:val="22"/>
                <w:szCs w:val="22"/>
                <w:lang w:val="en-GB" w:eastAsia="en-AU"/>
              </w:rPr>
            </w:pPr>
            <w:r w:rsidRPr="000111AE">
              <w:rPr>
                <w:sz w:val="22"/>
                <w:szCs w:val="22"/>
                <w:lang w:val="en-GB" w:eastAsia="en-AU"/>
              </w:rPr>
              <w:t>30233</w:t>
            </w:r>
          </w:p>
          <w:p w14:paraId="6AC5D03B" w14:textId="77777777" w:rsidR="001E1FCE" w:rsidRPr="000111AE" w:rsidRDefault="001E1FCE" w:rsidP="001E1FCE">
            <w:pPr>
              <w:rPr>
                <w:sz w:val="22"/>
                <w:szCs w:val="22"/>
                <w:lang w:val="en-GB" w:eastAsia="en-AU"/>
              </w:rPr>
            </w:pPr>
            <w:r w:rsidRPr="000111AE">
              <w:rPr>
                <w:sz w:val="22"/>
                <w:szCs w:val="22"/>
                <w:lang w:val="en-GB" w:eastAsia="en-AU"/>
              </w:rPr>
              <w:t>30234</w:t>
            </w:r>
          </w:p>
          <w:p w14:paraId="41D264A4" w14:textId="77777777" w:rsidR="001E1FCE" w:rsidRPr="000111AE" w:rsidRDefault="001E1FCE" w:rsidP="001E1FCE">
            <w:pPr>
              <w:rPr>
                <w:sz w:val="22"/>
                <w:szCs w:val="22"/>
                <w:lang w:val="en-GB" w:eastAsia="en-AU"/>
              </w:rPr>
            </w:pPr>
            <w:r w:rsidRPr="000111AE">
              <w:rPr>
                <w:sz w:val="22"/>
                <w:szCs w:val="22"/>
                <w:lang w:val="en-GB" w:eastAsia="en-AU"/>
              </w:rPr>
              <w:t>30235</w:t>
            </w:r>
          </w:p>
          <w:p w14:paraId="3F6BAF23" w14:textId="77777777" w:rsidR="001E1FCE" w:rsidRPr="000111AE" w:rsidRDefault="001E1FCE" w:rsidP="001E1FCE">
            <w:pPr>
              <w:rPr>
                <w:sz w:val="22"/>
                <w:szCs w:val="22"/>
                <w:lang w:val="en-GB" w:eastAsia="en-AU"/>
              </w:rPr>
            </w:pPr>
            <w:r w:rsidRPr="000111AE">
              <w:rPr>
                <w:sz w:val="22"/>
                <w:szCs w:val="22"/>
                <w:lang w:val="en-GB" w:eastAsia="en-AU"/>
              </w:rPr>
              <w:t>30236</w:t>
            </w:r>
          </w:p>
          <w:p w14:paraId="212A971A" w14:textId="77777777" w:rsidR="001E1FCE" w:rsidRPr="000111AE" w:rsidRDefault="001E1FCE" w:rsidP="001E1FCE">
            <w:pPr>
              <w:rPr>
                <w:sz w:val="22"/>
                <w:szCs w:val="22"/>
                <w:lang w:val="en-GB" w:eastAsia="en-AU"/>
              </w:rPr>
            </w:pPr>
            <w:r w:rsidRPr="000111AE">
              <w:rPr>
                <w:sz w:val="22"/>
                <w:szCs w:val="22"/>
                <w:lang w:val="en-GB" w:eastAsia="en-AU"/>
              </w:rPr>
              <w:t>30239</w:t>
            </w:r>
          </w:p>
          <w:p w14:paraId="79F37B8F" w14:textId="77777777" w:rsidR="001E1FCE" w:rsidRPr="000111AE" w:rsidRDefault="001E1FCE" w:rsidP="001E1FCE">
            <w:pPr>
              <w:rPr>
                <w:sz w:val="22"/>
                <w:szCs w:val="22"/>
                <w:lang w:val="en-GB" w:eastAsia="en-AU"/>
              </w:rPr>
            </w:pPr>
            <w:r w:rsidRPr="000111AE">
              <w:rPr>
                <w:sz w:val="22"/>
                <w:szCs w:val="22"/>
                <w:lang w:val="en-GB" w:eastAsia="en-AU"/>
              </w:rPr>
              <w:t>30241</w:t>
            </w:r>
          </w:p>
          <w:p w14:paraId="0CD82938" w14:textId="77777777" w:rsidR="001E1FCE" w:rsidRPr="000111AE" w:rsidRDefault="001E1FCE" w:rsidP="001E1FCE">
            <w:pPr>
              <w:rPr>
                <w:sz w:val="22"/>
                <w:szCs w:val="22"/>
                <w:lang w:val="en-GB" w:eastAsia="en-AU"/>
              </w:rPr>
            </w:pPr>
            <w:r w:rsidRPr="000111AE">
              <w:rPr>
                <w:sz w:val="22"/>
                <w:szCs w:val="22"/>
                <w:lang w:val="en-GB" w:eastAsia="en-AU"/>
              </w:rPr>
              <w:t>30242</w:t>
            </w:r>
          </w:p>
          <w:p w14:paraId="5BB1FE04" w14:textId="77777777" w:rsidR="001E1FCE" w:rsidRPr="000111AE" w:rsidRDefault="001E1FCE" w:rsidP="001E1FCE">
            <w:pPr>
              <w:rPr>
                <w:sz w:val="22"/>
                <w:szCs w:val="22"/>
                <w:lang w:val="en-GB" w:eastAsia="en-AU"/>
              </w:rPr>
            </w:pPr>
            <w:r w:rsidRPr="000111AE">
              <w:rPr>
                <w:sz w:val="22"/>
                <w:szCs w:val="22"/>
                <w:lang w:val="en-GB" w:eastAsia="en-AU"/>
              </w:rPr>
              <w:t>30243</w:t>
            </w:r>
          </w:p>
          <w:p w14:paraId="566AD3E4" w14:textId="77777777" w:rsidR="001E1FCE" w:rsidRPr="000111AE" w:rsidRDefault="001E1FCE" w:rsidP="001E1FCE">
            <w:pPr>
              <w:rPr>
                <w:sz w:val="22"/>
                <w:szCs w:val="22"/>
                <w:lang w:val="en-GB" w:eastAsia="en-AU"/>
              </w:rPr>
            </w:pPr>
            <w:r w:rsidRPr="000111AE">
              <w:rPr>
                <w:sz w:val="22"/>
                <w:szCs w:val="22"/>
                <w:lang w:val="en-GB" w:eastAsia="en-AU"/>
              </w:rPr>
              <w:t>30244</w:t>
            </w:r>
          </w:p>
          <w:p w14:paraId="5B4FB602" w14:textId="77777777" w:rsidR="001E1FCE" w:rsidRPr="000111AE" w:rsidRDefault="001E1FCE" w:rsidP="001E1FCE">
            <w:pPr>
              <w:rPr>
                <w:sz w:val="22"/>
                <w:szCs w:val="22"/>
                <w:lang w:val="en-GB" w:eastAsia="en-AU"/>
              </w:rPr>
            </w:pPr>
            <w:r w:rsidRPr="000111AE">
              <w:rPr>
                <w:sz w:val="22"/>
                <w:szCs w:val="22"/>
                <w:lang w:val="en-GB" w:eastAsia="en-AU"/>
              </w:rPr>
              <w:t>30245</w:t>
            </w:r>
          </w:p>
          <w:p w14:paraId="1C063EF3" w14:textId="77777777" w:rsidR="001E1FCE" w:rsidRPr="000111AE" w:rsidRDefault="001E1FCE" w:rsidP="001E1FCE">
            <w:pPr>
              <w:rPr>
                <w:sz w:val="22"/>
                <w:szCs w:val="22"/>
                <w:lang w:val="en-GB" w:eastAsia="en-AU"/>
              </w:rPr>
            </w:pPr>
            <w:r w:rsidRPr="000111AE">
              <w:rPr>
                <w:sz w:val="22"/>
                <w:szCs w:val="22"/>
                <w:lang w:val="en-GB" w:eastAsia="en-AU"/>
              </w:rPr>
              <w:t>30246</w:t>
            </w:r>
          </w:p>
          <w:p w14:paraId="36A9AA0C" w14:textId="77777777" w:rsidR="001E1FCE" w:rsidRPr="000111AE" w:rsidRDefault="001E1FCE" w:rsidP="001E1FCE">
            <w:pPr>
              <w:rPr>
                <w:sz w:val="22"/>
                <w:szCs w:val="22"/>
                <w:lang w:val="en-GB" w:eastAsia="en-AU"/>
              </w:rPr>
            </w:pPr>
            <w:r w:rsidRPr="000111AE">
              <w:rPr>
                <w:sz w:val="22"/>
                <w:szCs w:val="22"/>
                <w:lang w:val="en-GB" w:eastAsia="en-AU"/>
              </w:rPr>
              <w:t>30247</w:t>
            </w:r>
          </w:p>
          <w:p w14:paraId="25ED69EC" w14:textId="77777777" w:rsidR="001E1FCE" w:rsidRPr="000111AE" w:rsidRDefault="001E1FCE" w:rsidP="001E1FCE">
            <w:pPr>
              <w:rPr>
                <w:sz w:val="22"/>
                <w:szCs w:val="22"/>
                <w:lang w:val="en-GB" w:eastAsia="en-AU"/>
              </w:rPr>
            </w:pPr>
            <w:r w:rsidRPr="000111AE">
              <w:rPr>
                <w:sz w:val="22"/>
                <w:szCs w:val="22"/>
                <w:lang w:val="en-GB" w:eastAsia="en-AU"/>
              </w:rPr>
              <w:t>30249</w:t>
            </w:r>
          </w:p>
          <w:p w14:paraId="20055B3A" w14:textId="77777777" w:rsidR="001E1FCE" w:rsidRPr="000111AE" w:rsidRDefault="001E1FCE" w:rsidP="001E1FCE">
            <w:pPr>
              <w:rPr>
                <w:sz w:val="22"/>
                <w:szCs w:val="22"/>
                <w:lang w:val="en-GB" w:eastAsia="en-AU"/>
              </w:rPr>
            </w:pPr>
            <w:r w:rsidRPr="000111AE">
              <w:rPr>
                <w:sz w:val="22"/>
                <w:szCs w:val="22"/>
                <w:lang w:val="en-GB" w:eastAsia="en-AU"/>
              </w:rPr>
              <w:t>30251</w:t>
            </w:r>
          </w:p>
          <w:p w14:paraId="08898768" w14:textId="77777777" w:rsidR="001E1FCE" w:rsidRPr="000111AE" w:rsidRDefault="001E1FCE" w:rsidP="001E1FCE">
            <w:pPr>
              <w:rPr>
                <w:sz w:val="22"/>
                <w:szCs w:val="22"/>
                <w:lang w:val="en-GB" w:eastAsia="en-AU"/>
              </w:rPr>
            </w:pPr>
            <w:r w:rsidRPr="000111AE">
              <w:rPr>
                <w:sz w:val="22"/>
                <w:szCs w:val="22"/>
                <w:lang w:val="en-GB" w:eastAsia="en-AU"/>
              </w:rPr>
              <w:t>30252</w:t>
            </w:r>
          </w:p>
          <w:p w14:paraId="1F1C5143" w14:textId="77777777" w:rsidR="001E1FCE" w:rsidRPr="000111AE" w:rsidRDefault="001E1FCE" w:rsidP="001E1FCE">
            <w:pPr>
              <w:rPr>
                <w:sz w:val="22"/>
                <w:szCs w:val="22"/>
                <w:lang w:val="en-GB" w:eastAsia="en-AU"/>
              </w:rPr>
            </w:pPr>
            <w:r w:rsidRPr="000111AE">
              <w:rPr>
                <w:sz w:val="22"/>
                <w:szCs w:val="22"/>
                <w:lang w:val="en-GB" w:eastAsia="en-AU"/>
              </w:rPr>
              <w:t>30253</w:t>
            </w:r>
          </w:p>
          <w:p w14:paraId="1C663ED3" w14:textId="77777777" w:rsidR="001E1FCE" w:rsidRPr="000111AE" w:rsidRDefault="001E1FCE" w:rsidP="001E1FCE">
            <w:pPr>
              <w:rPr>
                <w:sz w:val="22"/>
                <w:szCs w:val="22"/>
                <w:lang w:val="en-GB" w:eastAsia="en-AU"/>
              </w:rPr>
            </w:pPr>
            <w:r w:rsidRPr="000111AE">
              <w:rPr>
                <w:sz w:val="22"/>
                <w:szCs w:val="22"/>
                <w:lang w:val="en-GB" w:eastAsia="en-AU"/>
              </w:rPr>
              <w:t>30254</w:t>
            </w:r>
          </w:p>
          <w:p w14:paraId="1984E312" w14:textId="77777777" w:rsidR="001E1FCE" w:rsidRPr="000111AE" w:rsidRDefault="001E1FCE" w:rsidP="001E1FCE">
            <w:pPr>
              <w:rPr>
                <w:sz w:val="22"/>
                <w:szCs w:val="22"/>
                <w:lang w:val="en-GB" w:eastAsia="en-AU"/>
              </w:rPr>
            </w:pPr>
            <w:r w:rsidRPr="000111AE">
              <w:rPr>
                <w:sz w:val="22"/>
                <w:szCs w:val="22"/>
                <w:lang w:val="en-GB" w:eastAsia="en-AU"/>
              </w:rPr>
              <w:t>30255</w:t>
            </w:r>
          </w:p>
          <w:p w14:paraId="1A07E8C8" w14:textId="77777777" w:rsidR="001E1FCE" w:rsidRPr="000111AE" w:rsidRDefault="001E1FCE" w:rsidP="001E1FCE">
            <w:pPr>
              <w:rPr>
                <w:sz w:val="22"/>
                <w:szCs w:val="22"/>
                <w:lang w:val="en-GB" w:eastAsia="en-AU"/>
              </w:rPr>
            </w:pPr>
            <w:r w:rsidRPr="000111AE">
              <w:rPr>
                <w:sz w:val="22"/>
                <w:szCs w:val="22"/>
                <w:lang w:val="en-GB" w:eastAsia="en-AU"/>
              </w:rPr>
              <w:t>30256</w:t>
            </w:r>
          </w:p>
          <w:p w14:paraId="3C79FFD2" w14:textId="77777777" w:rsidR="001E1FCE" w:rsidRPr="000111AE" w:rsidRDefault="001E1FCE" w:rsidP="001E1FCE">
            <w:pPr>
              <w:rPr>
                <w:sz w:val="22"/>
                <w:szCs w:val="22"/>
                <w:lang w:val="en-GB" w:eastAsia="en-AU"/>
              </w:rPr>
            </w:pPr>
            <w:r w:rsidRPr="000111AE">
              <w:rPr>
                <w:sz w:val="22"/>
                <w:szCs w:val="22"/>
                <w:lang w:val="en-GB" w:eastAsia="en-AU"/>
              </w:rPr>
              <w:t>30259</w:t>
            </w:r>
          </w:p>
          <w:p w14:paraId="2F57F9DA" w14:textId="77777777" w:rsidR="001E1FCE" w:rsidRPr="000111AE" w:rsidRDefault="001E1FCE" w:rsidP="001E1FCE">
            <w:pPr>
              <w:rPr>
                <w:sz w:val="22"/>
                <w:szCs w:val="22"/>
                <w:lang w:val="en-GB" w:eastAsia="en-AU"/>
              </w:rPr>
            </w:pPr>
            <w:r w:rsidRPr="000111AE">
              <w:rPr>
                <w:sz w:val="22"/>
                <w:szCs w:val="22"/>
                <w:lang w:val="en-GB" w:eastAsia="en-AU"/>
              </w:rPr>
              <w:t>30271</w:t>
            </w:r>
          </w:p>
          <w:p w14:paraId="5D18DC83" w14:textId="77777777" w:rsidR="001E1FCE" w:rsidRPr="000111AE" w:rsidRDefault="001E1FCE" w:rsidP="001E1FCE">
            <w:pPr>
              <w:rPr>
                <w:sz w:val="22"/>
                <w:szCs w:val="22"/>
                <w:lang w:val="en-GB" w:eastAsia="en-AU"/>
              </w:rPr>
            </w:pPr>
            <w:r w:rsidRPr="000111AE">
              <w:rPr>
                <w:sz w:val="22"/>
                <w:szCs w:val="22"/>
                <w:lang w:val="en-GB" w:eastAsia="en-AU"/>
              </w:rPr>
              <w:t>30272</w:t>
            </w:r>
          </w:p>
          <w:p w14:paraId="1DD06FE6" w14:textId="77777777" w:rsidR="001E1FCE" w:rsidRPr="000111AE" w:rsidRDefault="001E1FCE" w:rsidP="001E1FCE">
            <w:pPr>
              <w:rPr>
                <w:sz w:val="22"/>
                <w:szCs w:val="22"/>
                <w:lang w:val="en-GB" w:eastAsia="en-AU"/>
              </w:rPr>
            </w:pPr>
            <w:r w:rsidRPr="000111AE">
              <w:rPr>
                <w:sz w:val="22"/>
                <w:szCs w:val="22"/>
                <w:lang w:val="en-GB" w:eastAsia="en-AU"/>
              </w:rPr>
              <w:t>30273</w:t>
            </w:r>
          </w:p>
          <w:p w14:paraId="60618A04" w14:textId="77777777" w:rsidR="001E1FCE" w:rsidRPr="000111AE" w:rsidRDefault="001E1FCE" w:rsidP="001E1FCE">
            <w:pPr>
              <w:rPr>
                <w:sz w:val="22"/>
                <w:szCs w:val="22"/>
                <w:lang w:val="en-GB" w:eastAsia="en-AU"/>
              </w:rPr>
            </w:pPr>
            <w:r w:rsidRPr="000111AE">
              <w:rPr>
                <w:sz w:val="22"/>
                <w:szCs w:val="22"/>
                <w:lang w:val="en-GB" w:eastAsia="en-AU"/>
              </w:rPr>
              <w:t>30274</w:t>
            </w:r>
          </w:p>
          <w:p w14:paraId="18F8B5E3" w14:textId="77777777" w:rsidR="001E1FCE" w:rsidRPr="000111AE" w:rsidRDefault="001E1FCE" w:rsidP="001E1FCE">
            <w:pPr>
              <w:rPr>
                <w:sz w:val="22"/>
                <w:szCs w:val="22"/>
                <w:lang w:val="en-GB" w:eastAsia="en-AU"/>
              </w:rPr>
            </w:pPr>
            <w:r w:rsidRPr="000111AE">
              <w:rPr>
                <w:sz w:val="22"/>
                <w:szCs w:val="22"/>
                <w:lang w:val="en-GB" w:eastAsia="en-AU"/>
              </w:rPr>
              <w:t>30279</w:t>
            </w:r>
          </w:p>
          <w:p w14:paraId="186697AA" w14:textId="77777777" w:rsidR="001E1FCE" w:rsidRPr="000111AE" w:rsidRDefault="001E1FCE" w:rsidP="001E1FCE">
            <w:pPr>
              <w:rPr>
                <w:sz w:val="22"/>
                <w:szCs w:val="22"/>
                <w:lang w:val="en-GB" w:eastAsia="en-AU"/>
              </w:rPr>
            </w:pPr>
            <w:r w:rsidRPr="000111AE">
              <w:rPr>
                <w:sz w:val="22"/>
                <w:szCs w:val="22"/>
                <w:lang w:val="en-GB" w:eastAsia="en-AU"/>
              </w:rPr>
              <w:t>30281</w:t>
            </w:r>
          </w:p>
          <w:p w14:paraId="32D51233" w14:textId="77777777" w:rsidR="001E1FCE" w:rsidRPr="000111AE" w:rsidRDefault="001E1FCE" w:rsidP="001E1FCE">
            <w:pPr>
              <w:rPr>
                <w:sz w:val="22"/>
                <w:szCs w:val="22"/>
                <w:lang w:val="en-GB" w:eastAsia="en-AU"/>
              </w:rPr>
            </w:pPr>
            <w:r w:rsidRPr="000111AE">
              <w:rPr>
                <w:sz w:val="22"/>
                <w:szCs w:val="22"/>
                <w:lang w:val="en-GB" w:eastAsia="en-AU"/>
              </w:rPr>
              <w:t>30282</w:t>
            </w:r>
          </w:p>
          <w:p w14:paraId="33280645" w14:textId="77777777" w:rsidR="001E1FCE" w:rsidRPr="000111AE" w:rsidRDefault="001E1FCE" w:rsidP="001E1FCE">
            <w:pPr>
              <w:rPr>
                <w:sz w:val="22"/>
                <w:szCs w:val="22"/>
                <w:lang w:val="en-GB" w:eastAsia="en-AU"/>
              </w:rPr>
            </w:pPr>
            <w:r w:rsidRPr="000111AE">
              <w:rPr>
                <w:sz w:val="22"/>
                <w:szCs w:val="22"/>
                <w:lang w:val="en-GB" w:eastAsia="en-AU"/>
              </w:rPr>
              <w:t>30283</w:t>
            </w:r>
          </w:p>
          <w:p w14:paraId="21855372" w14:textId="77777777" w:rsidR="001E1FCE" w:rsidRPr="000111AE" w:rsidRDefault="001E1FCE" w:rsidP="001E1FCE">
            <w:pPr>
              <w:rPr>
                <w:sz w:val="22"/>
                <w:szCs w:val="22"/>
                <w:lang w:val="en-GB" w:eastAsia="en-AU"/>
              </w:rPr>
            </w:pPr>
            <w:r w:rsidRPr="000111AE">
              <w:rPr>
                <w:sz w:val="22"/>
                <w:szCs w:val="22"/>
                <w:lang w:val="en-GB" w:eastAsia="en-AU"/>
              </w:rPr>
              <w:t>30284</w:t>
            </w:r>
          </w:p>
          <w:p w14:paraId="12DEEFBE" w14:textId="77777777" w:rsidR="001E1FCE" w:rsidRPr="000111AE" w:rsidRDefault="001E1FCE" w:rsidP="001E1FCE">
            <w:pPr>
              <w:rPr>
                <w:sz w:val="22"/>
                <w:szCs w:val="22"/>
                <w:lang w:val="en-GB" w:eastAsia="en-AU"/>
              </w:rPr>
            </w:pPr>
            <w:r w:rsidRPr="000111AE">
              <w:rPr>
                <w:sz w:val="22"/>
                <w:szCs w:val="22"/>
                <w:lang w:val="en-GB" w:eastAsia="en-AU"/>
              </w:rPr>
              <w:t>30285</w:t>
            </w:r>
          </w:p>
          <w:p w14:paraId="0DA00FC3" w14:textId="77777777" w:rsidR="001E1FCE" w:rsidRPr="000111AE" w:rsidRDefault="001E1FCE" w:rsidP="001E1FCE">
            <w:pPr>
              <w:rPr>
                <w:sz w:val="22"/>
                <w:szCs w:val="22"/>
                <w:lang w:val="en-GB" w:eastAsia="en-AU"/>
              </w:rPr>
            </w:pPr>
            <w:r w:rsidRPr="000111AE">
              <w:rPr>
                <w:sz w:val="22"/>
                <w:szCs w:val="22"/>
                <w:lang w:val="en-GB" w:eastAsia="en-AU"/>
              </w:rPr>
              <w:lastRenderedPageBreak/>
              <w:t>30289</w:t>
            </w:r>
          </w:p>
          <w:p w14:paraId="5089671C" w14:textId="77777777" w:rsidR="001E1FCE" w:rsidRPr="000111AE" w:rsidRDefault="001E1FCE" w:rsidP="001E1FCE">
            <w:pPr>
              <w:rPr>
                <w:sz w:val="22"/>
                <w:szCs w:val="22"/>
                <w:lang w:val="en-GB" w:eastAsia="en-AU"/>
              </w:rPr>
            </w:pPr>
            <w:r w:rsidRPr="000111AE">
              <w:rPr>
                <w:sz w:val="22"/>
                <w:szCs w:val="22"/>
                <w:lang w:val="en-GB" w:eastAsia="en-AU"/>
              </w:rPr>
              <w:t>30291</w:t>
            </w:r>
          </w:p>
          <w:p w14:paraId="42456AA6" w14:textId="77777777" w:rsidR="001E1FCE" w:rsidRPr="000111AE" w:rsidRDefault="001E1FCE" w:rsidP="001E1FCE">
            <w:pPr>
              <w:rPr>
                <w:sz w:val="22"/>
                <w:szCs w:val="22"/>
                <w:lang w:val="en-GB" w:eastAsia="en-AU"/>
              </w:rPr>
            </w:pPr>
            <w:r w:rsidRPr="000111AE">
              <w:rPr>
                <w:sz w:val="22"/>
                <w:szCs w:val="22"/>
                <w:lang w:val="en-GB" w:eastAsia="en-AU"/>
              </w:rPr>
              <w:t>30292</w:t>
            </w:r>
          </w:p>
          <w:p w14:paraId="7C193519" w14:textId="77777777" w:rsidR="001E1FCE" w:rsidRPr="000111AE" w:rsidRDefault="001E1FCE" w:rsidP="001E1FCE">
            <w:pPr>
              <w:rPr>
                <w:sz w:val="22"/>
                <w:szCs w:val="22"/>
                <w:lang w:val="en-GB" w:eastAsia="en-AU"/>
              </w:rPr>
            </w:pPr>
            <w:r w:rsidRPr="000111AE">
              <w:rPr>
                <w:sz w:val="22"/>
                <w:szCs w:val="22"/>
                <w:lang w:val="en-GB" w:eastAsia="en-AU"/>
              </w:rPr>
              <w:t>30299</w:t>
            </w:r>
          </w:p>
          <w:p w14:paraId="6E16F544" w14:textId="77777777" w:rsidR="001E1FCE" w:rsidRPr="000111AE" w:rsidRDefault="001E1FCE" w:rsidP="001E1FCE">
            <w:pPr>
              <w:rPr>
                <w:sz w:val="22"/>
                <w:szCs w:val="22"/>
                <w:lang w:val="en-GB" w:eastAsia="en-AU"/>
              </w:rPr>
            </w:pPr>
            <w:r w:rsidRPr="000111AE">
              <w:rPr>
                <w:sz w:val="22"/>
                <w:szCs w:val="22"/>
                <w:lang w:val="en-GB" w:eastAsia="en-AU"/>
              </w:rPr>
              <w:t>30311</w:t>
            </w:r>
          </w:p>
          <w:p w14:paraId="01CC3535" w14:textId="77777777" w:rsidR="001E1FCE" w:rsidRPr="000111AE" w:rsidRDefault="001E1FCE" w:rsidP="001E1FCE">
            <w:pPr>
              <w:rPr>
                <w:sz w:val="22"/>
                <w:szCs w:val="22"/>
                <w:lang w:val="en-GB" w:eastAsia="en-AU"/>
              </w:rPr>
            </w:pPr>
            <w:r w:rsidRPr="000111AE">
              <w:rPr>
                <w:sz w:val="22"/>
                <w:szCs w:val="22"/>
                <w:lang w:val="en-GB" w:eastAsia="en-AU"/>
              </w:rPr>
              <w:t>30312</w:t>
            </w:r>
          </w:p>
          <w:p w14:paraId="1221DD57" w14:textId="77777777" w:rsidR="001E1FCE" w:rsidRPr="000111AE" w:rsidRDefault="001E1FCE" w:rsidP="001E1FCE">
            <w:pPr>
              <w:rPr>
                <w:sz w:val="22"/>
                <w:szCs w:val="22"/>
                <w:lang w:val="en-GB" w:eastAsia="en-AU"/>
              </w:rPr>
            </w:pPr>
            <w:r w:rsidRPr="000111AE">
              <w:rPr>
                <w:sz w:val="22"/>
                <w:szCs w:val="22"/>
                <w:lang w:val="en-GB" w:eastAsia="en-AU"/>
              </w:rPr>
              <w:t>30313</w:t>
            </w:r>
          </w:p>
          <w:p w14:paraId="38351718" w14:textId="77777777" w:rsidR="001E1FCE" w:rsidRPr="000111AE" w:rsidRDefault="001E1FCE" w:rsidP="001E1FCE">
            <w:pPr>
              <w:rPr>
                <w:sz w:val="22"/>
                <w:szCs w:val="22"/>
                <w:lang w:val="en-GB" w:eastAsia="en-AU"/>
              </w:rPr>
            </w:pPr>
            <w:r w:rsidRPr="000111AE">
              <w:rPr>
                <w:sz w:val="22"/>
                <w:szCs w:val="22"/>
                <w:lang w:val="en-GB" w:eastAsia="en-AU"/>
              </w:rPr>
              <w:t>30314</w:t>
            </w:r>
          </w:p>
          <w:p w14:paraId="67C3BEF2" w14:textId="77777777" w:rsidR="001E1FCE" w:rsidRPr="000111AE" w:rsidRDefault="001E1FCE" w:rsidP="001E1FCE">
            <w:pPr>
              <w:rPr>
                <w:sz w:val="22"/>
                <w:szCs w:val="22"/>
                <w:lang w:val="en-GB" w:eastAsia="en-AU"/>
              </w:rPr>
            </w:pPr>
            <w:r w:rsidRPr="000111AE">
              <w:rPr>
                <w:sz w:val="22"/>
                <w:szCs w:val="22"/>
                <w:lang w:val="en-GB" w:eastAsia="en-AU"/>
              </w:rPr>
              <w:t>30319</w:t>
            </w:r>
          </w:p>
          <w:p w14:paraId="5B8131D7" w14:textId="77777777" w:rsidR="001E1FCE" w:rsidRPr="000111AE" w:rsidRDefault="001E1FCE" w:rsidP="001E1FCE">
            <w:pPr>
              <w:rPr>
                <w:sz w:val="22"/>
                <w:szCs w:val="22"/>
                <w:lang w:val="en-GB" w:eastAsia="en-AU"/>
              </w:rPr>
            </w:pPr>
            <w:r w:rsidRPr="000111AE">
              <w:rPr>
                <w:sz w:val="22"/>
                <w:szCs w:val="22"/>
                <w:lang w:val="en-GB" w:eastAsia="en-AU"/>
              </w:rPr>
              <w:t>30323</w:t>
            </w:r>
          </w:p>
          <w:p w14:paraId="0661DC7A" w14:textId="77777777" w:rsidR="001E1FCE" w:rsidRPr="000111AE" w:rsidRDefault="001E1FCE" w:rsidP="001E1FCE">
            <w:pPr>
              <w:rPr>
                <w:sz w:val="22"/>
                <w:szCs w:val="22"/>
                <w:lang w:val="en-GB" w:eastAsia="en-AU"/>
              </w:rPr>
            </w:pPr>
            <w:r w:rsidRPr="000111AE">
              <w:rPr>
                <w:sz w:val="22"/>
                <w:szCs w:val="22"/>
                <w:lang w:val="en-GB" w:eastAsia="en-AU"/>
              </w:rPr>
              <w:t>30324</w:t>
            </w:r>
          </w:p>
          <w:p w14:paraId="7353DFDA" w14:textId="77777777" w:rsidR="001E1FCE" w:rsidRPr="000111AE" w:rsidRDefault="001E1FCE" w:rsidP="001E1FCE">
            <w:pPr>
              <w:rPr>
                <w:sz w:val="22"/>
                <w:szCs w:val="22"/>
                <w:lang w:val="en-GB" w:eastAsia="en-AU"/>
              </w:rPr>
            </w:pPr>
            <w:r w:rsidRPr="000111AE">
              <w:rPr>
                <w:sz w:val="22"/>
                <w:szCs w:val="22"/>
                <w:lang w:val="en-GB" w:eastAsia="en-AU"/>
              </w:rPr>
              <w:t>30325</w:t>
            </w:r>
          </w:p>
          <w:p w14:paraId="73BF9C7D" w14:textId="77777777" w:rsidR="001E1FCE" w:rsidRPr="000111AE" w:rsidRDefault="001E1FCE" w:rsidP="001E1FCE">
            <w:pPr>
              <w:rPr>
                <w:sz w:val="22"/>
                <w:szCs w:val="22"/>
                <w:lang w:val="en-GB" w:eastAsia="en-AU"/>
              </w:rPr>
            </w:pPr>
            <w:r w:rsidRPr="000111AE">
              <w:rPr>
                <w:sz w:val="22"/>
                <w:szCs w:val="22"/>
                <w:lang w:val="en-GB" w:eastAsia="en-AU"/>
              </w:rPr>
              <w:t>30326</w:t>
            </w:r>
          </w:p>
          <w:p w14:paraId="18E34FA3" w14:textId="77777777" w:rsidR="001E1FCE" w:rsidRPr="000111AE" w:rsidRDefault="001E1FCE" w:rsidP="001E1FCE">
            <w:pPr>
              <w:rPr>
                <w:sz w:val="22"/>
                <w:szCs w:val="22"/>
                <w:lang w:val="en-GB" w:eastAsia="en-AU"/>
              </w:rPr>
            </w:pPr>
            <w:r w:rsidRPr="000111AE">
              <w:rPr>
                <w:sz w:val="22"/>
                <w:szCs w:val="22"/>
                <w:lang w:val="en-GB" w:eastAsia="en-AU"/>
              </w:rPr>
              <w:t>30329</w:t>
            </w:r>
          </w:p>
          <w:p w14:paraId="6372ED2A" w14:textId="77777777" w:rsidR="001E1FCE" w:rsidRPr="000111AE" w:rsidRDefault="001E1FCE" w:rsidP="001E1FCE">
            <w:pPr>
              <w:rPr>
                <w:sz w:val="22"/>
                <w:szCs w:val="22"/>
                <w:lang w:val="en-GB" w:eastAsia="en-AU"/>
              </w:rPr>
            </w:pPr>
            <w:r w:rsidRPr="000111AE">
              <w:rPr>
                <w:sz w:val="22"/>
                <w:szCs w:val="22"/>
                <w:lang w:val="en-GB" w:eastAsia="en-AU"/>
              </w:rPr>
              <w:t>30331</w:t>
            </w:r>
          </w:p>
          <w:p w14:paraId="4B015300" w14:textId="77777777" w:rsidR="001E1FCE" w:rsidRPr="000111AE" w:rsidRDefault="001E1FCE" w:rsidP="001E1FCE">
            <w:pPr>
              <w:rPr>
                <w:sz w:val="22"/>
                <w:szCs w:val="22"/>
                <w:lang w:val="en-GB" w:eastAsia="en-AU"/>
              </w:rPr>
            </w:pPr>
            <w:r w:rsidRPr="000111AE">
              <w:rPr>
                <w:sz w:val="22"/>
                <w:szCs w:val="22"/>
                <w:lang w:val="en-GB" w:eastAsia="en-AU"/>
              </w:rPr>
              <w:t>30332</w:t>
            </w:r>
          </w:p>
          <w:p w14:paraId="0CDA12AD" w14:textId="77777777" w:rsidR="001E1FCE" w:rsidRPr="000111AE" w:rsidRDefault="001E1FCE" w:rsidP="001E1FCE">
            <w:pPr>
              <w:rPr>
                <w:sz w:val="22"/>
                <w:szCs w:val="22"/>
                <w:lang w:val="en-GB" w:eastAsia="en-AU"/>
              </w:rPr>
            </w:pPr>
            <w:r w:rsidRPr="000111AE">
              <w:rPr>
                <w:sz w:val="22"/>
                <w:szCs w:val="22"/>
                <w:lang w:val="en-GB" w:eastAsia="en-AU"/>
              </w:rPr>
              <w:t>30333</w:t>
            </w:r>
          </w:p>
          <w:p w14:paraId="250B2B00" w14:textId="77777777" w:rsidR="001E1FCE" w:rsidRPr="000111AE" w:rsidRDefault="001E1FCE" w:rsidP="001E1FCE">
            <w:pPr>
              <w:rPr>
                <w:sz w:val="22"/>
                <w:szCs w:val="22"/>
                <w:lang w:val="en-GB" w:eastAsia="en-AU"/>
              </w:rPr>
            </w:pPr>
            <w:r w:rsidRPr="000111AE">
              <w:rPr>
                <w:sz w:val="22"/>
                <w:szCs w:val="22"/>
                <w:lang w:val="en-GB" w:eastAsia="en-AU"/>
              </w:rPr>
              <w:t>30334</w:t>
            </w:r>
          </w:p>
          <w:p w14:paraId="387D62A9" w14:textId="77777777" w:rsidR="001E1FCE" w:rsidRPr="000111AE" w:rsidRDefault="001E1FCE" w:rsidP="001E1FCE">
            <w:pPr>
              <w:rPr>
                <w:sz w:val="22"/>
                <w:szCs w:val="22"/>
                <w:lang w:val="en-GB" w:eastAsia="en-AU"/>
              </w:rPr>
            </w:pPr>
            <w:r w:rsidRPr="000111AE">
              <w:rPr>
                <w:sz w:val="22"/>
                <w:szCs w:val="22"/>
                <w:lang w:val="en-GB" w:eastAsia="en-AU"/>
              </w:rPr>
              <w:t>30339</w:t>
            </w:r>
          </w:p>
          <w:p w14:paraId="3D3EC80F" w14:textId="77777777" w:rsidR="001E1FCE" w:rsidRPr="000111AE" w:rsidRDefault="001E1FCE" w:rsidP="001E1FCE">
            <w:pPr>
              <w:rPr>
                <w:sz w:val="22"/>
                <w:szCs w:val="22"/>
                <w:lang w:val="en-GB" w:eastAsia="en-AU"/>
              </w:rPr>
            </w:pPr>
            <w:r w:rsidRPr="000111AE">
              <w:rPr>
                <w:sz w:val="22"/>
                <w:szCs w:val="22"/>
                <w:lang w:val="en-GB" w:eastAsia="en-AU"/>
              </w:rPr>
              <w:t>30341</w:t>
            </w:r>
          </w:p>
          <w:p w14:paraId="2C8DB90C" w14:textId="77777777" w:rsidR="001E1FCE" w:rsidRPr="000111AE" w:rsidRDefault="001E1FCE" w:rsidP="001E1FCE">
            <w:pPr>
              <w:rPr>
                <w:sz w:val="22"/>
                <w:szCs w:val="22"/>
                <w:lang w:val="en-GB" w:eastAsia="en-AU"/>
              </w:rPr>
            </w:pPr>
            <w:r w:rsidRPr="000111AE">
              <w:rPr>
                <w:sz w:val="22"/>
                <w:szCs w:val="22"/>
                <w:lang w:val="en-GB" w:eastAsia="en-AU"/>
              </w:rPr>
              <w:t>30342</w:t>
            </w:r>
          </w:p>
          <w:p w14:paraId="5400D3C8" w14:textId="77777777" w:rsidR="001E1FCE" w:rsidRPr="000111AE" w:rsidRDefault="001E1FCE" w:rsidP="001E1FCE">
            <w:pPr>
              <w:rPr>
                <w:sz w:val="22"/>
                <w:szCs w:val="22"/>
                <w:lang w:val="en-GB" w:eastAsia="en-AU"/>
              </w:rPr>
            </w:pPr>
            <w:r w:rsidRPr="000111AE">
              <w:rPr>
                <w:sz w:val="22"/>
                <w:szCs w:val="22"/>
                <w:lang w:val="en-GB" w:eastAsia="en-AU"/>
              </w:rPr>
              <w:t>30343</w:t>
            </w:r>
          </w:p>
          <w:p w14:paraId="3EC97201" w14:textId="77777777" w:rsidR="001E1FCE" w:rsidRPr="000111AE" w:rsidRDefault="001E1FCE" w:rsidP="001E1FCE">
            <w:pPr>
              <w:rPr>
                <w:sz w:val="22"/>
                <w:szCs w:val="22"/>
                <w:lang w:val="en-GB" w:eastAsia="en-AU"/>
              </w:rPr>
            </w:pPr>
            <w:r w:rsidRPr="000111AE">
              <w:rPr>
                <w:sz w:val="22"/>
                <w:szCs w:val="22"/>
                <w:lang w:val="en-GB" w:eastAsia="en-AU"/>
              </w:rPr>
              <w:t>30344</w:t>
            </w:r>
          </w:p>
          <w:p w14:paraId="51275BBE" w14:textId="77777777" w:rsidR="001E1FCE" w:rsidRPr="000111AE" w:rsidRDefault="001E1FCE" w:rsidP="001E1FCE">
            <w:pPr>
              <w:rPr>
                <w:sz w:val="22"/>
                <w:szCs w:val="22"/>
                <w:lang w:val="en-GB" w:eastAsia="en-AU"/>
              </w:rPr>
            </w:pPr>
            <w:r w:rsidRPr="000111AE">
              <w:rPr>
                <w:sz w:val="22"/>
                <w:szCs w:val="22"/>
                <w:lang w:val="en-GB" w:eastAsia="en-AU"/>
              </w:rPr>
              <w:t>30345</w:t>
            </w:r>
          </w:p>
          <w:p w14:paraId="6DF75785" w14:textId="77777777" w:rsidR="001E1FCE" w:rsidRPr="000111AE" w:rsidRDefault="001E1FCE" w:rsidP="001E1FCE">
            <w:pPr>
              <w:rPr>
                <w:sz w:val="22"/>
                <w:szCs w:val="22"/>
                <w:lang w:val="en-GB" w:eastAsia="en-AU"/>
              </w:rPr>
            </w:pPr>
            <w:r w:rsidRPr="000111AE">
              <w:rPr>
                <w:sz w:val="22"/>
                <w:szCs w:val="22"/>
                <w:lang w:val="en-GB" w:eastAsia="en-AU"/>
              </w:rPr>
              <w:t>30346</w:t>
            </w:r>
          </w:p>
          <w:p w14:paraId="44E57ECE" w14:textId="77777777" w:rsidR="001E1FCE" w:rsidRPr="000111AE" w:rsidRDefault="001E1FCE" w:rsidP="001E1FCE">
            <w:pPr>
              <w:rPr>
                <w:sz w:val="22"/>
                <w:szCs w:val="22"/>
                <w:lang w:val="en-GB" w:eastAsia="en-AU"/>
              </w:rPr>
            </w:pPr>
            <w:r w:rsidRPr="000111AE">
              <w:rPr>
                <w:sz w:val="22"/>
                <w:szCs w:val="22"/>
                <w:lang w:val="en-GB" w:eastAsia="en-AU"/>
              </w:rPr>
              <w:t>30349</w:t>
            </w:r>
          </w:p>
          <w:p w14:paraId="333E777C" w14:textId="77777777" w:rsidR="001E1FCE" w:rsidRPr="000111AE" w:rsidRDefault="001E1FCE" w:rsidP="001E1FCE">
            <w:pPr>
              <w:rPr>
                <w:sz w:val="22"/>
                <w:szCs w:val="22"/>
                <w:lang w:val="en-GB" w:eastAsia="en-AU"/>
              </w:rPr>
            </w:pPr>
            <w:r w:rsidRPr="000111AE">
              <w:rPr>
                <w:sz w:val="22"/>
                <w:szCs w:val="22"/>
                <w:lang w:val="en-GB" w:eastAsia="en-AU"/>
              </w:rPr>
              <w:t>30351</w:t>
            </w:r>
          </w:p>
          <w:p w14:paraId="7E7A90EE" w14:textId="77777777" w:rsidR="001E1FCE" w:rsidRPr="000111AE" w:rsidRDefault="001E1FCE" w:rsidP="001E1FCE">
            <w:pPr>
              <w:rPr>
                <w:sz w:val="22"/>
                <w:szCs w:val="22"/>
                <w:lang w:val="en-GB" w:eastAsia="en-AU"/>
              </w:rPr>
            </w:pPr>
            <w:r w:rsidRPr="000111AE">
              <w:rPr>
                <w:sz w:val="22"/>
                <w:szCs w:val="22"/>
                <w:lang w:val="en-GB" w:eastAsia="en-AU"/>
              </w:rPr>
              <w:t>30353</w:t>
            </w:r>
          </w:p>
          <w:p w14:paraId="3F170634" w14:textId="77777777" w:rsidR="001E1FCE" w:rsidRPr="000111AE" w:rsidRDefault="001E1FCE" w:rsidP="001E1FCE">
            <w:pPr>
              <w:rPr>
                <w:sz w:val="22"/>
                <w:szCs w:val="22"/>
                <w:lang w:val="en-GB" w:eastAsia="en-AU"/>
              </w:rPr>
            </w:pPr>
            <w:r w:rsidRPr="000111AE">
              <w:rPr>
                <w:sz w:val="22"/>
                <w:szCs w:val="22"/>
                <w:lang w:val="en-GB" w:eastAsia="en-AU"/>
              </w:rPr>
              <w:t>30354</w:t>
            </w:r>
          </w:p>
          <w:p w14:paraId="7155C996" w14:textId="77777777" w:rsidR="001E1FCE" w:rsidRPr="000111AE" w:rsidRDefault="001E1FCE" w:rsidP="001E1FCE">
            <w:pPr>
              <w:rPr>
                <w:sz w:val="22"/>
                <w:szCs w:val="22"/>
                <w:lang w:val="en-GB" w:eastAsia="en-AU"/>
              </w:rPr>
            </w:pPr>
            <w:r w:rsidRPr="000111AE">
              <w:rPr>
                <w:sz w:val="22"/>
                <w:szCs w:val="22"/>
                <w:lang w:val="en-GB" w:eastAsia="en-AU"/>
              </w:rPr>
              <w:t>30355</w:t>
            </w:r>
          </w:p>
          <w:p w14:paraId="03237163" w14:textId="77777777" w:rsidR="001E1FCE" w:rsidRPr="000111AE" w:rsidRDefault="001E1FCE" w:rsidP="001E1FCE">
            <w:pPr>
              <w:rPr>
                <w:sz w:val="22"/>
                <w:szCs w:val="22"/>
                <w:lang w:val="en-GB" w:eastAsia="en-AU"/>
              </w:rPr>
            </w:pPr>
            <w:r w:rsidRPr="000111AE">
              <w:rPr>
                <w:sz w:val="22"/>
                <w:szCs w:val="22"/>
                <w:lang w:val="en-GB" w:eastAsia="en-AU"/>
              </w:rPr>
              <w:t>30356</w:t>
            </w:r>
          </w:p>
          <w:p w14:paraId="01C19A0B" w14:textId="77777777" w:rsidR="001E1FCE" w:rsidRPr="000111AE" w:rsidRDefault="001E1FCE" w:rsidP="001E1FCE">
            <w:pPr>
              <w:rPr>
                <w:sz w:val="22"/>
                <w:szCs w:val="22"/>
                <w:lang w:val="en-GB" w:eastAsia="en-AU"/>
              </w:rPr>
            </w:pPr>
            <w:r w:rsidRPr="000111AE">
              <w:rPr>
                <w:sz w:val="22"/>
                <w:szCs w:val="22"/>
                <w:lang w:val="en-GB" w:eastAsia="en-AU"/>
              </w:rPr>
              <w:t>30357</w:t>
            </w:r>
          </w:p>
          <w:p w14:paraId="7B3F3884" w14:textId="77777777" w:rsidR="001E1FCE" w:rsidRPr="000111AE" w:rsidRDefault="001E1FCE" w:rsidP="001E1FCE">
            <w:pPr>
              <w:rPr>
                <w:sz w:val="22"/>
                <w:szCs w:val="22"/>
                <w:lang w:val="en-GB" w:eastAsia="en-AU"/>
              </w:rPr>
            </w:pPr>
            <w:r w:rsidRPr="000111AE">
              <w:rPr>
                <w:sz w:val="22"/>
                <w:szCs w:val="22"/>
                <w:lang w:val="en-GB" w:eastAsia="en-AU"/>
              </w:rPr>
              <w:t>30359</w:t>
            </w:r>
          </w:p>
          <w:p w14:paraId="43680A59" w14:textId="77777777" w:rsidR="001E1FCE" w:rsidRPr="000111AE" w:rsidRDefault="001E1FCE" w:rsidP="001E1FCE">
            <w:pPr>
              <w:rPr>
                <w:sz w:val="22"/>
                <w:szCs w:val="22"/>
                <w:lang w:val="en-GB" w:eastAsia="en-AU"/>
              </w:rPr>
            </w:pPr>
            <w:r w:rsidRPr="000111AE">
              <w:rPr>
                <w:sz w:val="22"/>
                <w:szCs w:val="22"/>
                <w:lang w:val="en-GB" w:eastAsia="en-AU"/>
              </w:rPr>
              <w:t>30363</w:t>
            </w:r>
          </w:p>
          <w:p w14:paraId="0961C7FC" w14:textId="77777777" w:rsidR="001E1FCE" w:rsidRPr="000111AE" w:rsidRDefault="001E1FCE" w:rsidP="001E1FCE">
            <w:pPr>
              <w:rPr>
                <w:sz w:val="22"/>
                <w:szCs w:val="22"/>
                <w:lang w:val="en-GB" w:eastAsia="en-AU"/>
              </w:rPr>
            </w:pPr>
            <w:r w:rsidRPr="000111AE">
              <w:rPr>
                <w:sz w:val="22"/>
                <w:szCs w:val="22"/>
                <w:lang w:val="en-GB" w:eastAsia="en-AU"/>
              </w:rPr>
              <w:t>30364</w:t>
            </w:r>
          </w:p>
          <w:p w14:paraId="0741C540" w14:textId="77777777" w:rsidR="001E1FCE" w:rsidRPr="000111AE" w:rsidRDefault="001E1FCE" w:rsidP="001E1FCE">
            <w:pPr>
              <w:rPr>
                <w:sz w:val="22"/>
                <w:szCs w:val="22"/>
                <w:lang w:val="en-GB" w:eastAsia="en-AU"/>
              </w:rPr>
            </w:pPr>
            <w:r w:rsidRPr="000111AE">
              <w:rPr>
                <w:sz w:val="22"/>
                <w:szCs w:val="22"/>
                <w:lang w:val="en-GB" w:eastAsia="en-AU"/>
              </w:rPr>
              <w:t>30365</w:t>
            </w:r>
          </w:p>
          <w:p w14:paraId="0138CC4B" w14:textId="77777777" w:rsidR="001E1FCE" w:rsidRPr="000111AE" w:rsidRDefault="001E1FCE" w:rsidP="001E1FCE">
            <w:pPr>
              <w:rPr>
                <w:sz w:val="22"/>
                <w:szCs w:val="22"/>
                <w:lang w:val="en-GB" w:eastAsia="en-AU"/>
              </w:rPr>
            </w:pPr>
            <w:r w:rsidRPr="000111AE">
              <w:rPr>
                <w:sz w:val="22"/>
                <w:szCs w:val="22"/>
                <w:lang w:val="en-GB" w:eastAsia="en-AU"/>
              </w:rPr>
              <w:t>30366</w:t>
            </w:r>
          </w:p>
          <w:p w14:paraId="7B021AE1" w14:textId="77777777" w:rsidR="001E1FCE" w:rsidRPr="000111AE" w:rsidRDefault="001E1FCE" w:rsidP="001E1FCE">
            <w:pPr>
              <w:rPr>
                <w:sz w:val="22"/>
                <w:szCs w:val="22"/>
                <w:lang w:val="en-GB" w:eastAsia="en-AU"/>
              </w:rPr>
            </w:pPr>
            <w:r w:rsidRPr="000111AE">
              <w:rPr>
                <w:sz w:val="22"/>
                <w:szCs w:val="22"/>
                <w:lang w:val="en-GB" w:eastAsia="en-AU"/>
              </w:rPr>
              <w:t>30367</w:t>
            </w:r>
          </w:p>
          <w:p w14:paraId="1ACE2E71" w14:textId="77777777" w:rsidR="001E1FCE" w:rsidRPr="000111AE" w:rsidRDefault="001E1FCE" w:rsidP="001E1FCE">
            <w:pPr>
              <w:rPr>
                <w:sz w:val="22"/>
                <w:szCs w:val="22"/>
                <w:lang w:val="en-GB" w:eastAsia="en-AU"/>
              </w:rPr>
            </w:pPr>
            <w:r w:rsidRPr="000111AE">
              <w:rPr>
                <w:sz w:val="22"/>
                <w:szCs w:val="22"/>
                <w:lang w:val="en-GB" w:eastAsia="en-AU"/>
              </w:rPr>
              <w:t>30368</w:t>
            </w:r>
          </w:p>
          <w:p w14:paraId="72D85813" w14:textId="77777777" w:rsidR="001E1FCE" w:rsidRPr="000111AE" w:rsidRDefault="001E1FCE" w:rsidP="001E1FCE">
            <w:pPr>
              <w:rPr>
                <w:sz w:val="22"/>
                <w:szCs w:val="22"/>
                <w:lang w:val="en-GB" w:eastAsia="en-AU"/>
              </w:rPr>
            </w:pPr>
            <w:r w:rsidRPr="000111AE">
              <w:rPr>
                <w:sz w:val="22"/>
                <w:szCs w:val="22"/>
                <w:lang w:val="en-GB" w:eastAsia="en-AU"/>
              </w:rPr>
              <w:t>30369</w:t>
            </w:r>
          </w:p>
          <w:p w14:paraId="70B7C57D" w14:textId="77777777" w:rsidR="001E1FCE" w:rsidRPr="000111AE" w:rsidRDefault="001E1FCE" w:rsidP="001E1FCE">
            <w:pPr>
              <w:rPr>
                <w:sz w:val="22"/>
                <w:szCs w:val="22"/>
                <w:lang w:val="en-GB" w:eastAsia="en-AU"/>
              </w:rPr>
            </w:pPr>
            <w:r w:rsidRPr="000111AE">
              <w:rPr>
                <w:sz w:val="22"/>
                <w:szCs w:val="22"/>
                <w:lang w:val="en-GB" w:eastAsia="en-AU"/>
              </w:rPr>
              <w:t>30381</w:t>
            </w:r>
          </w:p>
          <w:p w14:paraId="55203E86" w14:textId="77777777" w:rsidR="001E1FCE" w:rsidRPr="000111AE" w:rsidRDefault="001E1FCE" w:rsidP="001E1FCE">
            <w:pPr>
              <w:rPr>
                <w:sz w:val="22"/>
                <w:szCs w:val="22"/>
                <w:lang w:val="en-GB" w:eastAsia="en-AU"/>
              </w:rPr>
            </w:pPr>
            <w:r w:rsidRPr="000111AE">
              <w:rPr>
                <w:sz w:val="22"/>
                <w:szCs w:val="22"/>
                <w:lang w:val="en-GB" w:eastAsia="en-AU"/>
              </w:rPr>
              <w:t>30382</w:t>
            </w:r>
          </w:p>
          <w:p w14:paraId="510B8D18" w14:textId="77777777" w:rsidR="001E1FCE" w:rsidRPr="000111AE" w:rsidRDefault="001E1FCE" w:rsidP="001E1FCE">
            <w:pPr>
              <w:rPr>
                <w:sz w:val="22"/>
                <w:szCs w:val="22"/>
                <w:lang w:val="en-GB" w:eastAsia="en-AU"/>
              </w:rPr>
            </w:pPr>
            <w:r w:rsidRPr="000111AE">
              <w:rPr>
                <w:sz w:val="22"/>
                <w:szCs w:val="22"/>
                <w:lang w:val="en-GB" w:eastAsia="en-AU"/>
              </w:rPr>
              <w:t>30383</w:t>
            </w:r>
          </w:p>
          <w:p w14:paraId="4330B992" w14:textId="77777777" w:rsidR="001E1FCE" w:rsidRPr="000111AE" w:rsidRDefault="001E1FCE" w:rsidP="001E1FCE">
            <w:pPr>
              <w:rPr>
                <w:sz w:val="22"/>
                <w:szCs w:val="22"/>
                <w:lang w:val="en-GB" w:eastAsia="en-AU"/>
              </w:rPr>
            </w:pPr>
            <w:r w:rsidRPr="000111AE">
              <w:rPr>
                <w:sz w:val="22"/>
                <w:szCs w:val="22"/>
                <w:lang w:val="en-GB" w:eastAsia="en-AU"/>
              </w:rPr>
              <w:t>30384</w:t>
            </w:r>
          </w:p>
          <w:p w14:paraId="3F4BE670" w14:textId="77777777" w:rsidR="001E1FCE" w:rsidRPr="000111AE" w:rsidRDefault="001E1FCE" w:rsidP="001E1FCE">
            <w:pPr>
              <w:rPr>
                <w:sz w:val="22"/>
                <w:szCs w:val="22"/>
                <w:lang w:val="en-GB" w:eastAsia="en-AU"/>
              </w:rPr>
            </w:pPr>
            <w:r w:rsidRPr="000111AE">
              <w:rPr>
                <w:sz w:val="22"/>
                <w:szCs w:val="22"/>
                <w:lang w:val="en-GB" w:eastAsia="en-AU"/>
              </w:rPr>
              <w:t>30389</w:t>
            </w:r>
          </w:p>
          <w:p w14:paraId="5DD42CB4" w14:textId="77777777" w:rsidR="001E1FCE" w:rsidRPr="000111AE" w:rsidRDefault="001E1FCE" w:rsidP="001E1FCE">
            <w:pPr>
              <w:rPr>
                <w:sz w:val="22"/>
                <w:szCs w:val="22"/>
                <w:lang w:val="en-GB" w:eastAsia="en-AU"/>
              </w:rPr>
            </w:pPr>
            <w:r w:rsidRPr="000111AE">
              <w:rPr>
                <w:sz w:val="22"/>
                <w:szCs w:val="22"/>
                <w:lang w:val="en-GB" w:eastAsia="en-AU"/>
              </w:rPr>
              <w:t>30391</w:t>
            </w:r>
          </w:p>
          <w:p w14:paraId="2FC3E350" w14:textId="77777777" w:rsidR="001E1FCE" w:rsidRPr="000111AE" w:rsidRDefault="001E1FCE" w:rsidP="001E1FCE">
            <w:pPr>
              <w:rPr>
                <w:sz w:val="22"/>
                <w:szCs w:val="22"/>
                <w:lang w:val="en-GB" w:eastAsia="en-AU"/>
              </w:rPr>
            </w:pPr>
            <w:r w:rsidRPr="000111AE">
              <w:rPr>
                <w:sz w:val="22"/>
                <w:szCs w:val="22"/>
                <w:lang w:val="en-GB" w:eastAsia="en-AU"/>
              </w:rPr>
              <w:t>30392</w:t>
            </w:r>
          </w:p>
          <w:p w14:paraId="08F43973" w14:textId="77777777" w:rsidR="001E1FCE" w:rsidRPr="000111AE" w:rsidRDefault="001E1FCE" w:rsidP="001E1FCE">
            <w:pPr>
              <w:rPr>
                <w:sz w:val="22"/>
                <w:szCs w:val="22"/>
                <w:lang w:val="en-GB" w:eastAsia="en-AU"/>
              </w:rPr>
            </w:pPr>
            <w:r w:rsidRPr="000111AE">
              <w:rPr>
                <w:sz w:val="22"/>
                <w:szCs w:val="22"/>
                <w:lang w:val="en-GB" w:eastAsia="en-AU"/>
              </w:rPr>
              <w:t>30399</w:t>
            </w:r>
          </w:p>
          <w:p w14:paraId="1C4CABE6" w14:textId="77777777" w:rsidR="001E1FCE" w:rsidRPr="000111AE" w:rsidRDefault="001E1FCE" w:rsidP="001E1FCE">
            <w:pPr>
              <w:rPr>
                <w:sz w:val="22"/>
                <w:szCs w:val="22"/>
                <w:lang w:val="en-GB" w:eastAsia="en-AU"/>
              </w:rPr>
            </w:pPr>
            <w:r w:rsidRPr="000111AE">
              <w:rPr>
                <w:sz w:val="22"/>
                <w:szCs w:val="22"/>
                <w:lang w:val="en-GB" w:eastAsia="en-AU"/>
              </w:rPr>
              <w:lastRenderedPageBreak/>
              <w:t>30431</w:t>
            </w:r>
          </w:p>
          <w:p w14:paraId="446B5618" w14:textId="77777777" w:rsidR="001E1FCE" w:rsidRPr="000111AE" w:rsidRDefault="001E1FCE" w:rsidP="001E1FCE">
            <w:pPr>
              <w:rPr>
                <w:sz w:val="22"/>
                <w:szCs w:val="22"/>
                <w:lang w:val="en-GB" w:eastAsia="en-AU"/>
              </w:rPr>
            </w:pPr>
            <w:r w:rsidRPr="000111AE">
              <w:rPr>
                <w:sz w:val="22"/>
                <w:szCs w:val="22"/>
                <w:lang w:val="en-GB" w:eastAsia="en-AU"/>
              </w:rPr>
              <w:t>30432</w:t>
            </w:r>
          </w:p>
          <w:p w14:paraId="64D2B1C1" w14:textId="77777777" w:rsidR="001E1FCE" w:rsidRPr="000111AE" w:rsidRDefault="001E1FCE" w:rsidP="001E1FCE">
            <w:pPr>
              <w:rPr>
                <w:sz w:val="22"/>
                <w:szCs w:val="22"/>
                <w:lang w:val="en-GB" w:eastAsia="en-AU"/>
              </w:rPr>
            </w:pPr>
            <w:r w:rsidRPr="000111AE">
              <w:rPr>
                <w:sz w:val="22"/>
                <w:szCs w:val="22"/>
                <w:lang w:val="en-GB" w:eastAsia="en-AU"/>
              </w:rPr>
              <w:t>30433</w:t>
            </w:r>
          </w:p>
          <w:p w14:paraId="01FA2D8E" w14:textId="77777777" w:rsidR="001E1FCE" w:rsidRPr="000111AE" w:rsidRDefault="001E1FCE" w:rsidP="001E1FCE">
            <w:pPr>
              <w:rPr>
                <w:sz w:val="22"/>
                <w:szCs w:val="22"/>
                <w:lang w:val="en-GB" w:eastAsia="en-AU"/>
              </w:rPr>
            </w:pPr>
            <w:r w:rsidRPr="000111AE">
              <w:rPr>
                <w:sz w:val="22"/>
                <w:szCs w:val="22"/>
                <w:lang w:val="en-GB" w:eastAsia="en-AU"/>
              </w:rPr>
              <w:t>30439</w:t>
            </w:r>
          </w:p>
          <w:p w14:paraId="75B25E66" w14:textId="77777777" w:rsidR="001E1FCE" w:rsidRPr="000111AE" w:rsidRDefault="001E1FCE" w:rsidP="001E1FCE">
            <w:pPr>
              <w:rPr>
                <w:sz w:val="22"/>
                <w:szCs w:val="22"/>
                <w:lang w:val="en-GB" w:eastAsia="en-AU"/>
              </w:rPr>
            </w:pPr>
            <w:r w:rsidRPr="000111AE">
              <w:rPr>
                <w:sz w:val="22"/>
                <w:szCs w:val="22"/>
                <w:lang w:val="en-GB" w:eastAsia="en-AU"/>
              </w:rPr>
              <w:t>30441</w:t>
            </w:r>
          </w:p>
          <w:p w14:paraId="56DC69A3" w14:textId="77777777" w:rsidR="001E1FCE" w:rsidRPr="000111AE" w:rsidRDefault="001E1FCE" w:rsidP="001E1FCE">
            <w:pPr>
              <w:rPr>
                <w:sz w:val="22"/>
                <w:szCs w:val="22"/>
                <w:lang w:val="en-GB" w:eastAsia="en-AU"/>
              </w:rPr>
            </w:pPr>
            <w:r w:rsidRPr="000111AE">
              <w:rPr>
                <w:sz w:val="22"/>
                <w:szCs w:val="22"/>
                <w:lang w:val="en-GB" w:eastAsia="en-AU"/>
              </w:rPr>
              <w:t>30442</w:t>
            </w:r>
          </w:p>
          <w:p w14:paraId="60CD896D" w14:textId="77777777" w:rsidR="001E1FCE" w:rsidRPr="000111AE" w:rsidRDefault="001E1FCE" w:rsidP="001E1FCE">
            <w:pPr>
              <w:rPr>
                <w:sz w:val="22"/>
                <w:szCs w:val="22"/>
                <w:lang w:val="en-GB" w:eastAsia="en-AU"/>
              </w:rPr>
            </w:pPr>
            <w:r w:rsidRPr="000111AE">
              <w:rPr>
                <w:sz w:val="22"/>
                <w:szCs w:val="22"/>
                <w:lang w:val="en-GB" w:eastAsia="en-AU"/>
              </w:rPr>
              <w:t>30443</w:t>
            </w:r>
          </w:p>
          <w:p w14:paraId="481DF410" w14:textId="77777777" w:rsidR="001E1FCE" w:rsidRPr="000111AE" w:rsidRDefault="001E1FCE" w:rsidP="001E1FCE">
            <w:pPr>
              <w:rPr>
                <w:sz w:val="22"/>
                <w:szCs w:val="22"/>
                <w:lang w:val="en-GB" w:eastAsia="en-AU"/>
              </w:rPr>
            </w:pPr>
            <w:r w:rsidRPr="000111AE">
              <w:rPr>
                <w:sz w:val="22"/>
                <w:szCs w:val="22"/>
                <w:lang w:val="en-GB" w:eastAsia="en-AU"/>
              </w:rPr>
              <w:t>30444</w:t>
            </w:r>
          </w:p>
          <w:p w14:paraId="4028DF02" w14:textId="77777777" w:rsidR="001E1FCE" w:rsidRPr="000111AE" w:rsidRDefault="001E1FCE" w:rsidP="001E1FCE">
            <w:pPr>
              <w:rPr>
                <w:sz w:val="22"/>
                <w:szCs w:val="22"/>
                <w:lang w:val="en-GB" w:eastAsia="en-AU"/>
              </w:rPr>
            </w:pPr>
            <w:r w:rsidRPr="000111AE">
              <w:rPr>
                <w:sz w:val="22"/>
                <w:szCs w:val="22"/>
                <w:lang w:val="en-GB" w:eastAsia="en-AU"/>
              </w:rPr>
              <w:t>30445</w:t>
            </w:r>
          </w:p>
          <w:p w14:paraId="7B00175B" w14:textId="77777777" w:rsidR="001E1FCE" w:rsidRPr="000111AE" w:rsidRDefault="001E1FCE" w:rsidP="001E1FCE">
            <w:pPr>
              <w:rPr>
                <w:sz w:val="22"/>
                <w:szCs w:val="22"/>
                <w:lang w:val="en-GB" w:eastAsia="en-AU"/>
              </w:rPr>
            </w:pPr>
            <w:r w:rsidRPr="000111AE">
              <w:rPr>
                <w:sz w:val="22"/>
                <w:szCs w:val="22"/>
                <w:lang w:val="en-GB" w:eastAsia="en-AU"/>
              </w:rPr>
              <w:t>30446</w:t>
            </w:r>
          </w:p>
          <w:p w14:paraId="4D8CF0C6" w14:textId="77777777" w:rsidR="001E1FCE" w:rsidRPr="000111AE" w:rsidRDefault="001E1FCE" w:rsidP="001E1FCE">
            <w:pPr>
              <w:rPr>
                <w:sz w:val="22"/>
                <w:szCs w:val="22"/>
                <w:lang w:val="en-GB" w:eastAsia="en-AU"/>
              </w:rPr>
            </w:pPr>
            <w:r w:rsidRPr="000111AE">
              <w:rPr>
                <w:sz w:val="22"/>
                <w:szCs w:val="22"/>
                <w:lang w:val="en-GB" w:eastAsia="en-AU"/>
              </w:rPr>
              <w:t>30447</w:t>
            </w:r>
          </w:p>
          <w:p w14:paraId="32FDB95E" w14:textId="77777777" w:rsidR="001E1FCE" w:rsidRPr="000111AE" w:rsidRDefault="001E1FCE" w:rsidP="001E1FCE">
            <w:pPr>
              <w:rPr>
                <w:sz w:val="22"/>
                <w:szCs w:val="22"/>
                <w:lang w:val="en-GB" w:eastAsia="en-AU"/>
              </w:rPr>
            </w:pPr>
            <w:r w:rsidRPr="000111AE">
              <w:rPr>
                <w:sz w:val="22"/>
                <w:szCs w:val="22"/>
                <w:lang w:val="en-GB" w:eastAsia="en-AU"/>
              </w:rPr>
              <w:t>30448</w:t>
            </w:r>
          </w:p>
          <w:p w14:paraId="4ABD1208" w14:textId="77777777" w:rsidR="001E1FCE" w:rsidRPr="000111AE" w:rsidRDefault="001E1FCE" w:rsidP="001E1FCE">
            <w:pPr>
              <w:rPr>
                <w:sz w:val="22"/>
                <w:szCs w:val="22"/>
                <w:lang w:val="en-GB" w:eastAsia="en-AU"/>
              </w:rPr>
            </w:pPr>
            <w:r w:rsidRPr="000111AE">
              <w:rPr>
                <w:sz w:val="22"/>
                <w:szCs w:val="22"/>
                <w:lang w:val="en-GB" w:eastAsia="en-AU"/>
              </w:rPr>
              <w:t>30449</w:t>
            </w:r>
          </w:p>
          <w:p w14:paraId="5269904D" w14:textId="77777777" w:rsidR="001E1FCE" w:rsidRPr="000111AE" w:rsidRDefault="001E1FCE" w:rsidP="001E1FCE">
            <w:pPr>
              <w:rPr>
                <w:sz w:val="22"/>
                <w:szCs w:val="22"/>
                <w:lang w:val="en-GB" w:eastAsia="en-AU"/>
              </w:rPr>
            </w:pPr>
            <w:r w:rsidRPr="000111AE">
              <w:rPr>
                <w:sz w:val="22"/>
                <w:szCs w:val="22"/>
                <w:lang w:val="en-GB" w:eastAsia="en-AU"/>
              </w:rPr>
              <w:t>30451</w:t>
            </w:r>
          </w:p>
          <w:p w14:paraId="36D1BA2E" w14:textId="77777777" w:rsidR="001E1FCE" w:rsidRPr="000111AE" w:rsidRDefault="001E1FCE" w:rsidP="001E1FCE">
            <w:pPr>
              <w:rPr>
                <w:sz w:val="22"/>
                <w:szCs w:val="22"/>
                <w:lang w:val="en-GB" w:eastAsia="en-AU"/>
              </w:rPr>
            </w:pPr>
            <w:r w:rsidRPr="000111AE">
              <w:rPr>
                <w:sz w:val="22"/>
                <w:szCs w:val="22"/>
                <w:lang w:val="en-GB" w:eastAsia="en-AU"/>
              </w:rPr>
              <w:t>30452</w:t>
            </w:r>
          </w:p>
          <w:p w14:paraId="26E0593E" w14:textId="77777777" w:rsidR="001E1FCE" w:rsidRPr="000111AE" w:rsidRDefault="001E1FCE" w:rsidP="001E1FCE">
            <w:pPr>
              <w:rPr>
                <w:sz w:val="22"/>
                <w:szCs w:val="22"/>
                <w:lang w:val="en-GB" w:eastAsia="en-AU"/>
              </w:rPr>
            </w:pPr>
            <w:r w:rsidRPr="000111AE">
              <w:rPr>
                <w:sz w:val="22"/>
                <w:szCs w:val="22"/>
                <w:lang w:val="en-GB" w:eastAsia="en-AU"/>
              </w:rPr>
              <w:t>30453</w:t>
            </w:r>
          </w:p>
          <w:p w14:paraId="07CC73E5" w14:textId="77777777" w:rsidR="001E1FCE" w:rsidRPr="000111AE" w:rsidRDefault="001E1FCE" w:rsidP="001E1FCE">
            <w:pPr>
              <w:rPr>
                <w:sz w:val="22"/>
                <w:szCs w:val="22"/>
                <w:lang w:val="en-GB" w:eastAsia="en-AU"/>
              </w:rPr>
            </w:pPr>
            <w:r w:rsidRPr="000111AE">
              <w:rPr>
                <w:sz w:val="22"/>
                <w:szCs w:val="22"/>
                <w:lang w:val="en-GB" w:eastAsia="en-AU"/>
              </w:rPr>
              <w:t>30454</w:t>
            </w:r>
          </w:p>
          <w:p w14:paraId="4986DFE6" w14:textId="77777777" w:rsidR="001E1FCE" w:rsidRPr="000111AE" w:rsidRDefault="001E1FCE" w:rsidP="001E1FCE">
            <w:pPr>
              <w:rPr>
                <w:sz w:val="22"/>
                <w:szCs w:val="22"/>
                <w:lang w:val="en-GB" w:eastAsia="en-AU"/>
              </w:rPr>
            </w:pPr>
            <w:r w:rsidRPr="000111AE">
              <w:rPr>
                <w:sz w:val="22"/>
                <w:szCs w:val="22"/>
                <w:lang w:val="en-GB" w:eastAsia="en-AU"/>
              </w:rPr>
              <w:t>30455</w:t>
            </w:r>
          </w:p>
          <w:p w14:paraId="56484DE0" w14:textId="77777777" w:rsidR="001E1FCE" w:rsidRPr="000111AE" w:rsidRDefault="001E1FCE" w:rsidP="001E1FCE">
            <w:pPr>
              <w:rPr>
                <w:sz w:val="22"/>
                <w:szCs w:val="22"/>
                <w:lang w:val="en-GB" w:eastAsia="en-AU"/>
              </w:rPr>
            </w:pPr>
            <w:r w:rsidRPr="000111AE">
              <w:rPr>
                <w:sz w:val="22"/>
                <w:szCs w:val="22"/>
                <w:lang w:val="en-GB" w:eastAsia="en-AU"/>
              </w:rPr>
              <w:t>30456</w:t>
            </w:r>
          </w:p>
          <w:p w14:paraId="2EE0639E" w14:textId="77777777" w:rsidR="001E1FCE" w:rsidRPr="000111AE" w:rsidRDefault="001E1FCE" w:rsidP="001E1FCE">
            <w:pPr>
              <w:rPr>
                <w:sz w:val="22"/>
                <w:szCs w:val="22"/>
                <w:lang w:val="en-GB" w:eastAsia="en-AU"/>
              </w:rPr>
            </w:pPr>
            <w:r w:rsidRPr="000111AE">
              <w:rPr>
                <w:sz w:val="22"/>
                <w:szCs w:val="22"/>
                <w:lang w:val="en-GB" w:eastAsia="en-AU"/>
              </w:rPr>
              <w:t>30457</w:t>
            </w:r>
          </w:p>
          <w:p w14:paraId="715A64AF" w14:textId="77777777" w:rsidR="001E1FCE" w:rsidRPr="000111AE" w:rsidRDefault="001E1FCE" w:rsidP="001E1FCE">
            <w:pPr>
              <w:rPr>
                <w:sz w:val="22"/>
                <w:szCs w:val="22"/>
                <w:lang w:val="en-GB" w:eastAsia="en-AU"/>
              </w:rPr>
            </w:pPr>
            <w:r w:rsidRPr="000111AE">
              <w:rPr>
                <w:sz w:val="22"/>
                <w:szCs w:val="22"/>
                <w:lang w:val="en-GB" w:eastAsia="en-AU"/>
              </w:rPr>
              <w:t>30459</w:t>
            </w:r>
          </w:p>
          <w:p w14:paraId="33D587EF" w14:textId="77777777" w:rsidR="001E1FCE" w:rsidRPr="000111AE" w:rsidRDefault="001E1FCE" w:rsidP="001E1FCE">
            <w:pPr>
              <w:rPr>
                <w:sz w:val="22"/>
                <w:szCs w:val="22"/>
                <w:lang w:val="en-GB" w:eastAsia="en-AU"/>
              </w:rPr>
            </w:pPr>
            <w:r w:rsidRPr="000111AE">
              <w:rPr>
                <w:sz w:val="22"/>
                <w:szCs w:val="22"/>
                <w:lang w:val="en-GB" w:eastAsia="en-AU"/>
              </w:rPr>
              <w:t>30461</w:t>
            </w:r>
          </w:p>
          <w:p w14:paraId="21CCA721" w14:textId="77777777" w:rsidR="001E1FCE" w:rsidRPr="000111AE" w:rsidRDefault="001E1FCE" w:rsidP="001E1FCE">
            <w:pPr>
              <w:rPr>
                <w:sz w:val="22"/>
                <w:szCs w:val="22"/>
                <w:lang w:val="en-GB" w:eastAsia="en-AU"/>
              </w:rPr>
            </w:pPr>
            <w:r w:rsidRPr="000111AE">
              <w:rPr>
                <w:sz w:val="22"/>
                <w:szCs w:val="22"/>
                <w:lang w:val="en-GB" w:eastAsia="en-AU"/>
              </w:rPr>
              <w:t>30462</w:t>
            </w:r>
          </w:p>
          <w:p w14:paraId="43346585" w14:textId="77777777" w:rsidR="001E1FCE" w:rsidRPr="000111AE" w:rsidRDefault="001E1FCE" w:rsidP="001E1FCE">
            <w:pPr>
              <w:rPr>
                <w:sz w:val="22"/>
                <w:szCs w:val="22"/>
                <w:lang w:val="en-GB" w:eastAsia="en-AU"/>
              </w:rPr>
            </w:pPr>
            <w:r w:rsidRPr="000111AE">
              <w:rPr>
                <w:sz w:val="22"/>
                <w:szCs w:val="22"/>
                <w:lang w:val="en-GB" w:eastAsia="en-AU"/>
              </w:rPr>
              <w:t>30463</w:t>
            </w:r>
          </w:p>
          <w:p w14:paraId="4C277290" w14:textId="77777777" w:rsidR="001E1FCE" w:rsidRPr="000111AE" w:rsidRDefault="001E1FCE" w:rsidP="001E1FCE">
            <w:pPr>
              <w:rPr>
                <w:sz w:val="22"/>
                <w:szCs w:val="22"/>
                <w:lang w:val="en-GB" w:eastAsia="en-AU"/>
              </w:rPr>
            </w:pPr>
            <w:r w:rsidRPr="000111AE">
              <w:rPr>
                <w:sz w:val="22"/>
                <w:szCs w:val="22"/>
                <w:lang w:val="en-GB" w:eastAsia="en-AU"/>
              </w:rPr>
              <w:t>30469</w:t>
            </w:r>
          </w:p>
          <w:p w14:paraId="2062D096" w14:textId="77777777" w:rsidR="001E1FCE" w:rsidRPr="000111AE" w:rsidRDefault="001E1FCE" w:rsidP="001E1FCE">
            <w:pPr>
              <w:rPr>
                <w:sz w:val="22"/>
                <w:szCs w:val="22"/>
                <w:lang w:val="en-GB" w:eastAsia="en-AU"/>
              </w:rPr>
            </w:pPr>
            <w:r w:rsidRPr="000111AE">
              <w:rPr>
                <w:sz w:val="22"/>
                <w:szCs w:val="22"/>
                <w:lang w:val="en-GB" w:eastAsia="en-AU"/>
              </w:rPr>
              <w:t>30471</w:t>
            </w:r>
          </w:p>
          <w:p w14:paraId="09E8CEE8" w14:textId="77777777" w:rsidR="001E1FCE" w:rsidRPr="000111AE" w:rsidRDefault="001E1FCE" w:rsidP="001E1FCE">
            <w:pPr>
              <w:rPr>
                <w:sz w:val="22"/>
                <w:szCs w:val="22"/>
                <w:lang w:val="en-GB" w:eastAsia="en-AU"/>
              </w:rPr>
            </w:pPr>
            <w:r w:rsidRPr="000111AE">
              <w:rPr>
                <w:sz w:val="22"/>
                <w:szCs w:val="22"/>
                <w:lang w:val="en-GB" w:eastAsia="en-AU"/>
              </w:rPr>
              <w:t>30472</w:t>
            </w:r>
          </w:p>
          <w:p w14:paraId="4356478A" w14:textId="77777777" w:rsidR="001E1FCE" w:rsidRPr="000111AE" w:rsidRDefault="001E1FCE" w:rsidP="001E1FCE">
            <w:pPr>
              <w:rPr>
                <w:sz w:val="22"/>
                <w:szCs w:val="22"/>
                <w:lang w:val="en-GB" w:eastAsia="en-AU"/>
              </w:rPr>
            </w:pPr>
            <w:r w:rsidRPr="000111AE">
              <w:rPr>
                <w:sz w:val="22"/>
                <w:szCs w:val="22"/>
                <w:lang w:val="en-GB" w:eastAsia="en-AU"/>
              </w:rPr>
              <w:t>30473</w:t>
            </w:r>
          </w:p>
          <w:p w14:paraId="600347E1" w14:textId="77777777" w:rsidR="001E1FCE" w:rsidRPr="000111AE" w:rsidRDefault="001E1FCE" w:rsidP="001E1FCE">
            <w:pPr>
              <w:rPr>
                <w:sz w:val="22"/>
                <w:szCs w:val="22"/>
                <w:lang w:val="en-GB" w:eastAsia="en-AU"/>
              </w:rPr>
            </w:pPr>
            <w:r w:rsidRPr="000111AE">
              <w:rPr>
                <w:sz w:val="22"/>
                <w:szCs w:val="22"/>
                <w:lang w:val="en-GB" w:eastAsia="en-AU"/>
              </w:rPr>
              <w:t>30474</w:t>
            </w:r>
          </w:p>
          <w:p w14:paraId="78E97F44" w14:textId="77777777" w:rsidR="001E1FCE" w:rsidRPr="000111AE" w:rsidRDefault="001E1FCE" w:rsidP="001E1FCE">
            <w:pPr>
              <w:rPr>
                <w:sz w:val="22"/>
                <w:szCs w:val="22"/>
                <w:lang w:val="en-GB" w:eastAsia="en-AU"/>
              </w:rPr>
            </w:pPr>
            <w:r w:rsidRPr="000111AE">
              <w:rPr>
                <w:sz w:val="22"/>
                <w:szCs w:val="22"/>
                <w:lang w:val="en-GB" w:eastAsia="en-AU"/>
              </w:rPr>
              <w:t>30475</w:t>
            </w:r>
          </w:p>
          <w:p w14:paraId="30C44F90" w14:textId="77777777" w:rsidR="001E1FCE" w:rsidRPr="000111AE" w:rsidRDefault="001E1FCE" w:rsidP="001E1FCE">
            <w:pPr>
              <w:rPr>
                <w:sz w:val="22"/>
                <w:szCs w:val="22"/>
                <w:lang w:val="en-GB" w:eastAsia="en-AU"/>
              </w:rPr>
            </w:pPr>
            <w:r w:rsidRPr="000111AE">
              <w:rPr>
                <w:sz w:val="22"/>
                <w:szCs w:val="22"/>
                <w:lang w:val="en-GB" w:eastAsia="en-AU"/>
              </w:rPr>
              <w:t>30479</w:t>
            </w:r>
          </w:p>
          <w:p w14:paraId="762D0487" w14:textId="77777777" w:rsidR="001E1FCE" w:rsidRPr="000111AE" w:rsidRDefault="001E1FCE" w:rsidP="001E1FCE">
            <w:pPr>
              <w:rPr>
                <w:sz w:val="22"/>
                <w:szCs w:val="22"/>
                <w:lang w:val="en-GB" w:eastAsia="en-AU"/>
              </w:rPr>
            </w:pPr>
            <w:r w:rsidRPr="000111AE">
              <w:rPr>
                <w:sz w:val="22"/>
                <w:szCs w:val="22"/>
                <w:lang w:val="en-GB" w:eastAsia="en-AU"/>
              </w:rPr>
              <w:t>30481</w:t>
            </w:r>
          </w:p>
          <w:p w14:paraId="3813983E" w14:textId="77777777" w:rsidR="001E1FCE" w:rsidRPr="000111AE" w:rsidRDefault="001E1FCE" w:rsidP="001E1FCE">
            <w:pPr>
              <w:rPr>
                <w:sz w:val="22"/>
                <w:szCs w:val="22"/>
                <w:lang w:val="en-GB" w:eastAsia="en-AU"/>
              </w:rPr>
            </w:pPr>
            <w:r w:rsidRPr="000111AE">
              <w:rPr>
                <w:sz w:val="22"/>
                <w:szCs w:val="22"/>
                <w:lang w:val="en-GB" w:eastAsia="en-AU"/>
              </w:rPr>
              <w:t>30482</w:t>
            </w:r>
          </w:p>
          <w:p w14:paraId="62C45D43" w14:textId="77777777" w:rsidR="001E1FCE" w:rsidRPr="000111AE" w:rsidRDefault="001E1FCE" w:rsidP="001E1FCE">
            <w:pPr>
              <w:rPr>
                <w:sz w:val="22"/>
                <w:szCs w:val="22"/>
                <w:lang w:val="en-GB" w:eastAsia="en-AU"/>
              </w:rPr>
            </w:pPr>
            <w:r w:rsidRPr="000111AE">
              <w:rPr>
                <w:sz w:val="22"/>
                <w:szCs w:val="22"/>
                <w:lang w:val="en-GB" w:eastAsia="en-AU"/>
              </w:rPr>
              <w:t>30483</w:t>
            </w:r>
          </w:p>
          <w:p w14:paraId="223AABE8" w14:textId="77777777" w:rsidR="001E1FCE" w:rsidRPr="000111AE" w:rsidRDefault="001E1FCE" w:rsidP="001E1FCE">
            <w:pPr>
              <w:rPr>
                <w:sz w:val="22"/>
                <w:szCs w:val="22"/>
                <w:lang w:val="en-GB" w:eastAsia="en-AU"/>
              </w:rPr>
            </w:pPr>
            <w:r w:rsidRPr="000111AE">
              <w:rPr>
                <w:sz w:val="22"/>
                <w:szCs w:val="22"/>
                <w:lang w:val="en-GB" w:eastAsia="en-AU"/>
              </w:rPr>
              <w:t>30484</w:t>
            </w:r>
          </w:p>
          <w:p w14:paraId="3FE1B195" w14:textId="77777777" w:rsidR="001E1FCE" w:rsidRPr="000111AE" w:rsidRDefault="001E1FCE" w:rsidP="001E1FCE">
            <w:pPr>
              <w:rPr>
                <w:sz w:val="22"/>
                <w:szCs w:val="22"/>
                <w:lang w:val="en-GB" w:eastAsia="en-AU"/>
              </w:rPr>
            </w:pPr>
            <w:r w:rsidRPr="000111AE">
              <w:rPr>
                <w:sz w:val="22"/>
                <w:szCs w:val="22"/>
                <w:lang w:val="en-GB" w:eastAsia="en-AU"/>
              </w:rPr>
              <w:t>30485</w:t>
            </w:r>
          </w:p>
          <w:p w14:paraId="506673D9" w14:textId="77777777" w:rsidR="001E1FCE" w:rsidRPr="000111AE" w:rsidRDefault="001E1FCE" w:rsidP="001E1FCE">
            <w:pPr>
              <w:rPr>
                <w:sz w:val="22"/>
                <w:szCs w:val="22"/>
                <w:lang w:val="en-GB" w:eastAsia="en-AU"/>
              </w:rPr>
            </w:pPr>
            <w:r w:rsidRPr="000111AE">
              <w:rPr>
                <w:sz w:val="22"/>
                <w:szCs w:val="22"/>
                <w:lang w:val="en-GB" w:eastAsia="en-AU"/>
              </w:rPr>
              <w:t>30486</w:t>
            </w:r>
          </w:p>
          <w:p w14:paraId="05773A0E" w14:textId="77777777" w:rsidR="001E1FCE" w:rsidRPr="000111AE" w:rsidRDefault="001E1FCE" w:rsidP="001E1FCE">
            <w:pPr>
              <w:rPr>
                <w:sz w:val="22"/>
                <w:szCs w:val="22"/>
                <w:lang w:val="en-GB" w:eastAsia="en-AU"/>
              </w:rPr>
            </w:pPr>
            <w:r w:rsidRPr="000111AE">
              <w:rPr>
                <w:sz w:val="22"/>
                <w:szCs w:val="22"/>
                <w:lang w:val="en-GB" w:eastAsia="en-AU"/>
              </w:rPr>
              <w:t>30487</w:t>
            </w:r>
          </w:p>
          <w:p w14:paraId="49FAE5FB" w14:textId="77777777" w:rsidR="001E1FCE" w:rsidRPr="000111AE" w:rsidRDefault="001E1FCE" w:rsidP="001E1FCE">
            <w:pPr>
              <w:rPr>
                <w:sz w:val="22"/>
                <w:szCs w:val="22"/>
                <w:lang w:val="en-GB" w:eastAsia="en-AU"/>
              </w:rPr>
            </w:pPr>
            <w:r w:rsidRPr="000111AE">
              <w:rPr>
                <w:sz w:val="22"/>
                <w:szCs w:val="22"/>
                <w:lang w:val="en-GB" w:eastAsia="en-AU"/>
              </w:rPr>
              <w:t>30488</w:t>
            </w:r>
          </w:p>
          <w:p w14:paraId="39559F2F" w14:textId="77777777" w:rsidR="001E1FCE" w:rsidRPr="000111AE" w:rsidRDefault="001E1FCE" w:rsidP="001E1FCE">
            <w:pPr>
              <w:rPr>
                <w:sz w:val="22"/>
                <w:szCs w:val="22"/>
                <w:lang w:val="en-GB" w:eastAsia="en-AU"/>
              </w:rPr>
            </w:pPr>
            <w:r w:rsidRPr="000111AE">
              <w:rPr>
                <w:sz w:val="22"/>
                <w:szCs w:val="22"/>
                <w:lang w:val="en-GB" w:eastAsia="en-AU"/>
              </w:rPr>
              <w:t>30489</w:t>
            </w:r>
          </w:p>
          <w:p w14:paraId="24C88F1D" w14:textId="77777777" w:rsidR="001E1FCE" w:rsidRPr="000111AE" w:rsidRDefault="001E1FCE" w:rsidP="001E1FCE">
            <w:pPr>
              <w:rPr>
                <w:sz w:val="22"/>
                <w:szCs w:val="22"/>
                <w:lang w:val="en-GB" w:eastAsia="en-AU"/>
              </w:rPr>
            </w:pPr>
            <w:r w:rsidRPr="000111AE">
              <w:rPr>
                <w:sz w:val="22"/>
                <w:szCs w:val="22"/>
                <w:lang w:val="en-GB" w:eastAsia="en-AU"/>
              </w:rPr>
              <w:t>30491</w:t>
            </w:r>
          </w:p>
          <w:p w14:paraId="3D27187D" w14:textId="77777777" w:rsidR="001E1FCE" w:rsidRPr="000111AE" w:rsidRDefault="001E1FCE" w:rsidP="001E1FCE">
            <w:pPr>
              <w:rPr>
                <w:sz w:val="22"/>
                <w:szCs w:val="22"/>
                <w:lang w:val="en-GB" w:eastAsia="en-AU"/>
              </w:rPr>
            </w:pPr>
            <w:r w:rsidRPr="000111AE">
              <w:rPr>
                <w:sz w:val="22"/>
                <w:szCs w:val="22"/>
                <w:lang w:val="en-GB" w:eastAsia="en-AU"/>
              </w:rPr>
              <w:t>30492</w:t>
            </w:r>
          </w:p>
          <w:p w14:paraId="1FE33BCB" w14:textId="77777777" w:rsidR="001E1FCE" w:rsidRPr="000111AE" w:rsidRDefault="001E1FCE" w:rsidP="001E1FCE">
            <w:pPr>
              <w:rPr>
                <w:sz w:val="22"/>
                <w:szCs w:val="22"/>
                <w:lang w:val="en-GB" w:eastAsia="en-AU"/>
              </w:rPr>
            </w:pPr>
            <w:r w:rsidRPr="000111AE">
              <w:rPr>
                <w:sz w:val="22"/>
                <w:szCs w:val="22"/>
                <w:lang w:val="en-GB" w:eastAsia="en-AU"/>
              </w:rPr>
              <w:t>30493</w:t>
            </w:r>
          </w:p>
          <w:p w14:paraId="6B79A00D" w14:textId="77777777" w:rsidR="001E1FCE" w:rsidRPr="000111AE" w:rsidRDefault="001E1FCE" w:rsidP="001E1FCE">
            <w:pPr>
              <w:rPr>
                <w:sz w:val="22"/>
                <w:szCs w:val="22"/>
                <w:lang w:val="en-GB" w:eastAsia="en-AU"/>
              </w:rPr>
            </w:pPr>
            <w:r w:rsidRPr="000111AE">
              <w:rPr>
                <w:sz w:val="22"/>
                <w:szCs w:val="22"/>
                <w:lang w:val="en-GB" w:eastAsia="en-AU"/>
              </w:rPr>
              <w:t>30494</w:t>
            </w:r>
          </w:p>
          <w:p w14:paraId="33FE139A" w14:textId="77777777" w:rsidR="001E1FCE" w:rsidRPr="000111AE" w:rsidRDefault="001E1FCE" w:rsidP="001E1FCE">
            <w:pPr>
              <w:rPr>
                <w:sz w:val="22"/>
                <w:szCs w:val="22"/>
                <w:lang w:val="en-GB" w:eastAsia="en-AU"/>
              </w:rPr>
            </w:pPr>
            <w:r w:rsidRPr="000111AE">
              <w:rPr>
                <w:sz w:val="22"/>
                <w:szCs w:val="22"/>
                <w:lang w:val="en-GB" w:eastAsia="en-AU"/>
              </w:rPr>
              <w:t>30495</w:t>
            </w:r>
          </w:p>
          <w:p w14:paraId="3542BE9B" w14:textId="77777777" w:rsidR="001E1FCE" w:rsidRPr="000111AE" w:rsidRDefault="001E1FCE" w:rsidP="001E1FCE">
            <w:pPr>
              <w:rPr>
                <w:sz w:val="22"/>
                <w:szCs w:val="22"/>
                <w:lang w:val="en-GB" w:eastAsia="en-AU"/>
              </w:rPr>
            </w:pPr>
            <w:r w:rsidRPr="000111AE">
              <w:rPr>
                <w:sz w:val="22"/>
                <w:szCs w:val="22"/>
                <w:lang w:val="en-GB" w:eastAsia="en-AU"/>
              </w:rPr>
              <w:t>30496</w:t>
            </w:r>
          </w:p>
          <w:p w14:paraId="5C971AF8" w14:textId="77777777" w:rsidR="001E1FCE" w:rsidRPr="000111AE" w:rsidRDefault="001E1FCE" w:rsidP="001E1FCE">
            <w:pPr>
              <w:rPr>
                <w:sz w:val="22"/>
                <w:szCs w:val="22"/>
                <w:lang w:val="en-GB" w:eastAsia="en-AU"/>
              </w:rPr>
            </w:pPr>
            <w:r w:rsidRPr="000111AE">
              <w:rPr>
                <w:sz w:val="22"/>
                <w:szCs w:val="22"/>
                <w:lang w:val="en-GB" w:eastAsia="en-AU"/>
              </w:rPr>
              <w:t>30497</w:t>
            </w:r>
          </w:p>
          <w:p w14:paraId="2BF2940E" w14:textId="77777777" w:rsidR="001E1FCE" w:rsidRPr="000111AE" w:rsidRDefault="001E1FCE" w:rsidP="001E1FCE">
            <w:pPr>
              <w:rPr>
                <w:sz w:val="22"/>
                <w:szCs w:val="22"/>
                <w:lang w:val="en-GB" w:eastAsia="en-AU"/>
              </w:rPr>
            </w:pPr>
            <w:r w:rsidRPr="000111AE">
              <w:rPr>
                <w:sz w:val="22"/>
                <w:szCs w:val="22"/>
                <w:lang w:val="en-GB" w:eastAsia="en-AU"/>
              </w:rPr>
              <w:t>30499</w:t>
            </w:r>
          </w:p>
          <w:p w14:paraId="1426AF83" w14:textId="77777777" w:rsidR="001E1FCE" w:rsidRPr="000111AE" w:rsidRDefault="001E1FCE" w:rsidP="001E1FCE">
            <w:pPr>
              <w:rPr>
                <w:sz w:val="22"/>
                <w:szCs w:val="22"/>
                <w:lang w:val="en-GB" w:eastAsia="en-AU"/>
              </w:rPr>
            </w:pPr>
            <w:r w:rsidRPr="000111AE">
              <w:rPr>
                <w:sz w:val="22"/>
                <w:szCs w:val="22"/>
                <w:lang w:val="en-GB" w:eastAsia="en-AU"/>
              </w:rPr>
              <w:lastRenderedPageBreak/>
              <w:t>30520</w:t>
            </w:r>
          </w:p>
          <w:p w14:paraId="2B27E093" w14:textId="77777777" w:rsidR="001E1FCE" w:rsidRPr="000111AE" w:rsidRDefault="001E1FCE" w:rsidP="001E1FCE">
            <w:pPr>
              <w:rPr>
                <w:sz w:val="22"/>
                <w:szCs w:val="22"/>
                <w:lang w:val="en-GB" w:eastAsia="en-AU"/>
              </w:rPr>
            </w:pPr>
            <w:r w:rsidRPr="000111AE">
              <w:rPr>
                <w:sz w:val="22"/>
                <w:szCs w:val="22"/>
                <w:lang w:val="en-GB" w:eastAsia="en-AU"/>
              </w:rPr>
              <w:t>30531</w:t>
            </w:r>
          </w:p>
          <w:p w14:paraId="33DF32C8" w14:textId="77777777" w:rsidR="001E1FCE" w:rsidRPr="000111AE" w:rsidRDefault="001E1FCE" w:rsidP="001E1FCE">
            <w:pPr>
              <w:rPr>
                <w:sz w:val="22"/>
                <w:szCs w:val="22"/>
                <w:lang w:val="en-GB" w:eastAsia="en-AU"/>
              </w:rPr>
            </w:pPr>
            <w:r w:rsidRPr="000111AE">
              <w:rPr>
                <w:sz w:val="22"/>
                <w:szCs w:val="22"/>
                <w:lang w:val="en-GB" w:eastAsia="en-AU"/>
              </w:rPr>
              <w:t>30532</w:t>
            </w:r>
          </w:p>
          <w:p w14:paraId="14ABF228" w14:textId="77777777" w:rsidR="001E1FCE" w:rsidRPr="000111AE" w:rsidRDefault="001E1FCE" w:rsidP="001E1FCE">
            <w:pPr>
              <w:rPr>
                <w:sz w:val="22"/>
                <w:szCs w:val="22"/>
                <w:lang w:val="en-GB" w:eastAsia="en-AU"/>
              </w:rPr>
            </w:pPr>
            <w:r w:rsidRPr="000111AE">
              <w:rPr>
                <w:sz w:val="22"/>
                <w:szCs w:val="22"/>
                <w:lang w:val="en-GB" w:eastAsia="en-AU"/>
              </w:rPr>
              <w:t>30539</w:t>
            </w:r>
          </w:p>
          <w:p w14:paraId="2375B7A8" w14:textId="77777777" w:rsidR="001E1FCE" w:rsidRPr="000111AE" w:rsidRDefault="001E1FCE" w:rsidP="001E1FCE">
            <w:pPr>
              <w:rPr>
                <w:sz w:val="22"/>
                <w:szCs w:val="22"/>
                <w:lang w:val="en-GB" w:eastAsia="en-AU"/>
              </w:rPr>
            </w:pPr>
            <w:r w:rsidRPr="000111AE">
              <w:rPr>
                <w:sz w:val="22"/>
                <w:szCs w:val="22"/>
                <w:lang w:val="en-GB" w:eastAsia="en-AU"/>
              </w:rPr>
              <w:t>30541</w:t>
            </w:r>
          </w:p>
          <w:p w14:paraId="76137AAD" w14:textId="77777777" w:rsidR="001E1FCE" w:rsidRPr="000111AE" w:rsidRDefault="001E1FCE" w:rsidP="001E1FCE">
            <w:pPr>
              <w:rPr>
                <w:sz w:val="22"/>
                <w:szCs w:val="22"/>
                <w:lang w:val="en-GB" w:eastAsia="en-AU"/>
              </w:rPr>
            </w:pPr>
            <w:r w:rsidRPr="000111AE">
              <w:rPr>
                <w:sz w:val="22"/>
                <w:szCs w:val="22"/>
                <w:lang w:val="en-GB" w:eastAsia="en-AU"/>
              </w:rPr>
              <w:t>30542</w:t>
            </w:r>
          </w:p>
          <w:p w14:paraId="64562619" w14:textId="77777777" w:rsidR="001E1FCE" w:rsidRPr="000111AE" w:rsidRDefault="001E1FCE" w:rsidP="001E1FCE">
            <w:pPr>
              <w:rPr>
                <w:sz w:val="22"/>
                <w:szCs w:val="22"/>
                <w:lang w:val="en-GB" w:eastAsia="en-AU"/>
              </w:rPr>
            </w:pPr>
            <w:r w:rsidRPr="000111AE">
              <w:rPr>
                <w:sz w:val="22"/>
                <w:szCs w:val="22"/>
                <w:lang w:val="en-GB" w:eastAsia="en-AU"/>
              </w:rPr>
              <w:t>30543</w:t>
            </w:r>
          </w:p>
          <w:p w14:paraId="5800729C" w14:textId="77777777" w:rsidR="001E1FCE" w:rsidRPr="000111AE" w:rsidRDefault="001E1FCE" w:rsidP="001E1FCE">
            <w:pPr>
              <w:rPr>
                <w:sz w:val="22"/>
                <w:szCs w:val="22"/>
                <w:lang w:val="en-GB" w:eastAsia="en-AU"/>
              </w:rPr>
            </w:pPr>
            <w:r w:rsidRPr="000111AE">
              <w:rPr>
                <w:sz w:val="22"/>
                <w:szCs w:val="22"/>
                <w:lang w:val="en-GB" w:eastAsia="en-AU"/>
              </w:rPr>
              <w:t>30544</w:t>
            </w:r>
          </w:p>
          <w:p w14:paraId="2439A93C" w14:textId="77777777" w:rsidR="001E1FCE" w:rsidRPr="000111AE" w:rsidRDefault="001E1FCE" w:rsidP="001E1FCE">
            <w:pPr>
              <w:rPr>
                <w:sz w:val="22"/>
                <w:szCs w:val="22"/>
                <w:lang w:val="en-GB" w:eastAsia="en-AU"/>
              </w:rPr>
            </w:pPr>
            <w:r w:rsidRPr="000111AE">
              <w:rPr>
                <w:sz w:val="22"/>
                <w:szCs w:val="22"/>
                <w:lang w:val="en-GB" w:eastAsia="en-AU"/>
              </w:rPr>
              <w:t>30549</w:t>
            </w:r>
          </w:p>
          <w:p w14:paraId="531E1F1D" w14:textId="77777777" w:rsidR="001E1FCE" w:rsidRPr="000111AE" w:rsidRDefault="001E1FCE" w:rsidP="001E1FCE">
            <w:pPr>
              <w:rPr>
                <w:sz w:val="22"/>
                <w:szCs w:val="22"/>
                <w:lang w:val="en-GB" w:eastAsia="en-AU"/>
              </w:rPr>
            </w:pPr>
            <w:r w:rsidRPr="000111AE">
              <w:rPr>
                <w:sz w:val="22"/>
                <w:szCs w:val="22"/>
                <w:lang w:val="en-GB" w:eastAsia="en-AU"/>
              </w:rPr>
              <w:t>30551</w:t>
            </w:r>
          </w:p>
          <w:p w14:paraId="459C7DD7" w14:textId="77777777" w:rsidR="001E1FCE" w:rsidRPr="000111AE" w:rsidRDefault="001E1FCE" w:rsidP="001E1FCE">
            <w:pPr>
              <w:rPr>
                <w:sz w:val="22"/>
                <w:szCs w:val="22"/>
                <w:lang w:val="en-GB" w:eastAsia="en-AU"/>
              </w:rPr>
            </w:pPr>
            <w:r w:rsidRPr="000111AE">
              <w:rPr>
                <w:sz w:val="22"/>
                <w:szCs w:val="22"/>
                <w:lang w:val="en-GB" w:eastAsia="en-AU"/>
              </w:rPr>
              <w:t>30552</w:t>
            </w:r>
          </w:p>
          <w:p w14:paraId="1F9486EF" w14:textId="77777777" w:rsidR="001E1FCE" w:rsidRPr="000111AE" w:rsidRDefault="001E1FCE" w:rsidP="001E1FCE">
            <w:pPr>
              <w:rPr>
                <w:sz w:val="22"/>
                <w:szCs w:val="22"/>
                <w:lang w:val="en-GB" w:eastAsia="en-AU"/>
              </w:rPr>
            </w:pPr>
            <w:r w:rsidRPr="000111AE">
              <w:rPr>
                <w:sz w:val="22"/>
                <w:szCs w:val="22"/>
                <w:lang w:val="en-GB" w:eastAsia="en-AU"/>
              </w:rPr>
              <w:t>30553</w:t>
            </w:r>
          </w:p>
          <w:p w14:paraId="200952E5" w14:textId="77777777" w:rsidR="001E1FCE" w:rsidRPr="000111AE" w:rsidRDefault="001E1FCE" w:rsidP="001E1FCE">
            <w:pPr>
              <w:rPr>
                <w:sz w:val="22"/>
                <w:szCs w:val="22"/>
                <w:lang w:val="en-GB" w:eastAsia="en-AU"/>
              </w:rPr>
            </w:pPr>
            <w:r w:rsidRPr="000111AE">
              <w:rPr>
                <w:sz w:val="22"/>
                <w:szCs w:val="22"/>
                <w:lang w:val="en-GB" w:eastAsia="en-AU"/>
              </w:rPr>
              <w:t>30554</w:t>
            </w:r>
          </w:p>
          <w:p w14:paraId="20BDED64" w14:textId="77777777" w:rsidR="001E1FCE" w:rsidRPr="000111AE" w:rsidRDefault="001E1FCE" w:rsidP="001E1FCE">
            <w:pPr>
              <w:rPr>
                <w:sz w:val="22"/>
                <w:szCs w:val="22"/>
                <w:lang w:val="en-GB" w:eastAsia="en-AU"/>
              </w:rPr>
            </w:pPr>
            <w:r w:rsidRPr="000111AE">
              <w:rPr>
                <w:sz w:val="22"/>
                <w:szCs w:val="22"/>
                <w:lang w:val="en-GB" w:eastAsia="en-AU"/>
              </w:rPr>
              <w:t>30559</w:t>
            </w:r>
          </w:p>
          <w:p w14:paraId="3148D2C5" w14:textId="77777777" w:rsidR="001E1FCE" w:rsidRPr="000111AE" w:rsidRDefault="001E1FCE" w:rsidP="001E1FCE">
            <w:pPr>
              <w:rPr>
                <w:sz w:val="22"/>
                <w:szCs w:val="22"/>
                <w:lang w:val="en-GB" w:eastAsia="en-AU"/>
              </w:rPr>
            </w:pPr>
            <w:r w:rsidRPr="000111AE">
              <w:rPr>
                <w:sz w:val="22"/>
                <w:szCs w:val="22"/>
                <w:lang w:val="en-GB" w:eastAsia="en-AU"/>
              </w:rPr>
              <w:t>30561</w:t>
            </w:r>
          </w:p>
          <w:p w14:paraId="51CAA74F" w14:textId="77777777" w:rsidR="001E1FCE" w:rsidRPr="000111AE" w:rsidRDefault="001E1FCE" w:rsidP="001E1FCE">
            <w:pPr>
              <w:rPr>
                <w:sz w:val="22"/>
                <w:szCs w:val="22"/>
                <w:lang w:val="en-GB" w:eastAsia="en-AU"/>
              </w:rPr>
            </w:pPr>
            <w:r w:rsidRPr="000111AE">
              <w:rPr>
                <w:sz w:val="22"/>
                <w:szCs w:val="22"/>
                <w:lang w:val="en-GB" w:eastAsia="en-AU"/>
              </w:rPr>
              <w:t>30562</w:t>
            </w:r>
          </w:p>
          <w:p w14:paraId="66815012" w14:textId="77777777" w:rsidR="001E1FCE" w:rsidRPr="000111AE" w:rsidRDefault="001E1FCE" w:rsidP="001E1FCE">
            <w:pPr>
              <w:rPr>
                <w:sz w:val="22"/>
                <w:szCs w:val="22"/>
                <w:lang w:val="en-GB" w:eastAsia="en-AU"/>
              </w:rPr>
            </w:pPr>
            <w:r w:rsidRPr="000111AE">
              <w:rPr>
                <w:sz w:val="22"/>
                <w:szCs w:val="22"/>
                <w:lang w:val="en-GB" w:eastAsia="en-AU"/>
              </w:rPr>
              <w:t>30563</w:t>
            </w:r>
          </w:p>
          <w:p w14:paraId="09E9C298" w14:textId="77777777" w:rsidR="001E1FCE" w:rsidRPr="000111AE" w:rsidRDefault="001E1FCE" w:rsidP="001E1FCE">
            <w:pPr>
              <w:rPr>
                <w:sz w:val="22"/>
                <w:szCs w:val="22"/>
                <w:lang w:val="en-GB" w:eastAsia="en-AU"/>
              </w:rPr>
            </w:pPr>
            <w:r w:rsidRPr="000111AE">
              <w:rPr>
                <w:sz w:val="22"/>
                <w:szCs w:val="22"/>
                <w:lang w:val="en-GB" w:eastAsia="en-AU"/>
              </w:rPr>
              <w:t>30564</w:t>
            </w:r>
          </w:p>
          <w:p w14:paraId="67DB04F4" w14:textId="77777777" w:rsidR="001E1FCE" w:rsidRPr="000111AE" w:rsidRDefault="001E1FCE" w:rsidP="001E1FCE">
            <w:pPr>
              <w:rPr>
                <w:sz w:val="22"/>
                <w:szCs w:val="22"/>
                <w:lang w:val="en-GB" w:eastAsia="en-AU"/>
              </w:rPr>
            </w:pPr>
            <w:r w:rsidRPr="000111AE">
              <w:rPr>
                <w:sz w:val="22"/>
                <w:szCs w:val="22"/>
                <w:lang w:val="en-GB" w:eastAsia="en-AU"/>
              </w:rPr>
              <w:t>30569</w:t>
            </w:r>
          </w:p>
          <w:p w14:paraId="5859E645" w14:textId="77777777" w:rsidR="001E1FCE" w:rsidRPr="000111AE" w:rsidRDefault="001E1FCE" w:rsidP="001E1FCE">
            <w:pPr>
              <w:rPr>
                <w:sz w:val="22"/>
                <w:szCs w:val="22"/>
                <w:lang w:val="en-GB" w:eastAsia="en-AU"/>
              </w:rPr>
            </w:pPr>
            <w:r w:rsidRPr="000111AE">
              <w:rPr>
                <w:sz w:val="22"/>
                <w:szCs w:val="22"/>
                <w:lang w:val="en-GB" w:eastAsia="en-AU"/>
              </w:rPr>
              <w:t>30571</w:t>
            </w:r>
          </w:p>
          <w:p w14:paraId="0BE3D8E9" w14:textId="77777777" w:rsidR="001E1FCE" w:rsidRPr="000111AE" w:rsidRDefault="001E1FCE" w:rsidP="001E1FCE">
            <w:pPr>
              <w:rPr>
                <w:sz w:val="22"/>
                <w:szCs w:val="22"/>
                <w:lang w:val="en-GB" w:eastAsia="en-AU"/>
              </w:rPr>
            </w:pPr>
            <w:r w:rsidRPr="000111AE">
              <w:rPr>
                <w:sz w:val="22"/>
                <w:szCs w:val="22"/>
                <w:lang w:val="en-GB" w:eastAsia="en-AU"/>
              </w:rPr>
              <w:t>30572</w:t>
            </w:r>
          </w:p>
          <w:p w14:paraId="3F050F14" w14:textId="77777777" w:rsidR="001E1FCE" w:rsidRPr="000111AE" w:rsidRDefault="001E1FCE" w:rsidP="001E1FCE">
            <w:pPr>
              <w:rPr>
                <w:sz w:val="22"/>
                <w:szCs w:val="22"/>
                <w:lang w:val="en-GB" w:eastAsia="en-AU"/>
              </w:rPr>
            </w:pPr>
            <w:r w:rsidRPr="000111AE">
              <w:rPr>
                <w:sz w:val="22"/>
                <w:szCs w:val="22"/>
                <w:lang w:val="en-GB" w:eastAsia="en-AU"/>
              </w:rPr>
              <w:t>30579</w:t>
            </w:r>
          </w:p>
          <w:p w14:paraId="40204117" w14:textId="77777777" w:rsidR="001E1FCE" w:rsidRPr="000111AE" w:rsidRDefault="001E1FCE" w:rsidP="001E1FCE">
            <w:pPr>
              <w:rPr>
                <w:sz w:val="22"/>
                <w:szCs w:val="22"/>
                <w:lang w:val="en-GB" w:eastAsia="en-AU"/>
              </w:rPr>
            </w:pPr>
            <w:r w:rsidRPr="000111AE">
              <w:rPr>
                <w:sz w:val="22"/>
                <w:szCs w:val="22"/>
                <w:lang w:val="en-GB" w:eastAsia="en-AU"/>
              </w:rPr>
              <w:t>30611</w:t>
            </w:r>
          </w:p>
          <w:p w14:paraId="306DEC7E" w14:textId="77777777" w:rsidR="001E1FCE" w:rsidRPr="000111AE" w:rsidRDefault="001E1FCE" w:rsidP="001E1FCE">
            <w:pPr>
              <w:rPr>
                <w:sz w:val="22"/>
                <w:szCs w:val="22"/>
                <w:lang w:val="en-GB" w:eastAsia="en-AU"/>
              </w:rPr>
            </w:pPr>
            <w:r w:rsidRPr="000111AE">
              <w:rPr>
                <w:sz w:val="22"/>
                <w:szCs w:val="22"/>
                <w:lang w:val="en-GB" w:eastAsia="en-AU"/>
              </w:rPr>
              <w:t>30612</w:t>
            </w:r>
          </w:p>
          <w:p w14:paraId="04166F26" w14:textId="77777777" w:rsidR="001E1FCE" w:rsidRPr="000111AE" w:rsidRDefault="001E1FCE" w:rsidP="001E1FCE">
            <w:pPr>
              <w:rPr>
                <w:sz w:val="22"/>
                <w:szCs w:val="22"/>
                <w:lang w:val="en-GB" w:eastAsia="en-AU"/>
              </w:rPr>
            </w:pPr>
            <w:r w:rsidRPr="000111AE">
              <w:rPr>
                <w:sz w:val="22"/>
                <w:szCs w:val="22"/>
                <w:lang w:val="en-GB" w:eastAsia="en-AU"/>
              </w:rPr>
              <w:t>30614</w:t>
            </w:r>
          </w:p>
          <w:p w14:paraId="6BB2C252" w14:textId="77777777" w:rsidR="001E1FCE" w:rsidRPr="000111AE" w:rsidRDefault="001E1FCE" w:rsidP="001E1FCE">
            <w:pPr>
              <w:rPr>
                <w:sz w:val="22"/>
                <w:szCs w:val="22"/>
                <w:lang w:val="en-GB" w:eastAsia="en-AU"/>
              </w:rPr>
            </w:pPr>
            <w:r w:rsidRPr="000111AE">
              <w:rPr>
                <w:sz w:val="22"/>
                <w:szCs w:val="22"/>
                <w:lang w:val="en-GB" w:eastAsia="en-AU"/>
              </w:rPr>
              <w:t>30615</w:t>
            </w:r>
          </w:p>
          <w:p w14:paraId="43D5A280" w14:textId="77777777" w:rsidR="001E1FCE" w:rsidRPr="000111AE" w:rsidRDefault="001E1FCE" w:rsidP="001E1FCE">
            <w:pPr>
              <w:rPr>
                <w:sz w:val="22"/>
                <w:szCs w:val="22"/>
                <w:lang w:val="en-GB" w:eastAsia="en-AU"/>
              </w:rPr>
            </w:pPr>
            <w:r w:rsidRPr="000111AE">
              <w:rPr>
                <w:sz w:val="22"/>
                <w:szCs w:val="22"/>
                <w:lang w:val="en-GB" w:eastAsia="en-AU"/>
              </w:rPr>
              <w:t>30616</w:t>
            </w:r>
          </w:p>
          <w:p w14:paraId="75C7D2C0" w14:textId="77777777" w:rsidR="001E1FCE" w:rsidRPr="000111AE" w:rsidRDefault="001E1FCE" w:rsidP="001E1FCE">
            <w:pPr>
              <w:rPr>
                <w:sz w:val="22"/>
                <w:szCs w:val="22"/>
                <w:lang w:val="en-GB" w:eastAsia="en-AU"/>
              </w:rPr>
            </w:pPr>
            <w:r w:rsidRPr="000111AE">
              <w:rPr>
                <w:sz w:val="22"/>
                <w:szCs w:val="22"/>
                <w:lang w:val="en-GB" w:eastAsia="en-AU"/>
              </w:rPr>
              <w:t>30617</w:t>
            </w:r>
          </w:p>
          <w:p w14:paraId="0DED102E" w14:textId="77777777" w:rsidR="001E1FCE" w:rsidRPr="000111AE" w:rsidRDefault="001E1FCE" w:rsidP="001E1FCE">
            <w:pPr>
              <w:rPr>
                <w:sz w:val="22"/>
                <w:szCs w:val="22"/>
                <w:lang w:val="en-GB" w:eastAsia="en-AU"/>
              </w:rPr>
            </w:pPr>
            <w:r w:rsidRPr="000111AE">
              <w:rPr>
                <w:sz w:val="22"/>
                <w:szCs w:val="22"/>
                <w:lang w:val="en-GB" w:eastAsia="en-AU"/>
              </w:rPr>
              <w:t>30619</w:t>
            </w:r>
          </w:p>
          <w:p w14:paraId="5A927513" w14:textId="77777777" w:rsidR="001E1FCE" w:rsidRPr="000111AE" w:rsidRDefault="001E1FCE" w:rsidP="001E1FCE">
            <w:pPr>
              <w:rPr>
                <w:sz w:val="22"/>
                <w:szCs w:val="22"/>
                <w:lang w:val="en-GB" w:eastAsia="en-AU"/>
              </w:rPr>
            </w:pPr>
            <w:r w:rsidRPr="000111AE">
              <w:rPr>
                <w:sz w:val="22"/>
                <w:szCs w:val="22"/>
                <w:lang w:val="en-GB" w:eastAsia="en-AU"/>
              </w:rPr>
              <w:t>30631</w:t>
            </w:r>
          </w:p>
          <w:p w14:paraId="3FA234DE" w14:textId="77777777" w:rsidR="001E1FCE" w:rsidRPr="000111AE" w:rsidRDefault="001E1FCE" w:rsidP="001E1FCE">
            <w:pPr>
              <w:rPr>
                <w:sz w:val="22"/>
                <w:szCs w:val="22"/>
                <w:lang w:val="en-GB" w:eastAsia="en-AU"/>
              </w:rPr>
            </w:pPr>
            <w:r w:rsidRPr="000111AE">
              <w:rPr>
                <w:sz w:val="22"/>
                <w:szCs w:val="22"/>
                <w:lang w:val="en-GB" w:eastAsia="en-AU"/>
              </w:rPr>
              <w:t>30632</w:t>
            </w:r>
          </w:p>
          <w:p w14:paraId="4CD2EFC1" w14:textId="77777777" w:rsidR="001E1FCE" w:rsidRPr="000111AE" w:rsidRDefault="001E1FCE" w:rsidP="001E1FCE">
            <w:pPr>
              <w:rPr>
                <w:sz w:val="22"/>
                <w:szCs w:val="22"/>
                <w:lang w:val="en-GB" w:eastAsia="en-AU"/>
              </w:rPr>
            </w:pPr>
            <w:r w:rsidRPr="000111AE">
              <w:rPr>
                <w:sz w:val="22"/>
                <w:szCs w:val="22"/>
                <w:lang w:val="en-GB" w:eastAsia="en-AU"/>
              </w:rPr>
              <w:t>30633</w:t>
            </w:r>
          </w:p>
          <w:p w14:paraId="5344A76A" w14:textId="77777777" w:rsidR="001E1FCE" w:rsidRPr="000111AE" w:rsidRDefault="001E1FCE" w:rsidP="001E1FCE">
            <w:pPr>
              <w:rPr>
                <w:sz w:val="22"/>
                <w:szCs w:val="22"/>
                <w:lang w:val="en-GB" w:eastAsia="en-AU"/>
              </w:rPr>
            </w:pPr>
            <w:r w:rsidRPr="000111AE">
              <w:rPr>
                <w:sz w:val="22"/>
                <w:szCs w:val="22"/>
                <w:lang w:val="en-GB" w:eastAsia="en-AU"/>
              </w:rPr>
              <w:t>30634</w:t>
            </w:r>
          </w:p>
          <w:p w14:paraId="0BD7615B" w14:textId="77777777" w:rsidR="001E1FCE" w:rsidRPr="000111AE" w:rsidRDefault="001E1FCE" w:rsidP="001E1FCE">
            <w:pPr>
              <w:rPr>
                <w:sz w:val="22"/>
                <w:szCs w:val="22"/>
                <w:lang w:val="en-GB" w:eastAsia="en-AU"/>
              </w:rPr>
            </w:pPr>
            <w:r w:rsidRPr="000111AE">
              <w:rPr>
                <w:sz w:val="22"/>
                <w:szCs w:val="22"/>
                <w:lang w:val="en-GB" w:eastAsia="en-AU"/>
              </w:rPr>
              <w:t>30635</w:t>
            </w:r>
          </w:p>
          <w:p w14:paraId="60BE9D59" w14:textId="77777777" w:rsidR="001E1FCE" w:rsidRPr="000111AE" w:rsidRDefault="001E1FCE" w:rsidP="001E1FCE">
            <w:pPr>
              <w:rPr>
                <w:sz w:val="22"/>
                <w:szCs w:val="22"/>
                <w:lang w:val="en-GB" w:eastAsia="en-AU"/>
              </w:rPr>
            </w:pPr>
            <w:r w:rsidRPr="000111AE">
              <w:rPr>
                <w:sz w:val="22"/>
                <w:szCs w:val="22"/>
                <w:lang w:val="en-GB" w:eastAsia="en-AU"/>
              </w:rPr>
              <w:t>30636</w:t>
            </w:r>
          </w:p>
          <w:p w14:paraId="0BA74F81" w14:textId="77777777" w:rsidR="001E1FCE" w:rsidRPr="000111AE" w:rsidRDefault="001E1FCE" w:rsidP="001E1FCE">
            <w:pPr>
              <w:rPr>
                <w:sz w:val="22"/>
                <w:szCs w:val="22"/>
                <w:lang w:val="en-GB" w:eastAsia="en-AU"/>
              </w:rPr>
            </w:pPr>
            <w:r w:rsidRPr="000111AE">
              <w:rPr>
                <w:sz w:val="22"/>
                <w:szCs w:val="22"/>
                <w:lang w:val="en-GB" w:eastAsia="en-AU"/>
              </w:rPr>
              <w:t>30639</w:t>
            </w:r>
          </w:p>
          <w:p w14:paraId="2CA1B81E" w14:textId="77777777" w:rsidR="001E1FCE" w:rsidRPr="000111AE" w:rsidRDefault="001E1FCE" w:rsidP="001E1FCE">
            <w:pPr>
              <w:rPr>
                <w:sz w:val="22"/>
                <w:szCs w:val="22"/>
                <w:lang w:val="en-GB" w:eastAsia="en-AU"/>
              </w:rPr>
            </w:pPr>
            <w:r w:rsidRPr="000111AE">
              <w:rPr>
                <w:sz w:val="22"/>
                <w:szCs w:val="22"/>
                <w:lang w:val="en-GB" w:eastAsia="en-AU"/>
              </w:rPr>
              <w:t>30691</w:t>
            </w:r>
          </w:p>
          <w:p w14:paraId="53212FD6" w14:textId="77777777" w:rsidR="001E1FCE" w:rsidRPr="000111AE" w:rsidRDefault="001E1FCE" w:rsidP="001E1FCE">
            <w:pPr>
              <w:rPr>
                <w:sz w:val="22"/>
                <w:szCs w:val="22"/>
                <w:lang w:val="en-GB" w:eastAsia="en-AU"/>
              </w:rPr>
            </w:pPr>
            <w:r w:rsidRPr="000111AE">
              <w:rPr>
                <w:sz w:val="22"/>
                <w:szCs w:val="22"/>
                <w:lang w:val="en-GB" w:eastAsia="en-AU"/>
              </w:rPr>
              <w:t>30692</w:t>
            </w:r>
          </w:p>
          <w:p w14:paraId="3B3515E2" w14:textId="77777777" w:rsidR="001E1FCE" w:rsidRPr="000111AE" w:rsidRDefault="001E1FCE" w:rsidP="001E1FCE">
            <w:pPr>
              <w:rPr>
                <w:sz w:val="22"/>
                <w:szCs w:val="22"/>
                <w:lang w:val="en-GB" w:eastAsia="en-AU"/>
              </w:rPr>
            </w:pPr>
            <w:r w:rsidRPr="000111AE">
              <w:rPr>
                <w:sz w:val="22"/>
                <w:szCs w:val="22"/>
                <w:lang w:val="en-GB" w:eastAsia="en-AU"/>
              </w:rPr>
              <w:t>30693</w:t>
            </w:r>
          </w:p>
          <w:p w14:paraId="7E956394" w14:textId="77777777" w:rsidR="001E1FCE" w:rsidRPr="000111AE" w:rsidRDefault="001E1FCE" w:rsidP="001E1FCE">
            <w:pPr>
              <w:rPr>
                <w:sz w:val="22"/>
                <w:szCs w:val="22"/>
                <w:lang w:val="en-GB" w:eastAsia="en-AU"/>
              </w:rPr>
            </w:pPr>
            <w:r w:rsidRPr="000111AE">
              <w:rPr>
                <w:sz w:val="22"/>
                <w:szCs w:val="22"/>
                <w:lang w:val="en-GB" w:eastAsia="en-AU"/>
              </w:rPr>
              <w:t>30694</w:t>
            </w:r>
          </w:p>
          <w:p w14:paraId="441A14DC" w14:textId="77777777" w:rsidR="001E1FCE" w:rsidRPr="000111AE" w:rsidRDefault="001E1FCE" w:rsidP="001E1FCE">
            <w:pPr>
              <w:rPr>
                <w:sz w:val="22"/>
                <w:szCs w:val="22"/>
                <w:lang w:val="en-GB" w:eastAsia="en-AU"/>
              </w:rPr>
            </w:pPr>
            <w:r w:rsidRPr="000111AE">
              <w:rPr>
                <w:sz w:val="22"/>
                <w:szCs w:val="22"/>
                <w:lang w:val="en-GB" w:eastAsia="en-AU"/>
              </w:rPr>
              <w:t>30695</w:t>
            </w:r>
          </w:p>
          <w:p w14:paraId="379F0B92" w14:textId="77777777" w:rsidR="001E1FCE" w:rsidRPr="000111AE" w:rsidRDefault="001E1FCE" w:rsidP="001E1FCE">
            <w:pPr>
              <w:rPr>
                <w:sz w:val="22"/>
                <w:szCs w:val="22"/>
                <w:lang w:val="en-GB" w:eastAsia="en-AU"/>
              </w:rPr>
            </w:pPr>
            <w:r w:rsidRPr="000111AE">
              <w:rPr>
                <w:sz w:val="22"/>
                <w:szCs w:val="22"/>
                <w:lang w:val="en-GB" w:eastAsia="en-AU"/>
              </w:rPr>
              <w:t>30699</w:t>
            </w:r>
          </w:p>
          <w:p w14:paraId="6B8BBD19" w14:textId="77777777" w:rsidR="001E1FCE" w:rsidRPr="000111AE" w:rsidRDefault="001E1FCE" w:rsidP="001E1FCE">
            <w:pPr>
              <w:rPr>
                <w:sz w:val="22"/>
                <w:szCs w:val="22"/>
                <w:lang w:val="en-GB" w:eastAsia="en-AU"/>
              </w:rPr>
            </w:pPr>
            <w:r w:rsidRPr="000111AE">
              <w:rPr>
                <w:sz w:val="22"/>
                <w:szCs w:val="22"/>
                <w:lang w:val="en-GB" w:eastAsia="en-AU"/>
              </w:rPr>
              <w:t>30711</w:t>
            </w:r>
          </w:p>
          <w:p w14:paraId="6AE258D9" w14:textId="77777777" w:rsidR="001E1FCE" w:rsidRPr="000111AE" w:rsidRDefault="001E1FCE" w:rsidP="001E1FCE">
            <w:pPr>
              <w:rPr>
                <w:sz w:val="22"/>
                <w:szCs w:val="22"/>
                <w:lang w:val="en-GB" w:eastAsia="en-AU"/>
              </w:rPr>
            </w:pPr>
            <w:r w:rsidRPr="000111AE">
              <w:rPr>
                <w:sz w:val="22"/>
                <w:szCs w:val="22"/>
                <w:lang w:val="en-GB" w:eastAsia="en-AU"/>
              </w:rPr>
              <w:t>30712</w:t>
            </w:r>
          </w:p>
          <w:p w14:paraId="087764E9" w14:textId="77777777" w:rsidR="001E1FCE" w:rsidRPr="000111AE" w:rsidRDefault="001E1FCE" w:rsidP="001E1FCE">
            <w:pPr>
              <w:rPr>
                <w:sz w:val="22"/>
                <w:szCs w:val="22"/>
                <w:lang w:val="en-GB" w:eastAsia="en-AU"/>
              </w:rPr>
            </w:pPr>
            <w:r w:rsidRPr="000111AE">
              <w:rPr>
                <w:sz w:val="22"/>
                <w:szCs w:val="22"/>
                <w:lang w:val="en-GB" w:eastAsia="en-AU"/>
              </w:rPr>
              <w:t>30719</w:t>
            </w:r>
          </w:p>
          <w:p w14:paraId="6766FDA8" w14:textId="77777777" w:rsidR="001E1FCE" w:rsidRPr="000111AE" w:rsidRDefault="001E1FCE" w:rsidP="001E1FCE">
            <w:pPr>
              <w:rPr>
                <w:sz w:val="22"/>
                <w:szCs w:val="22"/>
                <w:lang w:val="en-GB" w:eastAsia="en-AU"/>
              </w:rPr>
            </w:pPr>
            <w:r w:rsidRPr="000111AE">
              <w:rPr>
                <w:sz w:val="22"/>
                <w:szCs w:val="22"/>
                <w:lang w:val="en-GB" w:eastAsia="en-AU"/>
              </w:rPr>
              <w:t>30721</w:t>
            </w:r>
          </w:p>
          <w:p w14:paraId="751E0D04" w14:textId="77777777" w:rsidR="001E1FCE" w:rsidRPr="000111AE" w:rsidRDefault="001E1FCE" w:rsidP="001E1FCE">
            <w:pPr>
              <w:rPr>
                <w:sz w:val="22"/>
                <w:szCs w:val="22"/>
                <w:lang w:val="en-GB" w:eastAsia="en-AU"/>
              </w:rPr>
            </w:pPr>
            <w:r w:rsidRPr="000111AE">
              <w:rPr>
                <w:sz w:val="22"/>
                <w:szCs w:val="22"/>
                <w:lang w:val="en-GB" w:eastAsia="en-AU"/>
              </w:rPr>
              <w:t>30722</w:t>
            </w:r>
          </w:p>
          <w:p w14:paraId="1CE63D61" w14:textId="77777777" w:rsidR="001E1FCE" w:rsidRPr="000111AE" w:rsidRDefault="001E1FCE" w:rsidP="001E1FCE">
            <w:pPr>
              <w:rPr>
                <w:sz w:val="22"/>
                <w:szCs w:val="22"/>
                <w:lang w:val="en-GB" w:eastAsia="en-AU"/>
              </w:rPr>
            </w:pPr>
            <w:r w:rsidRPr="000111AE">
              <w:rPr>
                <w:sz w:val="22"/>
                <w:szCs w:val="22"/>
                <w:lang w:val="en-GB" w:eastAsia="en-AU"/>
              </w:rPr>
              <w:t>30729</w:t>
            </w:r>
          </w:p>
          <w:p w14:paraId="47CD6D82" w14:textId="77777777" w:rsidR="001E1FCE" w:rsidRPr="000111AE" w:rsidRDefault="001E1FCE" w:rsidP="001E1FCE">
            <w:pPr>
              <w:rPr>
                <w:sz w:val="22"/>
                <w:szCs w:val="22"/>
                <w:lang w:val="en-GB" w:eastAsia="en-AU"/>
              </w:rPr>
            </w:pPr>
            <w:r w:rsidRPr="000111AE">
              <w:rPr>
                <w:sz w:val="22"/>
                <w:szCs w:val="22"/>
                <w:lang w:val="en-GB" w:eastAsia="en-AU"/>
              </w:rPr>
              <w:lastRenderedPageBreak/>
              <w:t>30731</w:t>
            </w:r>
          </w:p>
          <w:p w14:paraId="2EEEE1B4" w14:textId="77777777" w:rsidR="001E1FCE" w:rsidRPr="000111AE" w:rsidRDefault="001E1FCE" w:rsidP="001E1FCE">
            <w:pPr>
              <w:rPr>
                <w:sz w:val="22"/>
                <w:szCs w:val="22"/>
                <w:lang w:val="en-GB" w:eastAsia="en-AU"/>
              </w:rPr>
            </w:pPr>
            <w:r w:rsidRPr="000111AE">
              <w:rPr>
                <w:sz w:val="22"/>
                <w:szCs w:val="22"/>
                <w:lang w:val="en-GB" w:eastAsia="en-AU"/>
              </w:rPr>
              <w:t>30732</w:t>
            </w:r>
          </w:p>
          <w:p w14:paraId="1D558930" w14:textId="77777777" w:rsidR="001E1FCE" w:rsidRPr="000111AE" w:rsidRDefault="001E1FCE" w:rsidP="001E1FCE">
            <w:pPr>
              <w:rPr>
                <w:sz w:val="22"/>
                <w:szCs w:val="22"/>
                <w:lang w:val="en-GB" w:eastAsia="en-AU"/>
              </w:rPr>
            </w:pPr>
            <w:r w:rsidRPr="000111AE">
              <w:rPr>
                <w:sz w:val="22"/>
                <w:szCs w:val="22"/>
                <w:lang w:val="en-GB" w:eastAsia="en-AU"/>
              </w:rPr>
              <w:t>30739</w:t>
            </w:r>
          </w:p>
          <w:p w14:paraId="757CC542" w14:textId="77777777" w:rsidR="001E1FCE" w:rsidRPr="000111AE" w:rsidRDefault="001E1FCE" w:rsidP="001E1FCE">
            <w:pPr>
              <w:rPr>
                <w:sz w:val="22"/>
                <w:szCs w:val="22"/>
                <w:lang w:val="en-GB" w:eastAsia="en-AU"/>
              </w:rPr>
            </w:pPr>
            <w:r w:rsidRPr="000111AE">
              <w:rPr>
                <w:sz w:val="22"/>
                <w:szCs w:val="22"/>
                <w:lang w:val="en-GB" w:eastAsia="en-AU"/>
              </w:rPr>
              <w:t>30742</w:t>
            </w:r>
          </w:p>
          <w:p w14:paraId="4EA8787A" w14:textId="77777777" w:rsidR="001E1FCE" w:rsidRPr="000111AE" w:rsidRDefault="001E1FCE" w:rsidP="001E1FCE">
            <w:pPr>
              <w:rPr>
                <w:sz w:val="22"/>
                <w:szCs w:val="22"/>
                <w:lang w:val="en-GB" w:eastAsia="en-AU"/>
              </w:rPr>
            </w:pPr>
            <w:r w:rsidRPr="000111AE">
              <w:rPr>
                <w:sz w:val="22"/>
                <w:szCs w:val="22"/>
                <w:lang w:val="en-GB" w:eastAsia="en-AU"/>
              </w:rPr>
              <w:t>30743</w:t>
            </w:r>
          </w:p>
          <w:p w14:paraId="3022B1C5" w14:textId="77777777" w:rsidR="001E1FCE" w:rsidRPr="000111AE" w:rsidRDefault="001E1FCE" w:rsidP="001E1FCE">
            <w:pPr>
              <w:rPr>
                <w:sz w:val="22"/>
                <w:szCs w:val="22"/>
                <w:lang w:val="en-GB" w:eastAsia="en-AU"/>
              </w:rPr>
            </w:pPr>
            <w:r w:rsidRPr="000111AE">
              <w:rPr>
                <w:sz w:val="22"/>
                <w:szCs w:val="22"/>
                <w:lang w:val="en-GB" w:eastAsia="en-AU"/>
              </w:rPr>
              <w:t>30749</w:t>
            </w:r>
          </w:p>
          <w:p w14:paraId="3E0A970D" w14:textId="77777777" w:rsidR="001E1FCE" w:rsidRPr="000111AE" w:rsidRDefault="001E1FCE" w:rsidP="001E1FCE">
            <w:pPr>
              <w:rPr>
                <w:sz w:val="22"/>
                <w:szCs w:val="22"/>
                <w:lang w:val="en-GB" w:eastAsia="en-AU"/>
              </w:rPr>
            </w:pPr>
            <w:r w:rsidRPr="000111AE">
              <w:rPr>
                <w:sz w:val="22"/>
                <w:szCs w:val="22"/>
                <w:lang w:val="en-GB" w:eastAsia="en-AU"/>
              </w:rPr>
              <w:t>30751</w:t>
            </w:r>
          </w:p>
          <w:p w14:paraId="3751A850" w14:textId="77777777" w:rsidR="001E1FCE" w:rsidRPr="000111AE" w:rsidRDefault="001E1FCE" w:rsidP="001E1FCE">
            <w:pPr>
              <w:rPr>
                <w:sz w:val="22"/>
                <w:szCs w:val="22"/>
                <w:lang w:val="en-GB" w:eastAsia="en-AU"/>
              </w:rPr>
            </w:pPr>
            <w:r w:rsidRPr="000111AE">
              <w:rPr>
                <w:sz w:val="22"/>
                <w:szCs w:val="22"/>
                <w:lang w:val="en-GB" w:eastAsia="en-AU"/>
              </w:rPr>
              <w:t>30752</w:t>
            </w:r>
          </w:p>
          <w:p w14:paraId="52B2CFB1" w14:textId="77777777" w:rsidR="001E1FCE" w:rsidRPr="000111AE" w:rsidRDefault="001E1FCE" w:rsidP="001E1FCE">
            <w:pPr>
              <w:rPr>
                <w:sz w:val="22"/>
                <w:szCs w:val="22"/>
                <w:lang w:val="en-GB" w:eastAsia="en-AU"/>
              </w:rPr>
            </w:pPr>
            <w:r w:rsidRPr="000111AE">
              <w:rPr>
                <w:sz w:val="22"/>
                <w:szCs w:val="22"/>
                <w:lang w:val="en-GB" w:eastAsia="en-AU"/>
              </w:rPr>
              <w:t>30759</w:t>
            </w:r>
          </w:p>
          <w:p w14:paraId="30D68FD8" w14:textId="77777777" w:rsidR="001E1FCE" w:rsidRPr="000111AE" w:rsidRDefault="001E1FCE" w:rsidP="001E1FCE">
            <w:pPr>
              <w:rPr>
                <w:sz w:val="22"/>
                <w:szCs w:val="22"/>
                <w:lang w:val="en-GB" w:eastAsia="en-AU"/>
              </w:rPr>
            </w:pPr>
            <w:r w:rsidRPr="000111AE">
              <w:rPr>
                <w:sz w:val="22"/>
                <w:szCs w:val="22"/>
                <w:lang w:val="en-GB" w:eastAsia="en-AU"/>
              </w:rPr>
              <w:t>30760</w:t>
            </w:r>
          </w:p>
          <w:p w14:paraId="32592371" w14:textId="77777777" w:rsidR="001E1FCE" w:rsidRPr="000111AE" w:rsidRDefault="001E1FCE" w:rsidP="001E1FCE">
            <w:pPr>
              <w:rPr>
                <w:sz w:val="22"/>
                <w:szCs w:val="22"/>
                <w:lang w:val="en-GB" w:eastAsia="en-AU"/>
              </w:rPr>
            </w:pPr>
            <w:r w:rsidRPr="000111AE">
              <w:rPr>
                <w:sz w:val="22"/>
                <w:szCs w:val="22"/>
                <w:lang w:val="en-GB" w:eastAsia="en-AU"/>
              </w:rPr>
              <w:t>30771</w:t>
            </w:r>
          </w:p>
          <w:p w14:paraId="20B174F4" w14:textId="77777777" w:rsidR="001E1FCE" w:rsidRPr="000111AE" w:rsidRDefault="001E1FCE" w:rsidP="001E1FCE">
            <w:pPr>
              <w:rPr>
                <w:sz w:val="22"/>
                <w:szCs w:val="22"/>
                <w:lang w:val="en-GB" w:eastAsia="en-AU"/>
              </w:rPr>
            </w:pPr>
            <w:r w:rsidRPr="000111AE">
              <w:rPr>
                <w:sz w:val="22"/>
                <w:szCs w:val="22"/>
                <w:lang w:val="en-GB" w:eastAsia="en-AU"/>
              </w:rPr>
              <w:t>30772</w:t>
            </w:r>
          </w:p>
          <w:p w14:paraId="52E07261" w14:textId="77777777" w:rsidR="001E1FCE" w:rsidRPr="000111AE" w:rsidRDefault="001E1FCE" w:rsidP="001E1FCE">
            <w:pPr>
              <w:rPr>
                <w:sz w:val="22"/>
                <w:szCs w:val="22"/>
                <w:lang w:val="en-GB" w:eastAsia="en-AU"/>
              </w:rPr>
            </w:pPr>
            <w:r w:rsidRPr="000111AE">
              <w:rPr>
                <w:sz w:val="22"/>
                <w:szCs w:val="22"/>
                <w:lang w:val="en-GB" w:eastAsia="en-AU"/>
              </w:rPr>
              <w:t>30779</w:t>
            </w:r>
          </w:p>
          <w:p w14:paraId="0790E6DB" w14:textId="77777777" w:rsidR="001E1FCE" w:rsidRPr="000111AE" w:rsidRDefault="001E1FCE" w:rsidP="001E1FCE">
            <w:pPr>
              <w:rPr>
                <w:sz w:val="22"/>
                <w:szCs w:val="22"/>
                <w:lang w:val="en-GB" w:eastAsia="en-AU"/>
              </w:rPr>
            </w:pPr>
            <w:r w:rsidRPr="000111AE">
              <w:rPr>
                <w:sz w:val="22"/>
                <w:szCs w:val="22"/>
                <w:lang w:val="en-GB" w:eastAsia="en-AU"/>
              </w:rPr>
              <w:t>30781</w:t>
            </w:r>
          </w:p>
          <w:p w14:paraId="5CF51D73" w14:textId="77777777" w:rsidR="001E1FCE" w:rsidRPr="000111AE" w:rsidRDefault="001E1FCE" w:rsidP="001E1FCE">
            <w:pPr>
              <w:rPr>
                <w:sz w:val="22"/>
                <w:szCs w:val="22"/>
                <w:lang w:val="en-GB" w:eastAsia="en-AU"/>
              </w:rPr>
            </w:pPr>
            <w:r w:rsidRPr="000111AE">
              <w:rPr>
                <w:sz w:val="22"/>
                <w:szCs w:val="22"/>
                <w:lang w:val="en-GB" w:eastAsia="en-AU"/>
              </w:rPr>
              <w:t>30782</w:t>
            </w:r>
          </w:p>
          <w:p w14:paraId="42779FF7" w14:textId="77777777" w:rsidR="001E1FCE" w:rsidRPr="000111AE" w:rsidRDefault="001E1FCE" w:rsidP="001E1FCE">
            <w:pPr>
              <w:rPr>
                <w:sz w:val="22"/>
                <w:szCs w:val="22"/>
                <w:lang w:val="en-GB" w:eastAsia="en-AU"/>
              </w:rPr>
            </w:pPr>
            <w:r w:rsidRPr="000111AE">
              <w:rPr>
                <w:sz w:val="22"/>
                <w:szCs w:val="22"/>
                <w:lang w:val="en-GB" w:eastAsia="en-AU"/>
              </w:rPr>
              <w:t>30783</w:t>
            </w:r>
          </w:p>
          <w:p w14:paraId="0240A2BF" w14:textId="77777777" w:rsidR="001E1FCE" w:rsidRPr="000111AE" w:rsidRDefault="001E1FCE" w:rsidP="001E1FCE">
            <w:pPr>
              <w:rPr>
                <w:sz w:val="22"/>
                <w:szCs w:val="22"/>
                <w:lang w:val="en-GB" w:eastAsia="en-AU"/>
              </w:rPr>
            </w:pPr>
            <w:r w:rsidRPr="000111AE">
              <w:rPr>
                <w:sz w:val="22"/>
                <w:szCs w:val="22"/>
                <w:lang w:val="en-GB" w:eastAsia="en-AU"/>
              </w:rPr>
              <w:t>30784</w:t>
            </w:r>
          </w:p>
          <w:p w14:paraId="04B02EF7" w14:textId="77777777" w:rsidR="001E1FCE" w:rsidRPr="000111AE" w:rsidRDefault="001E1FCE" w:rsidP="001E1FCE">
            <w:pPr>
              <w:rPr>
                <w:sz w:val="22"/>
                <w:szCs w:val="22"/>
                <w:lang w:val="en-GB" w:eastAsia="en-AU"/>
              </w:rPr>
            </w:pPr>
            <w:r w:rsidRPr="000111AE">
              <w:rPr>
                <w:sz w:val="22"/>
                <w:szCs w:val="22"/>
                <w:lang w:val="en-GB" w:eastAsia="en-AU"/>
              </w:rPr>
              <w:t>30787</w:t>
            </w:r>
          </w:p>
          <w:p w14:paraId="76066856" w14:textId="77777777" w:rsidR="001E1FCE" w:rsidRPr="000111AE" w:rsidRDefault="001E1FCE" w:rsidP="001E1FCE">
            <w:pPr>
              <w:rPr>
                <w:sz w:val="22"/>
                <w:szCs w:val="22"/>
                <w:lang w:val="en-GB" w:eastAsia="en-AU"/>
              </w:rPr>
            </w:pPr>
            <w:r w:rsidRPr="000111AE">
              <w:rPr>
                <w:sz w:val="22"/>
                <w:szCs w:val="22"/>
                <w:lang w:val="en-GB" w:eastAsia="en-AU"/>
              </w:rPr>
              <w:t>30788</w:t>
            </w:r>
          </w:p>
          <w:p w14:paraId="6EDD9B53" w14:textId="77777777" w:rsidR="001E1FCE" w:rsidRPr="000111AE" w:rsidRDefault="001E1FCE" w:rsidP="001E1FCE">
            <w:pPr>
              <w:rPr>
                <w:sz w:val="22"/>
                <w:szCs w:val="22"/>
                <w:lang w:val="en-GB" w:eastAsia="en-AU"/>
              </w:rPr>
            </w:pPr>
            <w:r w:rsidRPr="000111AE">
              <w:rPr>
                <w:sz w:val="22"/>
                <w:szCs w:val="22"/>
                <w:lang w:val="en-GB" w:eastAsia="en-AU"/>
              </w:rPr>
              <w:t>30791</w:t>
            </w:r>
          </w:p>
          <w:p w14:paraId="469CA607" w14:textId="77777777" w:rsidR="001E1FCE" w:rsidRPr="000111AE" w:rsidRDefault="001E1FCE" w:rsidP="001E1FCE">
            <w:pPr>
              <w:rPr>
                <w:sz w:val="22"/>
                <w:szCs w:val="22"/>
                <w:lang w:val="en-GB" w:eastAsia="en-AU"/>
              </w:rPr>
            </w:pPr>
            <w:r w:rsidRPr="000111AE">
              <w:rPr>
                <w:sz w:val="22"/>
                <w:szCs w:val="22"/>
                <w:lang w:val="en-GB" w:eastAsia="en-AU"/>
              </w:rPr>
              <w:t>30792</w:t>
            </w:r>
          </w:p>
          <w:p w14:paraId="029A4386" w14:textId="77777777" w:rsidR="001E1FCE" w:rsidRPr="000111AE" w:rsidRDefault="001E1FCE" w:rsidP="001E1FCE">
            <w:pPr>
              <w:rPr>
                <w:sz w:val="22"/>
                <w:szCs w:val="22"/>
                <w:lang w:val="en-GB" w:eastAsia="en-AU"/>
              </w:rPr>
            </w:pPr>
            <w:r w:rsidRPr="000111AE">
              <w:rPr>
                <w:sz w:val="22"/>
                <w:szCs w:val="22"/>
                <w:lang w:val="en-GB" w:eastAsia="en-AU"/>
              </w:rPr>
              <w:t>30799</w:t>
            </w:r>
          </w:p>
          <w:p w14:paraId="731D0B26" w14:textId="77777777" w:rsidR="001E1FCE" w:rsidRPr="000111AE" w:rsidRDefault="001E1FCE" w:rsidP="001E1FCE">
            <w:pPr>
              <w:rPr>
                <w:sz w:val="22"/>
                <w:szCs w:val="22"/>
                <w:lang w:val="en-GB" w:eastAsia="en-AU"/>
              </w:rPr>
            </w:pPr>
            <w:r w:rsidRPr="000111AE">
              <w:rPr>
                <w:sz w:val="22"/>
                <w:szCs w:val="22"/>
                <w:lang w:val="en-GB" w:eastAsia="en-AU"/>
              </w:rPr>
              <w:t>30811</w:t>
            </w:r>
          </w:p>
          <w:p w14:paraId="3C4195BC" w14:textId="77777777" w:rsidR="001E1FCE" w:rsidRPr="000111AE" w:rsidRDefault="001E1FCE" w:rsidP="001E1FCE">
            <w:pPr>
              <w:rPr>
                <w:sz w:val="22"/>
                <w:szCs w:val="22"/>
                <w:lang w:val="en-GB" w:eastAsia="en-AU"/>
              </w:rPr>
            </w:pPr>
            <w:r w:rsidRPr="000111AE">
              <w:rPr>
                <w:sz w:val="22"/>
                <w:szCs w:val="22"/>
                <w:lang w:val="en-GB" w:eastAsia="en-AU"/>
              </w:rPr>
              <w:t>30812</w:t>
            </w:r>
          </w:p>
          <w:p w14:paraId="3B1A317A" w14:textId="77777777" w:rsidR="001E1FCE" w:rsidRPr="000111AE" w:rsidRDefault="001E1FCE" w:rsidP="001E1FCE">
            <w:pPr>
              <w:rPr>
                <w:sz w:val="22"/>
                <w:szCs w:val="22"/>
                <w:lang w:val="en-GB" w:eastAsia="en-AU"/>
              </w:rPr>
            </w:pPr>
            <w:r w:rsidRPr="000111AE">
              <w:rPr>
                <w:sz w:val="22"/>
                <w:szCs w:val="22"/>
                <w:lang w:val="en-GB" w:eastAsia="en-AU"/>
              </w:rPr>
              <w:t>30819</w:t>
            </w:r>
          </w:p>
          <w:p w14:paraId="76E8E989" w14:textId="77777777" w:rsidR="001E1FCE" w:rsidRPr="000111AE" w:rsidRDefault="001E1FCE" w:rsidP="001E1FCE">
            <w:pPr>
              <w:rPr>
                <w:sz w:val="22"/>
                <w:szCs w:val="22"/>
                <w:lang w:val="en-GB" w:eastAsia="en-AU"/>
              </w:rPr>
            </w:pPr>
            <w:r w:rsidRPr="000111AE">
              <w:rPr>
                <w:sz w:val="22"/>
                <w:szCs w:val="22"/>
                <w:lang w:val="en-GB" w:eastAsia="en-AU"/>
              </w:rPr>
              <w:t>30821</w:t>
            </w:r>
          </w:p>
          <w:p w14:paraId="60543344" w14:textId="77777777" w:rsidR="001E1FCE" w:rsidRPr="000111AE" w:rsidRDefault="001E1FCE" w:rsidP="001E1FCE">
            <w:pPr>
              <w:rPr>
                <w:sz w:val="22"/>
                <w:szCs w:val="22"/>
                <w:lang w:val="en-GB" w:eastAsia="en-AU"/>
              </w:rPr>
            </w:pPr>
            <w:r w:rsidRPr="000111AE">
              <w:rPr>
                <w:sz w:val="22"/>
                <w:szCs w:val="22"/>
                <w:lang w:val="en-GB" w:eastAsia="en-AU"/>
              </w:rPr>
              <w:t>30822</w:t>
            </w:r>
          </w:p>
          <w:p w14:paraId="193F9358" w14:textId="77777777" w:rsidR="001E1FCE" w:rsidRPr="000111AE" w:rsidRDefault="001E1FCE" w:rsidP="001E1FCE">
            <w:pPr>
              <w:rPr>
                <w:sz w:val="22"/>
                <w:szCs w:val="22"/>
                <w:lang w:val="en-GB" w:eastAsia="en-AU"/>
              </w:rPr>
            </w:pPr>
            <w:r w:rsidRPr="000111AE">
              <w:rPr>
                <w:sz w:val="22"/>
                <w:szCs w:val="22"/>
                <w:lang w:val="en-GB" w:eastAsia="en-AU"/>
              </w:rPr>
              <w:t>30829</w:t>
            </w:r>
          </w:p>
          <w:p w14:paraId="37045011" w14:textId="77777777" w:rsidR="001E1FCE" w:rsidRPr="000111AE" w:rsidRDefault="001E1FCE" w:rsidP="001E1FCE">
            <w:pPr>
              <w:rPr>
                <w:sz w:val="22"/>
                <w:szCs w:val="22"/>
                <w:lang w:val="en-GB" w:eastAsia="en-AU"/>
              </w:rPr>
            </w:pPr>
            <w:r w:rsidRPr="000111AE">
              <w:rPr>
                <w:sz w:val="22"/>
                <w:szCs w:val="22"/>
                <w:lang w:val="en-GB" w:eastAsia="en-AU"/>
              </w:rPr>
              <w:t>30830</w:t>
            </w:r>
          </w:p>
          <w:p w14:paraId="3B805F63" w14:textId="77777777" w:rsidR="001E1FCE" w:rsidRPr="000111AE" w:rsidRDefault="001E1FCE" w:rsidP="001E1FCE">
            <w:pPr>
              <w:rPr>
                <w:sz w:val="22"/>
                <w:szCs w:val="22"/>
                <w:lang w:val="en-GB" w:eastAsia="en-AU"/>
              </w:rPr>
            </w:pPr>
            <w:r w:rsidRPr="000111AE">
              <w:rPr>
                <w:sz w:val="22"/>
                <w:szCs w:val="22"/>
                <w:lang w:val="en-GB" w:eastAsia="en-AU"/>
              </w:rPr>
              <w:t>30890</w:t>
            </w:r>
          </w:p>
          <w:p w14:paraId="46D8302E" w14:textId="77777777" w:rsidR="001E1FCE" w:rsidRPr="000111AE" w:rsidRDefault="001E1FCE" w:rsidP="001E1FCE">
            <w:pPr>
              <w:rPr>
                <w:sz w:val="22"/>
                <w:szCs w:val="22"/>
                <w:lang w:val="en-GB" w:eastAsia="en-AU"/>
              </w:rPr>
            </w:pPr>
            <w:r w:rsidRPr="000111AE">
              <w:rPr>
                <w:sz w:val="22"/>
                <w:szCs w:val="22"/>
                <w:lang w:val="en-GB" w:eastAsia="en-AU"/>
              </w:rPr>
              <w:t>30910</w:t>
            </w:r>
          </w:p>
          <w:p w14:paraId="0607D711" w14:textId="6EBD3F08" w:rsidR="001E1FCE" w:rsidRPr="000111AE" w:rsidRDefault="001E1FCE" w:rsidP="001E1FCE">
            <w:pPr>
              <w:rPr>
                <w:sz w:val="22"/>
                <w:szCs w:val="22"/>
                <w:lang w:val="en-GB" w:eastAsia="en-AU"/>
              </w:rPr>
            </w:pPr>
            <w:r w:rsidRPr="000111AE">
              <w:rPr>
                <w:sz w:val="22"/>
                <w:szCs w:val="22"/>
                <w:lang w:val="en-GB" w:eastAsia="en-AU"/>
              </w:rPr>
              <w:t>30990</w:t>
            </w:r>
          </w:p>
        </w:tc>
        <w:tc>
          <w:tcPr>
            <w:tcW w:w="926" w:type="dxa"/>
          </w:tcPr>
          <w:p w14:paraId="5102DC1E" w14:textId="77777777" w:rsidR="001E1FCE" w:rsidRPr="000111AE" w:rsidRDefault="001E1FCE" w:rsidP="001E1FCE">
            <w:pPr>
              <w:rPr>
                <w:sz w:val="22"/>
                <w:szCs w:val="22"/>
                <w:lang w:val="en-GB" w:eastAsia="en-AU"/>
              </w:rPr>
            </w:pPr>
            <w:r w:rsidRPr="000111AE">
              <w:rPr>
                <w:sz w:val="22"/>
                <w:szCs w:val="22"/>
                <w:lang w:val="en-GB" w:eastAsia="en-AU"/>
              </w:rPr>
              <w:lastRenderedPageBreak/>
              <w:t>40110</w:t>
            </w:r>
          </w:p>
          <w:p w14:paraId="75C33A65" w14:textId="77777777" w:rsidR="001E1FCE" w:rsidRPr="000111AE" w:rsidRDefault="001E1FCE" w:rsidP="001E1FCE">
            <w:pPr>
              <w:rPr>
                <w:sz w:val="22"/>
                <w:szCs w:val="22"/>
                <w:lang w:val="en-GB" w:eastAsia="en-AU"/>
              </w:rPr>
            </w:pPr>
            <w:r w:rsidRPr="000111AE">
              <w:rPr>
                <w:sz w:val="22"/>
                <w:szCs w:val="22"/>
                <w:lang w:val="en-GB" w:eastAsia="en-AU"/>
              </w:rPr>
              <w:lastRenderedPageBreak/>
              <w:t>40120</w:t>
            </w:r>
          </w:p>
          <w:p w14:paraId="5DA42A2D" w14:textId="77777777" w:rsidR="001E1FCE" w:rsidRPr="000111AE" w:rsidRDefault="001E1FCE" w:rsidP="001E1FCE">
            <w:pPr>
              <w:rPr>
                <w:sz w:val="22"/>
                <w:szCs w:val="22"/>
                <w:lang w:val="en-GB" w:eastAsia="en-AU"/>
              </w:rPr>
            </w:pPr>
            <w:r w:rsidRPr="000111AE">
              <w:rPr>
                <w:sz w:val="22"/>
                <w:szCs w:val="22"/>
                <w:lang w:val="en-GB" w:eastAsia="en-AU"/>
              </w:rPr>
              <w:t>40140</w:t>
            </w:r>
          </w:p>
          <w:p w14:paraId="7DF2F95A" w14:textId="77777777" w:rsidR="001E1FCE" w:rsidRPr="000111AE" w:rsidRDefault="001E1FCE" w:rsidP="001E1FCE">
            <w:pPr>
              <w:rPr>
                <w:sz w:val="22"/>
                <w:szCs w:val="22"/>
                <w:lang w:val="en-GB" w:eastAsia="en-AU"/>
              </w:rPr>
            </w:pPr>
            <w:r w:rsidRPr="000111AE">
              <w:rPr>
                <w:sz w:val="22"/>
                <w:szCs w:val="22"/>
                <w:lang w:val="en-GB" w:eastAsia="en-AU"/>
              </w:rPr>
              <w:t>40150</w:t>
            </w:r>
          </w:p>
          <w:p w14:paraId="6D54FF4F" w14:textId="77777777" w:rsidR="001E1FCE" w:rsidRPr="000111AE" w:rsidRDefault="001E1FCE" w:rsidP="001E1FCE">
            <w:pPr>
              <w:rPr>
                <w:sz w:val="22"/>
                <w:szCs w:val="22"/>
                <w:lang w:val="en-GB" w:eastAsia="en-AU"/>
              </w:rPr>
            </w:pPr>
            <w:r w:rsidRPr="000111AE">
              <w:rPr>
                <w:sz w:val="22"/>
                <w:szCs w:val="22"/>
                <w:lang w:val="en-GB" w:eastAsia="en-AU"/>
              </w:rPr>
              <w:t>40210</w:t>
            </w:r>
          </w:p>
          <w:p w14:paraId="70D35F39" w14:textId="77777777" w:rsidR="001E1FCE" w:rsidRPr="000111AE" w:rsidRDefault="001E1FCE" w:rsidP="001E1FCE">
            <w:pPr>
              <w:rPr>
                <w:sz w:val="22"/>
                <w:szCs w:val="22"/>
                <w:lang w:val="en-GB" w:eastAsia="en-AU"/>
              </w:rPr>
            </w:pPr>
            <w:r w:rsidRPr="000111AE">
              <w:rPr>
                <w:sz w:val="22"/>
                <w:szCs w:val="22"/>
                <w:lang w:val="en-GB" w:eastAsia="en-AU"/>
              </w:rPr>
              <w:t>40221</w:t>
            </w:r>
          </w:p>
          <w:p w14:paraId="77F912B4" w14:textId="77777777" w:rsidR="001E1FCE" w:rsidRPr="000111AE" w:rsidRDefault="001E1FCE" w:rsidP="001E1FCE">
            <w:pPr>
              <w:rPr>
                <w:sz w:val="22"/>
                <w:szCs w:val="22"/>
                <w:lang w:val="en-GB" w:eastAsia="en-AU"/>
              </w:rPr>
            </w:pPr>
            <w:r w:rsidRPr="000111AE">
              <w:rPr>
                <w:sz w:val="22"/>
                <w:szCs w:val="22"/>
                <w:lang w:val="en-GB" w:eastAsia="en-AU"/>
              </w:rPr>
              <w:t>40229</w:t>
            </w:r>
          </w:p>
          <w:p w14:paraId="294F6D1E" w14:textId="77777777" w:rsidR="001E1FCE" w:rsidRPr="000111AE" w:rsidRDefault="001E1FCE" w:rsidP="001E1FCE">
            <w:pPr>
              <w:rPr>
                <w:sz w:val="22"/>
                <w:szCs w:val="22"/>
                <w:lang w:val="en-GB" w:eastAsia="en-AU"/>
              </w:rPr>
            </w:pPr>
            <w:r w:rsidRPr="000111AE">
              <w:rPr>
                <w:sz w:val="22"/>
                <w:szCs w:val="22"/>
                <w:lang w:val="en-GB" w:eastAsia="en-AU"/>
              </w:rPr>
              <w:t>40291</w:t>
            </w:r>
          </w:p>
          <w:p w14:paraId="6719D6C3" w14:textId="77777777" w:rsidR="001E1FCE" w:rsidRPr="000111AE" w:rsidRDefault="001E1FCE" w:rsidP="001E1FCE">
            <w:pPr>
              <w:rPr>
                <w:sz w:val="22"/>
                <w:szCs w:val="22"/>
                <w:lang w:val="en-GB" w:eastAsia="en-AU"/>
              </w:rPr>
            </w:pPr>
            <w:r w:rsidRPr="000111AE">
              <w:rPr>
                <w:sz w:val="22"/>
                <w:szCs w:val="22"/>
                <w:lang w:val="en-GB" w:eastAsia="en-AU"/>
              </w:rPr>
              <w:t>40299</w:t>
            </w:r>
          </w:p>
          <w:p w14:paraId="6550DFE3" w14:textId="77777777" w:rsidR="001E1FCE" w:rsidRPr="000111AE" w:rsidRDefault="001E1FCE" w:rsidP="001E1FCE">
            <w:pPr>
              <w:rPr>
                <w:sz w:val="22"/>
                <w:szCs w:val="22"/>
                <w:lang w:val="en-GB" w:eastAsia="en-AU"/>
              </w:rPr>
            </w:pPr>
            <w:r w:rsidRPr="000111AE">
              <w:rPr>
                <w:sz w:val="22"/>
                <w:szCs w:val="22"/>
                <w:lang w:val="en-GB" w:eastAsia="en-AU"/>
              </w:rPr>
              <w:t>40320</w:t>
            </w:r>
          </w:p>
          <w:p w14:paraId="6AA9FAA1" w14:textId="77777777" w:rsidR="001E1FCE" w:rsidRPr="000111AE" w:rsidRDefault="001E1FCE" w:rsidP="001E1FCE">
            <w:pPr>
              <w:rPr>
                <w:sz w:val="22"/>
                <w:szCs w:val="22"/>
                <w:lang w:val="en-GB" w:eastAsia="en-AU"/>
              </w:rPr>
            </w:pPr>
            <w:r w:rsidRPr="000111AE">
              <w:rPr>
                <w:sz w:val="22"/>
                <w:szCs w:val="22"/>
                <w:lang w:val="en-GB" w:eastAsia="en-AU"/>
              </w:rPr>
              <w:t>40390</w:t>
            </w:r>
          </w:p>
          <w:p w14:paraId="1600D34C" w14:textId="77777777" w:rsidR="001E1FCE" w:rsidRPr="000111AE" w:rsidRDefault="001E1FCE" w:rsidP="001E1FCE">
            <w:pPr>
              <w:rPr>
                <w:sz w:val="22"/>
                <w:szCs w:val="22"/>
                <w:lang w:val="en-GB" w:eastAsia="en-AU"/>
              </w:rPr>
            </w:pPr>
            <w:r w:rsidRPr="000111AE">
              <w:rPr>
                <w:sz w:val="22"/>
                <w:szCs w:val="22"/>
                <w:lang w:val="en-GB" w:eastAsia="en-AU"/>
              </w:rPr>
              <w:t>40410</w:t>
            </w:r>
          </w:p>
          <w:p w14:paraId="38B6D829" w14:textId="77777777" w:rsidR="001E1FCE" w:rsidRPr="000111AE" w:rsidRDefault="001E1FCE" w:rsidP="001E1FCE">
            <w:pPr>
              <w:rPr>
                <w:sz w:val="22"/>
                <w:szCs w:val="22"/>
                <w:lang w:val="en-GB" w:eastAsia="en-AU"/>
              </w:rPr>
            </w:pPr>
            <w:r w:rsidRPr="000111AE">
              <w:rPr>
                <w:sz w:val="22"/>
                <w:szCs w:val="22"/>
                <w:lang w:val="en-GB" w:eastAsia="en-AU"/>
              </w:rPr>
              <w:t>40490</w:t>
            </w:r>
          </w:p>
          <w:p w14:paraId="598F76A8" w14:textId="77777777" w:rsidR="001E1FCE" w:rsidRPr="000111AE" w:rsidRDefault="001E1FCE" w:rsidP="001E1FCE">
            <w:pPr>
              <w:rPr>
                <w:sz w:val="22"/>
                <w:szCs w:val="22"/>
                <w:lang w:val="en-GB" w:eastAsia="en-AU"/>
              </w:rPr>
            </w:pPr>
            <w:r w:rsidRPr="000111AE">
              <w:rPr>
                <w:sz w:val="22"/>
                <w:szCs w:val="22"/>
                <w:lang w:val="en-GB" w:eastAsia="en-AU"/>
              </w:rPr>
              <w:t>40510</w:t>
            </w:r>
          </w:p>
          <w:p w14:paraId="6FC7FC18" w14:textId="77777777" w:rsidR="001E1FCE" w:rsidRPr="000111AE" w:rsidRDefault="001E1FCE" w:rsidP="001E1FCE">
            <w:pPr>
              <w:rPr>
                <w:sz w:val="22"/>
                <w:szCs w:val="22"/>
                <w:lang w:val="en-GB" w:eastAsia="en-AU"/>
              </w:rPr>
            </w:pPr>
            <w:r w:rsidRPr="000111AE">
              <w:rPr>
                <w:sz w:val="22"/>
                <w:szCs w:val="22"/>
                <w:lang w:val="en-GB" w:eastAsia="en-AU"/>
              </w:rPr>
              <w:t>40520</w:t>
            </w:r>
          </w:p>
          <w:p w14:paraId="661F2897" w14:textId="77777777" w:rsidR="001E1FCE" w:rsidRPr="000111AE" w:rsidRDefault="001E1FCE" w:rsidP="001E1FCE">
            <w:pPr>
              <w:rPr>
                <w:sz w:val="22"/>
                <w:szCs w:val="22"/>
                <w:lang w:val="en-GB" w:eastAsia="en-AU"/>
              </w:rPr>
            </w:pPr>
            <w:r w:rsidRPr="000111AE">
              <w:rPr>
                <w:sz w:val="22"/>
                <w:szCs w:val="22"/>
                <w:lang w:val="en-GB" w:eastAsia="en-AU"/>
              </w:rPr>
              <w:t>40590</w:t>
            </w:r>
          </w:p>
          <w:p w14:paraId="54651D11" w14:textId="77777777" w:rsidR="001E1FCE" w:rsidRPr="000111AE" w:rsidRDefault="001E1FCE" w:rsidP="001E1FCE">
            <w:pPr>
              <w:rPr>
                <w:sz w:val="22"/>
                <w:szCs w:val="22"/>
                <w:lang w:val="en-GB" w:eastAsia="en-AU"/>
              </w:rPr>
            </w:pPr>
            <w:r w:rsidRPr="000111AE">
              <w:rPr>
                <w:sz w:val="22"/>
                <w:szCs w:val="22"/>
                <w:lang w:val="en-GB" w:eastAsia="en-AU"/>
              </w:rPr>
              <w:t>40610</w:t>
            </w:r>
          </w:p>
          <w:p w14:paraId="46190AD0" w14:textId="77777777" w:rsidR="001E1FCE" w:rsidRPr="000111AE" w:rsidRDefault="001E1FCE" w:rsidP="001E1FCE">
            <w:pPr>
              <w:rPr>
                <w:sz w:val="22"/>
                <w:szCs w:val="22"/>
                <w:lang w:val="en-GB" w:eastAsia="en-AU"/>
              </w:rPr>
            </w:pPr>
            <w:r w:rsidRPr="000111AE">
              <w:rPr>
                <w:sz w:val="22"/>
                <w:szCs w:val="22"/>
                <w:lang w:val="en-GB" w:eastAsia="en-AU"/>
              </w:rPr>
              <w:t>40620</w:t>
            </w:r>
          </w:p>
          <w:p w14:paraId="49C0AE25" w14:textId="77777777" w:rsidR="001E1FCE" w:rsidRPr="000111AE" w:rsidRDefault="001E1FCE" w:rsidP="001E1FCE">
            <w:pPr>
              <w:rPr>
                <w:sz w:val="22"/>
                <w:szCs w:val="22"/>
                <w:lang w:val="en-GB" w:eastAsia="en-AU"/>
              </w:rPr>
            </w:pPr>
            <w:r w:rsidRPr="000111AE">
              <w:rPr>
                <w:sz w:val="22"/>
                <w:szCs w:val="22"/>
                <w:lang w:val="en-GB" w:eastAsia="en-AU"/>
              </w:rPr>
              <w:t>40630</w:t>
            </w:r>
          </w:p>
          <w:p w14:paraId="7FE5A072" w14:textId="77777777" w:rsidR="001E1FCE" w:rsidRPr="000111AE" w:rsidRDefault="001E1FCE" w:rsidP="001E1FCE">
            <w:pPr>
              <w:rPr>
                <w:sz w:val="22"/>
                <w:szCs w:val="22"/>
                <w:lang w:val="en-GB" w:eastAsia="en-AU"/>
              </w:rPr>
            </w:pPr>
            <w:r w:rsidRPr="000111AE">
              <w:rPr>
                <w:sz w:val="22"/>
                <w:szCs w:val="22"/>
                <w:lang w:val="en-GB" w:eastAsia="en-AU"/>
              </w:rPr>
              <w:t>40640</w:t>
            </w:r>
          </w:p>
          <w:p w14:paraId="274941E8" w14:textId="77777777" w:rsidR="001E1FCE" w:rsidRPr="000111AE" w:rsidRDefault="001E1FCE" w:rsidP="001E1FCE">
            <w:pPr>
              <w:rPr>
                <w:sz w:val="22"/>
                <w:szCs w:val="22"/>
                <w:lang w:val="en-GB" w:eastAsia="en-AU"/>
              </w:rPr>
            </w:pPr>
            <w:r w:rsidRPr="000111AE">
              <w:rPr>
                <w:sz w:val="22"/>
                <w:szCs w:val="22"/>
                <w:lang w:val="en-GB" w:eastAsia="en-AU"/>
              </w:rPr>
              <w:t>40690</w:t>
            </w:r>
          </w:p>
          <w:p w14:paraId="40722AF0" w14:textId="77777777" w:rsidR="001E1FCE" w:rsidRPr="000111AE" w:rsidRDefault="001E1FCE" w:rsidP="001E1FCE">
            <w:pPr>
              <w:rPr>
                <w:sz w:val="22"/>
                <w:szCs w:val="22"/>
                <w:lang w:val="en-GB" w:eastAsia="en-AU"/>
              </w:rPr>
            </w:pPr>
            <w:r w:rsidRPr="000111AE">
              <w:rPr>
                <w:sz w:val="22"/>
                <w:szCs w:val="22"/>
                <w:lang w:val="en-GB" w:eastAsia="en-AU"/>
              </w:rPr>
              <w:t>40711</w:t>
            </w:r>
          </w:p>
          <w:p w14:paraId="76E601DD" w14:textId="77777777" w:rsidR="001E1FCE" w:rsidRPr="000111AE" w:rsidRDefault="001E1FCE" w:rsidP="001E1FCE">
            <w:pPr>
              <w:rPr>
                <w:sz w:val="22"/>
                <w:szCs w:val="22"/>
                <w:lang w:val="en-GB" w:eastAsia="en-AU"/>
              </w:rPr>
            </w:pPr>
            <w:r w:rsidRPr="000111AE">
              <w:rPr>
                <w:sz w:val="22"/>
                <w:szCs w:val="22"/>
                <w:lang w:val="en-GB" w:eastAsia="en-AU"/>
              </w:rPr>
              <w:t>40719</w:t>
            </w:r>
          </w:p>
          <w:p w14:paraId="70E282D4" w14:textId="77777777" w:rsidR="001E1FCE" w:rsidRPr="000111AE" w:rsidRDefault="001E1FCE" w:rsidP="001E1FCE">
            <w:pPr>
              <w:rPr>
                <w:sz w:val="22"/>
                <w:szCs w:val="22"/>
                <w:lang w:val="en-GB" w:eastAsia="en-AU"/>
              </w:rPr>
            </w:pPr>
            <w:r w:rsidRPr="000111AE">
              <w:rPr>
                <w:sz w:val="22"/>
                <w:szCs w:val="22"/>
                <w:lang w:val="en-GB" w:eastAsia="en-AU"/>
              </w:rPr>
              <w:t>40721</w:t>
            </w:r>
          </w:p>
          <w:p w14:paraId="3CC1EF7C" w14:textId="77777777" w:rsidR="001E1FCE" w:rsidRPr="000111AE" w:rsidRDefault="001E1FCE" w:rsidP="001E1FCE">
            <w:pPr>
              <w:rPr>
                <w:sz w:val="22"/>
                <w:szCs w:val="22"/>
                <w:lang w:val="en-GB" w:eastAsia="en-AU"/>
              </w:rPr>
            </w:pPr>
            <w:r w:rsidRPr="000111AE">
              <w:rPr>
                <w:sz w:val="22"/>
                <w:szCs w:val="22"/>
                <w:lang w:val="en-GB" w:eastAsia="en-AU"/>
              </w:rPr>
              <w:t>40729</w:t>
            </w:r>
          </w:p>
          <w:p w14:paraId="770D343F" w14:textId="77777777" w:rsidR="001E1FCE" w:rsidRPr="000111AE" w:rsidRDefault="001E1FCE" w:rsidP="001E1FCE">
            <w:pPr>
              <w:rPr>
                <w:sz w:val="22"/>
                <w:szCs w:val="22"/>
                <w:lang w:val="en-GB" w:eastAsia="en-AU"/>
              </w:rPr>
            </w:pPr>
            <w:r w:rsidRPr="000111AE">
              <w:rPr>
                <w:sz w:val="22"/>
                <w:szCs w:val="22"/>
                <w:lang w:val="en-GB" w:eastAsia="en-AU"/>
              </w:rPr>
              <w:t>40790</w:t>
            </w:r>
          </w:p>
          <w:p w14:paraId="509A4AAC" w14:textId="77777777" w:rsidR="001E1FCE" w:rsidRPr="000111AE" w:rsidRDefault="001E1FCE" w:rsidP="001E1FCE">
            <w:pPr>
              <w:rPr>
                <w:sz w:val="22"/>
                <w:szCs w:val="22"/>
                <w:lang w:val="en-GB" w:eastAsia="en-AU"/>
              </w:rPr>
            </w:pPr>
            <w:r w:rsidRPr="000111AE">
              <w:rPr>
                <w:sz w:val="22"/>
                <w:szCs w:val="22"/>
                <w:lang w:val="en-GB" w:eastAsia="en-AU"/>
              </w:rPr>
              <w:t>40811</w:t>
            </w:r>
          </w:p>
          <w:p w14:paraId="4A2F9701" w14:textId="77777777" w:rsidR="001E1FCE" w:rsidRPr="000111AE" w:rsidRDefault="001E1FCE" w:rsidP="001E1FCE">
            <w:pPr>
              <w:rPr>
                <w:sz w:val="22"/>
                <w:szCs w:val="22"/>
                <w:lang w:val="en-GB" w:eastAsia="en-AU"/>
              </w:rPr>
            </w:pPr>
            <w:r w:rsidRPr="000111AE">
              <w:rPr>
                <w:sz w:val="22"/>
                <w:szCs w:val="22"/>
                <w:lang w:val="en-GB" w:eastAsia="en-AU"/>
              </w:rPr>
              <w:t>40819</w:t>
            </w:r>
          </w:p>
          <w:p w14:paraId="1EC0D822" w14:textId="77777777" w:rsidR="001E1FCE" w:rsidRPr="000111AE" w:rsidRDefault="001E1FCE" w:rsidP="001E1FCE">
            <w:pPr>
              <w:rPr>
                <w:sz w:val="22"/>
                <w:szCs w:val="22"/>
                <w:lang w:val="en-GB" w:eastAsia="en-AU"/>
              </w:rPr>
            </w:pPr>
            <w:r w:rsidRPr="000111AE">
              <w:rPr>
                <w:sz w:val="22"/>
                <w:szCs w:val="22"/>
                <w:lang w:val="en-GB" w:eastAsia="en-AU"/>
              </w:rPr>
              <w:t>40891</w:t>
            </w:r>
          </w:p>
          <w:p w14:paraId="673050DD" w14:textId="77777777" w:rsidR="001E1FCE" w:rsidRPr="000111AE" w:rsidRDefault="001E1FCE" w:rsidP="001E1FCE">
            <w:pPr>
              <w:rPr>
                <w:sz w:val="22"/>
                <w:szCs w:val="22"/>
                <w:lang w:val="en-GB" w:eastAsia="en-AU"/>
              </w:rPr>
            </w:pPr>
            <w:r w:rsidRPr="000111AE">
              <w:rPr>
                <w:sz w:val="22"/>
                <w:szCs w:val="22"/>
                <w:lang w:val="en-GB" w:eastAsia="en-AU"/>
              </w:rPr>
              <w:t>40899</w:t>
            </w:r>
          </w:p>
          <w:p w14:paraId="439B172F" w14:textId="77777777" w:rsidR="001E1FCE" w:rsidRPr="000111AE" w:rsidRDefault="001E1FCE" w:rsidP="001E1FCE">
            <w:pPr>
              <w:rPr>
                <w:sz w:val="22"/>
                <w:szCs w:val="22"/>
                <w:lang w:val="en-GB" w:eastAsia="en-AU"/>
              </w:rPr>
            </w:pPr>
            <w:r w:rsidRPr="000111AE">
              <w:rPr>
                <w:sz w:val="22"/>
                <w:szCs w:val="22"/>
                <w:lang w:val="en-GB" w:eastAsia="en-AU"/>
              </w:rPr>
              <w:t>40900</w:t>
            </w:r>
          </w:p>
          <w:p w14:paraId="2FD54B4E" w14:textId="77777777" w:rsidR="001E1FCE" w:rsidRPr="000111AE" w:rsidRDefault="001E1FCE" w:rsidP="001E1FCE">
            <w:pPr>
              <w:rPr>
                <w:sz w:val="22"/>
                <w:szCs w:val="22"/>
                <w:lang w:val="en-GB" w:eastAsia="en-AU"/>
              </w:rPr>
            </w:pPr>
            <w:r w:rsidRPr="000111AE">
              <w:rPr>
                <w:sz w:val="22"/>
                <w:szCs w:val="22"/>
                <w:lang w:val="en-GB" w:eastAsia="en-AU"/>
              </w:rPr>
              <w:t>41010</w:t>
            </w:r>
          </w:p>
          <w:p w14:paraId="75D261FE" w14:textId="24B6B206" w:rsidR="001E1FCE" w:rsidRPr="000111AE" w:rsidRDefault="001E1FCE" w:rsidP="001E1FCE">
            <w:pPr>
              <w:rPr>
                <w:sz w:val="22"/>
                <w:szCs w:val="22"/>
                <w:lang w:val="en-GB" w:eastAsia="en-AU"/>
              </w:rPr>
            </w:pPr>
            <w:r w:rsidRPr="000111AE">
              <w:rPr>
                <w:sz w:val="22"/>
                <w:szCs w:val="22"/>
                <w:lang w:val="en-GB" w:eastAsia="en-AU"/>
              </w:rPr>
              <w:t>41090</w:t>
            </w:r>
          </w:p>
        </w:tc>
        <w:tc>
          <w:tcPr>
            <w:tcW w:w="926" w:type="dxa"/>
          </w:tcPr>
          <w:p w14:paraId="6F73599F" w14:textId="77777777" w:rsidR="001E1FCE" w:rsidRPr="000111AE" w:rsidRDefault="001E1FCE" w:rsidP="001E1FCE">
            <w:pPr>
              <w:rPr>
                <w:sz w:val="22"/>
                <w:szCs w:val="22"/>
                <w:lang w:val="en-GB" w:eastAsia="en-AU"/>
              </w:rPr>
            </w:pPr>
            <w:r w:rsidRPr="000111AE">
              <w:rPr>
                <w:sz w:val="22"/>
                <w:szCs w:val="22"/>
                <w:lang w:val="en-GB" w:eastAsia="en-AU"/>
              </w:rPr>
              <w:lastRenderedPageBreak/>
              <w:t>50100</w:t>
            </w:r>
          </w:p>
          <w:p w14:paraId="37421256" w14:textId="77777777" w:rsidR="001E1FCE" w:rsidRPr="000111AE" w:rsidRDefault="001E1FCE" w:rsidP="001E1FCE">
            <w:pPr>
              <w:rPr>
                <w:sz w:val="22"/>
                <w:szCs w:val="22"/>
                <w:lang w:val="en-GB" w:eastAsia="en-AU"/>
              </w:rPr>
            </w:pPr>
            <w:r w:rsidRPr="000111AE">
              <w:rPr>
                <w:sz w:val="22"/>
                <w:szCs w:val="22"/>
                <w:lang w:val="en-GB" w:eastAsia="en-AU"/>
              </w:rPr>
              <w:lastRenderedPageBreak/>
              <w:t>50210</w:t>
            </w:r>
          </w:p>
          <w:p w14:paraId="7CC64488" w14:textId="77777777" w:rsidR="001E1FCE" w:rsidRPr="000111AE" w:rsidRDefault="001E1FCE" w:rsidP="001E1FCE">
            <w:pPr>
              <w:rPr>
                <w:sz w:val="22"/>
                <w:szCs w:val="22"/>
                <w:lang w:val="en-GB" w:eastAsia="en-AU"/>
              </w:rPr>
            </w:pPr>
            <w:r w:rsidRPr="000111AE">
              <w:rPr>
                <w:sz w:val="22"/>
                <w:szCs w:val="22"/>
                <w:lang w:val="en-GB" w:eastAsia="en-AU"/>
              </w:rPr>
              <w:t>50290</w:t>
            </w:r>
          </w:p>
          <w:p w14:paraId="5D4006B2" w14:textId="77777777" w:rsidR="001E1FCE" w:rsidRPr="000111AE" w:rsidRDefault="001E1FCE" w:rsidP="001E1FCE">
            <w:pPr>
              <w:rPr>
                <w:sz w:val="22"/>
                <w:szCs w:val="22"/>
                <w:lang w:val="en-GB" w:eastAsia="en-AU"/>
              </w:rPr>
            </w:pPr>
            <w:r w:rsidRPr="000111AE">
              <w:rPr>
                <w:sz w:val="22"/>
                <w:szCs w:val="22"/>
                <w:lang w:val="en-GB" w:eastAsia="en-AU"/>
              </w:rPr>
              <w:t>50400</w:t>
            </w:r>
          </w:p>
          <w:p w14:paraId="7C4DCD14" w14:textId="77777777" w:rsidR="001E1FCE" w:rsidRPr="000111AE" w:rsidRDefault="001E1FCE" w:rsidP="001E1FCE">
            <w:pPr>
              <w:rPr>
                <w:sz w:val="22"/>
                <w:szCs w:val="22"/>
                <w:lang w:val="en-GB" w:eastAsia="en-AU"/>
              </w:rPr>
            </w:pPr>
            <w:r w:rsidRPr="000111AE">
              <w:rPr>
                <w:sz w:val="22"/>
                <w:szCs w:val="22"/>
                <w:lang w:val="en-GB" w:eastAsia="en-AU"/>
              </w:rPr>
              <w:t>50510</w:t>
            </w:r>
          </w:p>
          <w:p w14:paraId="4FC1601E" w14:textId="77777777" w:rsidR="001E1FCE" w:rsidRPr="000111AE" w:rsidRDefault="001E1FCE" w:rsidP="001E1FCE">
            <w:pPr>
              <w:rPr>
                <w:sz w:val="22"/>
                <w:szCs w:val="22"/>
                <w:lang w:val="en-GB" w:eastAsia="en-AU"/>
              </w:rPr>
            </w:pPr>
            <w:r w:rsidRPr="000111AE">
              <w:rPr>
                <w:sz w:val="22"/>
                <w:szCs w:val="22"/>
                <w:lang w:val="en-GB" w:eastAsia="en-AU"/>
              </w:rPr>
              <w:t>50590</w:t>
            </w:r>
          </w:p>
          <w:p w14:paraId="48912F72" w14:textId="77777777" w:rsidR="001E1FCE" w:rsidRPr="000111AE" w:rsidRDefault="001E1FCE" w:rsidP="001E1FCE">
            <w:pPr>
              <w:rPr>
                <w:sz w:val="22"/>
                <w:szCs w:val="22"/>
                <w:lang w:val="en-GB" w:eastAsia="en-AU"/>
              </w:rPr>
            </w:pPr>
            <w:r w:rsidRPr="000111AE">
              <w:rPr>
                <w:sz w:val="22"/>
                <w:szCs w:val="22"/>
                <w:lang w:val="en-GB" w:eastAsia="en-AU"/>
              </w:rPr>
              <w:t>50610</w:t>
            </w:r>
          </w:p>
          <w:p w14:paraId="04D60C5F" w14:textId="77777777" w:rsidR="001E1FCE" w:rsidRPr="000111AE" w:rsidRDefault="001E1FCE" w:rsidP="001E1FCE">
            <w:pPr>
              <w:rPr>
                <w:sz w:val="22"/>
                <w:szCs w:val="22"/>
                <w:lang w:val="en-GB" w:eastAsia="en-AU"/>
              </w:rPr>
            </w:pPr>
            <w:r w:rsidRPr="000111AE">
              <w:rPr>
                <w:sz w:val="22"/>
                <w:szCs w:val="22"/>
                <w:lang w:val="en-GB" w:eastAsia="en-AU"/>
              </w:rPr>
              <w:t>50690</w:t>
            </w:r>
          </w:p>
          <w:p w14:paraId="22A557D4" w14:textId="77777777" w:rsidR="001E1FCE" w:rsidRPr="000111AE" w:rsidRDefault="001E1FCE" w:rsidP="001E1FCE">
            <w:pPr>
              <w:rPr>
                <w:sz w:val="22"/>
                <w:szCs w:val="22"/>
                <w:lang w:val="en-GB" w:eastAsia="en-AU"/>
              </w:rPr>
            </w:pPr>
            <w:r w:rsidRPr="000111AE">
              <w:rPr>
                <w:sz w:val="22"/>
                <w:szCs w:val="22"/>
                <w:lang w:val="en-GB" w:eastAsia="en-AU"/>
              </w:rPr>
              <w:t>50710</w:t>
            </w:r>
          </w:p>
          <w:p w14:paraId="3C272626" w14:textId="77777777" w:rsidR="001E1FCE" w:rsidRPr="000111AE" w:rsidRDefault="001E1FCE" w:rsidP="001E1FCE">
            <w:pPr>
              <w:rPr>
                <w:sz w:val="22"/>
                <w:szCs w:val="22"/>
                <w:lang w:val="en-GB" w:eastAsia="en-AU"/>
              </w:rPr>
            </w:pPr>
            <w:r w:rsidRPr="000111AE">
              <w:rPr>
                <w:sz w:val="22"/>
                <w:szCs w:val="22"/>
                <w:lang w:val="en-GB" w:eastAsia="en-AU"/>
              </w:rPr>
              <w:t>50790</w:t>
            </w:r>
          </w:p>
          <w:p w14:paraId="44EF5A3E" w14:textId="77777777" w:rsidR="001E1FCE" w:rsidRPr="000111AE" w:rsidRDefault="001E1FCE" w:rsidP="001E1FCE">
            <w:pPr>
              <w:rPr>
                <w:sz w:val="22"/>
                <w:szCs w:val="22"/>
                <w:lang w:val="en-GB" w:eastAsia="en-AU"/>
              </w:rPr>
            </w:pPr>
            <w:r w:rsidRPr="000111AE">
              <w:rPr>
                <w:sz w:val="22"/>
                <w:szCs w:val="22"/>
                <w:lang w:val="en-GB" w:eastAsia="en-AU"/>
              </w:rPr>
              <w:t>50800</w:t>
            </w:r>
          </w:p>
          <w:p w14:paraId="2D65DF95" w14:textId="77777777" w:rsidR="001E1FCE" w:rsidRPr="000111AE" w:rsidRDefault="001E1FCE" w:rsidP="001E1FCE">
            <w:pPr>
              <w:rPr>
                <w:sz w:val="22"/>
                <w:szCs w:val="22"/>
                <w:lang w:val="en-GB" w:eastAsia="en-AU"/>
              </w:rPr>
            </w:pPr>
            <w:r w:rsidRPr="000111AE">
              <w:rPr>
                <w:sz w:val="22"/>
                <w:szCs w:val="22"/>
                <w:lang w:val="en-GB" w:eastAsia="en-AU"/>
              </w:rPr>
              <w:t>51000</w:t>
            </w:r>
          </w:p>
          <w:p w14:paraId="383F0F8D" w14:textId="77777777" w:rsidR="001E1FCE" w:rsidRPr="000111AE" w:rsidRDefault="001E1FCE" w:rsidP="001E1FCE">
            <w:pPr>
              <w:rPr>
                <w:sz w:val="22"/>
                <w:szCs w:val="22"/>
                <w:lang w:val="en-GB" w:eastAsia="en-AU"/>
              </w:rPr>
            </w:pPr>
            <w:r w:rsidRPr="000111AE">
              <w:rPr>
                <w:sz w:val="22"/>
                <w:szCs w:val="22"/>
                <w:lang w:val="en-GB" w:eastAsia="en-AU"/>
              </w:rPr>
              <w:t>51110</w:t>
            </w:r>
          </w:p>
          <w:p w14:paraId="66446571" w14:textId="77777777" w:rsidR="001E1FCE" w:rsidRPr="000111AE" w:rsidRDefault="001E1FCE" w:rsidP="001E1FCE">
            <w:pPr>
              <w:rPr>
                <w:sz w:val="22"/>
                <w:szCs w:val="22"/>
                <w:lang w:val="en-GB" w:eastAsia="en-AU"/>
              </w:rPr>
            </w:pPr>
            <w:r w:rsidRPr="000111AE">
              <w:rPr>
                <w:sz w:val="22"/>
                <w:szCs w:val="22"/>
                <w:lang w:val="en-GB" w:eastAsia="en-AU"/>
              </w:rPr>
              <w:t>51191</w:t>
            </w:r>
          </w:p>
          <w:p w14:paraId="23063DAB" w14:textId="68F49C5B" w:rsidR="001E1FCE" w:rsidRPr="000111AE" w:rsidRDefault="001E1FCE" w:rsidP="001E1FCE">
            <w:pPr>
              <w:rPr>
                <w:sz w:val="22"/>
                <w:szCs w:val="22"/>
                <w:lang w:val="en-GB" w:eastAsia="en-AU"/>
              </w:rPr>
            </w:pPr>
            <w:r w:rsidRPr="000111AE">
              <w:rPr>
                <w:sz w:val="22"/>
                <w:szCs w:val="22"/>
                <w:lang w:val="en-GB" w:eastAsia="en-AU"/>
              </w:rPr>
              <w:t>51199</w:t>
            </w:r>
          </w:p>
        </w:tc>
        <w:tc>
          <w:tcPr>
            <w:tcW w:w="926" w:type="dxa"/>
          </w:tcPr>
          <w:p w14:paraId="750A9B9E" w14:textId="77777777" w:rsidR="001E1FCE" w:rsidRPr="000111AE" w:rsidRDefault="001E1FCE" w:rsidP="001E1FCE">
            <w:pPr>
              <w:rPr>
                <w:sz w:val="22"/>
                <w:szCs w:val="22"/>
                <w:lang w:val="en-GB" w:eastAsia="en-AU"/>
              </w:rPr>
            </w:pPr>
            <w:r w:rsidRPr="000111AE">
              <w:rPr>
                <w:sz w:val="22"/>
                <w:szCs w:val="22"/>
                <w:lang w:val="en-GB" w:eastAsia="en-AU"/>
              </w:rPr>
              <w:lastRenderedPageBreak/>
              <w:t>60110</w:t>
            </w:r>
          </w:p>
          <w:p w14:paraId="3300EA78" w14:textId="77777777" w:rsidR="001E1FCE" w:rsidRPr="000111AE" w:rsidRDefault="001E1FCE" w:rsidP="001E1FCE">
            <w:pPr>
              <w:rPr>
                <w:sz w:val="22"/>
                <w:szCs w:val="22"/>
                <w:lang w:val="en-GB" w:eastAsia="en-AU"/>
              </w:rPr>
            </w:pPr>
            <w:r w:rsidRPr="000111AE">
              <w:rPr>
                <w:sz w:val="22"/>
                <w:szCs w:val="22"/>
                <w:lang w:val="en-GB" w:eastAsia="en-AU"/>
              </w:rPr>
              <w:lastRenderedPageBreak/>
              <w:t>60120</w:t>
            </w:r>
          </w:p>
          <w:p w14:paraId="452FD0FD" w14:textId="77777777" w:rsidR="001E1FCE" w:rsidRPr="000111AE" w:rsidRDefault="001E1FCE" w:rsidP="001E1FCE">
            <w:pPr>
              <w:rPr>
                <w:sz w:val="22"/>
                <w:szCs w:val="22"/>
                <w:lang w:val="en-GB" w:eastAsia="en-AU"/>
              </w:rPr>
            </w:pPr>
            <w:r w:rsidRPr="000111AE">
              <w:rPr>
                <w:sz w:val="22"/>
                <w:szCs w:val="22"/>
                <w:lang w:val="en-GB" w:eastAsia="en-AU"/>
              </w:rPr>
              <w:t>60210</w:t>
            </w:r>
          </w:p>
          <w:p w14:paraId="56715A1E" w14:textId="77777777" w:rsidR="001E1FCE" w:rsidRPr="000111AE" w:rsidRDefault="001E1FCE" w:rsidP="001E1FCE">
            <w:pPr>
              <w:rPr>
                <w:sz w:val="22"/>
                <w:szCs w:val="22"/>
                <w:lang w:val="en-GB" w:eastAsia="en-AU"/>
              </w:rPr>
            </w:pPr>
            <w:r w:rsidRPr="000111AE">
              <w:rPr>
                <w:sz w:val="22"/>
                <w:szCs w:val="22"/>
                <w:lang w:val="en-GB" w:eastAsia="en-AU"/>
              </w:rPr>
              <w:t>60220</w:t>
            </w:r>
          </w:p>
          <w:p w14:paraId="559B136E" w14:textId="77777777" w:rsidR="001E1FCE" w:rsidRPr="000111AE" w:rsidRDefault="001E1FCE" w:rsidP="001E1FCE">
            <w:pPr>
              <w:rPr>
                <w:sz w:val="22"/>
                <w:szCs w:val="22"/>
                <w:lang w:val="en-GB" w:eastAsia="en-AU"/>
              </w:rPr>
            </w:pPr>
            <w:r w:rsidRPr="000111AE">
              <w:rPr>
                <w:sz w:val="22"/>
                <w:szCs w:val="22"/>
                <w:lang w:val="en-GB" w:eastAsia="en-AU"/>
              </w:rPr>
              <w:t>60230</w:t>
            </w:r>
          </w:p>
          <w:p w14:paraId="39453755" w14:textId="77777777" w:rsidR="001E1FCE" w:rsidRPr="000111AE" w:rsidRDefault="001E1FCE" w:rsidP="001E1FCE">
            <w:pPr>
              <w:rPr>
                <w:sz w:val="22"/>
                <w:szCs w:val="22"/>
                <w:lang w:val="en-GB" w:eastAsia="en-AU"/>
              </w:rPr>
            </w:pPr>
            <w:r w:rsidRPr="000111AE">
              <w:rPr>
                <w:sz w:val="22"/>
                <w:szCs w:val="22"/>
                <w:lang w:val="en-GB" w:eastAsia="en-AU"/>
              </w:rPr>
              <w:t>60240</w:t>
            </w:r>
          </w:p>
          <w:p w14:paraId="2F687F96" w14:textId="77777777" w:rsidR="001E1FCE" w:rsidRPr="000111AE" w:rsidRDefault="001E1FCE" w:rsidP="001E1FCE">
            <w:pPr>
              <w:rPr>
                <w:sz w:val="22"/>
                <w:szCs w:val="22"/>
                <w:lang w:val="en-GB" w:eastAsia="en-AU"/>
              </w:rPr>
            </w:pPr>
            <w:r w:rsidRPr="000111AE">
              <w:rPr>
                <w:sz w:val="22"/>
                <w:szCs w:val="22"/>
                <w:lang w:val="en-GB" w:eastAsia="en-AU"/>
              </w:rPr>
              <w:t>60290</w:t>
            </w:r>
          </w:p>
          <w:p w14:paraId="56F370D0" w14:textId="77777777" w:rsidR="001E1FCE" w:rsidRPr="000111AE" w:rsidRDefault="001E1FCE" w:rsidP="001E1FCE">
            <w:pPr>
              <w:rPr>
                <w:sz w:val="22"/>
                <w:szCs w:val="22"/>
                <w:lang w:val="en-GB" w:eastAsia="en-AU"/>
              </w:rPr>
            </w:pPr>
            <w:r w:rsidRPr="000111AE">
              <w:rPr>
                <w:sz w:val="22"/>
                <w:szCs w:val="22"/>
                <w:lang w:val="en-GB" w:eastAsia="en-AU"/>
              </w:rPr>
              <w:t>60311</w:t>
            </w:r>
          </w:p>
          <w:p w14:paraId="543BB4CD" w14:textId="77777777" w:rsidR="001E1FCE" w:rsidRPr="000111AE" w:rsidRDefault="001E1FCE" w:rsidP="001E1FCE">
            <w:pPr>
              <w:rPr>
                <w:sz w:val="22"/>
                <w:szCs w:val="22"/>
                <w:lang w:val="en-GB" w:eastAsia="en-AU"/>
              </w:rPr>
            </w:pPr>
            <w:r w:rsidRPr="000111AE">
              <w:rPr>
                <w:sz w:val="22"/>
                <w:szCs w:val="22"/>
                <w:lang w:val="en-GB" w:eastAsia="en-AU"/>
              </w:rPr>
              <w:t>60312</w:t>
            </w:r>
          </w:p>
          <w:p w14:paraId="11940321" w14:textId="77777777" w:rsidR="001E1FCE" w:rsidRPr="000111AE" w:rsidRDefault="001E1FCE" w:rsidP="001E1FCE">
            <w:pPr>
              <w:rPr>
                <w:sz w:val="22"/>
                <w:szCs w:val="22"/>
                <w:lang w:val="en-GB" w:eastAsia="en-AU"/>
              </w:rPr>
            </w:pPr>
            <w:r w:rsidRPr="000111AE">
              <w:rPr>
                <w:sz w:val="22"/>
                <w:szCs w:val="22"/>
                <w:lang w:val="en-GB" w:eastAsia="en-AU"/>
              </w:rPr>
              <w:t>60313</w:t>
            </w:r>
          </w:p>
          <w:p w14:paraId="7648B69E" w14:textId="77777777" w:rsidR="001E1FCE" w:rsidRPr="000111AE" w:rsidRDefault="001E1FCE" w:rsidP="001E1FCE">
            <w:pPr>
              <w:rPr>
                <w:sz w:val="22"/>
                <w:szCs w:val="22"/>
                <w:lang w:val="en-GB" w:eastAsia="en-AU"/>
              </w:rPr>
            </w:pPr>
            <w:r w:rsidRPr="000111AE">
              <w:rPr>
                <w:sz w:val="22"/>
                <w:szCs w:val="22"/>
                <w:lang w:val="en-GB" w:eastAsia="en-AU"/>
              </w:rPr>
              <w:t>60314</w:t>
            </w:r>
          </w:p>
          <w:p w14:paraId="5E92BCFD" w14:textId="77777777" w:rsidR="001E1FCE" w:rsidRPr="000111AE" w:rsidRDefault="001E1FCE" w:rsidP="001E1FCE">
            <w:pPr>
              <w:rPr>
                <w:sz w:val="22"/>
                <w:szCs w:val="22"/>
                <w:lang w:val="en-GB" w:eastAsia="en-AU"/>
              </w:rPr>
            </w:pPr>
            <w:r w:rsidRPr="000111AE">
              <w:rPr>
                <w:sz w:val="22"/>
                <w:szCs w:val="22"/>
                <w:lang w:val="en-GB" w:eastAsia="en-AU"/>
              </w:rPr>
              <w:t>60315</w:t>
            </w:r>
          </w:p>
          <w:p w14:paraId="3E691DD6" w14:textId="77777777" w:rsidR="001E1FCE" w:rsidRPr="000111AE" w:rsidRDefault="001E1FCE" w:rsidP="001E1FCE">
            <w:pPr>
              <w:rPr>
                <w:sz w:val="22"/>
                <w:szCs w:val="22"/>
                <w:lang w:val="en-GB" w:eastAsia="en-AU"/>
              </w:rPr>
            </w:pPr>
            <w:r w:rsidRPr="000111AE">
              <w:rPr>
                <w:sz w:val="22"/>
                <w:szCs w:val="22"/>
                <w:lang w:val="en-GB" w:eastAsia="en-AU"/>
              </w:rPr>
              <w:t>60319</w:t>
            </w:r>
          </w:p>
          <w:p w14:paraId="61AA721B" w14:textId="77777777" w:rsidR="001E1FCE" w:rsidRPr="000111AE" w:rsidRDefault="001E1FCE" w:rsidP="001E1FCE">
            <w:pPr>
              <w:rPr>
                <w:sz w:val="22"/>
                <w:szCs w:val="22"/>
                <w:lang w:val="en-GB" w:eastAsia="en-AU"/>
              </w:rPr>
            </w:pPr>
            <w:r w:rsidRPr="000111AE">
              <w:rPr>
                <w:sz w:val="22"/>
                <w:szCs w:val="22"/>
                <w:lang w:val="en-GB" w:eastAsia="en-AU"/>
              </w:rPr>
              <w:t>60390</w:t>
            </w:r>
          </w:p>
          <w:p w14:paraId="62E86E11" w14:textId="77777777" w:rsidR="001E1FCE" w:rsidRPr="000111AE" w:rsidRDefault="001E1FCE" w:rsidP="001E1FCE">
            <w:pPr>
              <w:rPr>
                <w:sz w:val="22"/>
                <w:szCs w:val="22"/>
                <w:lang w:val="en-GB" w:eastAsia="en-AU"/>
              </w:rPr>
            </w:pPr>
            <w:r w:rsidRPr="000111AE">
              <w:rPr>
                <w:sz w:val="22"/>
                <w:szCs w:val="22"/>
                <w:lang w:val="en-GB" w:eastAsia="en-AU"/>
              </w:rPr>
              <w:t>60420</w:t>
            </w:r>
          </w:p>
          <w:p w14:paraId="41788E48" w14:textId="09D37079" w:rsidR="001E1FCE" w:rsidRPr="000111AE" w:rsidRDefault="001E1FCE" w:rsidP="001E1FCE">
            <w:pPr>
              <w:rPr>
                <w:sz w:val="22"/>
                <w:szCs w:val="22"/>
                <w:lang w:val="en-GB" w:eastAsia="en-AU"/>
              </w:rPr>
            </w:pPr>
            <w:r w:rsidRPr="000111AE">
              <w:rPr>
                <w:sz w:val="22"/>
                <w:szCs w:val="22"/>
                <w:lang w:val="en-GB" w:eastAsia="en-AU"/>
              </w:rPr>
              <w:t>60490</w:t>
            </w:r>
          </w:p>
        </w:tc>
        <w:tc>
          <w:tcPr>
            <w:tcW w:w="926" w:type="dxa"/>
          </w:tcPr>
          <w:p w14:paraId="19B2244F" w14:textId="77777777" w:rsidR="001E1FCE" w:rsidRPr="000111AE" w:rsidRDefault="001E1FCE" w:rsidP="001E1FCE">
            <w:pPr>
              <w:rPr>
                <w:sz w:val="22"/>
                <w:szCs w:val="22"/>
                <w:lang w:val="en-GB" w:eastAsia="en-AU"/>
              </w:rPr>
            </w:pPr>
            <w:r w:rsidRPr="000111AE">
              <w:rPr>
                <w:sz w:val="22"/>
                <w:szCs w:val="22"/>
                <w:lang w:val="en-GB" w:eastAsia="en-AU"/>
              </w:rPr>
              <w:lastRenderedPageBreak/>
              <w:t>70110</w:t>
            </w:r>
          </w:p>
          <w:p w14:paraId="6227A045" w14:textId="77777777" w:rsidR="001E1FCE" w:rsidRPr="000111AE" w:rsidRDefault="001E1FCE" w:rsidP="001E1FCE">
            <w:pPr>
              <w:rPr>
                <w:sz w:val="22"/>
                <w:szCs w:val="22"/>
                <w:lang w:val="en-GB" w:eastAsia="en-AU"/>
              </w:rPr>
            </w:pPr>
            <w:r w:rsidRPr="000111AE">
              <w:rPr>
                <w:sz w:val="22"/>
                <w:szCs w:val="22"/>
                <w:lang w:val="en-GB" w:eastAsia="en-AU"/>
              </w:rPr>
              <w:lastRenderedPageBreak/>
              <w:t>70190</w:t>
            </w:r>
          </w:p>
          <w:p w14:paraId="253C7266" w14:textId="77777777" w:rsidR="001E1FCE" w:rsidRPr="000111AE" w:rsidRDefault="001E1FCE" w:rsidP="001E1FCE">
            <w:pPr>
              <w:rPr>
                <w:sz w:val="22"/>
                <w:szCs w:val="22"/>
                <w:lang w:val="en-GB" w:eastAsia="en-AU"/>
              </w:rPr>
            </w:pPr>
            <w:r w:rsidRPr="000111AE">
              <w:rPr>
                <w:sz w:val="22"/>
                <w:szCs w:val="22"/>
                <w:lang w:val="en-GB" w:eastAsia="en-AU"/>
              </w:rPr>
              <w:t>70200</w:t>
            </w:r>
          </w:p>
          <w:p w14:paraId="1AFD8C26" w14:textId="77777777" w:rsidR="001E1FCE" w:rsidRPr="000111AE" w:rsidRDefault="001E1FCE" w:rsidP="001E1FCE">
            <w:pPr>
              <w:rPr>
                <w:sz w:val="22"/>
                <w:szCs w:val="22"/>
                <w:lang w:val="en-GB" w:eastAsia="en-AU"/>
              </w:rPr>
            </w:pPr>
            <w:r w:rsidRPr="000111AE">
              <w:rPr>
                <w:sz w:val="22"/>
                <w:szCs w:val="22"/>
                <w:lang w:val="en-GB" w:eastAsia="en-AU"/>
              </w:rPr>
              <w:t>70310</w:t>
            </w:r>
          </w:p>
          <w:p w14:paraId="0BF64029" w14:textId="77777777" w:rsidR="001E1FCE" w:rsidRPr="000111AE" w:rsidRDefault="001E1FCE" w:rsidP="001E1FCE">
            <w:pPr>
              <w:rPr>
                <w:sz w:val="22"/>
                <w:szCs w:val="22"/>
                <w:lang w:val="en-GB" w:eastAsia="en-AU"/>
              </w:rPr>
            </w:pPr>
            <w:r w:rsidRPr="000111AE">
              <w:rPr>
                <w:sz w:val="22"/>
                <w:szCs w:val="22"/>
                <w:lang w:val="en-GB" w:eastAsia="en-AU"/>
              </w:rPr>
              <w:t>70320</w:t>
            </w:r>
          </w:p>
          <w:p w14:paraId="01081AC6" w14:textId="77777777" w:rsidR="001E1FCE" w:rsidRPr="000111AE" w:rsidRDefault="001E1FCE" w:rsidP="001E1FCE">
            <w:pPr>
              <w:rPr>
                <w:sz w:val="22"/>
                <w:szCs w:val="22"/>
                <w:lang w:val="en-GB" w:eastAsia="en-AU"/>
              </w:rPr>
            </w:pPr>
            <w:r w:rsidRPr="000111AE">
              <w:rPr>
                <w:sz w:val="22"/>
                <w:szCs w:val="22"/>
                <w:lang w:val="en-GB" w:eastAsia="en-AU"/>
              </w:rPr>
              <w:t>70390</w:t>
            </w:r>
          </w:p>
          <w:p w14:paraId="2EF7C20C" w14:textId="77777777" w:rsidR="001E1FCE" w:rsidRPr="000111AE" w:rsidRDefault="001E1FCE" w:rsidP="001E1FCE">
            <w:pPr>
              <w:rPr>
                <w:sz w:val="22"/>
                <w:szCs w:val="22"/>
                <w:lang w:val="en-GB" w:eastAsia="en-AU"/>
              </w:rPr>
            </w:pPr>
            <w:r w:rsidRPr="000111AE">
              <w:rPr>
                <w:sz w:val="22"/>
                <w:szCs w:val="22"/>
                <w:lang w:val="en-GB" w:eastAsia="en-AU"/>
              </w:rPr>
              <w:t>70410</w:t>
            </w:r>
          </w:p>
          <w:p w14:paraId="71DC0EF7" w14:textId="77777777" w:rsidR="001E1FCE" w:rsidRPr="000111AE" w:rsidRDefault="001E1FCE" w:rsidP="001E1FCE">
            <w:pPr>
              <w:rPr>
                <w:sz w:val="22"/>
                <w:szCs w:val="22"/>
                <w:lang w:val="en-GB" w:eastAsia="en-AU"/>
              </w:rPr>
            </w:pPr>
            <w:r w:rsidRPr="000111AE">
              <w:rPr>
                <w:sz w:val="22"/>
                <w:szCs w:val="22"/>
                <w:lang w:val="en-GB" w:eastAsia="en-AU"/>
              </w:rPr>
              <w:t>70420</w:t>
            </w:r>
          </w:p>
          <w:p w14:paraId="2236FF73" w14:textId="77777777" w:rsidR="001E1FCE" w:rsidRPr="000111AE" w:rsidRDefault="001E1FCE" w:rsidP="001E1FCE">
            <w:pPr>
              <w:rPr>
                <w:sz w:val="22"/>
                <w:szCs w:val="22"/>
                <w:lang w:val="en-GB" w:eastAsia="en-AU"/>
              </w:rPr>
            </w:pPr>
            <w:r w:rsidRPr="000111AE">
              <w:rPr>
                <w:sz w:val="22"/>
                <w:szCs w:val="22"/>
                <w:lang w:val="en-GB" w:eastAsia="en-AU"/>
              </w:rPr>
              <w:t>70490</w:t>
            </w:r>
          </w:p>
          <w:p w14:paraId="32F29540" w14:textId="77777777" w:rsidR="001E1FCE" w:rsidRPr="000111AE" w:rsidRDefault="001E1FCE" w:rsidP="001E1FCE">
            <w:pPr>
              <w:rPr>
                <w:sz w:val="22"/>
                <w:szCs w:val="22"/>
                <w:lang w:val="en-GB" w:eastAsia="en-AU"/>
              </w:rPr>
            </w:pPr>
            <w:r w:rsidRPr="000111AE">
              <w:rPr>
                <w:sz w:val="22"/>
                <w:szCs w:val="22"/>
                <w:lang w:val="en-GB" w:eastAsia="en-AU"/>
              </w:rPr>
              <w:t>70511</w:t>
            </w:r>
          </w:p>
          <w:p w14:paraId="1F54941D" w14:textId="77777777" w:rsidR="001E1FCE" w:rsidRPr="000111AE" w:rsidRDefault="001E1FCE" w:rsidP="001E1FCE">
            <w:pPr>
              <w:rPr>
                <w:sz w:val="22"/>
                <w:szCs w:val="22"/>
                <w:lang w:val="en-GB" w:eastAsia="en-AU"/>
              </w:rPr>
            </w:pPr>
            <w:r w:rsidRPr="000111AE">
              <w:rPr>
                <w:sz w:val="22"/>
                <w:szCs w:val="22"/>
                <w:lang w:val="en-GB" w:eastAsia="en-AU"/>
              </w:rPr>
              <w:t>70519</w:t>
            </w:r>
          </w:p>
          <w:p w14:paraId="0AC2EA8A" w14:textId="77777777" w:rsidR="001E1FCE" w:rsidRPr="000111AE" w:rsidRDefault="001E1FCE" w:rsidP="001E1FCE">
            <w:pPr>
              <w:rPr>
                <w:sz w:val="22"/>
                <w:szCs w:val="22"/>
                <w:lang w:val="en-GB" w:eastAsia="en-AU"/>
              </w:rPr>
            </w:pPr>
            <w:r w:rsidRPr="000111AE">
              <w:rPr>
                <w:sz w:val="22"/>
                <w:szCs w:val="22"/>
                <w:lang w:val="en-GB" w:eastAsia="en-AU"/>
              </w:rPr>
              <w:t>70521</w:t>
            </w:r>
          </w:p>
          <w:p w14:paraId="72AC66FA" w14:textId="77777777" w:rsidR="001E1FCE" w:rsidRPr="000111AE" w:rsidRDefault="001E1FCE" w:rsidP="001E1FCE">
            <w:pPr>
              <w:rPr>
                <w:sz w:val="22"/>
                <w:szCs w:val="22"/>
                <w:lang w:val="en-GB" w:eastAsia="en-AU"/>
              </w:rPr>
            </w:pPr>
            <w:r w:rsidRPr="000111AE">
              <w:rPr>
                <w:sz w:val="22"/>
                <w:szCs w:val="22"/>
                <w:lang w:val="en-GB" w:eastAsia="en-AU"/>
              </w:rPr>
              <w:t>70529</w:t>
            </w:r>
          </w:p>
          <w:p w14:paraId="5AF78386" w14:textId="77777777" w:rsidR="001E1FCE" w:rsidRPr="000111AE" w:rsidRDefault="001E1FCE" w:rsidP="001E1FCE">
            <w:pPr>
              <w:rPr>
                <w:sz w:val="22"/>
                <w:szCs w:val="22"/>
                <w:lang w:val="en-GB" w:eastAsia="en-AU"/>
              </w:rPr>
            </w:pPr>
            <w:r w:rsidRPr="000111AE">
              <w:rPr>
                <w:sz w:val="22"/>
                <w:szCs w:val="22"/>
                <w:lang w:val="en-GB" w:eastAsia="en-AU"/>
              </w:rPr>
              <w:t>70610</w:t>
            </w:r>
          </w:p>
          <w:p w14:paraId="647D8B83" w14:textId="77777777" w:rsidR="001E1FCE" w:rsidRPr="000111AE" w:rsidRDefault="001E1FCE" w:rsidP="001E1FCE">
            <w:pPr>
              <w:rPr>
                <w:sz w:val="22"/>
                <w:szCs w:val="22"/>
                <w:lang w:val="en-GB" w:eastAsia="en-AU"/>
              </w:rPr>
            </w:pPr>
            <w:r w:rsidRPr="000111AE">
              <w:rPr>
                <w:sz w:val="22"/>
                <w:szCs w:val="22"/>
                <w:lang w:val="en-GB" w:eastAsia="en-AU"/>
              </w:rPr>
              <w:t>70690</w:t>
            </w:r>
          </w:p>
          <w:p w14:paraId="3F5E06A4" w14:textId="77777777" w:rsidR="001E1FCE" w:rsidRPr="000111AE" w:rsidRDefault="001E1FCE" w:rsidP="001E1FCE">
            <w:pPr>
              <w:rPr>
                <w:sz w:val="22"/>
                <w:szCs w:val="22"/>
                <w:lang w:val="en-GB" w:eastAsia="en-AU"/>
              </w:rPr>
            </w:pPr>
            <w:r w:rsidRPr="000111AE">
              <w:rPr>
                <w:sz w:val="22"/>
                <w:szCs w:val="22"/>
                <w:lang w:val="en-GB" w:eastAsia="en-AU"/>
              </w:rPr>
              <w:t>70700</w:t>
            </w:r>
          </w:p>
          <w:p w14:paraId="1531AA8E" w14:textId="77777777" w:rsidR="001E1FCE" w:rsidRPr="000111AE" w:rsidRDefault="001E1FCE" w:rsidP="001E1FCE">
            <w:pPr>
              <w:rPr>
                <w:sz w:val="22"/>
                <w:szCs w:val="22"/>
                <w:lang w:val="en-GB" w:eastAsia="en-AU"/>
              </w:rPr>
            </w:pPr>
            <w:r w:rsidRPr="000111AE">
              <w:rPr>
                <w:sz w:val="22"/>
                <w:szCs w:val="22"/>
                <w:lang w:val="en-GB" w:eastAsia="en-AU"/>
              </w:rPr>
              <w:t>70810</w:t>
            </w:r>
          </w:p>
          <w:p w14:paraId="2D68CF6C" w14:textId="77777777" w:rsidR="001E1FCE" w:rsidRPr="000111AE" w:rsidRDefault="001E1FCE" w:rsidP="001E1FCE">
            <w:pPr>
              <w:rPr>
                <w:sz w:val="22"/>
                <w:szCs w:val="22"/>
                <w:lang w:val="en-GB" w:eastAsia="en-AU"/>
              </w:rPr>
            </w:pPr>
            <w:r w:rsidRPr="000111AE">
              <w:rPr>
                <w:sz w:val="22"/>
                <w:szCs w:val="22"/>
                <w:lang w:val="en-GB" w:eastAsia="en-AU"/>
              </w:rPr>
              <w:t>70820</w:t>
            </w:r>
          </w:p>
          <w:p w14:paraId="28EA20CD" w14:textId="77777777" w:rsidR="001E1FCE" w:rsidRPr="000111AE" w:rsidRDefault="001E1FCE" w:rsidP="001E1FCE">
            <w:pPr>
              <w:rPr>
                <w:sz w:val="22"/>
                <w:szCs w:val="22"/>
                <w:lang w:val="en-GB" w:eastAsia="en-AU"/>
              </w:rPr>
            </w:pPr>
            <w:r w:rsidRPr="000111AE">
              <w:rPr>
                <w:sz w:val="22"/>
                <w:szCs w:val="22"/>
                <w:lang w:val="en-GB" w:eastAsia="en-AU"/>
              </w:rPr>
              <w:t>70890</w:t>
            </w:r>
          </w:p>
          <w:p w14:paraId="38F925A6" w14:textId="77777777" w:rsidR="001E1FCE" w:rsidRPr="000111AE" w:rsidRDefault="001E1FCE" w:rsidP="001E1FCE">
            <w:pPr>
              <w:rPr>
                <w:sz w:val="22"/>
                <w:szCs w:val="22"/>
                <w:lang w:val="en-GB" w:eastAsia="en-AU"/>
              </w:rPr>
            </w:pPr>
            <w:r w:rsidRPr="000111AE">
              <w:rPr>
                <w:sz w:val="22"/>
                <w:szCs w:val="22"/>
                <w:lang w:val="en-GB" w:eastAsia="en-AU"/>
              </w:rPr>
              <w:t>70920</w:t>
            </w:r>
          </w:p>
          <w:p w14:paraId="49262E97" w14:textId="77777777" w:rsidR="001E1FCE" w:rsidRPr="000111AE" w:rsidRDefault="001E1FCE" w:rsidP="001E1FCE">
            <w:pPr>
              <w:rPr>
                <w:sz w:val="22"/>
                <w:szCs w:val="22"/>
                <w:lang w:val="en-GB" w:eastAsia="en-AU"/>
              </w:rPr>
            </w:pPr>
            <w:r w:rsidRPr="000111AE">
              <w:rPr>
                <w:sz w:val="22"/>
                <w:szCs w:val="22"/>
                <w:lang w:val="en-GB" w:eastAsia="en-AU"/>
              </w:rPr>
              <w:t>70930</w:t>
            </w:r>
          </w:p>
          <w:p w14:paraId="58D6362A" w14:textId="77777777" w:rsidR="001E1FCE" w:rsidRPr="000111AE" w:rsidRDefault="001E1FCE" w:rsidP="001E1FCE">
            <w:pPr>
              <w:rPr>
                <w:sz w:val="22"/>
                <w:szCs w:val="22"/>
                <w:lang w:val="en-GB" w:eastAsia="en-AU"/>
              </w:rPr>
            </w:pPr>
            <w:r w:rsidRPr="000111AE">
              <w:rPr>
                <w:sz w:val="22"/>
                <w:szCs w:val="22"/>
                <w:lang w:val="en-GB" w:eastAsia="en-AU"/>
              </w:rPr>
              <w:t>70940</w:t>
            </w:r>
          </w:p>
          <w:p w14:paraId="2CE8C4E6" w14:textId="77777777" w:rsidR="001E1FCE" w:rsidRPr="000111AE" w:rsidRDefault="001E1FCE" w:rsidP="001E1FCE">
            <w:pPr>
              <w:rPr>
                <w:sz w:val="22"/>
                <w:szCs w:val="22"/>
                <w:lang w:val="en-GB" w:eastAsia="en-AU"/>
              </w:rPr>
            </w:pPr>
            <w:r w:rsidRPr="000111AE">
              <w:rPr>
                <w:sz w:val="22"/>
                <w:szCs w:val="22"/>
                <w:lang w:val="en-GB" w:eastAsia="en-AU"/>
              </w:rPr>
              <w:t>70951</w:t>
            </w:r>
          </w:p>
          <w:p w14:paraId="78D664A6" w14:textId="77777777" w:rsidR="001E1FCE" w:rsidRPr="000111AE" w:rsidRDefault="001E1FCE" w:rsidP="001E1FCE">
            <w:pPr>
              <w:rPr>
                <w:sz w:val="22"/>
                <w:szCs w:val="22"/>
                <w:lang w:val="en-GB" w:eastAsia="en-AU"/>
              </w:rPr>
            </w:pPr>
            <w:r w:rsidRPr="000111AE">
              <w:rPr>
                <w:sz w:val="22"/>
                <w:szCs w:val="22"/>
                <w:lang w:val="en-GB" w:eastAsia="en-AU"/>
              </w:rPr>
              <w:t>70952</w:t>
            </w:r>
          </w:p>
          <w:p w14:paraId="53E01DE1" w14:textId="77777777" w:rsidR="001E1FCE" w:rsidRPr="000111AE" w:rsidRDefault="001E1FCE" w:rsidP="001E1FCE">
            <w:pPr>
              <w:rPr>
                <w:sz w:val="22"/>
                <w:szCs w:val="22"/>
                <w:lang w:val="en-GB" w:eastAsia="en-AU"/>
              </w:rPr>
            </w:pPr>
            <w:r w:rsidRPr="000111AE">
              <w:rPr>
                <w:sz w:val="22"/>
                <w:szCs w:val="22"/>
                <w:lang w:val="en-GB" w:eastAsia="en-AU"/>
              </w:rPr>
              <w:t>70953</w:t>
            </w:r>
          </w:p>
          <w:p w14:paraId="57E71807" w14:textId="77777777" w:rsidR="001E1FCE" w:rsidRPr="000111AE" w:rsidRDefault="001E1FCE" w:rsidP="001E1FCE">
            <w:pPr>
              <w:rPr>
                <w:sz w:val="22"/>
                <w:szCs w:val="22"/>
                <w:lang w:val="en-GB" w:eastAsia="en-AU"/>
              </w:rPr>
            </w:pPr>
            <w:r w:rsidRPr="000111AE">
              <w:rPr>
                <w:sz w:val="22"/>
                <w:szCs w:val="22"/>
                <w:lang w:val="en-GB" w:eastAsia="en-AU"/>
              </w:rPr>
              <w:t>70954</w:t>
            </w:r>
          </w:p>
          <w:p w14:paraId="5791B5D5" w14:textId="77777777" w:rsidR="001E1FCE" w:rsidRPr="000111AE" w:rsidRDefault="001E1FCE" w:rsidP="001E1FCE">
            <w:pPr>
              <w:rPr>
                <w:sz w:val="22"/>
                <w:szCs w:val="22"/>
                <w:lang w:val="en-GB" w:eastAsia="en-AU"/>
              </w:rPr>
            </w:pPr>
            <w:r w:rsidRPr="000111AE">
              <w:rPr>
                <w:sz w:val="22"/>
                <w:szCs w:val="22"/>
                <w:lang w:val="en-GB" w:eastAsia="en-AU"/>
              </w:rPr>
              <w:t>70955</w:t>
            </w:r>
          </w:p>
          <w:p w14:paraId="0BF99ECC" w14:textId="77777777" w:rsidR="001E1FCE" w:rsidRPr="000111AE" w:rsidRDefault="001E1FCE" w:rsidP="001E1FCE">
            <w:pPr>
              <w:rPr>
                <w:sz w:val="22"/>
                <w:szCs w:val="22"/>
                <w:lang w:val="en-GB" w:eastAsia="en-AU"/>
              </w:rPr>
            </w:pPr>
            <w:r w:rsidRPr="000111AE">
              <w:rPr>
                <w:sz w:val="22"/>
                <w:szCs w:val="22"/>
                <w:lang w:val="en-GB" w:eastAsia="en-AU"/>
              </w:rPr>
              <w:t>70956</w:t>
            </w:r>
          </w:p>
          <w:p w14:paraId="024DB99A" w14:textId="77777777" w:rsidR="001E1FCE" w:rsidRPr="000111AE" w:rsidRDefault="001E1FCE" w:rsidP="001E1FCE">
            <w:pPr>
              <w:rPr>
                <w:sz w:val="22"/>
                <w:szCs w:val="22"/>
                <w:lang w:val="en-GB" w:eastAsia="en-AU"/>
              </w:rPr>
            </w:pPr>
            <w:r w:rsidRPr="000111AE">
              <w:rPr>
                <w:sz w:val="22"/>
                <w:szCs w:val="22"/>
                <w:lang w:val="en-GB" w:eastAsia="en-AU"/>
              </w:rPr>
              <w:t>70959</w:t>
            </w:r>
          </w:p>
          <w:p w14:paraId="7AD5F2FA" w14:textId="77777777" w:rsidR="001E1FCE" w:rsidRPr="000111AE" w:rsidRDefault="001E1FCE" w:rsidP="001E1FCE">
            <w:pPr>
              <w:rPr>
                <w:sz w:val="22"/>
                <w:szCs w:val="22"/>
                <w:lang w:val="en-GB" w:eastAsia="en-AU"/>
              </w:rPr>
            </w:pPr>
            <w:r w:rsidRPr="000111AE">
              <w:rPr>
                <w:sz w:val="22"/>
                <w:szCs w:val="22"/>
                <w:lang w:val="en-GB" w:eastAsia="en-AU"/>
              </w:rPr>
              <w:t>70960</w:t>
            </w:r>
          </w:p>
          <w:p w14:paraId="7CD75D33" w14:textId="77777777" w:rsidR="001E1FCE" w:rsidRPr="000111AE" w:rsidRDefault="001E1FCE" w:rsidP="001E1FCE">
            <w:pPr>
              <w:rPr>
                <w:sz w:val="22"/>
                <w:szCs w:val="22"/>
                <w:lang w:val="en-GB" w:eastAsia="en-AU"/>
              </w:rPr>
            </w:pPr>
            <w:r w:rsidRPr="000111AE">
              <w:rPr>
                <w:sz w:val="22"/>
                <w:szCs w:val="22"/>
                <w:lang w:val="en-GB" w:eastAsia="en-AU"/>
              </w:rPr>
              <w:t>70970</w:t>
            </w:r>
          </w:p>
          <w:p w14:paraId="6D1F7286" w14:textId="77777777" w:rsidR="001E1FCE" w:rsidRPr="000111AE" w:rsidRDefault="001E1FCE" w:rsidP="001E1FCE">
            <w:pPr>
              <w:rPr>
                <w:sz w:val="22"/>
                <w:szCs w:val="22"/>
                <w:lang w:val="en-GB" w:eastAsia="en-AU"/>
              </w:rPr>
            </w:pPr>
            <w:r w:rsidRPr="000111AE">
              <w:rPr>
                <w:sz w:val="22"/>
                <w:szCs w:val="22"/>
                <w:lang w:val="en-GB" w:eastAsia="en-AU"/>
              </w:rPr>
              <w:t>70991</w:t>
            </w:r>
          </w:p>
          <w:p w14:paraId="6A796867" w14:textId="77777777" w:rsidR="001E1FCE" w:rsidRPr="000111AE" w:rsidRDefault="001E1FCE" w:rsidP="001E1FCE">
            <w:pPr>
              <w:rPr>
                <w:sz w:val="22"/>
                <w:szCs w:val="22"/>
                <w:lang w:val="en-GB" w:eastAsia="en-AU"/>
              </w:rPr>
            </w:pPr>
            <w:r w:rsidRPr="000111AE">
              <w:rPr>
                <w:sz w:val="22"/>
                <w:szCs w:val="22"/>
                <w:lang w:val="en-GB" w:eastAsia="en-AU"/>
              </w:rPr>
              <w:t>70992</w:t>
            </w:r>
          </w:p>
          <w:p w14:paraId="4EA71CA5" w14:textId="77777777" w:rsidR="001E1FCE" w:rsidRPr="000111AE" w:rsidRDefault="001E1FCE" w:rsidP="001E1FCE">
            <w:pPr>
              <w:rPr>
                <w:sz w:val="22"/>
                <w:szCs w:val="22"/>
                <w:lang w:val="en-GB" w:eastAsia="en-AU"/>
              </w:rPr>
            </w:pPr>
            <w:r w:rsidRPr="000111AE">
              <w:rPr>
                <w:sz w:val="22"/>
                <w:szCs w:val="22"/>
                <w:lang w:val="en-GB" w:eastAsia="en-AU"/>
              </w:rPr>
              <w:t>70993</w:t>
            </w:r>
          </w:p>
          <w:p w14:paraId="7C02CEFD" w14:textId="77777777" w:rsidR="001E1FCE" w:rsidRPr="000111AE" w:rsidRDefault="001E1FCE" w:rsidP="001E1FCE">
            <w:pPr>
              <w:rPr>
                <w:sz w:val="22"/>
                <w:szCs w:val="22"/>
                <w:lang w:val="en-GB" w:eastAsia="en-AU"/>
              </w:rPr>
            </w:pPr>
            <w:r w:rsidRPr="000111AE">
              <w:rPr>
                <w:sz w:val="22"/>
                <w:szCs w:val="22"/>
                <w:lang w:val="en-GB" w:eastAsia="en-AU"/>
              </w:rPr>
              <w:t>70999</w:t>
            </w:r>
          </w:p>
          <w:p w14:paraId="12CBB314" w14:textId="77777777" w:rsidR="001E1FCE" w:rsidRPr="000111AE" w:rsidRDefault="001E1FCE" w:rsidP="001E1FCE">
            <w:pPr>
              <w:rPr>
                <w:sz w:val="22"/>
                <w:szCs w:val="22"/>
                <w:lang w:val="en-GB" w:eastAsia="en-AU"/>
              </w:rPr>
            </w:pPr>
            <w:r w:rsidRPr="000111AE">
              <w:rPr>
                <w:sz w:val="22"/>
                <w:szCs w:val="22"/>
                <w:lang w:val="en-GB" w:eastAsia="en-AU"/>
              </w:rPr>
              <w:t>71010</w:t>
            </w:r>
          </w:p>
          <w:p w14:paraId="2BA1C0C9" w14:textId="77777777" w:rsidR="001E1FCE" w:rsidRPr="000111AE" w:rsidRDefault="001E1FCE" w:rsidP="001E1FCE">
            <w:pPr>
              <w:rPr>
                <w:sz w:val="22"/>
                <w:szCs w:val="22"/>
                <w:lang w:val="en-GB" w:eastAsia="en-AU"/>
              </w:rPr>
            </w:pPr>
            <w:r w:rsidRPr="000111AE">
              <w:rPr>
                <w:sz w:val="22"/>
                <w:szCs w:val="22"/>
                <w:lang w:val="en-GB" w:eastAsia="en-AU"/>
              </w:rPr>
              <w:t>71021</w:t>
            </w:r>
          </w:p>
          <w:p w14:paraId="776DB389" w14:textId="77777777" w:rsidR="001E1FCE" w:rsidRPr="000111AE" w:rsidRDefault="001E1FCE" w:rsidP="001E1FCE">
            <w:pPr>
              <w:rPr>
                <w:sz w:val="22"/>
                <w:szCs w:val="22"/>
                <w:lang w:val="en-GB" w:eastAsia="en-AU"/>
              </w:rPr>
            </w:pPr>
            <w:r w:rsidRPr="000111AE">
              <w:rPr>
                <w:sz w:val="22"/>
                <w:szCs w:val="22"/>
                <w:lang w:val="en-GB" w:eastAsia="en-AU"/>
              </w:rPr>
              <w:t>71022</w:t>
            </w:r>
          </w:p>
          <w:p w14:paraId="468D8AC7" w14:textId="77777777" w:rsidR="001E1FCE" w:rsidRPr="000111AE" w:rsidRDefault="001E1FCE" w:rsidP="001E1FCE">
            <w:pPr>
              <w:rPr>
                <w:sz w:val="22"/>
                <w:szCs w:val="22"/>
                <w:lang w:val="en-GB" w:eastAsia="en-AU"/>
              </w:rPr>
            </w:pPr>
            <w:r w:rsidRPr="000111AE">
              <w:rPr>
                <w:sz w:val="22"/>
                <w:szCs w:val="22"/>
                <w:lang w:val="en-GB" w:eastAsia="en-AU"/>
              </w:rPr>
              <w:t>71029</w:t>
            </w:r>
          </w:p>
          <w:p w14:paraId="3F11BF72" w14:textId="77777777" w:rsidR="001E1FCE" w:rsidRPr="000111AE" w:rsidRDefault="001E1FCE" w:rsidP="001E1FCE">
            <w:pPr>
              <w:rPr>
                <w:sz w:val="22"/>
                <w:szCs w:val="22"/>
                <w:lang w:val="en-GB" w:eastAsia="en-AU"/>
              </w:rPr>
            </w:pPr>
            <w:r w:rsidRPr="000111AE">
              <w:rPr>
                <w:sz w:val="22"/>
                <w:szCs w:val="22"/>
                <w:lang w:val="en-GB" w:eastAsia="en-AU"/>
              </w:rPr>
              <w:t>71030</w:t>
            </w:r>
          </w:p>
          <w:p w14:paraId="26EA5960" w14:textId="77777777" w:rsidR="001E1FCE" w:rsidRPr="000111AE" w:rsidRDefault="001E1FCE" w:rsidP="001E1FCE">
            <w:pPr>
              <w:rPr>
                <w:sz w:val="22"/>
                <w:szCs w:val="22"/>
                <w:lang w:val="en-GB" w:eastAsia="en-AU"/>
              </w:rPr>
            </w:pPr>
            <w:r w:rsidRPr="000111AE">
              <w:rPr>
                <w:sz w:val="22"/>
                <w:szCs w:val="22"/>
                <w:lang w:val="en-GB" w:eastAsia="en-AU"/>
              </w:rPr>
              <w:t>71040</w:t>
            </w:r>
          </w:p>
          <w:p w14:paraId="07736D01" w14:textId="77777777" w:rsidR="001E1FCE" w:rsidRPr="000111AE" w:rsidRDefault="001E1FCE" w:rsidP="001E1FCE">
            <w:pPr>
              <w:rPr>
                <w:sz w:val="22"/>
                <w:szCs w:val="22"/>
                <w:lang w:val="en-GB" w:eastAsia="en-AU"/>
              </w:rPr>
            </w:pPr>
            <w:r w:rsidRPr="000111AE">
              <w:rPr>
                <w:sz w:val="22"/>
                <w:szCs w:val="22"/>
                <w:lang w:val="en-GB" w:eastAsia="en-AU"/>
              </w:rPr>
              <w:t>71080</w:t>
            </w:r>
          </w:p>
          <w:p w14:paraId="72296A85" w14:textId="77777777" w:rsidR="001E1FCE" w:rsidRPr="000111AE" w:rsidRDefault="001E1FCE" w:rsidP="001E1FCE">
            <w:pPr>
              <w:rPr>
                <w:sz w:val="22"/>
                <w:szCs w:val="22"/>
                <w:lang w:val="en-GB" w:eastAsia="en-AU"/>
              </w:rPr>
            </w:pPr>
            <w:r w:rsidRPr="000111AE">
              <w:rPr>
                <w:sz w:val="22"/>
                <w:szCs w:val="22"/>
                <w:lang w:val="en-GB" w:eastAsia="en-AU"/>
              </w:rPr>
              <w:t>71090</w:t>
            </w:r>
          </w:p>
          <w:p w14:paraId="39E86222" w14:textId="77777777" w:rsidR="001E1FCE" w:rsidRPr="000111AE" w:rsidRDefault="001E1FCE" w:rsidP="001E1FCE">
            <w:pPr>
              <w:rPr>
                <w:sz w:val="22"/>
                <w:szCs w:val="22"/>
                <w:lang w:val="en-GB" w:eastAsia="en-AU"/>
              </w:rPr>
            </w:pPr>
            <w:r w:rsidRPr="000111AE">
              <w:rPr>
                <w:sz w:val="22"/>
                <w:szCs w:val="22"/>
                <w:lang w:val="en-GB" w:eastAsia="en-AU"/>
              </w:rPr>
              <w:t>71120</w:t>
            </w:r>
          </w:p>
          <w:p w14:paraId="230988E5" w14:textId="77777777" w:rsidR="001E1FCE" w:rsidRPr="000111AE" w:rsidRDefault="001E1FCE" w:rsidP="001E1FCE">
            <w:pPr>
              <w:rPr>
                <w:sz w:val="22"/>
                <w:szCs w:val="22"/>
                <w:lang w:val="en-GB" w:eastAsia="en-AU"/>
              </w:rPr>
            </w:pPr>
            <w:r w:rsidRPr="000111AE">
              <w:rPr>
                <w:sz w:val="22"/>
                <w:szCs w:val="22"/>
                <w:lang w:val="en-GB" w:eastAsia="en-AU"/>
              </w:rPr>
              <w:t>71140</w:t>
            </w:r>
          </w:p>
          <w:p w14:paraId="3FD58B2A" w14:textId="77777777" w:rsidR="001E1FCE" w:rsidRPr="000111AE" w:rsidRDefault="001E1FCE" w:rsidP="001E1FCE">
            <w:pPr>
              <w:rPr>
                <w:sz w:val="22"/>
                <w:szCs w:val="22"/>
                <w:lang w:val="en-GB" w:eastAsia="en-AU"/>
              </w:rPr>
            </w:pPr>
            <w:r w:rsidRPr="000111AE">
              <w:rPr>
                <w:sz w:val="22"/>
                <w:szCs w:val="22"/>
                <w:lang w:val="en-GB" w:eastAsia="en-AU"/>
              </w:rPr>
              <w:t>71151</w:t>
            </w:r>
          </w:p>
          <w:p w14:paraId="7E489927" w14:textId="77777777" w:rsidR="001E1FCE" w:rsidRPr="000111AE" w:rsidRDefault="001E1FCE" w:rsidP="001E1FCE">
            <w:pPr>
              <w:rPr>
                <w:sz w:val="22"/>
                <w:szCs w:val="22"/>
                <w:lang w:val="en-GB" w:eastAsia="en-AU"/>
              </w:rPr>
            </w:pPr>
            <w:r w:rsidRPr="000111AE">
              <w:rPr>
                <w:sz w:val="22"/>
                <w:szCs w:val="22"/>
                <w:lang w:val="en-GB" w:eastAsia="en-AU"/>
              </w:rPr>
              <w:t>71159</w:t>
            </w:r>
          </w:p>
          <w:p w14:paraId="422877A3" w14:textId="77777777" w:rsidR="001E1FCE" w:rsidRPr="000111AE" w:rsidRDefault="001E1FCE" w:rsidP="001E1FCE">
            <w:pPr>
              <w:rPr>
                <w:sz w:val="22"/>
                <w:szCs w:val="22"/>
                <w:lang w:val="en-GB" w:eastAsia="en-AU"/>
              </w:rPr>
            </w:pPr>
            <w:r w:rsidRPr="000111AE">
              <w:rPr>
                <w:sz w:val="22"/>
                <w:szCs w:val="22"/>
                <w:lang w:val="en-GB" w:eastAsia="en-AU"/>
              </w:rPr>
              <w:t>71190</w:t>
            </w:r>
          </w:p>
          <w:p w14:paraId="25827578" w14:textId="77777777" w:rsidR="001E1FCE" w:rsidRPr="000111AE" w:rsidRDefault="001E1FCE" w:rsidP="001E1FCE">
            <w:pPr>
              <w:rPr>
                <w:sz w:val="22"/>
                <w:szCs w:val="22"/>
                <w:lang w:val="en-GB" w:eastAsia="en-AU"/>
              </w:rPr>
            </w:pPr>
            <w:r w:rsidRPr="000111AE">
              <w:rPr>
                <w:sz w:val="22"/>
                <w:szCs w:val="22"/>
                <w:lang w:val="en-GB" w:eastAsia="en-AU"/>
              </w:rPr>
              <w:t>71220</w:t>
            </w:r>
          </w:p>
          <w:p w14:paraId="18E13A7D" w14:textId="77777777" w:rsidR="001E1FCE" w:rsidRPr="000111AE" w:rsidRDefault="001E1FCE" w:rsidP="001E1FCE">
            <w:pPr>
              <w:rPr>
                <w:sz w:val="22"/>
                <w:szCs w:val="22"/>
                <w:lang w:val="en-GB" w:eastAsia="en-AU"/>
              </w:rPr>
            </w:pPr>
            <w:r w:rsidRPr="000111AE">
              <w:rPr>
                <w:sz w:val="22"/>
                <w:szCs w:val="22"/>
                <w:lang w:val="en-GB" w:eastAsia="en-AU"/>
              </w:rPr>
              <w:lastRenderedPageBreak/>
              <w:t>71231</w:t>
            </w:r>
          </w:p>
          <w:p w14:paraId="138D823D" w14:textId="77777777" w:rsidR="001E1FCE" w:rsidRPr="000111AE" w:rsidRDefault="001E1FCE" w:rsidP="001E1FCE">
            <w:pPr>
              <w:rPr>
                <w:sz w:val="22"/>
                <w:szCs w:val="22"/>
                <w:lang w:val="en-GB" w:eastAsia="en-AU"/>
              </w:rPr>
            </w:pPr>
            <w:r w:rsidRPr="000111AE">
              <w:rPr>
                <w:sz w:val="22"/>
                <w:szCs w:val="22"/>
                <w:lang w:val="en-GB" w:eastAsia="en-AU"/>
              </w:rPr>
              <w:t>71232</w:t>
            </w:r>
          </w:p>
          <w:p w14:paraId="36CA13CF" w14:textId="77777777" w:rsidR="001E1FCE" w:rsidRPr="000111AE" w:rsidRDefault="001E1FCE" w:rsidP="001E1FCE">
            <w:pPr>
              <w:rPr>
                <w:sz w:val="22"/>
                <w:szCs w:val="22"/>
                <w:lang w:val="en-GB" w:eastAsia="en-AU"/>
              </w:rPr>
            </w:pPr>
            <w:r w:rsidRPr="000111AE">
              <w:rPr>
                <w:sz w:val="22"/>
                <w:szCs w:val="22"/>
                <w:lang w:val="en-GB" w:eastAsia="en-AU"/>
              </w:rPr>
              <w:t>71233</w:t>
            </w:r>
          </w:p>
          <w:p w14:paraId="0166C824" w14:textId="77777777" w:rsidR="001E1FCE" w:rsidRPr="000111AE" w:rsidRDefault="001E1FCE" w:rsidP="001E1FCE">
            <w:pPr>
              <w:rPr>
                <w:sz w:val="22"/>
                <w:szCs w:val="22"/>
                <w:lang w:val="en-GB" w:eastAsia="en-AU"/>
              </w:rPr>
            </w:pPr>
            <w:r w:rsidRPr="000111AE">
              <w:rPr>
                <w:sz w:val="22"/>
                <w:szCs w:val="22"/>
                <w:lang w:val="en-GB" w:eastAsia="en-AU"/>
              </w:rPr>
              <w:t>71234</w:t>
            </w:r>
          </w:p>
          <w:p w14:paraId="5F18BBAF" w14:textId="77777777" w:rsidR="001E1FCE" w:rsidRPr="000111AE" w:rsidRDefault="001E1FCE" w:rsidP="001E1FCE">
            <w:pPr>
              <w:rPr>
                <w:sz w:val="22"/>
                <w:szCs w:val="22"/>
                <w:lang w:val="en-GB" w:eastAsia="en-AU"/>
              </w:rPr>
            </w:pPr>
            <w:r w:rsidRPr="000111AE">
              <w:rPr>
                <w:sz w:val="22"/>
                <w:szCs w:val="22"/>
                <w:lang w:val="en-GB" w:eastAsia="en-AU"/>
              </w:rPr>
              <w:t>71239</w:t>
            </w:r>
          </w:p>
          <w:p w14:paraId="52E501AA" w14:textId="77777777" w:rsidR="001E1FCE" w:rsidRPr="000111AE" w:rsidRDefault="001E1FCE" w:rsidP="001E1FCE">
            <w:pPr>
              <w:rPr>
                <w:sz w:val="22"/>
                <w:szCs w:val="22"/>
                <w:lang w:val="en-GB" w:eastAsia="en-AU"/>
              </w:rPr>
            </w:pPr>
            <w:r w:rsidRPr="000111AE">
              <w:rPr>
                <w:sz w:val="22"/>
                <w:szCs w:val="22"/>
                <w:lang w:val="en-GB" w:eastAsia="en-AU"/>
              </w:rPr>
              <w:t>71290</w:t>
            </w:r>
          </w:p>
          <w:p w14:paraId="367DBAF0" w14:textId="77777777" w:rsidR="001E1FCE" w:rsidRPr="000111AE" w:rsidRDefault="001E1FCE" w:rsidP="001E1FCE">
            <w:pPr>
              <w:rPr>
                <w:sz w:val="22"/>
                <w:szCs w:val="22"/>
                <w:lang w:val="en-GB" w:eastAsia="en-AU"/>
              </w:rPr>
            </w:pPr>
            <w:r w:rsidRPr="000111AE">
              <w:rPr>
                <w:sz w:val="22"/>
                <w:szCs w:val="22"/>
                <w:lang w:val="en-GB" w:eastAsia="en-AU"/>
              </w:rPr>
              <w:t>71310</w:t>
            </w:r>
          </w:p>
          <w:p w14:paraId="10795D69" w14:textId="77777777" w:rsidR="001E1FCE" w:rsidRPr="000111AE" w:rsidRDefault="001E1FCE" w:rsidP="001E1FCE">
            <w:pPr>
              <w:rPr>
                <w:sz w:val="22"/>
                <w:szCs w:val="22"/>
                <w:lang w:val="en-GB" w:eastAsia="en-AU"/>
              </w:rPr>
            </w:pPr>
            <w:r w:rsidRPr="000111AE">
              <w:rPr>
                <w:sz w:val="22"/>
                <w:szCs w:val="22"/>
                <w:lang w:val="en-GB" w:eastAsia="en-AU"/>
              </w:rPr>
              <w:t>71320</w:t>
            </w:r>
          </w:p>
          <w:p w14:paraId="1B013EEB" w14:textId="77777777" w:rsidR="001E1FCE" w:rsidRPr="000111AE" w:rsidRDefault="001E1FCE" w:rsidP="001E1FCE">
            <w:pPr>
              <w:rPr>
                <w:sz w:val="22"/>
                <w:szCs w:val="22"/>
                <w:lang w:val="en-GB" w:eastAsia="en-AU"/>
              </w:rPr>
            </w:pPr>
            <w:r w:rsidRPr="000111AE">
              <w:rPr>
                <w:sz w:val="22"/>
                <w:szCs w:val="22"/>
                <w:lang w:val="en-GB" w:eastAsia="en-AU"/>
              </w:rPr>
              <w:t>71331</w:t>
            </w:r>
          </w:p>
          <w:p w14:paraId="19D77293" w14:textId="77777777" w:rsidR="001E1FCE" w:rsidRPr="000111AE" w:rsidRDefault="001E1FCE" w:rsidP="001E1FCE">
            <w:pPr>
              <w:rPr>
                <w:sz w:val="22"/>
                <w:szCs w:val="22"/>
                <w:lang w:val="en-GB" w:eastAsia="en-AU"/>
              </w:rPr>
            </w:pPr>
            <w:r w:rsidRPr="000111AE">
              <w:rPr>
                <w:sz w:val="22"/>
                <w:szCs w:val="22"/>
                <w:lang w:val="en-GB" w:eastAsia="en-AU"/>
              </w:rPr>
              <w:t>71332</w:t>
            </w:r>
          </w:p>
          <w:p w14:paraId="79532387" w14:textId="77777777" w:rsidR="001E1FCE" w:rsidRPr="000111AE" w:rsidRDefault="001E1FCE" w:rsidP="001E1FCE">
            <w:pPr>
              <w:rPr>
                <w:sz w:val="22"/>
                <w:szCs w:val="22"/>
                <w:lang w:val="en-GB" w:eastAsia="en-AU"/>
              </w:rPr>
            </w:pPr>
            <w:r w:rsidRPr="000111AE">
              <w:rPr>
                <w:sz w:val="22"/>
                <w:szCs w:val="22"/>
                <w:lang w:val="en-GB" w:eastAsia="en-AU"/>
              </w:rPr>
              <w:t>71333</w:t>
            </w:r>
          </w:p>
          <w:p w14:paraId="0586DFBE" w14:textId="77777777" w:rsidR="001E1FCE" w:rsidRPr="000111AE" w:rsidRDefault="001E1FCE" w:rsidP="001E1FCE">
            <w:pPr>
              <w:rPr>
                <w:sz w:val="22"/>
                <w:szCs w:val="22"/>
                <w:lang w:val="en-GB" w:eastAsia="en-AU"/>
              </w:rPr>
            </w:pPr>
            <w:r w:rsidRPr="000111AE">
              <w:rPr>
                <w:sz w:val="22"/>
                <w:szCs w:val="22"/>
                <w:lang w:val="en-GB" w:eastAsia="en-AU"/>
              </w:rPr>
              <w:t>71334</w:t>
            </w:r>
          </w:p>
          <w:p w14:paraId="22422C81" w14:textId="77777777" w:rsidR="001E1FCE" w:rsidRPr="000111AE" w:rsidRDefault="001E1FCE" w:rsidP="001E1FCE">
            <w:pPr>
              <w:rPr>
                <w:sz w:val="22"/>
                <w:szCs w:val="22"/>
                <w:lang w:val="en-GB" w:eastAsia="en-AU"/>
              </w:rPr>
            </w:pPr>
            <w:r w:rsidRPr="000111AE">
              <w:rPr>
                <w:sz w:val="22"/>
                <w:szCs w:val="22"/>
                <w:lang w:val="en-GB" w:eastAsia="en-AU"/>
              </w:rPr>
              <w:t>71335</w:t>
            </w:r>
          </w:p>
          <w:p w14:paraId="5FB21858" w14:textId="77777777" w:rsidR="001E1FCE" w:rsidRPr="000111AE" w:rsidRDefault="001E1FCE" w:rsidP="001E1FCE">
            <w:pPr>
              <w:rPr>
                <w:sz w:val="22"/>
                <w:szCs w:val="22"/>
                <w:lang w:val="en-GB" w:eastAsia="en-AU"/>
              </w:rPr>
            </w:pPr>
            <w:r w:rsidRPr="000111AE">
              <w:rPr>
                <w:sz w:val="22"/>
                <w:szCs w:val="22"/>
                <w:lang w:val="en-GB" w:eastAsia="en-AU"/>
              </w:rPr>
              <w:t>71339</w:t>
            </w:r>
          </w:p>
          <w:p w14:paraId="4E5CCCBF" w14:textId="77777777" w:rsidR="001E1FCE" w:rsidRPr="000111AE" w:rsidRDefault="001E1FCE" w:rsidP="001E1FCE">
            <w:pPr>
              <w:rPr>
                <w:sz w:val="22"/>
                <w:szCs w:val="22"/>
                <w:lang w:val="en-GB" w:eastAsia="en-AU"/>
              </w:rPr>
            </w:pPr>
            <w:r w:rsidRPr="000111AE">
              <w:rPr>
                <w:sz w:val="22"/>
                <w:szCs w:val="22"/>
                <w:lang w:val="en-GB" w:eastAsia="en-AU"/>
              </w:rPr>
              <w:t>71340</w:t>
            </w:r>
          </w:p>
          <w:p w14:paraId="5927A0FD" w14:textId="77777777" w:rsidR="001E1FCE" w:rsidRPr="000111AE" w:rsidRDefault="001E1FCE" w:rsidP="001E1FCE">
            <w:pPr>
              <w:rPr>
                <w:sz w:val="22"/>
                <w:szCs w:val="22"/>
                <w:lang w:val="en-GB" w:eastAsia="en-AU"/>
              </w:rPr>
            </w:pPr>
            <w:r w:rsidRPr="000111AE">
              <w:rPr>
                <w:sz w:val="22"/>
                <w:szCs w:val="22"/>
                <w:lang w:val="en-GB" w:eastAsia="en-AU"/>
              </w:rPr>
              <w:t>71350</w:t>
            </w:r>
          </w:p>
          <w:p w14:paraId="6057EF70" w14:textId="77777777" w:rsidR="001E1FCE" w:rsidRPr="000111AE" w:rsidRDefault="001E1FCE" w:rsidP="001E1FCE">
            <w:pPr>
              <w:rPr>
                <w:sz w:val="22"/>
                <w:szCs w:val="22"/>
                <w:lang w:val="en-GB" w:eastAsia="en-AU"/>
              </w:rPr>
            </w:pPr>
            <w:r w:rsidRPr="000111AE">
              <w:rPr>
                <w:sz w:val="22"/>
                <w:szCs w:val="22"/>
                <w:lang w:val="en-GB" w:eastAsia="en-AU"/>
              </w:rPr>
              <w:t>71360</w:t>
            </w:r>
          </w:p>
          <w:p w14:paraId="28897A40" w14:textId="77777777" w:rsidR="001E1FCE" w:rsidRPr="000111AE" w:rsidRDefault="001E1FCE" w:rsidP="001E1FCE">
            <w:pPr>
              <w:rPr>
                <w:sz w:val="22"/>
                <w:szCs w:val="22"/>
                <w:lang w:val="en-GB" w:eastAsia="en-AU"/>
              </w:rPr>
            </w:pPr>
            <w:r w:rsidRPr="000111AE">
              <w:rPr>
                <w:sz w:val="22"/>
                <w:szCs w:val="22"/>
                <w:lang w:val="en-GB" w:eastAsia="en-AU"/>
              </w:rPr>
              <w:t>71390</w:t>
            </w:r>
          </w:p>
          <w:p w14:paraId="3D23A591" w14:textId="77777777" w:rsidR="001E1FCE" w:rsidRPr="000111AE" w:rsidRDefault="001E1FCE" w:rsidP="001E1FCE">
            <w:pPr>
              <w:rPr>
                <w:sz w:val="22"/>
                <w:szCs w:val="22"/>
                <w:lang w:val="en-GB" w:eastAsia="en-AU"/>
              </w:rPr>
            </w:pPr>
            <w:r w:rsidRPr="000111AE">
              <w:rPr>
                <w:sz w:val="22"/>
                <w:szCs w:val="22"/>
                <w:lang w:val="en-GB" w:eastAsia="en-AU"/>
              </w:rPr>
              <w:t>71410</w:t>
            </w:r>
          </w:p>
          <w:p w14:paraId="1B938DFC" w14:textId="77777777" w:rsidR="001E1FCE" w:rsidRPr="000111AE" w:rsidRDefault="001E1FCE" w:rsidP="001E1FCE">
            <w:pPr>
              <w:rPr>
                <w:sz w:val="22"/>
                <w:szCs w:val="22"/>
                <w:lang w:val="en-GB" w:eastAsia="en-AU"/>
              </w:rPr>
            </w:pPr>
            <w:r w:rsidRPr="000111AE">
              <w:rPr>
                <w:sz w:val="22"/>
                <w:szCs w:val="22"/>
                <w:lang w:val="en-GB" w:eastAsia="en-AU"/>
              </w:rPr>
              <w:t>71420</w:t>
            </w:r>
          </w:p>
          <w:p w14:paraId="06BABC04" w14:textId="77777777" w:rsidR="001E1FCE" w:rsidRPr="000111AE" w:rsidRDefault="001E1FCE" w:rsidP="001E1FCE">
            <w:pPr>
              <w:rPr>
                <w:sz w:val="22"/>
                <w:szCs w:val="22"/>
                <w:lang w:val="en-GB" w:eastAsia="en-AU"/>
              </w:rPr>
            </w:pPr>
            <w:r w:rsidRPr="000111AE">
              <w:rPr>
                <w:sz w:val="22"/>
                <w:szCs w:val="22"/>
                <w:lang w:val="en-GB" w:eastAsia="en-AU"/>
              </w:rPr>
              <w:t>71430</w:t>
            </w:r>
          </w:p>
          <w:p w14:paraId="44CB9329" w14:textId="77777777" w:rsidR="001E1FCE" w:rsidRPr="000111AE" w:rsidRDefault="001E1FCE" w:rsidP="001E1FCE">
            <w:pPr>
              <w:rPr>
                <w:sz w:val="22"/>
                <w:szCs w:val="22"/>
                <w:lang w:val="en-GB" w:eastAsia="en-AU"/>
              </w:rPr>
            </w:pPr>
            <w:r w:rsidRPr="000111AE">
              <w:rPr>
                <w:sz w:val="22"/>
                <w:szCs w:val="22"/>
                <w:lang w:val="en-GB" w:eastAsia="en-AU"/>
              </w:rPr>
              <w:t>71440</w:t>
            </w:r>
          </w:p>
          <w:p w14:paraId="50D95E17" w14:textId="77777777" w:rsidR="001E1FCE" w:rsidRPr="000111AE" w:rsidRDefault="001E1FCE" w:rsidP="001E1FCE">
            <w:pPr>
              <w:rPr>
                <w:sz w:val="22"/>
                <w:szCs w:val="22"/>
                <w:lang w:val="en-GB" w:eastAsia="en-AU"/>
              </w:rPr>
            </w:pPr>
            <w:r w:rsidRPr="000111AE">
              <w:rPr>
                <w:sz w:val="22"/>
                <w:szCs w:val="22"/>
                <w:lang w:val="en-GB" w:eastAsia="en-AU"/>
              </w:rPr>
              <w:t>71450</w:t>
            </w:r>
          </w:p>
          <w:p w14:paraId="48F72CBC" w14:textId="3DFB7C29" w:rsidR="001E1FCE" w:rsidRPr="000111AE" w:rsidRDefault="001E1FCE" w:rsidP="001E1FCE">
            <w:pPr>
              <w:rPr>
                <w:sz w:val="22"/>
                <w:szCs w:val="22"/>
                <w:lang w:val="en-GB" w:eastAsia="en-AU"/>
              </w:rPr>
            </w:pPr>
            <w:r w:rsidRPr="000111AE">
              <w:rPr>
                <w:sz w:val="22"/>
                <w:szCs w:val="22"/>
                <w:lang w:val="en-GB" w:eastAsia="en-AU"/>
              </w:rPr>
              <w:t>71490</w:t>
            </w:r>
          </w:p>
        </w:tc>
        <w:tc>
          <w:tcPr>
            <w:tcW w:w="926" w:type="dxa"/>
          </w:tcPr>
          <w:p w14:paraId="71E07312" w14:textId="77777777" w:rsidR="00AA2A83" w:rsidRPr="000111AE" w:rsidRDefault="00AA2A83" w:rsidP="00AA2A83">
            <w:pPr>
              <w:rPr>
                <w:sz w:val="22"/>
                <w:szCs w:val="22"/>
                <w:lang w:val="en-GB" w:eastAsia="en-AU"/>
              </w:rPr>
            </w:pPr>
            <w:r w:rsidRPr="000111AE">
              <w:rPr>
                <w:sz w:val="22"/>
                <w:szCs w:val="22"/>
                <w:lang w:val="en-GB" w:eastAsia="en-AU"/>
              </w:rPr>
              <w:lastRenderedPageBreak/>
              <w:t>80111</w:t>
            </w:r>
          </w:p>
          <w:p w14:paraId="4AAB7180" w14:textId="77777777" w:rsidR="00AA2A83" w:rsidRPr="000111AE" w:rsidRDefault="00AA2A83" w:rsidP="00AA2A83">
            <w:pPr>
              <w:rPr>
                <w:sz w:val="22"/>
                <w:szCs w:val="22"/>
                <w:lang w:val="en-GB" w:eastAsia="en-AU"/>
              </w:rPr>
            </w:pPr>
            <w:r w:rsidRPr="000111AE">
              <w:rPr>
                <w:sz w:val="22"/>
                <w:szCs w:val="22"/>
                <w:lang w:val="en-GB" w:eastAsia="en-AU"/>
              </w:rPr>
              <w:lastRenderedPageBreak/>
              <w:t>80112</w:t>
            </w:r>
          </w:p>
          <w:p w14:paraId="2E2E0DFF" w14:textId="77777777" w:rsidR="00AA2A83" w:rsidRPr="000111AE" w:rsidRDefault="00AA2A83" w:rsidP="00AA2A83">
            <w:pPr>
              <w:rPr>
                <w:sz w:val="22"/>
                <w:szCs w:val="22"/>
                <w:lang w:val="en-GB" w:eastAsia="en-AU"/>
              </w:rPr>
            </w:pPr>
            <w:r w:rsidRPr="000111AE">
              <w:rPr>
                <w:sz w:val="22"/>
                <w:szCs w:val="22"/>
                <w:lang w:val="en-GB" w:eastAsia="en-AU"/>
              </w:rPr>
              <w:t>80119</w:t>
            </w:r>
          </w:p>
          <w:p w14:paraId="37DBC8F4" w14:textId="77777777" w:rsidR="00AA2A83" w:rsidRPr="000111AE" w:rsidRDefault="00AA2A83" w:rsidP="00AA2A83">
            <w:pPr>
              <w:rPr>
                <w:sz w:val="22"/>
                <w:szCs w:val="22"/>
                <w:lang w:val="en-GB" w:eastAsia="en-AU"/>
              </w:rPr>
            </w:pPr>
            <w:r w:rsidRPr="000111AE">
              <w:rPr>
                <w:sz w:val="22"/>
                <w:szCs w:val="22"/>
                <w:lang w:val="en-GB" w:eastAsia="en-AU"/>
              </w:rPr>
              <w:t>80121</w:t>
            </w:r>
          </w:p>
          <w:p w14:paraId="05B8FFE7" w14:textId="77777777" w:rsidR="00AA2A83" w:rsidRPr="000111AE" w:rsidRDefault="00AA2A83" w:rsidP="00AA2A83">
            <w:pPr>
              <w:rPr>
                <w:sz w:val="22"/>
                <w:szCs w:val="22"/>
                <w:lang w:val="en-GB" w:eastAsia="en-AU"/>
              </w:rPr>
            </w:pPr>
            <w:r w:rsidRPr="000111AE">
              <w:rPr>
                <w:sz w:val="22"/>
                <w:szCs w:val="22"/>
                <w:lang w:val="en-GB" w:eastAsia="en-AU"/>
              </w:rPr>
              <w:t>80122</w:t>
            </w:r>
          </w:p>
          <w:p w14:paraId="253DEA6E" w14:textId="77777777" w:rsidR="00AA2A83" w:rsidRPr="000111AE" w:rsidRDefault="00AA2A83" w:rsidP="00AA2A83">
            <w:pPr>
              <w:rPr>
                <w:sz w:val="22"/>
                <w:szCs w:val="22"/>
                <w:lang w:val="en-GB" w:eastAsia="en-AU"/>
              </w:rPr>
            </w:pPr>
            <w:r w:rsidRPr="000111AE">
              <w:rPr>
                <w:sz w:val="22"/>
                <w:szCs w:val="22"/>
                <w:lang w:val="en-GB" w:eastAsia="en-AU"/>
              </w:rPr>
              <w:t>80131</w:t>
            </w:r>
          </w:p>
          <w:p w14:paraId="53574990" w14:textId="77777777" w:rsidR="00AA2A83" w:rsidRPr="000111AE" w:rsidRDefault="00AA2A83" w:rsidP="00AA2A83">
            <w:pPr>
              <w:rPr>
                <w:sz w:val="22"/>
                <w:szCs w:val="22"/>
                <w:lang w:val="en-GB" w:eastAsia="en-AU"/>
              </w:rPr>
            </w:pPr>
            <w:r w:rsidRPr="000111AE">
              <w:rPr>
                <w:sz w:val="22"/>
                <w:szCs w:val="22"/>
                <w:lang w:val="en-GB" w:eastAsia="en-AU"/>
              </w:rPr>
              <w:t>80132</w:t>
            </w:r>
          </w:p>
          <w:p w14:paraId="56ADFDB7" w14:textId="77777777" w:rsidR="00AA2A83" w:rsidRPr="000111AE" w:rsidRDefault="00AA2A83" w:rsidP="00AA2A83">
            <w:pPr>
              <w:rPr>
                <w:sz w:val="22"/>
                <w:szCs w:val="22"/>
                <w:lang w:val="en-GB" w:eastAsia="en-AU"/>
              </w:rPr>
            </w:pPr>
            <w:r w:rsidRPr="000111AE">
              <w:rPr>
                <w:sz w:val="22"/>
                <w:szCs w:val="22"/>
                <w:lang w:val="en-GB" w:eastAsia="en-AU"/>
              </w:rPr>
              <w:t>80211</w:t>
            </w:r>
          </w:p>
          <w:p w14:paraId="6BEB3E9A" w14:textId="77777777" w:rsidR="00AA2A83" w:rsidRPr="000111AE" w:rsidRDefault="00AA2A83" w:rsidP="00AA2A83">
            <w:pPr>
              <w:rPr>
                <w:sz w:val="22"/>
                <w:szCs w:val="22"/>
                <w:lang w:val="en-GB" w:eastAsia="en-AU"/>
              </w:rPr>
            </w:pPr>
            <w:r w:rsidRPr="000111AE">
              <w:rPr>
                <w:sz w:val="22"/>
                <w:szCs w:val="22"/>
                <w:lang w:val="en-GB" w:eastAsia="en-AU"/>
              </w:rPr>
              <w:t>80212</w:t>
            </w:r>
          </w:p>
          <w:p w14:paraId="3ACD9414" w14:textId="77777777" w:rsidR="00AA2A83" w:rsidRPr="000111AE" w:rsidRDefault="00AA2A83" w:rsidP="00AA2A83">
            <w:pPr>
              <w:rPr>
                <w:sz w:val="22"/>
                <w:szCs w:val="22"/>
                <w:lang w:val="en-GB" w:eastAsia="en-AU"/>
              </w:rPr>
            </w:pPr>
            <w:r w:rsidRPr="000111AE">
              <w:rPr>
                <w:sz w:val="22"/>
                <w:szCs w:val="22"/>
                <w:lang w:val="en-GB" w:eastAsia="en-AU"/>
              </w:rPr>
              <w:t>80221</w:t>
            </w:r>
          </w:p>
          <w:p w14:paraId="7BB6A019" w14:textId="77777777" w:rsidR="00AA2A83" w:rsidRPr="000111AE" w:rsidRDefault="00AA2A83" w:rsidP="00AA2A83">
            <w:pPr>
              <w:rPr>
                <w:sz w:val="22"/>
                <w:szCs w:val="22"/>
                <w:lang w:val="en-GB" w:eastAsia="en-AU"/>
              </w:rPr>
            </w:pPr>
            <w:r w:rsidRPr="000111AE">
              <w:rPr>
                <w:sz w:val="22"/>
                <w:szCs w:val="22"/>
                <w:lang w:val="en-GB" w:eastAsia="en-AU"/>
              </w:rPr>
              <w:t>80222</w:t>
            </w:r>
          </w:p>
          <w:p w14:paraId="2828E14F" w14:textId="77777777" w:rsidR="00AA2A83" w:rsidRPr="000111AE" w:rsidRDefault="00AA2A83" w:rsidP="00AA2A83">
            <w:pPr>
              <w:rPr>
                <w:sz w:val="22"/>
                <w:szCs w:val="22"/>
                <w:lang w:val="en-GB" w:eastAsia="en-AU"/>
              </w:rPr>
            </w:pPr>
            <w:r w:rsidRPr="000111AE">
              <w:rPr>
                <w:sz w:val="22"/>
                <w:szCs w:val="22"/>
                <w:lang w:val="en-GB" w:eastAsia="en-AU"/>
              </w:rPr>
              <w:t>80231</w:t>
            </w:r>
          </w:p>
          <w:p w14:paraId="435861D9" w14:textId="77777777" w:rsidR="00AA2A83" w:rsidRPr="000111AE" w:rsidRDefault="00AA2A83" w:rsidP="00AA2A83">
            <w:pPr>
              <w:rPr>
                <w:sz w:val="22"/>
                <w:szCs w:val="22"/>
                <w:lang w:val="en-GB" w:eastAsia="en-AU"/>
              </w:rPr>
            </w:pPr>
            <w:r w:rsidRPr="000111AE">
              <w:rPr>
                <w:sz w:val="22"/>
                <w:szCs w:val="22"/>
                <w:lang w:val="en-GB" w:eastAsia="en-AU"/>
              </w:rPr>
              <w:t>80232</w:t>
            </w:r>
          </w:p>
          <w:p w14:paraId="30AEACFB" w14:textId="77777777" w:rsidR="00AA2A83" w:rsidRPr="000111AE" w:rsidRDefault="00AA2A83" w:rsidP="00AA2A83">
            <w:pPr>
              <w:rPr>
                <w:sz w:val="22"/>
                <w:szCs w:val="22"/>
                <w:lang w:val="en-GB" w:eastAsia="en-AU"/>
              </w:rPr>
            </w:pPr>
            <w:r w:rsidRPr="000111AE">
              <w:rPr>
                <w:sz w:val="22"/>
                <w:szCs w:val="22"/>
                <w:lang w:val="en-GB" w:eastAsia="en-AU"/>
              </w:rPr>
              <w:t>80241</w:t>
            </w:r>
          </w:p>
          <w:p w14:paraId="382EE948" w14:textId="77777777" w:rsidR="00AA2A83" w:rsidRPr="000111AE" w:rsidRDefault="00AA2A83" w:rsidP="00AA2A83">
            <w:pPr>
              <w:rPr>
                <w:sz w:val="22"/>
                <w:szCs w:val="22"/>
                <w:lang w:val="en-GB" w:eastAsia="en-AU"/>
              </w:rPr>
            </w:pPr>
            <w:r w:rsidRPr="000111AE">
              <w:rPr>
                <w:sz w:val="22"/>
                <w:szCs w:val="22"/>
                <w:lang w:val="en-GB" w:eastAsia="en-AU"/>
              </w:rPr>
              <w:t>80242</w:t>
            </w:r>
          </w:p>
          <w:p w14:paraId="7AB84FA9" w14:textId="77777777" w:rsidR="00AA2A83" w:rsidRPr="000111AE" w:rsidRDefault="00AA2A83" w:rsidP="00AA2A83">
            <w:pPr>
              <w:rPr>
                <w:sz w:val="22"/>
                <w:szCs w:val="22"/>
                <w:lang w:val="en-GB" w:eastAsia="en-AU"/>
              </w:rPr>
            </w:pPr>
            <w:r w:rsidRPr="000111AE">
              <w:rPr>
                <w:sz w:val="22"/>
                <w:szCs w:val="22"/>
                <w:lang w:val="en-GB" w:eastAsia="en-AU"/>
              </w:rPr>
              <w:t>80251</w:t>
            </w:r>
          </w:p>
          <w:p w14:paraId="0BD504CD" w14:textId="77777777" w:rsidR="00AA2A83" w:rsidRPr="000111AE" w:rsidRDefault="00AA2A83" w:rsidP="00AA2A83">
            <w:pPr>
              <w:rPr>
                <w:sz w:val="22"/>
                <w:szCs w:val="22"/>
                <w:lang w:val="en-GB" w:eastAsia="en-AU"/>
              </w:rPr>
            </w:pPr>
            <w:r w:rsidRPr="000111AE">
              <w:rPr>
                <w:sz w:val="22"/>
                <w:szCs w:val="22"/>
                <w:lang w:val="en-GB" w:eastAsia="en-AU"/>
              </w:rPr>
              <w:t>80252</w:t>
            </w:r>
          </w:p>
          <w:p w14:paraId="0625F070" w14:textId="77777777" w:rsidR="00AA2A83" w:rsidRPr="000111AE" w:rsidRDefault="00AA2A83" w:rsidP="00AA2A83">
            <w:pPr>
              <w:rPr>
                <w:sz w:val="22"/>
                <w:szCs w:val="22"/>
                <w:lang w:val="en-GB" w:eastAsia="en-AU"/>
              </w:rPr>
            </w:pPr>
            <w:r w:rsidRPr="000111AE">
              <w:rPr>
                <w:sz w:val="22"/>
                <w:szCs w:val="22"/>
                <w:lang w:val="en-GB" w:eastAsia="en-AU"/>
              </w:rPr>
              <w:t>80261</w:t>
            </w:r>
          </w:p>
          <w:p w14:paraId="7885A27F" w14:textId="77777777" w:rsidR="00AA2A83" w:rsidRPr="000111AE" w:rsidRDefault="00AA2A83" w:rsidP="00AA2A83">
            <w:pPr>
              <w:rPr>
                <w:sz w:val="22"/>
                <w:szCs w:val="22"/>
                <w:lang w:val="en-GB" w:eastAsia="en-AU"/>
              </w:rPr>
            </w:pPr>
            <w:r w:rsidRPr="000111AE">
              <w:rPr>
                <w:sz w:val="22"/>
                <w:szCs w:val="22"/>
                <w:lang w:val="en-GB" w:eastAsia="en-AU"/>
              </w:rPr>
              <w:t>80262</w:t>
            </w:r>
          </w:p>
          <w:p w14:paraId="39B7C99D" w14:textId="77777777" w:rsidR="00AA2A83" w:rsidRPr="000111AE" w:rsidRDefault="00AA2A83" w:rsidP="00AA2A83">
            <w:pPr>
              <w:rPr>
                <w:sz w:val="22"/>
                <w:szCs w:val="22"/>
                <w:lang w:val="en-GB" w:eastAsia="en-AU"/>
              </w:rPr>
            </w:pPr>
            <w:r w:rsidRPr="000111AE">
              <w:rPr>
                <w:sz w:val="22"/>
                <w:szCs w:val="22"/>
                <w:lang w:val="en-GB" w:eastAsia="en-AU"/>
              </w:rPr>
              <w:t>80270</w:t>
            </w:r>
          </w:p>
          <w:p w14:paraId="5ABE6007" w14:textId="77777777" w:rsidR="00AA2A83" w:rsidRPr="000111AE" w:rsidRDefault="00AA2A83" w:rsidP="00AA2A83">
            <w:pPr>
              <w:rPr>
                <w:sz w:val="22"/>
                <w:szCs w:val="22"/>
                <w:lang w:val="en-GB" w:eastAsia="en-AU"/>
              </w:rPr>
            </w:pPr>
            <w:r w:rsidRPr="000111AE">
              <w:rPr>
                <w:sz w:val="22"/>
                <w:szCs w:val="22"/>
                <w:lang w:val="en-GB" w:eastAsia="en-AU"/>
              </w:rPr>
              <w:t>80280</w:t>
            </w:r>
          </w:p>
          <w:p w14:paraId="5476DE22" w14:textId="77777777" w:rsidR="00AA2A83" w:rsidRPr="000111AE" w:rsidRDefault="00AA2A83" w:rsidP="00AA2A83">
            <w:pPr>
              <w:rPr>
                <w:sz w:val="22"/>
                <w:szCs w:val="22"/>
                <w:lang w:val="en-GB" w:eastAsia="en-AU"/>
              </w:rPr>
            </w:pPr>
            <w:r w:rsidRPr="000111AE">
              <w:rPr>
                <w:sz w:val="22"/>
                <w:szCs w:val="22"/>
                <w:lang w:val="en-GB" w:eastAsia="en-AU"/>
              </w:rPr>
              <w:t>80291</w:t>
            </w:r>
          </w:p>
          <w:p w14:paraId="6F34A646" w14:textId="77777777" w:rsidR="00AA2A83" w:rsidRPr="000111AE" w:rsidRDefault="00AA2A83" w:rsidP="00AA2A83">
            <w:pPr>
              <w:rPr>
                <w:sz w:val="22"/>
                <w:szCs w:val="22"/>
                <w:lang w:val="en-GB" w:eastAsia="en-AU"/>
              </w:rPr>
            </w:pPr>
            <w:r w:rsidRPr="000111AE">
              <w:rPr>
                <w:sz w:val="22"/>
                <w:szCs w:val="22"/>
                <w:lang w:val="en-GB" w:eastAsia="en-AU"/>
              </w:rPr>
              <w:t>80292</w:t>
            </w:r>
          </w:p>
          <w:p w14:paraId="51DBC929" w14:textId="77777777" w:rsidR="00AA2A83" w:rsidRPr="000111AE" w:rsidRDefault="00AA2A83" w:rsidP="00AA2A83">
            <w:pPr>
              <w:rPr>
                <w:sz w:val="22"/>
                <w:szCs w:val="22"/>
                <w:lang w:val="en-GB" w:eastAsia="en-AU"/>
              </w:rPr>
            </w:pPr>
            <w:r w:rsidRPr="000111AE">
              <w:rPr>
                <w:sz w:val="22"/>
                <w:szCs w:val="22"/>
                <w:lang w:val="en-GB" w:eastAsia="en-AU"/>
              </w:rPr>
              <w:t>80299</w:t>
            </w:r>
          </w:p>
          <w:p w14:paraId="77C0FBF0" w14:textId="77777777" w:rsidR="00AA2A83" w:rsidRPr="000111AE" w:rsidRDefault="00AA2A83" w:rsidP="00AA2A83">
            <w:pPr>
              <w:rPr>
                <w:sz w:val="22"/>
                <w:szCs w:val="22"/>
                <w:lang w:val="en-GB" w:eastAsia="en-AU"/>
              </w:rPr>
            </w:pPr>
            <w:r w:rsidRPr="000111AE">
              <w:rPr>
                <w:sz w:val="22"/>
                <w:szCs w:val="22"/>
                <w:lang w:val="en-GB" w:eastAsia="en-AU"/>
              </w:rPr>
              <w:t>80310</w:t>
            </w:r>
          </w:p>
          <w:p w14:paraId="418E226B" w14:textId="77777777" w:rsidR="00AA2A83" w:rsidRPr="000111AE" w:rsidRDefault="00AA2A83" w:rsidP="00AA2A83">
            <w:pPr>
              <w:rPr>
                <w:sz w:val="22"/>
                <w:szCs w:val="22"/>
                <w:lang w:val="en-GB" w:eastAsia="en-AU"/>
              </w:rPr>
            </w:pPr>
            <w:r w:rsidRPr="000111AE">
              <w:rPr>
                <w:sz w:val="22"/>
                <w:szCs w:val="22"/>
                <w:lang w:val="en-GB" w:eastAsia="en-AU"/>
              </w:rPr>
              <w:t>80390</w:t>
            </w:r>
          </w:p>
          <w:p w14:paraId="04CB4302" w14:textId="77777777" w:rsidR="00AA2A83" w:rsidRPr="000111AE" w:rsidRDefault="00AA2A83" w:rsidP="00AA2A83">
            <w:pPr>
              <w:rPr>
                <w:sz w:val="22"/>
                <w:szCs w:val="22"/>
                <w:lang w:val="en-GB" w:eastAsia="en-AU"/>
              </w:rPr>
            </w:pPr>
            <w:r w:rsidRPr="000111AE">
              <w:rPr>
                <w:sz w:val="22"/>
                <w:szCs w:val="22"/>
                <w:lang w:val="en-GB" w:eastAsia="en-AU"/>
              </w:rPr>
              <w:t>80410</w:t>
            </w:r>
          </w:p>
          <w:p w14:paraId="04D658EE" w14:textId="77777777" w:rsidR="00AA2A83" w:rsidRPr="000111AE" w:rsidRDefault="00AA2A83" w:rsidP="00AA2A83">
            <w:pPr>
              <w:rPr>
                <w:sz w:val="22"/>
                <w:szCs w:val="22"/>
                <w:lang w:val="en-GB" w:eastAsia="en-AU"/>
              </w:rPr>
            </w:pPr>
            <w:r w:rsidRPr="000111AE">
              <w:rPr>
                <w:sz w:val="22"/>
                <w:szCs w:val="22"/>
                <w:lang w:val="en-GB" w:eastAsia="en-AU"/>
              </w:rPr>
              <w:t>80420</w:t>
            </w:r>
          </w:p>
          <w:p w14:paraId="2E1E5497" w14:textId="77777777" w:rsidR="00AA2A83" w:rsidRPr="000111AE" w:rsidRDefault="00AA2A83" w:rsidP="00AA2A83">
            <w:pPr>
              <w:rPr>
                <w:sz w:val="22"/>
                <w:szCs w:val="22"/>
                <w:lang w:val="en-GB" w:eastAsia="en-AU"/>
              </w:rPr>
            </w:pPr>
            <w:r w:rsidRPr="000111AE">
              <w:rPr>
                <w:sz w:val="22"/>
                <w:szCs w:val="22"/>
                <w:lang w:val="en-GB" w:eastAsia="en-AU"/>
              </w:rPr>
              <w:t>80430</w:t>
            </w:r>
          </w:p>
          <w:p w14:paraId="5C9FEC30" w14:textId="77777777" w:rsidR="00AA2A83" w:rsidRPr="000111AE" w:rsidRDefault="00AA2A83" w:rsidP="00AA2A83">
            <w:pPr>
              <w:rPr>
                <w:sz w:val="22"/>
                <w:szCs w:val="22"/>
                <w:lang w:val="en-GB" w:eastAsia="en-AU"/>
              </w:rPr>
            </w:pPr>
            <w:r w:rsidRPr="000111AE">
              <w:rPr>
                <w:sz w:val="22"/>
                <w:szCs w:val="22"/>
                <w:lang w:val="en-GB" w:eastAsia="en-AU"/>
              </w:rPr>
              <w:t>80440</w:t>
            </w:r>
          </w:p>
          <w:p w14:paraId="7E34C447" w14:textId="77777777" w:rsidR="00AA2A83" w:rsidRPr="000111AE" w:rsidRDefault="00AA2A83" w:rsidP="00AA2A83">
            <w:pPr>
              <w:rPr>
                <w:sz w:val="22"/>
                <w:szCs w:val="22"/>
                <w:lang w:val="en-GB" w:eastAsia="en-AU"/>
              </w:rPr>
            </w:pPr>
            <w:r w:rsidRPr="000111AE">
              <w:rPr>
                <w:sz w:val="22"/>
                <w:szCs w:val="22"/>
                <w:lang w:val="en-GB" w:eastAsia="en-AU"/>
              </w:rPr>
              <w:t>80450</w:t>
            </w:r>
          </w:p>
          <w:p w14:paraId="495AC5A3" w14:textId="77777777" w:rsidR="00AA2A83" w:rsidRPr="000111AE" w:rsidRDefault="00AA2A83" w:rsidP="00AA2A83">
            <w:pPr>
              <w:rPr>
                <w:sz w:val="22"/>
                <w:szCs w:val="22"/>
                <w:lang w:val="en-GB" w:eastAsia="en-AU"/>
              </w:rPr>
            </w:pPr>
            <w:r w:rsidRPr="000111AE">
              <w:rPr>
                <w:sz w:val="22"/>
                <w:szCs w:val="22"/>
                <w:lang w:val="en-GB" w:eastAsia="en-AU"/>
              </w:rPr>
              <w:t>80510</w:t>
            </w:r>
          </w:p>
          <w:p w14:paraId="3A5CE325" w14:textId="77777777" w:rsidR="00AA2A83" w:rsidRPr="000111AE" w:rsidRDefault="00AA2A83" w:rsidP="00AA2A83">
            <w:pPr>
              <w:rPr>
                <w:sz w:val="22"/>
                <w:szCs w:val="22"/>
                <w:lang w:val="en-GB" w:eastAsia="en-AU"/>
              </w:rPr>
            </w:pPr>
            <w:r w:rsidRPr="000111AE">
              <w:rPr>
                <w:sz w:val="22"/>
                <w:szCs w:val="22"/>
                <w:lang w:val="en-GB" w:eastAsia="en-AU"/>
              </w:rPr>
              <w:t>80521</w:t>
            </w:r>
          </w:p>
          <w:p w14:paraId="1882CF9F" w14:textId="77777777" w:rsidR="00AA2A83" w:rsidRPr="000111AE" w:rsidRDefault="00AA2A83" w:rsidP="00AA2A83">
            <w:pPr>
              <w:rPr>
                <w:sz w:val="22"/>
                <w:szCs w:val="22"/>
                <w:lang w:val="en-GB" w:eastAsia="en-AU"/>
              </w:rPr>
            </w:pPr>
            <w:r w:rsidRPr="000111AE">
              <w:rPr>
                <w:sz w:val="22"/>
                <w:szCs w:val="22"/>
                <w:lang w:val="en-GB" w:eastAsia="en-AU"/>
              </w:rPr>
              <w:t>80522</w:t>
            </w:r>
          </w:p>
          <w:p w14:paraId="6D63BDAF" w14:textId="77777777" w:rsidR="00AA2A83" w:rsidRPr="000111AE" w:rsidRDefault="00AA2A83" w:rsidP="00AA2A83">
            <w:pPr>
              <w:rPr>
                <w:sz w:val="22"/>
                <w:szCs w:val="22"/>
                <w:lang w:val="en-GB" w:eastAsia="en-AU"/>
              </w:rPr>
            </w:pPr>
            <w:r w:rsidRPr="000111AE">
              <w:rPr>
                <w:sz w:val="22"/>
                <w:szCs w:val="22"/>
                <w:lang w:val="en-GB" w:eastAsia="en-AU"/>
              </w:rPr>
              <w:t>80529</w:t>
            </w:r>
          </w:p>
          <w:p w14:paraId="2670C1E3" w14:textId="77777777" w:rsidR="00AA2A83" w:rsidRPr="000111AE" w:rsidRDefault="00AA2A83" w:rsidP="00AA2A83">
            <w:pPr>
              <w:rPr>
                <w:sz w:val="22"/>
                <w:szCs w:val="22"/>
                <w:lang w:val="en-GB" w:eastAsia="en-AU"/>
              </w:rPr>
            </w:pPr>
            <w:r w:rsidRPr="000111AE">
              <w:rPr>
                <w:sz w:val="22"/>
                <w:szCs w:val="22"/>
                <w:lang w:val="en-GB" w:eastAsia="en-AU"/>
              </w:rPr>
              <w:t>80540</w:t>
            </w:r>
          </w:p>
          <w:p w14:paraId="4ECAD6BD" w14:textId="77777777" w:rsidR="00AA2A83" w:rsidRPr="000111AE" w:rsidRDefault="00AA2A83" w:rsidP="00AA2A83">
            <w:pPr>
              <w:rPr>
                <w:sz w:val="22"/>
                <w:szCs w:val="22"/>
                <w:lang w:val="en-GB" w:eastAsia="en-AU"/>
              </w:rPr>
            </w:pPr>
            <w:r w:rsidRPr="000111AE">
              <w:rPr>
                <w:sz w:val="22"/>
                <w:szCs w:val="22"/>
                <w:lang w:val="en-GB" w:eastAsia="en-AU"/>
              </w:rPr>
              <w:t>80550</w:t>
            </w:r>
          </w:p>
          <w:p w14:paraId="569CF01E" w14:textId="77777777" w:rsidR="00AA2A83" w:rsidRPr="000111AE" w:rsidRDefault="00AA2A83" w:rsidP="00AA2A83">
            <w:pPr>
              <w:rPr>
                <w:sz w:val="22"/>
                <w:szCs w:val="22"/>
                <w:lang w:val="en-GB" w:eastAsia="en-AU"/>
              </w:rPr>
            </w:pPr>
            <w:r w:rsidRPr="000111AE">
              <w:rPr>
                <w:sz w:val="22"/>
                <w:szCs w:val="22"/>
                <w:lang w:val="en-GB" w:eastAsia="en-AU"/>
              </w:rPr>
              <w:t>80590</w:t>
            </w:r>
          </w:p>
          <w:p w14:paraId="5DB49879" w14:textId="77777777" w:rsidR="00AA2A83" w:rsidRPr="000111AE" w:rsidRDefault="00AA2A83" w:rsidP="00AA2A83">
            <w:pPr>
              <w:rPr>
                <w:sz w:val="22"/>
                <w:szCs w:val="22"/>
                <w:lang w:val="en-GB" w:eastAsia="en-AU"/>
              </w:rPr>
            </w:pPr>
            <w:r w:rsidRPr="000111AE">
              <w:rPr>
                <w:sz w:val="22"/>
                <w:szCs w:val="22"/>
                <w:lang w:val="en-GB" w:eastAsia="en-AU"/>
              </w:rPr>
              <w:t>80610</w:t>
            </w:r>
          </w:p>
          <w:p w14:paraId="744A312C" w14:textId="77777777" w:rsidR="00AA2A83" w:rsidRPr="000111AE" w:rsidRDefault="00AA2A83" w:rsidP="00AA2A83">
            <w:pPr>
              <w:rPr>
                <w:sz w:val="22"/>
                <w:szCs w:val="22"/>
                <w:lang w:val="en-GB" w:eastAsia="en-AU"/>
              </w:rPr>
            </w:pPr>
            <w:r w:rsidRPr="000111AE">
              <w:rPr>
                <w:sz w:val="22"/>
                <w:szCs w:val="22"/>
                <w:lang w:val="en-GB" w:eastAsia="en-AU"/>
              </w:rPr>
              <w:t>80620</w:t>
            </w:r>
          </w:p>
          <w:p w14:paraId="5D4D4F4E" w14:textId="77777777" w:rsidR="00AA2A83" w:rsidRPr="000111AE" w:rsidRDefault="00AA2A83" w:rsidP="00AA2A83">
            <w:pPr>
              <w:rPr>
                <w:sz w:val="22"/>
                <w:szCs w:val="22"/>
                <w:lang w:val="en-GB" w:eastAsia="en-AU"/>
              </w:rPr>
            </w:pPr>
            <w:r w:rsidRPr="000111AE">
              <w:rPr>
                <w:sz w:val="22"/>
                <w:szCs w:val="22"/>
                <w:lang w:val="en-GB" w:eastAsia="en-AU"/>
              </w:rPr>
              <w:t>80711</w:t>
            </w:r>
          </w:p>
          <w:p w14:paraId="79E859F2" w14:textId="77777777" w:rsidR="00AA2A83" w:rsidRPr="000111AE" w:rsidRDefault="00AA2A83" w:rsidP="00AA2A83">
            <w:pPr>
              <w:rPr>
                <w:sz w:val="22"/>
                <w:szCs w:val="22"/>
                <w:lang w:val="en-GB" w:eastAsia="en-AU"/>
              </w:rPr>
            </w:pPr>
            <w:r w:rsidRPr="000111AE">
              <w:rPr>
                <w:sz w:val="22"/>
                <w:szCs w:val="22"/>
                <w:lang w:val="en-GB" w:eastAsia="en-AU"/>
              </w:rPr>
              <w:t>80719</w:t>
            </w:r>
          </w:p>
          <w:p w14:paraId="61CF875B" w14:textId="77777777" w:rsidR="00AA2A83" w:rsidRPr="000111AE" w:rsidRDefault="00AA2A83" w:rsidP="00AA2A83">
            <w:pPr>
              <w:rPr>
                <w:sz w:val="22"/>
                <w:szCs w:val="22"/>
                <w:lang w:val="en-GB" w:eastAsia="en-AU"/>
              </w:rPr>
            </w:pPr>
            <w:r w:rsidRPr="000111AE">
              <w:rPr>
                <w:sz w:val="22"/>
                <w:szCs w:val="22"/>
                <w:lang w:val="en-GB" w:eastAsia="en-AU"/>
              </w:rPr>
              <w:t>80720</w:t>
            </w:r>
          </w:p>
          <w:p w14:paraId="7188A45E" w14:textId="77777777" w:rsidR="00AA2A83" w:rsidRPr="000111AE" w:rsidRDefault="00AA2A83" w:rsidP="00AA2A83">
            <w:pPr>
              <w:rPr>
                <w:sz w:val="22"/>
                <w:szCs w:val="22"/>
                <w:lang w:val="en-GB" w:eastAsia="en-AU"/>
              </w:rPr>
            </w:pPr>
            <w:r w:rsidRPr="000111AE">
              <w:rPr>
                <w:sz w:val="22"/>
                <w:szCs w:val="22"/>
                <w:lang w:val="en-GB" w:eastAsia="en-AU"/>
              </w:rPr>
              <w:t>80810</w:t>
            </w:r>
          </w:p>
          <w:p w14:paraId="2216A316" w14:textId="77777777" w:rsidR="00AA2A83" w:rsidRPr="000111AE" w:rsidRDefault="00AA2A83" w:rsidP="00AA2A83">
            <w:pPr>
              <w:rPr>
                <w:sz w:val="22"/>
                <w:szCs w:val="22"/>
                <w:lang w:val="en-GB" w:eastAsia="en-AU"/>
              </w:rPr>
            </w:pPr>
            <w:r w:rsidRPr="000111AE">
              <w:rPr>
                <w:sz w:val="22"/>
                <w:szCs w:val="22"/>
                <w:lang w:val="en-GB" w:eastAsia="en-AU"/>
              </w:rPr>
              <w:t>80830</w:t>
            </w:r>
          </w:p>
          <w:p w14:paraId="597B3D0F" w14:textId="77777777" w:rsidR="00AA2A83" w:rsidRPr="000111AE" w:rsidRDefault="00AA2A83" w:rsidP="00AA2A83">
            <w:pPr>
              <w:rPr>
                <w:sz w:val="22"/>
                <w:szCs w:val="22"/>
                <w:lang w:val="en-GB" w:eastAsia="en-AU"/>
              </w:rPr>
            </w:pPr>
            <w:r w:rsidRPr="000111AE">
              <w:rPr>
                <w:sz w:val="22"/>
                <w:szCs w:val="22"/>
                <w:lang w:val="en-GB" w:eastAsia="en-AU"/>
              </w:rPr>
              <w:t>80840</w:t>
            </w:r>
          </w:p>
          <w:p w14:paraId="67E25FE2" w14:textId="77777777" w:rsidR="00AA2A83" w:rsidRPr="000111AE" w:rsidRDefault="00AA2A83" w:rsidP="00AA2A83">
            <w:pPr>
              <w:rPr>
                <w:sz w:val="22"/>
                <w:szCs w:val="22"/>
                <w:lang w:val="en-GB" w:eastAsia="en-AU"/>
              </w:rPr>
            </w:pPr>
            <w:r w:rsidRPr="000111AE">
              <w:rPr>
                <w:sz w:val="22"/>
                <w:szCs w:val="22"/>
                <w:lang w:val="en-GB" w:eastAsia="en-AU"/>
              </w:rPr>
              <w:t>80910</w:t>
            </w:r>
          </w:p>
          <w:p w14:paraId="72854F78" w14:textId="77777777" w:rsidR="00AA2A83" w:rsidRPr="000111AE" w:rsidRDefault="00AA2A83" w:rsidP="00AA2A83">
            <w:pPr>
              <w:rPr>
                <w:sz w:val="22"/>
                <w:szCs w:val="22"/>
                <w:lang w:val="en-GB" w:eastAsia="en-AU"/>
              </w:rPr>
            </w:pPr>
            <w:r w:rsidRPr="000111AE">
              <w:rPr>
                <w:sz w:val="22"/>
                <w:szCs w:val="22"/>
                <w:lang w:val="en-GB" w:eastAsia="en-AU"/>
              </w:rPr>
              <w:t>80921</w:t>
            </w:r>
          </w:p>
          <w:p w14:paraId="7F469DC9" w14:textId="77777777" w:rsidR="00AA2A83" w:rsidRPr="000111AE" w:rsidRDefault="00AA2A83" w:rsidP="00AA2A83">
            <w:pPr>
              <w:rPr>
                <w:sz w:val="22"/>
                <w:szCs w:val="22"/>
                <w:lang w:val="en-GB" w:eastAsia="en-AU"/>
              </w:rPr>
            </w:pPr>
            <w:r w:rsidRPr="000111AE">
              <w:rPr>
                <w:sz w:val="22"/>
                <w:szCs w:val="22"/>
                <w:lang w:val="en-GB" w:eastAsia="en-AU"/>
              </w:rPr>
              <w:t>80929</w:t>
            </w:r>
          </w:p>
          <w:p w14:paraId="53201723" w14:textId="77777777" w:rsidR="00AA2A83" w:rsidRPr="000111AE" w:rsidRDefault="00AA2A83" w:rsidP="00AA2A83">
            <w:pPr>
              <w:rPr>
                <w:sz w:val="22"/>
                <w:szCs w:val="22"/>
                <w:lang w:val="en-GB" w:eastAsia="en-AU"/>
              </w:rPr>
            </w:pPr>
            <w:r w:rsidRPr="000111AE">
              <w:rPr>
                <w:sz w:val="22"/>
                <w:szCs w:val="22"/>
                <w:lang w:val="en-GB" w:eastAsia="en-AU"/>
              </w:rPr>
              <w:lastRenderedPageBreak/>
              <w:t>80930</w:t>
            </w:r>
          </w:p>
          <w:p w14:paraId="112481F1" w14:textId="77777777" w:rsidR="00AA2A83" w:rsidRPr="000111AE" w:rsidRDefault="00AA2A83" w:rsidP="00AA2A83">
            <w:pPr>
              <w:rPr>
                <w:sz w:val="22"/>
                <w:szCs w:val="22"/>
                <w:lang w:val="en-GB" w:eastAsia="en-AU"/>
              </w:rPr>
            </w:pPr>
            <w:r w:rsidRPr="000111AE">
              <w:rPr>
                <w:sz w:val="22"/>
                <w:szCs w:val="22"/>
                <w:lang w:val="en-GB" w:eastAsia="en-AU"/>
              </w:rPr>
              <w:t>80940</w:t>
            </w:r>
          </w:p>
          <w:p w14:paraId="4099C76D" w14:textId="77777777" w:rsidR="00AA2A83" w:rsidRPr="000111AE" w:rsidRDefault="00AA2A83" w:rsidP="00AA2A83">
            <w:pPr>
              <w:rPr>
                <w:sz w:val="22"/>
                <w:szCs w:val="22"/>
                <w:lang w:val="en-GB" w:eastAsia="en-AU"/>
              </w:rPr>
            </w:pPr>
            <w:r w:rsidRPr="000111AE">
              <w:rPr>
                <w:sz w:val="22"/>
                <w:szCs w:val="22"/>
                <w:lang w:val="en-GB" w:eastAsia="en-AU"/>
              </w:rPr>
              <w:t>81010</w:t>
            </w:r>
          </w:p>
          <w:p w14:paraId="6684885F" w14:textId="77777777" w:rsidR="00AA2A83" w:rsidRPr="000111AE" w:rsidRDefault="00AA2A83" w:rsidP="00AA2A83">
            <w:pPr>
              <w:rPr>
                <w:sz w:val="22"/>
                <w:szCs w:val="22"/>
                <w:lang w:val="en-GB" w:eastAsia="en-AU"/>
              </w:rPr>
            </w:pPr>
            <w:r w:rsidRPr="000111AE">
              <w:rPr>
                <w:sz w:val="22"/>
                <w:szCs w:val="22"/>
                <w:lang w:val="en-GB" w:eastAsia="en-AU"/>
              </w:rPr>
              <w:t>81020</w:t>
            </w:r>
          </w:p>
          <w:p w14:paraId="0570944F" w14:textId="77777777" w:rsidR="00AA2A83" w:rsidRPr="000111AE" w:rsidRDefault="00AA2A83" w:rsidP="00AA2A83">
            <w:pPr>
              <w:rPr>
                <w:sz w:val="22"/>
                <w:szCs w:val="22"/>
                <w:lang w:val="en-GB" w:eastAsia="en-AU"/>
              </w:rPr>
            </w:pPr>
            <w:r w:rsidRPr="000111AE">
              <w:rPr>
                <w:sz w:val="22"/>
                <w:szCs w:val="22"/>
                <w:lang w:val="en-GB" w:eastAsia="en-AU"/>
              </w:rPr>
              <w:t>81030</w:t>
            </w:r>
          </w:p>
          <w:p w14:paraId="4AF64E79" w14:textId="77777777" w:rsidR="00AA2A83" w:rsidRPr="000111AE" w:rsidRDefault="00AA2A83" w:rsidP="00AA2A83">
            <w:pPr>
              <w:rPr>
                <w:sz w:val="22"/>
                <w:szCs w:val="22"/>
                <w:lang w:val="en-GB" w:eastAsia="en-AU"/>
              </w:rPr>
            </w:pPr>
            <w:r w:rsidRPr="000111AE">
              <w:rPr>
                <w:sz w:val="22"/>
                <w:szCs w:val="22"/>
                <w:lang w:val="en-GB" w:eastAsia="en-AU"/>
              </w:rPr>
              <w:t>81040</w:t>
            </w:r>
          </w:p>
          <w:p w14:paraId="662D6580" w14:textId="77777777" w:rsidR="00AA2A83" w:rsidRPr="000111AE" w:rsidRDefault="00AA2A83" w:rsidP="00AA2A83">
            <w:pPr>
              <w:rPr>
                <w:sz w:val="22"/>
                <w:szCs w:val="22"/>
                <w:lang w:val="en-GB" w:eastAsia="en-AU"/>
              </w:rPr>
            </w:pPr>
            <w:r w:rsidRPr="000111AE">
              <w:rPr>
                <w:sz w:val="22"/>
                <w:szCs w:val="22"/>
                <w:lang w:val="en-GB" w:eastAsia="en-AU"/>
              </w:rPr>
              <w:t>81050</w:t>
            </w:r>
          </w:p>
          <w:p w14:paraId="769BCEC4" w14:textId="77777777" w:rsidR="00AA2A83" w:rsidRPr="000111AE" w:rsidRDefault="00AA2A83" w:rsidP="00AA2A83">
            <w:pPr>
              <w:rPr>
                <w:sz w:val="22"/>
                <w:szCs w:val="22"/>
                <w:lang w:val="en-GB" w:eastAsia="en-AU"/>
              </w:rPr>
            </w:pPr>
            <w:r w:rsidRPr="000111AE">
              <w:rPr>
                <w:sz w:val="22"/>
                <w:szCs w:val="22"/>
                <w:lang w:val="en-GB" w:eastAsia="en-AU"/>
              </w:rPr>
              <w:t>81060</w:t>
            </w:r>
          </w:p>
          <w:p w14:paraId="52582B4A" w14:textId="77777777" w:rsidR="00AA2A83" w:rsidRPr="000111AE" w:rsidRDefault="00AA2A83" w:rsidP="00AA2A83">
            <w:pPr>
              <w:rPr>
                <w:sz w:val="22"/>
                <w:szCs w:val="22"/>
                <w:lang w:val="en-GB" w:eastAsia="en-AU"/>
              </w:rPr>
            </w:pPr>
            <w:r w:rsidRPr="000111AE">
              <w:rPr>
                <w:sz w:val="22"/>
                <w:szCs w:val="22"/>
                <w:lang w:val="en-GB" w:eastAsia="en-AU"/>
              </w:rPr>
              <w:t>81070</w:t>
            </w:r>
          </w:p>
          <w:p w14:paraId="1B8199EA" w14:textId="77777777" w:rsidR="00AA2A83" w:rsidRPr="000111AE" w:rsidRDefault="00AA2A83" w:rsidP="00AA2A83">
            <w:pPr>
              <w:rPr>
                <w:sz w:val="22"/>
                <w:szCs w:val="22"/>
                <w:lang w:val="en-GB" w:eastAsia="en-AU"/>
              </w:rPr>
            </w:pPr>
            <w:r w:rsidRPr="000111AE">
              <w:rPr>
                <w:sz w:val="22"/>
                <w:szCs w:val="22"/>
                <w:lang w:val="en-GB" w:eastAsia="en-AU"/>
              </w:rPr>
              <w:t>81090</w:t>
            </w:r>
          </w:p>
          <w:p w14:paraId="55FA6C4A" w14:textId="77777777" w:rsidR="00AA2A83" w:rsidRPr="000111AE" w:rsidRDefault="00AA2A83" w:rsidP="00AA2A83">
            <w:pPr>
              <w:rPr>
                <w:sz w:val="22"/>
                <w:szCs w:val="22"/>
                <w:lang w:val="en-GB" w:eastAsia="en-AU"/>
              </w:rPr>
            </w:pPr>
            <w:r w:rsidRPr="000111AE">
              <w:rPr>
                <w:sz w:val="22"/>
                <w:szCs w:val="22"/>
                <w:lang w:val="en-GB" w:eastAsia="en-AU"/>
              </w:rPr>
              <w:t>81110</w:t>
            </w:r>
          </w:p>
          <w:p w14:paraId="03193B43" w14:textId="77777777" w:rsidR="00AA2A83" w:rsidRPr="000111AE" w:rsidRDefault="00AA2A83" w:rsidP="00AA2A83">
            <w:pPr>
              <w:rPr>
                <w:sz w:val="22"/>
                <w:szCs w:val="22"/>
                <w:lang w:val="en-GB" w:eastAsia="en-AU"/>
              </w:rPr>
            </w:pPr>
            <w:r w:rsidRPr="000111AE">
              <w:rPr>
                <w:sz w:val="22"/>
                <w:szCs w:val="22"/>
                <w:lang w:val="en-GB" w:eastAsia="en-AU"/>
              </w:rPr>
              <w:t>81120</w:t>
            </w:r>
          </w:p>
          <w:p w14:paraId="7A032DC9" w14:textId="77777777" w:rsidR="00AA2A83" w:rsidRPr="000111AE" w:rsidRDefault="00AA2A83" w:rsidP="00AA2A83">
            <w:pPr>
              <w:rPr>
                <w:sz w:val="22"/>
                <w:szCs w:val="22"/>
                <w:lang w:val="en-GB" w:eastAsia="en-AU"/>
              </w:rPr>
            </w:pPr>
            <w:r w:rsidRPr="000111AE">
              <w:rPr>
                <w:sz w:val="22"/>
                <w:szCs w:val="22"/>
                <w:lang w:val="en-GB" w:eastAsia="en-AU"/>
              </w:rPr>
              <w:t>81190</w:t>
            </w:r>
          </w:p>
          <w:p w14:paraId="67007DEB" w14:textId="77777777" w:rsidR="00AA2A83" w:rsidRPr="000111AE" w:rsidRDefault="00AA2A83" w:rsidP="00AA2A83">
            <w:pPr>
              <w:rPr>
                <w:sz w:val="22"/>
                <w:szCs w:val="22"/>
                <w:lang w:val="en-GB" w:eastAsia="en-AU"/>
              </w:rPr>
            </w:pPr>
            <w:r w:rsidRPr="000111AE">
              <w:rPr>
                <w:sz w:val="22"/>
                <w:szCs w:val="22"/>
                <w:lang w:val="en-GB" w:eastAsia="en-AU"/>
              </w:rPr>
              <w:t>81210</w:t>
            </w:r>
          </w:p>
          <w:p w14:paraId="18EB818E" w14:textId="77777777" w:rsidR="00AA2A83" w:rsidRPr="000111AE" w:rsidRDefault="00AA2A83" w:rsidP="00AA2A83">
            <w:pPr>
              <w:rPr>
                <w:sz w:val="22"/>
                <w:szCs w:val="22"/>
                <w:lang w:val="en-GB" w:eastAsia="en-AU"/>
              </w:rPr>
            </w:pPr>
            <w:r w:rsidRPr="000111AE">
              <w:rPr>
                <w:sz w:val="22"/>
                <w:szCs w:val="22"/>
                <w:lang w:val="en-GB" w:eastAsia="en-AU"/>
              </w:rPr>
              <w:t>81290</w:t>
            </w:r>
          </w:p>
          <w:p w14:paraId="1DD5EE9E" w14:textId="77777777" w:rsidR="00AA2A83" w:rsidRPr="000111AE" w:rsidRDefault="00AA2A83" w:rsidP="00AA2A83">
            <w:pPr>
              <w:rPr>
                <w:sz w:val="22"/>
                <w:szCs w:val="22"/>
                <w:lang w:val="en-GB" w:eastAsia="en-AU"/>
              </w:rPr>
            </w:pPr>
            <w:r w:rsidRPr="000111AE">
              <w:rPr>
                <w:sz w:val="22"/>
                <w:szCs w:val="22"/>
                <w:lang w:val="en-GB" w:eastAsia="en-AU"/>
              </w:rPr>
              <w:t>81310</w:t>
            </w:r>
          </w:p>
          <w:p w14:paraId="332FE88F" w14:textId="77777777" w:rsidR="00AA2A83" w:rsidRPr="000111AE" w:rsidRDefault="00AA2A83" w:rsidP="00AA2A83">
            <w:pPr>
              <w:rPr>
                <w:sz w:val="22"/>
                <w:szCs w:val="22"/>
                <w:lang w:val="en-GB" w:eastAsia="en-AU"/>
              </w:rPr>
            </w:pPr>
            <w:r w:rsidRPr="000111AE">
              <w:rPr>
                <w:sz w:val="22"/>
                <w:szCs w:val="22"/>
                <w:lang w:val="en-GB" w:eastAsia="en-AU"/>
              </w:rPr>
              <w:t>81320</w:t>
            </w:r>
          </w:p>
          <w:p w14:paraId="4FF98286" w14:textId="77777777" w:rsidR="00AA2A83" w:rsidRPr="000111AE" w:rsidRDefault="00AA2A83" w:rsidP="00AA2A83">
            <w:pPr>
              <w:rPr>
                <w:sz w:val="22"/>
                <w:szCs w:val="22"/>
                <w:lang w:val="en-GB" w:eastAsia="en-AU"/>
              </w:rPr>
            </w:pPr>
            <w:r w:rsidRPr="000111AE">
              <w:rPr>
                <w:sz w:val="22"/>
                <w:szCs w:val="22"/>
                <w:lang w:val="en-GB" w:eastAsia="en-AU"/>
              </w:rPr>
              <w:t>81330</w:t>
            </w:r>
          </w:p>
          <w:p w14:paraId="321140F2" w14:textId="77777777" w:rsidR="00AA2A83" w:rsidRPr="000111AE" w:rsidRDefault="00AA2A83" w:rsidP="00AA2A83">
            <w:pPr>
              <w:rPr>
                <w:sz w:val="22"/>
                <w:szCs w:val="22"/>
                <w:lang w:val="en-GB" w:eastAsia="en-AU"/>
              </w:rPr>
            </w:pPr>
            <w:r w:rsidRPr="000111AE">
              <w:rPr>
                <w:sz w:val="22"/>
                <w:szCs w:val="22"/>
                <w:lang w:val="en-GB" w:eastAsia="en-AU"/>
              </w:rPr>
              <w:t>81340</w:t>
            </w:r>
          </w:p>
          <w:p w14:paraId="5AF55DD4" w14:textId="77777777" w:rsidR="00AA2A83" w:rsidRPr="000111AE" w:rsidRDefault="00AA2A83" w:rsidP="00AA2A83">
            <w:pPr>
              <w:rPr>
                <w:sz w:val="22"/>
                <w:szCs w:val="22"/>
                <w:lang w:val="en-GB" w:eastAsia="en-AU"/>
              </w:rPr>
            </w:pPr>
            <w:r w:rsidRPr="000111AE">
              <w:rPr>
                <w:sz w:val="22"/>
                <w:szCs w:val="22"/>
                <w:lang w:val="en-GB" w:eastAsia="en-AU"/>
              </w:rPr>
              <w:t>81350</w:t>
            </w:r>
          </w:p>
          <w:p w14:paraId="4D7BF433" w14:textId="121D66A9" w:rsidR="001E1FCE" w:rsidRPr="000111AE" w:rsidRDefault="00AA2A83" w:rsidP="00AA2A83">
            <w:pPr>
              <w:rPr>
                <w:sz w:val="22"/>
                <w:szCs w:val="22"/>
                <w:lang w:val="en-GB" w:eastAsia="en-AU"/>
              </w:rPr>
            </w:pPr>
            <w:r w:rsidRPr="000111AE">
              <w:rPr>
                <w:sz w:val="22"/>
                <w:szCs w:val="22"/>
                <w:lang w:val="en-GB" w:eastAsia="en-AU"/>
              </w:rPr>
              <w:t>81400</w:t>
            </w:r>
          </w:p>
        </w:tc>
        <w:tc>
          <w:tcPr>
            <w:tcW w:w="926" w:type="dxa"/>
          </w:tcPr>
          <w:p w14:paraId="33C6627D" w14:textId="77777777" w:rsidR="00AA2A83" w:rsidRPr="000111AE" w:rsidRDefault="00AA2A83" w:rsidP="00AA2A83">
            <w:pPr>
              <w:rPr>
                <w:sz w:val="22"/>
                <w:szCs w:val="22"/>
                <w:lang w:val="en-GB" w:eastAsia="en-AU"/>
              </w:rPr>
            </w:pPr>
            <w:r w:rsidRPr="000111AE">
              <w:rPr>
                <w:sz w:val="22"/>
                <w:szCs w:val="22"/>
                <w:lang w:val="en-GB" w:eastAsia="en-AU"/>
              </w:rPr>
              <w:lastRenderedPageBreak/>
              <w:t>90111</w:t>
            </w:r>
          </w:p>
          <w:p w14:paraId="5CBD1D91" w14:textId="77777777" w:rsidR="00AA2A83" w:rsidRPr="000111AE" w:rsidRDefault="00AA2A83" w:rsidP="00AA2A83">
            <w:pPr>
              <w:rPr>
                <w:sz w:val="22"/>
                <w:szCs w:val="22"/>
                <w:lang w:val="en-GB" w:eastAsia="en-AU"/>
              </w:rPr>
            </w:pPr>
            <w:r w:rsidRPr="000111AE">
              <w:rPr>
                <w:sz w:val="22"/>
                <w:szCs w:val="22"/>
                <w:lang w:val="en-GB" w:eastAsia="en-AU"/>
              </w:rPr>
              <w:lastRenderedPageBreak/>
              <w:t>90112</w:t>
            </w:r>
          </w:p>
          <w:p w14:paraId="5E241A71" w14:textId="77777777" w:rsidR="00AA2A83" w:rsidRPr="000111AE" w:rsidRDefault="00AA2A83" w:rsidP="00AA2A83">
            <w:pPr>
              <w:rPr>
                <w:sz w:val="22"/>
                <w:szCs w:val="22"/>
                <w:lang w:val="en-GB" w:eastAsia="en-AU"/>
              </w:rPr>
            </w:pPr>
            <w:r w:rsidRPr="000111AE">
              <w:rPr>
                <w:sz w:val="22"/>
                <w:szCs w:val="22"/>
                <w:lang w:val="en-GB" w:eastAsia="en-AU"/>
              </w:rPr>
              <w:t>90121</w:t>
            </w:r>
          </w:p>
          <w:p w14:paraId="2A1747EE" w14:textId="77777777" w:rsidR="00AA2A83" w:rsidRPr="000111AE" w:rsidRDefault="00AA2A83" w:rsidP="00AA2A83">
            <w:pPr>
              <w:rPr>
                <w:sz w:val="22"/>
                <w:szCs w:val="22"/>
                <w:lang w:val="en-GB" w:eastAsia="en-AU"/>
              </w:rPr>
            </w:pPr>
            <w:r w:rsidRPr="000111AE">
              <w:rPr>
                <w:sz w:val="22"/>
                <w:szCs w:val="22"/>
                <w:lang w:val="en-GB" w:eastAsia="en-AU"/>
              </w:rPr>
              <w:t>90122</w:t>
            </w:r>
          </w:p>
          <w:p w14:paraId="5A2F37FF" w14:textId="77777777" w:rsidR="00AA2A83" w:rsidRPr="000111AE" w:rsidRDefault="00AA2A83" w:rsidP="00AA2A83">
            <w:pPr>
              <w:rPr>
                <w:sz w:val="22"/>
                <w:szCs w:val="22"/>
                <w:lang w:val="en-GB" w:eastAsia="en-AU"/>
              </w:rPr>
            </w:pPr>
            <w:r w:rsidRPr="000111AE">
              <w:rPr>
                <w:sz w:val="22"/>
                <w:szCs w:val="22"/>
                <w:lang w:val="en-GB" w:eastAsia="en-AU"/>
              </w:rPr>
              <w:t>90190</w:t>
            </w:r>
          </w:p>
          <w:p w14:paraId="608416DD" w14:textId="77777777" w:rsidR="00AA2A83" w:rsidRPr="000111AE" w:rsidRDefault="00AA2A83" w:rsidP="00AA2A83">
            <w:pPr>
              <w:rPr>
                <w:sz w:val="22"/>
                <w:szCs w:val="22"/>
                <w:lang w:val="en-GB" w:eastAsia="en-AU"/>
              </w:rPr>
            </w:pPr>
            <w:r w:rsidRPr="000111AE">
              <w:rPr>
                <w:sz w:val="22"/>
                <w:szCs w:val="22"/>
                <w:lang w:val="en-GB" w:eastAsia="en-AU"/>
              </w:rPr>
              <w:t>90210</w:t>
            </w:r>
          </w:p>
          <w:p w14:paraId="466E0556" w14:textId="77777777" w:rsidR="00AA2A83" w:rsidRPr="000111AE" w:rsidRDefault="00AA2A83" w:rsidP="00AA2A83">
            <w:pPr>
              <w:rPr>
                <w:sz w:val="22"/>
                <w:szCs w:val="22"/>
                <w:lang w:val="en-GB" w:eastAsia="en-AU"/>
              </w:rPr>
            </w:pPr>
            <w:r w:rsidRPr="000111AE">
              <w:rPr>
                <w:sz w:val="22"/>
                <w:szCs w:val="22"/>
                <w:lang w:val="en-GB" w:eastAsia="en-AU"/>
              </w:rPr>
              <w:t>90220</w:t>
            </w:r>
          </w:p>
          <w:p w14:paraId="05CF810C" w14:textId="77777777" w:rsidR="00AA2A83" w:rsidRPr="000111AE" w:rsidRDefault="00AA2A83" w:rsidP="00AA2A83">
            <w:pPr>
              <w:rPr>
                <w:sz w:val="22"/>
                <w:szCs w:val="22"/>
                <w:lang w:val="en-GB" w:eastAsia="en-AU"/>
              </w:rPr>
            </w:pPr>
            <w:r w:rsidRPr="000111AE">
              <w:rPr>
                <w:sz w:val="22"/>
                <w:szCs w:val="22"/>
                <w:lang w:val="en-GB" w:eastAsia="en-AU"/>
              </w:rPr>
              <w:t>90230</w:t>
            </w:r>
          </w:p>
          <w:p w14:paraId="049663CF" w14:textId="77777777" w:rsidR="00AA2A83" w:rsidRPr="000111AE" w:rsidRDefault="00AA2A83" w:rsidP="00AA2A83">
            <w:pPr>
              <w:rPr>
                <w:sz w:val="22"/>
                <w:szCs w:val="22"/>
                <w:lang w:val="en-GB" w:eastAsia="en-AU"/>
              </w:rPr>
            </w:pPr>
            <w:r w:rsidRPr="000111AE">
              <w:rPr>
                <w:sz w:val="22"/>
                <w:szCs w:val="22"/>
                <w:lang w:val="en-GB" w:eastAsia="en-AU"/>
              </w:rPr>
              <w:t>90240</w:t>
            </w:r>
          </w:p>
          <w:p w14:paraId="187FA364" w14:textId="77777777" w:rsidR="00AA2A83" w:rsidRPr="000111AE" w:rsidRDefault="00AA2A83" w:rsidP="00AA2A83">
            <w:pPr>
              <w:rPr>
                <w:sz w:val="22"/>
                <w:szCs w:val="22"/>
                <w:lang w:val="en-GB" w:eastAsia="en-AU"/>
              </w:rPr>
            </w:pPr>
            <w:r w:rsidRPr="000111AE">
              <w:rPr>
                <w:sz w:val="22"/>
                <w:szCs w:val="22"/>
                <w:lang w:val="en-GB" w:eastAsia="en-AU"/>
              </w:rPr>
              <w:t>90300</w:t>
            </w:r>
          </w:p>
          <w:p w14:paraId="73ABE6BA" w14:textId="77777777" w:rsidR="00AA2A83" w:rsidRPr="000111AE" w:rsidRDefault="00AA2A83" w:rsidP="00AA2A83">
            <w:pPr>
              <w:rPr>
                <w:sz w:val="22"/>
                <w:szCs w:val="22"/>
                <w:lang w:val="en-GB" w:eastAsia="en-AU"/>
              </w:rPr>
            </w:pPr>
            <w:r w:rsidRPr="000111AE">
              <w:rPr>
                <w:sz w:val="22"/>
                <w:szCs w:val="22"/>
                <w:lang w:val="en-GB" w:eastAsia="en-AU"/>
              </w:rPr>
              <w:t>90411</w:t>
            </w:r>
          </w:p>
          <w:p w14:paraId="24BF5EA4" w14:textId="77777777" w:rsidR="00AA2A83" w:rsidRPr="000111AE" w:rsidRDefault="00AA2A83" w:rsidP="00AA2A83">
            <w:pPr>
              <w:rPr>
                <w:sz w:val="22"/>
                <w:szCs w:val="22"/>
                <w:lang w:val="en-GB" w:eastAsia="en-AU"/>
              </w:rPr>
            </w:pPr>
            <w:r w:rsidRPr="000111AE">
              <w:rPr>
                <w:sz w:val="22"/>
                <w:szCs w:val="22"/>
                <w:lang w:val="en-GB" w:eastAsia="en-AU"/>
              </w:rPr>
              <w:t>90412</w:t>
            </w:r>
          </w:p>
          <w:p w14:paraId="5C9E70CD" w14:textId="77777777" w:rsidR="00AA2A83" w:rsidRPr="000111AE" w:rsidRDefault="00AA2A83" w:rsidP="00AA2A83">
            <w:pPr>
              <w:rPr>
                <w:sz w:val="22"/>
                <w:szCs w:val="22"/>
                <w:lang w:val="en-GB" w:eastAsia="en-AU"/>
              </w:rPr>
            </w:pPr>
            <w:r w:rsidRPr="000111AE">
              <w:rPr>
                <w:sz w:val="22"/>
                <w:szCs w:val="22"/>
                <w:lang w:val="en-GB" w:eastAsia="en-AU"/>
              </w:rPr>
              <w:t>90421</w:t>
            </w:r>
          </w:p>
          <w:p w14:paraId="455A3D4B" w14:textId="77777777" w:rsidR="00AA2A83" w:rsidRPr="000111AE" w:rsidRDefault="00AA2A83" w:rsidP="00AA2A83">
            <w:pPr>
              <w:rPr>
                <w:sz w:val="22"/>
                <w:szCs w:val="22"/>
                <w:lang w:val="en-GB" w:eastAsia="en-AU"/>
              </w:rPr>
            </w:pPr>
            <w:r w:rsidRPr="000111AE">
              <w:rPr>
                <w:sz w:val="22"/>
                <w:szCs w:val="22"/>
                <w:lang w:val="en-GB" w:eastAsia="en-AU"/>
              </w:rPr>
              <w:t>90422</w:t>
            </w:r>
          </w:p>
          <w:p w14:paraId="31EE3166" w14:textId="77777777" w:rsidR="00AA2A83" w:rsidRPr="000111AE" w:rsidRDefault="00AA2A83" w:rsidP="00AA2A83">
            <w:pPr>
              <w:rPr>
                <w:sz w:val="22"/>
                <w:szCs w:val="22"/>
                <w:lang w:val="en-GB" w:eastAsia="en-AU"/>
              </w:rPr>
            </w:pPr>
            <w:r w:rsidRPr="000111AE">
              <w:rPr>
                <w:sz w:val="22"/>
                <w:szCs w:val="22"/>
                <w:lang w:val="en-GB" w:eastAsia="en-AU"/>
              </w:rPr>
              <w:t>90510</w:t>
            </w:r>
          </w:p>
          <w:p w14:paraId="19E9F704" w14:textId="77777777" w:rsidR="00AA2A83" w:rsidRPr="000111AE" w:rsidRDefault="00AA2A83" w:rsidP="00AA2A83">
            <w:pPr>
              <w:rPr>
                <w:sz w:val="22"/>
                <w:szCs w:val="22"/>
                <w:lang w:val="en-GB" w:eastAsia="en-AU"/>
              </w:rPr>
            </w:pPr>
            <w:r w:rsidRPr="000111AE">
              <w:rPr>
                <w:sz w:val="22"/>
                <w:szCs w:val="22"/>
                <w:lang w:val="en-GB" w:eastAsia="en-AU"/>
              </w:rPr>
              <w:t>90520</w:t>
            </w:r>
          </w:p>
          <w:p w14:paraId="3FB60994" w14:textId="77777777" w:rsidR="00AA2A83" w:rsidRPr="000111AE" w:rsidRDefault="00AA2A83" w:rsidP="00AA2A83">
            <w:pPr>
              <w:rPr>
                <w:sz w:val="22"/>
                <w:szCs w:val="22"/>
                <w:lang w:val="en-GB" w:eastAsia="en-AU"/>
              </w:rPr>
            </w:pPr>
            <w:r w:rsidRPr="000111AE">
              <w:rPr>
                <w:sz w:val="22"/>
                <w:szCs w:val="22"/>
                <w:lang w:val="en-GB" w:eastAsia="en-AU"/>
              </w:rPr>
              <w:t>90611</w:t>
            </w:r>
          </w:p>
          <w:p w14:paraId="459A444A" w14:textId="77777777" w:rsidR="00AA2A83" w:rsidRPr="000111AE" w:rsidRDefault="00AA2A83" w:rsidP="00AA2A83">
            <w:pPr>
              <w:rPr>
                <w:sz w:val="22"/>
                <w:szCs w:val="22"/>
                <w:lang w:val="en-GB" w:eastAsia="en-AU"/>
              </w:rPr>
            </w:pPr>
            <w:r w:rsidRPr="000111AE">
              <w:rPr>
                <w:sz w:val="22"/>
                <w:szCs w:val="22"/>
                <w:lang w:val="en-GB" w:eastAsia="en-AU"/>
              </w:rPr>
              <w:t>90619</w:t>
            </w:r>
          </w:p>
          <w:p w14:paraId="4A3A9656" w14:textId="77777777" w:rsidR="00AA2A83" w:rsidRPr="000111AE" w:rsidRDefault="00AA2A83" w:rsidP="00AA2A83">
            <w:pPr>
              <w:rPr>
                <w:sz w:val="22"/>
                <w:szCs w:val="22"/>
                <w:lang w:val="en-GB" w:eastAsia="en-AU"/>
              </w:rPr>
            </w:pPr>
            <w:r w:rsidRPr="000111AE">
              <w:rPr>
                <w:sz w:val="22"/>
                <w:szCs w:val="22"/>
                <w:lang w:val="en-GB" w:eastAsia="en-AU"/>
              </w:rPr>
              <w:t>90620</w:t>
            </w:r>
          </w:p>
          <w:p w14:paraId="44A637B6" w14:textId="77777777" w:rsidR="00AA2A83" w:rsidRPr="000111AE" w:rsidRDefault="00AA2A83" w:rsidP="00AA2A83">
            <w:pPr>
              <w:rPr>
                <w:sz w:val="22"/>
                <w:szCs w:val="22"/>
                <w:lang w:val="en-GB" w:eastAsia="en-AU"/>
              </w:rPr>
            </w:pPr>
            <w:r w:rsidRPr="000111AE">
              <w:rPr>
                <w:sz w:val="22"/>
                <w:szCs w:val="22"/>
                <w:lang w:val="en-GB" w:eastAsia="en-AU"/>
              </w:rPr>
              <w:t>90710</w:t>
            </w:r>
          </w:p>
          <w:p w14:paraId="37B40C1F" w14:textId="77777777" w:rsidR="00AA2A83" w:rsidRPr="000111AE" w:rsidRDefault="00AA2A83" w:rsidP="00AA2A83">
            <w:pPr>
              <w:rPr>
                <w:sz w:val="22"/>
                <w:szCs w:val="22"/>
                <w:lang w:val="en-GB" w:eastAsia="en-AU"/>
              </w:rPr>
            </w:pPr>
            <w:r w:rsidRPr="000111AE">
              <w:rPr>
                <w:sz w:val="22"/>
                <w:szCs w:val="22"/>
                <w:lang w:val="en-GB" w:eastAsia="en-AU"/>
              </w:rPr>
              <w:t>90720</w:t>
            </w:r>
          </w:p>
          <w:p w14:paraId="1141D449" w14:textId="77777777" w:rsidR="00AA2A83" w:rsidRPr="000111AE" w:rsidRDefault="00AA2A83" w:rsidP="00AA2A83">
            <w:pPr>
              <w:rPr>
                <w:sz w:val="22"/>
                <w:szCs w:val="22"/>
                <w:lang w:val="en-GB" w:eastAsia="en-AU"/>
              </w:rPr>
            </w:pPr>
            <w:r w:rsidRPr="000111AE">
              <w:rPr>
                <w:sz w:val="22"/>
                <w:szCs w:val="22"/>
                <w:lang w:val="en-GB" w:eastAsia="en-AU"/>
              </w:rPr>
              <w:t>90811</w:t>
            </w:r>
          </w:p>
          <w:p w14:paraId="2579B1E3" w14:textId="77777777" w:rsidR="00AA2A83" w:rsidRPr="000111AE" w:rsidRDefault="00AA2A83" w:rsidP="00AA2A83">
            <w:pPr>
              <w:rPr>
                <w:sz w:val="22"/>
                <w:szCs w:val="22"/>
                <w:lang w:val="en-GB" w:eastAsia="en-AU"/>
              </w:rPr>
            </w:pPr>
            <w:r w:rsidRPr="000111AE">
              <w:rPr>
                <w:sz w:val="22"/>
                <w:szCs w:val="22"/>
                <w:lang w:val="en-GB" w:eastAsia="en-AU"/>
              </w:rPr>
              <w:t>90812</w:t>
            </w:r>
          </w:p>
          <w:p w14:paraId="48AA223D" w14:textId="77777777" w:rsidR="00AA2A83" w:rsidRPr="000111AE" w:rsidRDefault="00AA2A83" w:rsidP="00AA2A83">
            <w:pPr>
              <w:rPr>
                <w:sz w:val="22"/>
                <w:szCs w:val="22"/>
                <w:lang w:val="en-GB" w:eastAsia="en-AU"/>
              </w:rPr>
            </w:pPr>
            <w:r w:rsidRPr="000111AE">
              <w:rPr>
                <w:sz w:val="22"/>
                <w:szCs w:val="22"/>
                <w:lang w:val="en-GB" w:eastAsia="en-AU"/>
              </w:rPr>
              <w:t>90821</w:t>
            </w:r>
          </w:p>
          <w:p w14:paraId="41F050A8" w14:textId="77777777" w:rsidR="00AA2A83" w:rsidRPr="000111AE" w:rsidRDefault="00AA2A83" w:rsidP="00AA2A83">
            <w:pPr>
              <w:rPr>
                <w:sz w:val="22"/>
                <w:szCs w:val="22"/>
                <w:lang w:val="en-GB" w:eastAsia="en-AU"/>
              </w:rPr>
            </w:pPr>
            <w:r w:rsidRPr="000111AE">
              <w:rPr>
                <w:sz w:val="22"/>
                <w:szCs w:val="22"/>
                <w:lang w:val="en-GB" w:eastAsia="en-AU"/>
              </w:rPr>
              <w:t>90822</w:t>
            </w:r>
          </w:p>
          <w:p w14:paraId="3B531659" w14:textId="77777777" w:rsidR="00AA2A83" w:rsidRPr="000111AE" w:rsidRDefault="00AA2A83" w:rsidP="00AA2A83">
            <w:pPr>
              <w:rPr>
                <w:sz w:val="22"/>
                <w:szCs w:val="22"/>
                <w:lang w:val="en-GB" w:eastAsia="en-AU"/>
              </w:rPr>
            </w:pPr>
            <w:r w:rsidRPr="000111AE">
              <w:rPr>
                <w:sz w:val="22"/>
                <w:szCs w:val="22"/>
                <w:lang w:val="en-GB" w:eastAsia="en-AU"/>
              </w:rPr>
              <w:t>90831</w:t>
            </w:r>
          </w:p>
          <w:p w14:paraId="7D8D1B96" w14:textId="77777777" w:rsidR="00AA2A83" w:rsidRPr="000111AE" w:rsidRDefault="00AA2A83" w:rsidP="00AA2A83">
            <w:pPr>
              <w:rPr>
                <w:sz w:val="22"/>
                <w:szCs w:val="22"/>
                <w:lang w:val="en-GB" w:eastAsia="en-AU"/>
              </w:rPr>
            </w:pPr>
            <w:r w:rsidRPr="000111AE">
              <w:rPr>
                <w:sz w:val="22"/>
                <w:szCs w:val="22"/>
                <w:lang w:val="en-GB" w:eastAsia="en-AU"/>
              </w:rPr>
              <w:t>90832</w:t>
            </w:r>
          </w:p>
          <w:p w14:paraId="29683FBB" w14:textId="77777777" w:rsidR="00AA2A83" w:rsidRPr="000111AE" w:rsidRDefault="00AA2A83" w:rsidP="00AA2A83">
            <w:pPr>
              <w:rPr>
                <w:sz w:val="22"/>
                <w:szCs w:val="22"/>
                <w:lang w:val="en-GB" w:eastAsia="en-AU"/>
              </w:rPr>
            </w:pPr>
            <w:r w:rsidRPr="000111AE">
              <w:rPr>
                <w:sz w:val="22"/>
                <w:szCs w:val="22"/>
                <w:lang w:val="en-GB" w:eastAsia="en-AU"/>
              </w:rPr>
              <w:t>90921</w:t>
            </w:r>
          </w:p>
          <w:p w14:paraId="1F61B4B0" w14:textId="77777777" w:rsidR="00AA2A83" w:rsidRPr="000111AE" w:rsidRDefault="00AA2A83" w:rsidP="00AA2A83">
            <w:pPr>
              <w:rPr>
                <w:sz w:val="22"/>
                <w:szCs w:val="22"/>
                <w:lang w:val="en-GB" w:eastAsia="en-AU"/>
              </w:rPr>
            </w:pPr>
            <w:r w:rsidRPr="000111AE">
              <w:rPr>
                <w:sz w:val="22"/>
                <w:szCs w:val="22"/>
                <w:lang w:val="en-GB" w:eastAsia="en-AU"/>
              </w:rPr>
              <w:t>90922</w:t>
            </w:r>
          </w:p>
          <w:p w14:paraId="025D8FEB" w14:textId="77777777" w:rsidR="00AA2A83" w:rsidRPr="000111AE" w:rsidRDefault="00AA2A83" w:rsidP="00AA2A83">
            <w:pPr>
              <w:rPr>
                <w:sz w:val="22"/>
                <w:szCs w:val="22"/>
                <w:lang w:val="en-GB" w:eastAsia="en-AU"/>
              </w:rPr>
            </w:pPr>
            <w:r w:rsidRPr="000111AE">
              <w:rPr>
                <w:sz w:val="22"/>
                <w:szCs w:val="22"/>
                <w:lang w:val="en-GB" w:eastAsia="en-AU"/>
              </w:rPr>
              <w:t>90931</w:t>
            </w:r>
          </w:p>
          <w:p w14:paraId="5A66E4E4" w14:textId="77777777" w:rsidR="00AA2A83" w:rsidRPr="000111AE" w:rsidRDefault="00AA2A83" w:rsidP="00AA2A83">
            <w:pPr>
              <w:rPr>
                <w:sz w:val="22"/>
                <w:szCs w:val="22"/>
                <w:lang w:val="en-GB" w:eastAsia="en-AU"/>
              </w:rPr>
            </w:pPr>
            <w:r w:rsidRPr="000111AE">
              <w:rPr>
                <w:sz w:val="22"/>
                <w:szCs w:val="22"/>
                <w:lang w:val="en-GB" w:eastAsia="en-AU"/>
              </w:rPr>
              <w:t>90932</w:t>
            </w:r>
          </w:p>
          <w:p w14:paraId="3867D35A" w14:textId="77777777" w:rsidR="00AA2A83" w:rsidRPr="000111AE" w:rsidRDefault="00AA2A83" w:rsidP="00AA2A83">
            <w:pPr>
              <w:rPr>
                <w:sz w:val="22"/>
                <w:szCs w:val="22"/>
                <w:lang w:val="en-GB" w:eastAsia="en-AU"/>
              </w:rPr>
            </w:pPr>
            <w:r w:rsidRPr="000111AE">
              <w:rPr>
                <w:sz w:val="22"/>
                <w:szCs w:val="22"/>
                <w:lang w:val="en-GB" w:eastAsia="en-AU"/>
              </w:rPr>
              <w:t>90961</w:t>
            </w:r>
          </w:p>
          <w:p w14:paraId="0223E9FB" w14:textId="77777777" w:rsidR="00AA2A83" w:rsidRPr="000111AE" w:rsidRDefault="00AA2A83" w:rsidP="00AA2A83">
            <w:pPr>
              <w:rPr>
                <w:sz w:val="22"/>
                <w:szCs w:val="22"/>
                <w:lang w:val="en-GB" w:eastAsia="en-AU"/>
              </w:rPr>
            </w:pPr>
            <w:r w:rsidRPr="000111AE">
              <w:rPr>
                <w:sz w:val="22"/>
                <w:szCs w:val="22"/>
                <w:lang w:val="en-GB" w:eastAsia="en-AU"/>
              </w:rPr>
              <w:t>90962</w:t>
            </w:r>
          </w:p>
          <w:p w14:paraId="36D40432" w14:textId="77777777" w:rsidR="00AA2A83" w:rsidRPr="000111AE" w:rsidRDefault="00AA2A83" w:rsidP="00AA2A83">
            <w:pPr>
              <w:rPr>
                <w:sz w:val="22"/>
                <w:szCs w:val="22"/>
                <w:lang w:val="en-GB" w:eastAsia="en-AU"/>
              </w:rPr>
            </w:pPr>
            <w:r w:rsidRPr="000111AE">
              <w:rPr>
                <w:sz w:val="22"/>
                <w:szCs w:val="22"/>
                <w:lang w:val="en-GB" w:eastAsia="en-AU"/>
              </w:rPr>
              <w:t>91011</w:t>
            </w:r>
          </w:p>
          <w:p w14:paraId="7EB1CCFA" w14:textId="77777777" w:rsidR="00AA2A83" w:rsidRPr="000111AE" w:rsidRDefault="00AA2A83" w:rsidP="00AA2A83">
            <w:pPr>
              <w:rPr>
                <w:sz w:val="22"/>
                <w:szCs w:val="22"/>
                <w:lang w:val="en-GB" w:eastAsia="en-AU"/>
              </w:rPr>
            </w:pPr>
            <w:r w:rsidRPr="000111AE">
              <w:rPr>
                <w:sz w:val="22"/>
                <w:szCs w:val="22"/>
                <w:lang w:val="en-GB" w:eastAsia="en-AU"/>
              </w:rPr>
              <w:t>91012</w:t>
            </w:r>
          </w:p>
          <w:p w14:paraId="0611895C" w14:textId="77777777" w:rsidR="00AA2A83" w:rsidRPr="000111AE" w:rsidRDefault="00AA2A83" w:rsidP="00AA2A83">
            <w:pPr>
              <w:rPr>
                <w:sz w:val="22"/>
                <w:szCs w:val="22"/>
                <w:lang w:val="en-GB" w:eastAsia="en-AU"/>
              </w:rPr>
            </w:pPr>
            <w:r w:rsidRPr="000111AE">
              <w:rPr>
                <w:sz w:val="22"/>
                <w:szCs w:val="22"/>
                <w:lang w:val="en-GB" w:eastAsia="en-AU"/>
              </w:rPr>
              <w:t>91020</w:t>
            </w:r>
          </w:p>
          <w:p w14:paraId="69CF4FAF" w14:textId="77777777" w:rsidR="00AA2A83" w:rsidRPr="000111AE" w:rsidRDefault="00AA2A83" w:rsidP="00AA2A83">
            <w:pPr>
              <w:rPr>
                <w:sz w:val="22"/>
                <w:szCs w:val="22"/>
                <w:lang w:val="en-GB" w:eastAsia="en-AU"/>
              </w:rPr>
            </w:pPr>
            <w:r w:rsidRPr="000111AE">
              <w:rPr>
                <w:sz w:val="22"/>
                <w:szCs w:val="22"/>
                <w:lang w:val="en-GB" w:eastAsia="en-AU"/>
              </w:rPr>
              <w:t>91030</w:t>
            </w:r>
          </w:p>
          <w:p w14:paraId="5130CE6E" w14:textId="77777777" w:rsidR="00AA2A83" w:rsidRPr="000111AE" w:rsidRDefault="00AA2A83" w:rsidP="00AA2A83">
            <w:pPr>
              <w:rPr>
                <w:sz w:val="22"/>
                <w:szCs w:val="22"/>
                <w:lang w:val="en-GB" w:eastAsia="en-AU"/>
              </w:rPr>
            </w:pPr>
            <w:r w:rsidRPr="000111AE">
              <w:rPr>
                <w:sz w:val="22"/>
                <w:szCs w:val="22"/>
                <w:lang w:val="en-GB" w:eastAsia="en-AU"/>
              </w:rPr>
              <w:t>91091</w:t>
            </w:r>
          </w:p>
          <w:p w14:paraId="6967715D" w14:textId="77777777" w:rsidR="001E1FCE" w:rsidRPr="000111AE" w:rsidRDefault="00AA2A83" w:rsidP="00AA2A83">
            <w:pPr>
              <w:rPr>
                <w:sz w:val="22"/>
                <w:szCs w:val="22"/>
                <w:lang w:val="en-GB" w:eastAsia="en-AU"/>
              </w:rPr>
            </w:pPr>
            <w:r w:rsidRPr="000111AE">
              <w:rPr>
                <w:sz w:val="22"/>
                <w:szCs w:val="22"/>
                <w:lang w:val="en-GB" w:eastAsia="en-AU"/>
              </w:rPr>
              <w:t>91099</w:t>
            </w:r>
          </w:p>
          <w:p w14:paraId="27542271" w14:textId="586C3457" w:rsidR="00AA2A83" w:rsidRPr="000111AE" w:rsidRDefault="00AA2A83" w:rsidP="00AA2A83">
            <w:pPr>
              <w:rPr>
                <w:sz w:val="22"/>
                <w:szCs w:val="22"/>
                <w:lang w:val="en-GB" w:eastAsia="en-AU"/>
              </w:rPr>
            </w:pPr>
          </w:p>
        </w:tc>
      </w:tr>
    </w:tbl>
    <w:p w14:paraId="59CAC0C1" w14:textId="77777777" w:rsidR="001E1FCE" w:rsidRDefault="001E1FCE"/>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614BBC" w:rsidRPr="000111AE" w14:paraId="3CACF64A" w14:textId="77777777" w:rsidTr="002C0102">
        <w:trPr>
          <w:cantSplit/>
          <w:tblHeader/>
        </w:trPr>
        <w:tc>
          <w:tcPr>
            <w:tcW w:w="926" w:type="dxa"/>
            <w:shd w:val="clear" w:color="auto" w:fill="4F81BD" w:themeFill="accent1"/>
          </w:tcPr>
          <w:p w14:paraId="3B279F44" w14:textId="77975AB8"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10xxxx</w:t>
            </w:r>
          </w:p>
        </w:tc>
        <w:tc>
          <w:tcPr>
            <w:tcW w:w="926" w:type="dxa"/>
            <w:shd w:val="clear" w:color="auto" w:fill="4F81BD" w:themeFill="accent1"/>
          </w:tcPr>
          <w:p w14:paraId="7A15D5B5" w14:textId="04803FA8"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11xxxx</w:t>
            </w:r>
          </w:p>
        </w:tc>
        <w:tc>
          <w:tcPr>
            <w:tcW w:w="926" w:type="dxa"/>
            <w:shd w:val="clear" w:color="auto" w:fill="4F81BD" w:themeFill="accent1"/>
          </w:tcPr>
          <w:p w14:paraId="32B47113" w14:textId="4716B86B"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12xxxx</w:t>
            </w:r>
          </w:p>
        </w:tc>
        <w:tc>
          <w:tcPr>
            <w:tcW w:w="926" w:type="dxa"/>
            <w:shd w:val="clear" w:color="auto" w:fill="4F81BD" w:themeFill="accent1"/>
          </w:tcPr>
          <w:p w14:paraId="4F62A42B" w14:textId="4DADB70A"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13xxxx</w:t>
            </w:r>
          </w:p>
        </w:tc>
        <w:tc>
          <w:tcPr>
            <w:tcW w:w="926" w:type="dxa"/>
            <w:shd w:val="clear" w:color="auto" w:fill="4F81BD" w:themeFill="accent1"/>
          </w:tcPr>
          <w:p w14:paraId="1640DD4A" w14:textId="1C53D021"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14xxxx</w:t>
            </w:r>
          </w:p>
        </w:tc>
        <w:tc>
          <w:tcPr>
            <w:tcW w:w="926" w:type="dxa"/>
            <w:shd w:val="clear" w:color="auto" w:fill="4F81BD" w:themeFill="accent1"/>
          </w:tcPr>
          <w:p w14:paraId="5176274A" w14:textId="56643F21"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15xxxx</w:t>
            </w:r>
          </w:p>
        </w:tc>
        <w:tc>
          <w:tcPr>
            <w:tcW w:w="926" w:type="dxa"/>
            <w:shd w:val="clear" w:color="auto" w:fill="4F81BD" w:themeFill="accent1"/>
          </w:tcPr>
          <w:p w14:paraId="3CCE1FB2" w14:textId="5ED6B738"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16xxxx</w:t>
            </w:r>
          </w:p>
        </w:tc>
        <w:tc>
          <w:tcPr>
            <w:tcW w:w="926" w:type="dxa"/>
            <w:shd w:val="clear" w:color="auto" w:fill="4F81BD" w:themeFill="accent1"/>
          </w:tcPr>
          <w:p w14:paraId="4AA2B306" w14:textId="6E3FBE33"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17xxxx</w:t>
            </w:r>
          </w:p>
        </w:tc>
        <w:tc>
          <w:tcPr>
            <w:tcW w:w="926" w:type="dxa"/>
            <w:shd w:val="clear" w:color="auto" w:fill="4F81BD" w:themeFill="accent1"/>
          </w:tcPr>
          <w:p w14:paraId="5EBAD255" w14:textId="1E70A915"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18xxxx</w:t>
            </w:r>
          </w:p>
        </w:tc>
        <w:tc>
          <w:tcPr>
            <w:tcW w:w="926" w:type="dxa"/>
            <w:shd w:val="clear" w:color="auto" w:fill="4F81BD" w:themeFill="accent1"/>
          </w:tcPr>
          <w:p w14:paraId="4023E8F6" w14:textId="63135C86"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19xxxx</w:t>
            </w:r>
          </w:p>
        </w:tc>
      </w:tr>
      <w:tr w:rsidR="001E1FCE" w:rsidRPr="000111AE" w14:paraId="1A79753B" w14:textId="77777777" w:rsidTr="001E1FCE">
        <w:tc>
          <w:tcPr>
            <w:tcW w:w="926" w:type="dxa"/>
          </w:tcPr>
          <w:p w14:paraId="047FC4C2" w14:textId="77777777" w:rsidR="00DE6E14" w:rsidRPr="000111AE" w:rsidRDefault="00DE6E14" w:rsidP="00DE6E14">
            <w:pPr>
              <w:rPr>
                <w:sz w:val="22"/>
                <w:szCs w:val="22"/>
                <w:lang w:val="en-GB" w:eastAsia="en-AU"/>
              </w:rPr>
            </w:pPr>
            <w:r w:rsidRPr="000111AE">
              <w:rPr>
                <w:sz w:val="22"/>
                <w:szCs w:val="22"/>
                <w:lang w:val="en-GB" w:eastAsia="en-AU"/>
              </w:rPr>
              <w:t>100111</w:t>
            </w:r>
          </w:p>
          <w:p w14:paraId="34ABEB1E" w14:textId="77777777" w:rsidR="00DE6E14" w:rsidRPr="000111AE" w:rsidRDefault="00DE6E14" w:rsidP="00DE6E14">
            <w:pPr>
              <w:rPr>
                <w:sz w:val="22"/>
                <w:szCs w:val="22"/>
                <w:lang w:val="en-GB" w:eastAsia="en-AU"/>
              </w:rPr>
            </w:pPr>
            <w:r w:rsidRPr="000111AE">
              <w:rPr>
                <w:sz w:val="22"/>
                <w:szCs w:val="22"/>
                <w:lang w:val="en-GB" w:eastAsia="en-AU"/>
              </w:rPr>
              <w:t>100119</w:t>
            </w:r>
          </w:p>
          <w:p w14:paraId="4267B0EB" w14:textId="77777777" w:rsidR="00DE6E14" w:rsidRPr="000111AE" w:rsidRDefault="00DE6E14" w:rsidP="00DE6E14">
            <w:pPr>
              <w:rPr>
                <w:sz w:val="22"/>
                <w:szCs w:val="22"/>
                <w:lang w:val="en-GB" w:eastAsia="en-AU"/>
              </w:rPr>
            </w:pPr>
            <w:r w:rsidRPr="000111AE">
              <w:rPr>
                <w:sz w:val="22"/>
                <w:szCs w:val="22"/>
                <w:lang w:val="en-GB" w:eastAsia="en-AU"/>
              </w:rPr>
              <w:t>100191</w:t>
            </w:r>
          </w:p>
          <w:p w14:paraId="1EFB0B1A" w14:textId="77777777" w:rsidR="00DE6E14" w:rsidRPr="000111AE" w:rsidRDefault="00DE6E14" w:rsidP="00DE6E14">
            <w:pPr>
              <w:rPr>
                <w:sz w:val="22"/>
                <w:szCs w:val="22"/>
                <w:lang w:val="en-GB" w:eastAsia="en-AU"/>
              </w:rPr>
            </w:pPr>
            <w:r w:rsidRPr="000111AE">
              <w:rPr>
                <w:sz w:val="22"/>
                <w:szCs w:val="22"/>
                <w:lang w:val="en-GB" w:eastAsia="en-AU"/>
              </w:rPr>
              <w:t>100199</w:t>
            </w:r>
          </w:p>
          <w:p w14:paraId="1FE5B538" w14:textId="77777777" w:rsidR="00DE6E14" w:rsidRPr="000111AE" w:rsidRDefault="00DE6E14" w:rsidP="00DE6E14">
            <w:pPr>
              <w:rPr>
                <w:sz w:val="22"/>
                <w:szCs w:val="22"/>
                <w:lang w:val="en-GB" w:eastAsia="en-AU"/>
              </w:rPr>
            </w:pPr>
            <w:r w:rsidRPr="000111AE">
              <w:rPr>
                <w:sz w:val="22"/>
                <w:szCs w:val="22"/>
                <w:lang w:val="en-GB" w:eastAsia="en-AU"/>
              </w:rPr>
              <w:t>100210</w:t>
            </w:r>
          </w:p>
          <w:p w14:paraId="4A65F7D7" w14:textId="77777777" w:rsidR="00DE6E14" w:rsidRPr="000111AE" w:rsidRDefault="00DE6E14" w:rsidP="00DE6E14">
            <w:pPr>
              <w:rPr>
                <w:sz w:val="22"/>
                <w:szCs w:val="22"/>
                <w:lang w:val="en-GB" w:eastAsia="en-AU"/>
              </w:rPr>
            </w:pPr>
            <w:r w:rsidRPr="000111AE">
              <w:rPr>
                <w:sz w:val="22"/>
                <w:szCs w:val="22"/>
                <w:lang w:val="en-GB" w:eastAsia="en-AU"/>
              </w:rPr>
              <w:t>100290</w:t>
            </w:r>
          </w:p>
          <w:p w14:paraId="44E1CC6C" w14:textId="77777777" w:rsidR="00DE6E14" w:rsidRPr="000111AE" w:rsidRDefault="00DE6E14" w:rsidP="00DE6E14">
            <w:pPr>
              <w:rPr>
                <w:sz w:val="22"/>
                <w:szCs w:val="22"/>
                <w:lang w:val="en-GB" w:eastAsia="en-AU"/>
              </w:rPr>
            </w:pPr>
            <w:r w:rsidRPr="000111AE">
              <w:rPr>
                <w:sz w:val="22"/>
                <w:szCs w:val="22"/>
                <w:lang w:val="en-GB" w:eastAsia="en-AU"/>
              </w:rPr>
              <w:t>100310</w:t>
            </w:r>
          </w:p>
          <w:p w14:paraId="256C127E" w14:textId="77777777" w:rsidR="00DE6E14" w:rsidRPr="000111AE" w:rsidRDefault="00DE6E14" w:rsidP="00DE6E14">
            <w:pPr>
              <w:rPr>
                <w:sz w:val="22"/>
                <w:szCs w:val="22"/>
                <w:lang w:val="en-GB" w:eastAsia="en-AU"/>
              </w:rPr>
            </w:pPr>
            <w:r w:rsidRPr="000111AE">
              <w:rPr>
                <w:sz w:val="22"/>
                <w:szCs w:val="22"/>
                <w:lang w:val="en-GB" w:eastAsia="en-AU"/>
              </w:rPr>
              <w:t>100390</w:t>
            </w:r>
          </w:p>
          <w:p w14:paraId="3E0E3BA6" w14:textId="77777777" w:rsidR="00DE6E14" w:rsidRPr="000111AE" w:rsidRDefault="00DE6E14" w:rsidP="00DE6E14">
            <w:pPr>
              <w:rPr>
                <w:sz w:val="22"/>
                <w:szCs w:val="22"/>
                <w:lang w:val="en-GB" w:eastAsia="en-AU"/>
              </w:rPr>
            </w:pPr>
            <w:r w:rsidRPr="000111AE">
              <w:rPr>
                <w:sz w:val="22"/>
                <w:szCs w:val="22"/>
                <w:lang w:val="en-GB" w:eastAsia="en-AU"/>
              </w:rPr>
              <w:t>100410</w:t>
            </w:r>
          </w:p>
          <w:p w14:paraId="43131AE8" w14:textId="77777777" w:rsidR="00DE6E14" w:rsidRPr="000111AE" w:rsidRDefault="00DE6E14" w:rsidP="00DE6E14">
            <w:pPr>
              <w:rPr>
                <w:sz w:val="22"/>
                <w:szCs w:val="22"/>
                <w:lang w:val="en-GB" w:eastAsia="en-AU"/>
              </w:rPr>
            </w:pPr>
            <w:r w:rsidRPr="000111AE">
              <w:rPr>
                <w:sz w:val="22"/>
                <w:szCs w:val="22"/>
                <w:lang w:val="en-GB" w:eastAsia="en-AU"/>
              </w:rPr>
              <w:t>100490</w:t>
            </w:r>
          </w:p>
          <w:p w14:paraId="4EFC1AAF" w14:textId="77777777" w:rsidR="00DE6E14" w:rsidRPr="000111AE" w:rsidRDefault="00DE6E14" w:rsidP="00DE6E14">
            <w:pPr>
              <w:rPr>
                <w:sz w:val="22"/>
                <w:szCs w:val="22"/>
                <w:lang w:val="en-GB" w:eastAsia="en-AU"/>
              </w:rPr>
            </w:pPr>
            <w:r w:rsidRPr="000111AE">
              <w:rPr>
                <w:sz w:val="22"/>
                <w:szCs w:val="22"/>
                <w:lang w:val="en-GB" w:eastAsia="en-AU"/>
              </w:rPr>
              <w:t>100510</w:t>
            </w:r>
          </w:p>
          <w:p w14:paraId="389894B3" w14:textId="77777777" w:rsidR="00DE6E14" w:rsidRPr="000111AE" w:rsidRDefault="00DE6E14" w:rsidP="00DE6E14">
            <w:pPr>
              <w:rPr>
                <w:sz w:val="22"/>
                <w:szCs w:val="22"/>
                <w:lang w:val="en-GB" w:eastAsia="en-AU"/>
              </w:rPr>
            </w:pPr>
            <w:r w:rsidRPr="000111AE">
              <w:rPr>
                <w:sz w:val="22"/>
                <w:szCs w:val="22"/>
                <w:lang w:val="en-GB" w:eastAsia="en-AU"/>
              </w:rPr>
              <w:t>100590</w:t>
            </w:r>
          </w:p>
          <w:p w14:paraId="508D6ACC" w14:textId="77777777" w:rsidR="00DE6E14" w:rsidRPr="000111AE" w:rsidRDefault="00DE6E14" w:rsidP="00DE6E14">
            <w:pPr>
              <w:rPr>
                <w:sz w:val="22"/>
                <w:szCs w:val="22"/>
                <w:lang w:val="en-GB" w:eastAsia="en-AU"/>
              </w:rPr>
            </w:pPr>
            <w:r w:rsidRPr="000111AE">
              <w:rPr>
                <w:sz w:val="22"/>
                <w:szCs w:val="22"/>
                <w:lang w:val="en-GB" w:eastAsia="en-AU"/>
              </w:rPr>
              <w:t>100610</w:t>
            </w:r>
          </w:p>
          <w:p w14:paraId="5C46F0CB" w14:textId="77777777" w:rsidR="00DE6E14" w:rsidRPr="000111AE" w:rsidRDefault="00DE6E14" w:rsidP="00DE6E14">
            <w:pPr>
              <w:rPr>
                <w:sz w:val="22"/>
                <w:szCs w:val="22"/>
                <w:lang w:val="en-GB" w:eastAsia="en-AU"/>
              </w:rPr>
            </w:pPr>
            <w:r w:rsidRPr="000111AE">
              <w:rPr>
                <w:sz w:val="22"/>
                <w:szCs w:val="22"/>
                <w:lang w:val="en-GB" w:eastAsia="en-AU"/>
              </w:rPr>
              <w:lastRenderedPageBreak/>
              <w:t>100620</w:t>
            </w:r>
          </w:p>
          <w:p w14:paraId="28909009" w14:textId="77777777" w:rsidR="00DE6E14" w:rsidRPr="000111AE" w:rsidRDefault="00DE6E14" w:rsidP="00DE6E14">
            <w:pPr>
              <w:rPr>
                <w:sz w:val="22"/>
                <w:szCs w:val="22"/>
                <w:lang w:val="en-GB" w:eastAsia="en-AU"/>
              </w:rPr>
            </w:pPr>
            <w:r w:rsidRPr="000111AE">
              <w:rPr>
                <w:sz w:val="22"/>
                <w:szCs w:val="22"/>
                <w:lang w:val="en-GB" w:eastAsia="en-AU"/>
              </w:rPr>
              <w:t>100630</w:t>
            </w:r>
          </w:p>
          <w:p w14:paraId="4CF27F83" w14:textId="77777777" w:rsidR="00DE6E14" w:rsidRPr="000111AE" w:rsidRDefault="00DE6E14" w:rsidP="00DE6E14">
            <w:pPr>
              <w:rPr>
                <w:sz w:val="22"/>
                <w:szCs w:val="22"/>
                <w:lang w:val="en-GB" w:eastAsia="en-AU"/>
              </w:rPr>
            </w:pPr>
            <w:r w:rsidRPr="000111AE">
              <w:rPr>
                <w:sz w:val="22"/>
                <w:szCs w:val="22"/>
                <w:lang w:val="en-GB" w:eastAsia="en-AU"/>
              </w:rPr>
              <w:t>100640</w:t>
            </w:r>
          </w:p>
          <w:p w14:paraId="0E12A10E" w14:textId="77777777" w:rsidR="00DE6E14" w:rsidRPr="000111AE" w:rsidRDefault="00DE6E14" w:rsidP="00DE6E14">
            <w:pPr>
              <w:rPr>
                <w:sz w:val="22"/>
                <w:szCs w:val="22"/>
                <w:lang w:val="en-GB" w:eastAsia="en-AU"/>
              </w:rPr>
            </w:pPr>
            <w:r w:rsidRPr="000111AE">
              <w:rPr>
                <w:sz w:val="22"/>
                <w:szCs w:val="22"/>
                <w:lang w:val="en-GB" w:eastAsia="en-AU"/>
              </w:rPr>
              <w:t>100710</w:t>
            </w:r>
          </w:p>
          <w:p w14:paraId="7BB94F1A" w14:textId="77777777" w:rsidR="00DE6E14" w:rsidRPr="000111AE" w:rsidRDefault="00DE6E14" w:rsidP="00DE6E14">
            <w:pPr>
              <w:rPr>
                <w:sz w:val="22"/>
                <w:szCs w:val="22"/>
                <w:lang w:val="en-GB" w:eastAsia="en-AU"/>
              </w:rPr>
            </w:pPr>
            <w:r w:rsidRPr="000111AE">
              <w:rPr>
                <w:sz w:val="22"/>
                <w:szCs w:val="22"/>
                <w:lang w:val="en-GB" w:eastAsia="en-AU"/>
              </w:rPr>
              <w:t>100790</w:t>
            </w:r>
          </w:p>
          <w:p w14:paraId="0F1CA16B" w14:textId="77777777" w:rsidR="00DE6E14" w:rsidRPr="000111AE" w:rsidRDefault="00DE6E14" w:rsidP="00DE6E14">
            <w:pPr>
              <w:rPr>
                <w:sz w:val="22"/>
                <w:szCs w:val="22"/>
                <w:lang w:val="en-GB" w:eastAsia="en-AU"/>
              </w:rPr>
            </w:pPr>
            <w:r w:rsidRPr="000111AE">
              <w:rPr>
                <w:sz w:val="22"/>
                <w:szCs w:val="22"/>
                <w:lang w:val="en-GB" w:eastAsia="en-AU"/>
              </w:rPr>
              <w:t>100810</w:t>
            </w:r>
          </w:p>
          <w:p w14:paraId="58693AD8" w14:textId="77777777" w:rsidR="00DE6E14" w:rsidRPr="000111AE" w:rsidRDefault="00DE6E14" w:rsidP="00DE6E14">
            <w:pPr>
              <w:rPr>
                <w:sz w:val="22"/>
                <w:szCs w:val="22"/>
                <w:lang w:val="en-GB" w:eastAsia="en-AU"/>
              </w:rPr>
            </w:pPr>
            <w:r w:rsidRPr="000111AE">
              <w:rPr>
                <w:sz w:val="22"/>
                <w:szCs w:val="22"/>
                <w:lang w:val="en-GB" w:eastAsia="en-AU"/>
              </w:rPr>
              <w:t>100821</w:t>
            </w:r>
          </w:p>
          <w:p w14:paraId="58035A6B" w14:textId="77777777" w:rsidR="00DE6E14" w:rsidRPr="000111AE" w:rsidRDefault="00DE6E14" w:rsidP="00DE6E14">
            <w:pPr>
              <w:rPr>
                <w:sz w:val="22"/>
                <w:szCs w:val="22"/>
                <w:lang w:val="en-GB" w:eastAsia="en-AU"/>
              </w:rPr>
            </w:pPr>
            <w:r w:rsidRPr="000111AE">
              <w:rPr>
                <w:sz w:val="22"/>
                <w:szCs w:val="22"/>
                <w:lang w:val="en-GB" w:eastAsia="en-AU"/>
              </w:rPr>
              <w:t>100829</w:t>
            </w:r>
          </w:p>
          <w:p w14:paraId="13B08E92" w14:textId="77777777" w:rsidR="00DE6E14" w:rsidRPr="000111AE" w:rsidRDefault="00DE6E14" w:rsidP="00DE6E14">
            <w:pPr>
              <w:rPr>
                <w:sz w:val="22"/>
                <w:szCs w:val="22"/>
                <w:lang w:val="en-GB" w:eastAsia="en-AU"/>
              </w:rPr>
            </w:pPr>
            <w:r w:rsidRPr="000111AE">
              <w:rPr>
                <w:sz w:val="22"/>
                <w:szCs w:val="22"/>
                <w:lang w:val="en-GB" w:eastAsia="en-AU"/>
              </w:rPr>
              <w:t>100830</w:t>
            </w:r>
          </w:p>
          <w:p w14:paraId="775A2664" w14:textId="77777777" w:rsidR="00DE6E14" w:rsidRPr="000111AE" w:rsidRDefault="00DE6E14" w:rsidP="00DE6E14">
            <w:pPr>
              <w:rPr>
                <w:sz w:val="22"/>
                <w:szCs w:val="22"/>
                <w:lang w:val="en-GB" w:eastAsia="en-AU"/>
              </w:rPr>
            </w:pPr>
            <w:r w:rsidRPr="000111AE">
              <w:rPr>
                <w:sz w:val="22"/>
                <w:szCs w:val="22"/>
                <w:lang w:val="en-GB" w:eastAsia="en-AU"/>
              </w:rPr>
              <w:t>100840</w:t>
            </w:r>
          </w:p>
          <w:p w14:paraId="587FC2BD" w14:textId="77777777" w:rsidR="00DE6E14" w:rsidRPr="000111AE" w:rsidRDefault="00DE6E14" w:rsidP="00DE6E14">
            <w:pPr>
              <w:rPr>
                <w:sz w:val="22"/>
                <w:szCs w:val="22"/>
                <w:lang w:val="en-GB" w:eastAsia="en-AU"/>
              </w:rPr>
            </w:pPr>
            <w:r w:rsidRPr="000111AE">
              <w:rPr>
                <w:sz w:val="22"/>
                <w:szCs w:val="22"/>
                <w:lang w:val="en-GB" w:eastAsia="en-AU"/>
              </w:rPr>
              <w:t>100850</w:t>
            </w:r>
          </w:p>
          <w:p w14:paraId="385EA29B" w14:textId="77777777" w:rsidR="00DE6E14" w:rsidRPr="000111AE" w:rsidRDefault="00DE6E14" w:rsidP="00DE6E14">
            <w:pPr>
              <w:rPr>
                <w:sz w:val="22"/>
                <w:szCs w:val="22"/>
                <w:lang w:val="en-GB" w:eastAsia="en-AU"/>
              </w:rPr>
            </w:pPr>
            <w:r w:rsidRPr="000111AE">
              <w:rPr>
                <w:sz w:val="22"/>
                <w:szCs w:val="22"/>
                <w:lang w:val="en-GB" w:eastAsia="en-AU"/>
              </w:rPr>
              <w:t>100860</w:t>
            </w:r>
          </w:p>
          <w:p w14:paraId="3CAB5892" w14:textId="2190D4E6" w:rsidR="001E1FCE" w:rsidRPr="000111AE" w:rsidRDefault="00DE6E14" w:rsidP="00DE6E14">
            <w:pPr>
              <w:rPr>
                <w:sz w:val="22"/>
                <w:szCs w:val="22"/>
                <w:lang w:val="en-GB" w:eastAsia="en-AU"/>
              </w:rPr>
            </w:pPr>
            <w:r w:rsidRPr="000111AE">
              <w:rPr>
                <w:sz w:val="22"/>
                <w:szCs w:val="22"/>
                <w:lang w:val="en-GB" w:eastAsia="en-AU"/>
              </w:rPr>
              <w:t>100890</w:t>
            </w:r>
          </w:p>
        </w:tc>
        <w:tc>
          <w:tcPr>
            <w:tcW w:w="926" w:type="dxa"/>
          </w:tcPr>
          <w:p w14:paraId="1471A7A4" w14:textId="77777777" w:rsidR="001E1FCE" w:rsidRPr="000111AE" w:rsidRDefault="001E1FCE" w:rsidP="004B78C7">
            <w:pPr>
              <w:rPr>
                <w:sz w:val="22"/>
                <w:szCs w:val="22"/>
                <w:lang w:val="en-GB" w:eastAsia="en-AU"/>
              </w:rPr>
            </w:pPr>
          </w:p>
        </w:tc>
        <w:tc>
          <w:tcPr>
            <w:tcW w:w="926" w:type="dxa"/>
          </w:tcPr>
          <w:p w14:paraId="3F5BD516" w14:textId="77777777" w:rsidR="00614BBC" w:rsidRPr="000111AE" w:rsidRDefault="00614BBC" w:rsidP="00614BBC">
            <w:pPr>
              <w:rPr>
                <w:sz w:val="22"/>
                <w:szCs w:val="22"/>
                <w:lang w:val="en-GB" w:eastAsia="en-AU"/>
              </w:rPr>
            </w:pPr>
            <w:r w:rsidRPr="000111AE">
              <w:rPr>
                <w:sz w:val="22"/>
                <w:szCs w:val="22"/>
                <w:lang w:val="en-GB" w:eastAsia="en-AU"/>
              </w:rPr>
              <w:t>120110</w:t>
            </w:r>
          </w:p>
          <w:p w14:paraId="410A833C" w14:textId="77777777" w:rsidR="00614BBC" w:rsidRPr="000111AE" w:rsidRDefault="00614BBC" w:rsidP="00614BBC">
            <w:pPr>
              <w:rPr>
                <w:sz w:val="22"/>
                <w:szCs w:val="22"/>
                <w:lang w:val="en-GB" w:eastAsia="en-AU"/>
              </w:rPr>
            </w:pPr>
            <w:r w:rsidRPr="000111AE">
              <w:rPr>
                <w:sz w:val="22"/>
                <w:szCs w:val="22"/>
                <w:lang w:val="en-GB" w:eastAsia="en-AU"/>
              </w:rPr>
              <w:t>120190</w:t>
            </w:r>
          </w:p>
          <w:p w14:paraId="4B597142" w14:textId="77777777" w:rsidR="00614BBC" w:rsidRPr="000111AE" w:rsidRDefault="00614BBC" w:rsidP="00614BBC">
            <w:pPr>
              <w:rPr>
                <w:sz w:val="22"/>
                <w:szCs w:val="22"/>
                <w:lang w:val="en-GB" w:eastAsia="en-AU"/>
              </w:rPr>
            </w:pPr>
            <w:r w:rsidRPr="000111AE">
              <w:rPr>
                <w:sz w:val="22"/>
                <w:szCs w:val="22"/>
                <w:lang w:val="en-GB" w:eastAsia="en-AU"/>
              </w:rPr>
              <w:t>120230</w:t>
            </w:r>
          </w:p>
          <w:p w14:paraId="415AD05C" w14:textId="77777777" w:rsidR="00614BBC" w:rsidRPr="000111AE" w:rsidRDefault="00614BBC" w:rsidP="00614BBC">
            <w:pPr>
              <w:rPr>
                <w:sz w:val="22"/>
                <w:szCs w:val="22"/>
                <w:lang w:val="en-GB" w:eastAsia="en-AU"/>
              </w:rPr>
            </w:pPr>
            <w:r w:rsidRPr="000111AE">
              <w:rPr>
                <w:sz w:val="22"/>
                <w:szCs w:val="22"/>
                <w:lang w:val="en-GB" w:eastAsia="en-AU"/>
              </w:rPr>
              <w:t>120241</w:t>
            </w:r>
          </w:p>
          <w:p w14:paraId="53F83C07" w14:textId="77777777" w:rsidR="00614BBC" w:rsidRPr="000111AE" w:rsidRDefault="00614BBC" w:rsidP="00614BBC">
            <w:pPr>
              <w:rPr>
                <w:sz w:val="22"/>
                <w:szCs w:val="22"/>
                <w:lang w:val="en-GB" w:eastAsia="en-AU"/>
              </w:rPr>
            </w:pPr>
            <w:r w:rsidRPr="000111AE">
              <w:rPr>
                <w:sz w:val="22"/>
                <w:szCs w:val="22"/>
                <w:lang w:val="en-GB" w:eastAsia="en-AU"/>
              </w:rPr>
              <w:t>120242</w:t>
            </w:r>
          </w:p>
          <w:p w14:paraId="7523B3E1" w14:textId="77777777" w:rsidR="00614BBC" w:rsidRPr="000111AE" w:rsidRDefault="00614BBC" w:rsidP="00614BBC">
            <w:pPr>
              <w:rPr>
                <w:sz w:val="22"/>
                <w:szCs w:val="22"/>
                <w:lang w:val="en-GB" w:eastAsia="en-AU"/>
              </w:rPr>
            </w:pPr>
            <w:r w:rsidRPr="000111AE">
              <w:rPr>
                <w:sz w:val="22"/>
                <w:szCs w:val="22"/>
                <w:lang w:val="en-GB" w:eastAsia="en-AU"/>
              </w:rPr>
              <w:t>120300</w:t>
            </w:r>
          </w:p>
          <w:p w14:paraId="75B8A8AF" w14:textId="77777777" w:rsidR="00614BBC" w:rsidRPr="000111AE" w:rsidRDefault="00614BBC" w:rsidP="00614BBC">
            <w:pPr>
              <w:rPr>
                <w:sz w:val="22"/>
                <w:szCs w:val="22"/>
                <w:lang w:val="en-GB" w:eastAsia="en-AU"/>
              </w:rPr>
            </w:pPr>
            <w:r w:rsidRPr="000111AE">
              <w:rPr>
                <w:sz w:val="22"/>
                <w:szCs w:val="22"/>
                <w:lang w:val="en-GB" w:eastAsia="en-AU"/>
              </w:rPr>
              <w:t>120400</w:t>
            </w:r>
          </w:p>
          <w:p w14:paraId="482C3BC8" w14:textId="77777777" w:rsidR="00614BBC" w:rsidRPr="000111AE" w:rsidRDefault="00614BBC" w:rsidP="00614BBC">
            <w:pPr>
              <w:rPr>
                <w:sz w:val="22"/>
                <w:szCs w:val="22"/>
                <w:lang w:val="en-GB" w:eastAsia="en-AU"/>
              </w:rPr>
            </w:pPr>
            <w:r w:rsidRPr="000111AE">
              <w:rPr>
                <w:sz w:val="22"/>
                <w:szCs w:val="22"/>
                <w:lang w:val="en-GB" w:eastAsia="en-AU"/>
              </w:rPr>
              <w:t>120510</w:t>
            </w:r>
          </w:p>
          <w:p w14:paraId="63FE4B62" w14:textId="77777777" w:rsidR="00614BBC" w:rsidRPr="000111AE" w:rsidRDefault="00614BBC" w:rsidP="00614BBC">
            <w:pPr>
              <w:rPr>
                <w:sz w:val="22"/>
                <w:szCs w:val="22"/>
                <w:lang w:val="en-GB" w:eastAsia="en-AU"/>
              </w:rPr>
            </w:pPr>
            <w:r w:rsidRPr="000111AE">
              <w:rPr>
                <w:sz w:val="22"/>
                <w:szCs w:val="22"/>
                <w:lang w:val="en-GB" w:eastAsia="en-AU"/>
              </w:rPr>
              <w:t>120590</w:t>
            </w:r>
          </w:p>
          <w:p w14:paraId="2D9EE5BD" w14:textId="77777777" w:rsidR="00614BBC" w:rsidRPr="000111AE" w:rsidRDefault="00614BBC" w:rsidP="00614BBC">
            <w:pPr>
              <w:rPr>
                <w:sz w:val="22"/>
                <w:szCs w:val="22"/>
                <w:lang w:val="en-GB" w:eastAsia="en-AU"/>
              </w:rPr>
            </w:pPr>
            <w:r w:rsidRPr="000111AE">
              <w:rPr>
                <w:sz w:val="22"/>
                <w:szCs w:val="22"/>
                <w:lang w:val="en-GB" w:eastAsia="en-AU"/>
              </w:rPr>
              <w:t>120600</w:t>
            </w:r>
          </w:p>
          <w:p w14:paraId="43E05628" w14:textId="77777777" w:rsidR="00614BBC" w:rsidRPr="000111AE" w:rsidRDefault="00614BBC" w:rsidP="00614BBC">
            <w:pPr>
              <w:rPr>
                <w:sz w:val="22"/>
                <w:szCs w:val="22"/>
                <w:lang w:val="en-GB" w:eastAsia="en-AU"/>
              </w:rPr>
            </w:pPr>
            <w:r w:rsidRPr="000111AE">
              <w:rPr>
                <w:sz w:val="22"/>
                <w:szCs w:val="22"/>
                <w:lang w:val="en-GB" w:eastAsia="en-AU"/>
              </w:rPr>
              <w:t>120710</w:t>
            </w:r>
          </w:p>
          <w:p w14:paraId="105615D9" w14:textId="77777777" w:rsidR="00614BBC" w:rsidRPr="000111AE" w:rsidRDefault="00614BBC" w:rsidP="00614BBC">
            <w:pPr>
              <w:rPr>
                <w:sz w:val="22"/>
                <w:szCs w:val="22"/>
                <w:lang w:val="en-GB" w:eastAsia="en-AU"/>
              </w:rPr>
            </w:pPr>
            <w:r w:rsidRPr="000111AE">
              <w:rPr>
                <w:sz w:val="22"/>
                <w:szCs w:val="22"/>
                <w:lang w:val="en-GB" w:eastAsia="en-AU"/>
              </w:rPr>
              <w:t>120721</w:t>
            </w:r>
          </w:p>
          <w:p w14:paraId="5190ED17" w14:textId="77777777" w:rsidR="00614BBC" w:rsidRPr="000111AE" w:rsidRDefault="00614BBC" w:rsidP="00614BBC">
            <w:pPr>
              <w:rPr>
                <w:sz w:val="22"/>
                <w:szCs w:val="22"/>
                <w:lang w:val="en-GB" w:eastAsia="en-AU"/>
              </w:rPr>
            </w:pPr>
            <w:r w:rsidRPr="000111AE">
              <w:rPr>
                <w:sz w:val="22"/>
                <w:szCs w:val="22"/>
                <w:lang w:val="en-GB" w:eastAsia="en-AU"/>
              </w:rPr>
              <w:t>120729</w:t>
            </w:r>
          </w:p>
          <w:p w14:paraId="3FE45B3B" w14:textId="77777777" w:rsidR="00614BBC" w:rsidRPr="000111AE" w:rsidRDefault="00614BBC" w:rsidP="00614BBC">
            <w:pPr>
              <w:rPr>
                <w:sz w:val="22"/>
                <w:szCs w:val="22"/>
                <w:lang w:val="en-GB" w:eastAsia="en-AU"/>
              </w:rPr>
            </w:pPr>
            <w:r w:rsidRPr="000111AE">
              <w:rPr>
                <w:sz w:val="22"/>
                <w:szCs w:val="22"/>
                <w:lang w:val="en-GB" w:eastAsia="en-AU"/>
              </w:rPr>
              <w:lastRenderedPageBreak/>
              <w:t>120730</w:t>
            </w:r>
          </w:p>
          <w:p w14:paraId="368CB20A" w14:textId="77777777" w:rsidR="00614BBC" w:rsidRPr="000111AE" w:rsidRDefault="00614BBC" w:rsidP="00614BBC">
            <w:pPr>
              <w:rPr>
                <w:sz w:val="22"/>
                <w:szCs w:val="22"/>
                <w:lang w:val="en-GB" w:eastAsia="en-AU"/>
              </w:rPr>
            </w:pPr>
            <w:r w:rsidRPr="000111AE">
              <w:rPr>
                <w:sz w:val="22"/>
                <w:szCs w:val="22"/>
                <w:lang w:val="en-GB" w:eastAsia="en-AU"/>
              </w:rPr>
              <w:t>120740</w:t>
            </w:r>
          </w:p>
          <w:p w14:paraId="4E96E7AC" w14:textId="77777777" w:rsidR="00614BBC" w:rsidRPr="000111AE" w:rsidRDefault="00614BBC" w:rsidP="00614BBC">
            <w:pPr>
              <w:rPr>
                <w:sz w:val="22"/>
                <w:szCs w:val="22"/>
                <w:lang w:val="en-GB" w:eastAsia="en-AU"/>
              </w:rPr>
            </w:pPr>
            <w:r w:rsidRPr="000111AE">
              <w:rPr>
                <w:sz w:val="22"/>
                <w:szCs w:val="22"/>
                <w:lang w:val="en-GB" w:eastAsia="en-AU"/>
              </w:rPr>
              <w:t>120750</w:t>
            </w:r>
          </w:p>
          <w:p w14:paraId="0E429A9D" w14:textId="77777777" w:rsidR="00614BBC" w:rsidRPr="000111AE" w:rsidRDefault="00614BBC" w:rsidP="00614BBC">
            <w:pPr>
              <w:rPr>
                <w:sz w:val="22"/>
                <w:szCs w:val="22"/>
                <w:lang w:val="en-GB" w:eastAsia="en-AU"/>
              </w:rPr>
            </w:pPr>
            <w:r w:rsidRPr="000111AE">
              <w:rPr>
                <w:sz w:val="22"/>
                <w:szCs w:val="22"/>
                <w:lang w:val="en-GB" w:eastAsia="en-AU"/>
              </w:rPr>
              <w:t>120760</w:t>
            </w:r>
          </w:p>
          <w:p w14:paraId="2C322671" w14:textId="77777777" w:rsidR="00614BBC" w:rsidRPr="000111AE" w:rsidRDefault="00614BBC" w:rsidP="00614BBC">
            <w:pPr>
              <w:rPr>
                <w:sz w:val="22"/>
                <w:szCs w:val="22"/>
                <w:lang w:val="en-GB" w:eastAsia="en-AU"/>
              </w:rPr>
            </w:pPr>
            <w:r w:rsidRPr="000111AE">
              <w:rPr>
                <w:sz w:val="22"/>
                <w:szCs w:val="22"/>
                <w:lang w:val="en-GB" w:eastAsia="en-AU"/>
              </w:rPr>
              <w:t>120770</w:t>
            </w:r>
          </w:p>
          <w:p w14:paraId="1AF999BD" w14:textId="77777777" w:rsidR="00614BBC" w:rsidRPr="000111AE" w:rsidRDefault="00614BBC" w:rsidP="00614BBC">
            <w:pPr>
              <w:rPr>
                <w:sz w:val="22"/>
                <w:szCs w:val="22"/>
                <w:lang w:val="en-GB" w:eastAsia="en-AU"/>
              </w:rPr>
            </w:pPr>
            <w:r w:rsidRPr="000111AE">
              <w:rPr>
                <w:sz w:val="22"/>
                <w:szCs w:val="22"/>
                <w:lang w:val="en-GB" w:eastAsia="en-AU"/>
              </w:rPr>
              <w:t>120791</w:t>
            </w:r>
          </w:p>
          <w:p w14:paraId="748BB595" w14:textId="77777777" w:rsidR="00614BBC" w:rsidRPr="000111AE" w:rsidRDefault="00614BBC" w:rsidP="00614BBC">
            <w:pPr>
              <w:rPr>
                <w:sz w:val="22"/>
                <w:szCs w:val="22"/>
                <w:lang w:val="en-GB" w:eastAsia="en-AU"/>
              </w:rPr>
            </w:pPr>
            <w:r w:rsidRPr="000111AE">
              <w:rPr>
                <w:sz w:val="22"/>
                <w:szCs w:val="22"/>
                <w:lang w:val="en-GB" w:eastAsia="en-AU"/>
              </w:rPr>
              <w:t>120799</w:t>
            </w:r>
          </w:p>
          <w:p w14:paraId="2EC211BC" w14:textId="77777777" w:rsidR="00614BBC" w:rsidRPr="000111AE" w:rsidRDefault="00614BBC" w:rsidP="00614BBC">
            <w:pPr>
              <w:rPr>
                <w:sz w:val="22"/>
                <w:szCs w:val="22"/>
                <w:lang w:val="en-GB" w:eastAsia="en-AU"/>
              </w:rPr>
            </w:pPr>
            <w:r w:rsidRPr="000111AE">
              <w:rPr>
                <w:sz w:val="22"/>
                <w:szCs w:val="22"/>
                <w:lang w:val="en-GB" w:eastAsia="en-AU"/>
              </w:rPr>
              <w:t>120810</w:t>
            </w:r>
          </w:p>
          <w:p w14:paraId="662F35D5" w14:textId="77777777" w:rsidR="00614BBC" w:rsidRPr="000111AE" w:rsidRDefault="00614BBC" w:rsidP="00614BBC">
            <w:pPr>
              <w:rPr>
                <w:sz w:val="22"/>
                <w:szCs w:val="22"/>
                <w:lang w:val="en-GB" w:eastAsia="en-AU"/>
              </w:rPr>
            </w:pPr>
            <w:r w:rsidRPr="000111AE">
              <w:rPr>
                <w:sz w:val="22"/>
                <w:szCs w:val="22"/>
                <w:lang w:val="en-GB" w:eastAsia="en-AU"/>
              </w:rPr>
              <w:t>120890</w:t>
            </w:r>
          </w:p>
          <w:p w14:paraId="3C3112BB" w14:textId="77777777" w:rsidR="00614BBC" w:rsidRPr="000111AE" w:rsidRDefault="00614BBC" w:rsidP="00614BBC">
            <w:pPr>
              <w:rPr>
                <w:sz w:val="22"/>
                <w:szCs w:val="22"/>
                <w:lang w:val="en-GB" w:eastAsia="en-AU"/>
              </w:rPr>
            </w:pPr>
            <w:r w:rsidRPr="000111AE">
              <w:rPr>
                <w:sz w:val="22"/>
                <w:szCs w:val="22"/>
                <w:lang w:val="en-GB" w:eastAsia="en-AU"/>
              </w:rPr>
              <w:t>120910</w:t>
            </w:r>
          </w:p>
          <w:p w14:paraId="41A86E6B" w14:textId="77777777" w:rsidR="00614BBC" w:rsidRPr="000111AE" w:rsidRDefault="00614BBC" w:rsidP="00614BBC">
            <w:pPr>
              <w:rPr>
                <w:sz w:val="22"/>
                <w:szCs w:val="22"/>
                <w:lang w:val="en-GB" w:eastAsia="en-AU"/>
              </w:rPr>
            </w:pPr>
            <w:r w:rsidRPr="000111AE">
              <w:rPr>
                <w:sz w:val="22"/>
                <w:szCs w:val="22"/>
                <w:lang w:val="en-GB" w:eastAsia="en-AU"/>
              </w:rPr>
              <w:t>120921</w:t>
            </w:r>
          </w:p>
          <w:p w14:paraId="75A0DA95" w14:textId="77777777" w:rsidR="00614BBC" w:rsidRPr="000111AE" w:rsidRDefault="00614BBC" w:rsidP="00614BBC">
            <w:pPr>
              <w:rPr>
                <w:sz w:val="22"/>
                <w:szCs w:val="22"/>
                <w:lang w:val="en-GB" w:eastAsia="en-AU"/>
              </w:rPr>
            </w:pPr>
            <w:r w:rsidRPr="000111AE">
              <w:rPr>
                <w:sz w:val="22"/>
                <w:szCs w:val="22"/>
                <w:lang w:val="en-GB" w:eastAsia="en-AU"/>
              </w:rPr>
              <w:t>120922</w:t>
            </w:r>
          </w:p>
          <w:p w14:paraId="36EE6C8F" w14:textId="77777777" w:rsidR="00614BBC" w:rsidRPr="000111AE" w:rsidRDefault="00614BBC" w:rsidP="00614BBC">
            <w:pPr>
              <w:rPr>
                <w:sz w:val="22"/>
                <w:szCs w:val="22"/>
                <w:lang w:val="en-GB" w:eastAsia="en-AU"/>
              </w:rPr>
            </w:pPr>
            <w:r w:rsidRPr="000111AE">
              <w:rPr>
                <w:sz w:val="22"/>
                <w:szCs w:val="22"/>
                <w:lang w:val="en-GB" w:eastAsia="en-AU"/>
              </w:rPr>
              <w:t>120923</w:t>
            </w:r>
          </w:p>
          <w:p w14:paraId="73C7691C" w14:textId="77777777" w:rsidR="00614BBC" w:rsidRPr="000111AE" w:rsidRDefault="00614BBC" w:rsidP="00614BBC">
            <w:pPr>
              <w:rPr>
                <w:sz w:val="22"/>
                <w:szCs w:val="22"/>
                <w:lang w:val="en-GB" w:eastAsia="en-AU"/>
              </w:rPr>
            </w:pPr>
            <w:r w:rsidRPr="000111AE">
              <w:rPr>
                <w:sz w:val="22"/>
                <w:szCs w:val="22"/>
                <w:lang w:val="en-GB" w:eastAsia="en-AU"/>
              </w:rPr>
              <w:t>120924</w:t>
            </w:r>
          </w:p>
          <w:p w14:paraId="44185C18" w14:textId="77777777" w:rsidR="00614BBC" w:rsidRPr="000111AE" w:rsidRDefault="00614BBC" w:rsidP="00614BBC">
            <w:pPr>
              <w:rPr>
                <w:sz w:val="22"/>
                <w:szCs w:val="22"/>
                <w:lang w:val="en-GB" w:eastAsia="en-AU"/>
              </w:rPr>
            </w:pPr>
            <w:r w:rsidRPr="000111AE">
              <w:rPr>
                <w:sz w:val="22"/>
                <w:szCs w:val="22"/>
                <w:lang w:val="en-GB" w:eastAsia="en-AU"/>
              </w:rPr>
              <w:t>120925</w:t>
            </w:r>
          </w:p>
          <w:p w14:paraId="7591E78C" w14:textId="77777777" w:rsidR="00614BBC" w:rsidRPr="000111AE" w:rsidRDefault="00614BBC" w:rsidP="00614BBC">
            <w:pPr>
              <w:rPr>
                <w:sz w:val="22"/>
                <w:szCs w:val="22"/>
                <w:lang w:val="en-GB" w:eastAsia="en-AU"/>
              </w:rPr>
            </w:pPr>
            <w:r w:rsidRPr="000111AE">
              <w:rPr>
                <w:sz w:val="22"/>
                <w:szCs w:val="22"/>
                <w:lang w:val="en-GB" w:eastAsia="en-AU"/>
              </w:rPr>
              <w:t>120929</w:t>
            </w:r>
          </w:p>
          <w:p w14:paraId="796CD619" w14:textId="77777777" w:rsidR="00614BBC" w:rsidRPr="000111AE" w:rsidRDefault="00614BBC" w:rsidP="00614BBC">
            <w:pPr>
              <w:rPr>
                <w:sz w:val="22"/>
                <w:szCs w:val="22"/>
                <w:lang w:val="en-GB" w:eastAsia="en-AU"/>
              </w:rPr>
            </w:pPr>
            <w:r w:rsidRPr="000111AE">
              <w:rPr>
                <w:sz w:val="22"/>
                <w:szCs w:val="22"/>
                <w:lang w:val="en-GB" w:eastAsia="en-AU"/>
              </w:rPr>
              <w:t>120930</w:t>
            </w:r>
          </w:p>
          <w:p w14:paraId="5F5E812E" w14:textId="77777777" w:rsidR="00614BBC" w:rsidRPr="000111AE" w:rsidRDefault="00614BBC" w:rsidP="00614BBC">
            <w:pPr>
              <w:rPr>
                <w:sz w:val="22"/>
                <w:szCs w:val="22"/>
                <w:lang w:val="en-GB" w:eastAsia="en-AU"/>
              </w:rPr>
            </w:pPr>
            <w:r w:rsidRPr="000111AE">
              <w:rPr>
                <w:sz w:val="22"/>
                <w:szCs w:val="22"/>
                <w:lang w:val="en-GB" w:eastAsia="en-AU"/>
              </w:rPr>
              <w:t>120991</w:t>
            </w:r>
          </w:p>
          <w:p w14:paraId="478EA48B" w14:textId="77777777" w:rsidR="00614BBC" w:rsidRPr="000111AE" w:rsidRDefault="00614BBC" w:rsidP="00614BBC">
            <w:pPr>
              <w:rPr>
                <w:sz w:val="22"/>
                <w:szCs w:val="22"/>
                <w:lang w:val="en-GB" w:eastAsia="en-AU"/>
              </w:rPr>
            </w:pPr>
            <w:r w:rsidRPr="000111AE">
              <w:rPr>
                <w:sz w:val="22"/>
                <w:szCs w:val="22"/>
                <w:lang w:val="en-GB" w:eastAsia="en-AU"/>
              </w:rPr>
              <w:t>120999</w:t>
            </w:r>
          </w:p>
          <w:p w14:paraId="464B3260" w14:textId="77777777" w:rsidR="00614BBC" w:rsidRPr="000111AE" w:rsidRDefault="00614BBC" w:rsidP="00614BBC">
            <w:pPr>
              <w:rPr>
                <w:sz w:val="22"/>
                <w:szCs w:val="22"/>
                <w:lang w:val="en-GB" w:eastAsia="en-AU"/>
              </w:rPr>
            </w:pPr>
            <w:r w:rsidRPr="000111AE">
              <w:rPr>
                <w:sz w:val="22"/>
                <w:szCs w:val="22"/>
                <w:lang w:val="en-GB" w:eastAsia="en-AU"/>
              </w:rPr>
              <w:t>121010</w:t>
            </w:r>
          </w:p>
          <w:p w14:paraId="4DD86A76" w14:textId="77777777" w:rsidR="00614BBC" w:rsidRPr="000111AE" w:rsidRDefault="00614BBC" w:rsidP="00614BBC">
            <w:pPr>
              <w:rPr>
                <w:sz w:val="22"/>
                <w:szCs w:val="22"/>
                <w:lang w:val="en-GB" w:eastAsia="en-AU"/>
              </w:rPr>
            </w:pPr>
            <w:r w:rsidRPr="000111AE">
              <w:rPr>
                <w:sz w:val="22"/>
                <w:szCs w:val="22"/>
                <w:lang w:val="en-GB" w:eastAsia="en-AU"/>
              </w:rPr>
              <w:t>121020</w:t>
            </w:r>
          </w:p>
          <w:p w14:paraId="027905B1" w14:textId="77777777" w:rsidR="00614BBC" w:rsidRPr="000111AE" w:rsidRDefault="00614BBC" w:rsidP="00614BBC">
            <w:pPr>
              <w:rPr>
                <w:sz w:val="22"/>
                <w:szCs w:val="22"/>
                <w:lang w:val="en-GB" w:eastAsia="en-AU"/>
              </w:rPr>
            </w:pPr>
            <w:r w:rsidRPr="000111AE">
              <w:rPr>
                <w:sz w:val="22"/>
                <w:szCs w:val="22"/>
                <w:lang w:val="en-GB" w:eastAsia="en-AU"/>
              </w:rPr>
              <w:t>121120</w:t>
            </w:r>
          </w:p>
          <w:p w14:paraId="77DBFC16" w14:textId="77777777" w:rsidR="00614BBC" w:rsidRPr="000111AE" w:rsidRDefault="00614BBC" w:rsidP="00614BBC">
            <w:pPr>
              <w:rPr>
                <w:sz w:val="22"/>
                <w:szCs w:val="22"/>
                <w:lang w:val="en-GB" w:eastAsia="en-AU"/>
              </w:rPr>
            </w:pPr>
            <w:r w:rsidRPr="000111AE">
              <w:rPr>
                <w:sz w:val="22"/>
                <w:szCs w:val="22"/>
                <w:lang w:val="en-GB" w:eastAsia="en-AU"/>
              </w:rPr>
              <w:t>121130</w:t>
            </w:r>
          </w:p>
          <w:p w14:paraId="4D62DF51" w14:textId="77777777" w:rsidR="00614BBC" w:rsidRPr="000111AE" w:rsidRDefault="00614BBC" w:rsidP="00614BBC">
            <w:pPr>
              <w:rPr>
                <w:sz w:val="22"/>
                <w:szCs w:val="22"/>
                <w:lang w:val="en-GB" w:eastAsia="en-AU"/>
              </w:rPr>
            </w:pPr>
            <w:r w:rsidRPr="000111AE">
              <w:rPr>
                <w:sz w:val="22"/>
                <w:szCs w:val="22"/>
                <w:lang w:val="en-GB" w:eastAsia="en-AU"/>
              </w:rPr>
              <w:t>121140</w:t>
            </w:r>
          </w:p>
          <w:p w14:paraId="651DF2A0" w14:textId="77777777" w:rsidR="00614BBC" w:rsidRPr="000111AE" w:rsidRDefault="00614BBC" w:rsidP="00614BBC">
            <w:pPr>
              <w:rPr>
                <w:sz w:val="22"/>
                <w:szCs w:val="22"/>
                <w:lang w:val="en-GB" w:eastAsia="en-AU"/>
              </w:rPr>
            </w:pPr>
            <w:r w:rsidRPr="000111AE">
              <w:rPr>
                <w:sz w:val="22"/>
                <w:szCs w:val="22"/>
                <w:lang w:val="en-GB" w:eastAsia="en-AU"/>
              </w:rPr>
              <w:t>121150</w:t>
            </w:r>
          </w:p>
          <w:p w14:paraId="48F1D9E9" w14:textId="77777777" w:rsidR="00614BBC" w:rsidRPr="000111AE" w:rsidRDefault="00614BBC" w:rsidP="00614BBC">
            <w:pPr>
              <w:rPr>
                <w:sz w:val="22"/>
                <w:szCs w:val="22"/>
                <w:lang w:val="en-GB" w:eastAsia="en-AU"/>
              </w:rPr>
            </w:pPr>
            <w:r w:rsidRPr="000111AE">
              <w:rPr>
                <w:sz w:val="22"/>
                <w:szCs w:val="22"/>
                <w:lang w:val="en-GB" w:eastAsia="en-AU"/>
              </w:rPr>
              <w:t>121160</w:t>
            </w:r>
          </w:p>
          <w:p w14:paraId="0141AE2B" w14:textId="77777777" w:rsidR="00614BBC" w:rsidRPr="000111AE" w:rsidRDefault="00614BBC" w:rsidP="00614BBC">
            <w:pPr>
              <w:rPr>
                <w:sz w:val="22"/>
                <w:szCs w:val="22"/>
                <w:lang w:val="en-GB" w:eastAsia="en-AU"/>
              </w:rPr>
            </w:pPr>
            <w:r w:rsidRPr="000111AE">
              <w:rPr>
                <w:sz w:val="22"/>
                <w:szCs w:val="22"/>
                <w:lang w:val="en-GB" w:eastAsia="en-AU"/>
              </w:rPr>
              <w:t>121190</w:t>
            </w:r>
          </w:p>
          <w:p w14:paraId="4FC35806" w14:textId="77777777" w:rsidR="00614BBC" w:rsidRPr="000111AE" w:rsidRDefault="00614BBC" w:rsidP="00614BBC">
            <w:pPr>
              <w:rPr>
                <w:sz w:val="22"/>
                <w:szCs w:val="22"/>
                <w:lang w:val="en-GB" w:eastAsia="en-AU"/>
              </w:rPr>
            </w:pPr>
            <w:r w:rsidRPr="000111AE">
              <w:rPr>
                <w:sz w:val="22"/>
                <w:szCs w:val="22"/>
                <w:lang w:val="en-GB" w:eastAsia="en-AU"/>
              </w:rPr>
              <w:t>121221</w:t>
            </w:r>
          </w:p>
          <w:p w14:paraId="1414C50F" w14:textId="77777777" w:rsidR="00614BBC" w:rsidRPr="000111AE" w:rsidRDefault="00614BBC" w:rsidP="00614BBC">
            <w:pPr>
              <w:rPr>
                <w:sz w:val="22"/>
                <w:szCs w:val="22"/>
                <w:lang w:val="en-GB" w:eastAsia="en-AU"/>
              </w:rPr>
            </w:pPr>
            <w:r w:rsidRPr="000111AE">
              <w:rPr>
                <w:sz w:val="22"/>
                <w:szCs w:val="22"/>
                <w:lang w:val="en-GB" w:eastAsia="en-AU"/>
              </w:rPr>
              <w:t>121229</w:t>
            </w:r>
          </w:p>
          <w:p w14:paraId="7BD89E72" w14:textId="77777777" w:rsidR="00614BBC" w:rsidRPr="000111AE" w:rsidRDefault="00614BBC" w:rsidP="00614BBC">
            <w:pPr>
              <w:rPr>
                <w:sz w:val="22"/>
                <w:szCs w:val="22"/>
                <w:lang w:val="en-GB" w:eastAsia="en-AU"/>
              </w:rPr>
            </w:pPr>
            <w:r w:rsidRPr="000111AE">
              <w:rPr>
                <w:sz w:val="22"/>
                <w:szCs w:val="22"/>
                <w:lang w:val="en-GB" w:eastAsia="en-AU"/>
              </w:rPr>
              <w:t>121291</w:t>
            </w:r>
          </w:p>
          <w:p w14:paraId="40437EFD" w14:textId="77777777" w:rsidR="00614BBC" w:rsidRPr="000111AE" w:rsidRDefault="00614BBC" w:rsidP="00614BBC">
            <w:pPr>
              <w:rPr>
                <w:sz w:val="22"/>
                <w:szCs w:val="22"/>
                <w:lang w:val="en-GB" w:eastAsia="en-AU"/>
              </w:rPr>
            </w:pPr>
            <w:r w:rsidRPr="000111AE">
              <w:rPr>
                <w:sz w:val="22"/>
                <w:szCs w:val="22"/>
                <w:lang w:val="en-GB" w:eastAsia="en-AU"/>
              </w:rPr>
              <w:t>121292</w:t>
            </w:r>
          </w:p>
          <w:p w14:paraId="786B883F" w14:textId="77777777" w:rsidR="00614BBC" w:rsidRPr="000111AE" w:rsidRDefault="00614BBC" w:rsidP="00614BBC">
            <w:pPr>
              <w:rPr>
                <w:sz w:val="22"/>
                <w:szCs w:val="22"/>
                <w:lang w:val="en-GB" w:eastAsia="en-AU"/>
              </w:rPr>
            </w:pPr>
            <w:r w:rsidRPr="000111AE">
              <w:rPr>
                <w:sz w:val="22"/>
                <w:szCs w:val="22"/>
                <w:lang w:val="en-GB" w:eastAsia="en-AU"/>
              </w:rPr>
              <w:t>121293</w:t>
            </w:r>
          </w:p>
          <w:p w14:paraId="5056DF02" w14:textId="77777777" w:rsidR="00614BBC" w:rsidRPr="000111AE" w:rsidRDefault="00614BBC" w:rsidP="00614BBC">
            <w:pPr>
              <w:rPr>
                <w:sz w:val="22"/>
                <w:szCs w:val="22"/>
                <w:lang w:val="en-GB" w:eastAsia="en-AU"/>
              </w:rPr>
            </w:pPr>
            <w:r w:rsidRPr="000111AE">
              <w:rPr>
                <w:sz w:val="22"/>
                <w:szCs w:val="22"/>
                <w:lang w:val="en-GB" w:eastAsia="en-AU"/>
              </w:rPr>
              <w:t>121294</w:t>
            </w:r>
          </w:p>
          <w:p w14:paraId="2FB62EF6" w14:textId="77777777" w:rsidR="00614BBC" w:rsidRPr="000111AE" w:rsidRDefault="00614BBC" w:rsidP="00614BBC">
            <w:pPr>
              <w:rPr>
                <w:sz w:val="22"/>
                <w:szCs w:val="22"/>
                <w:lang w:val="en-GB" w:eastAsia="en-AU"/>
              </w:rPr>
            </w:pPr>
            <w:r w:rsidRPr="000111AE">
              <w:rPr>
                <w:sz w:val="22"/>
                <w:szCs w:val="22"/>
                <w:lang w:val="en-GB" w:eastAsia="en-AU"/>
              </w:rPr>
              <w:t>121299</w:t>
            </w:r>
          </w:p>
          <w:p w14:paraId="7B346808" w14:textId="77777777" w:rsidR="00614BBC" w:rsidRPr="000111AE" w:rsidRDefault="00614BBC" w:rsidP="00614BBC">
            <w:pPr>
              <w:rPr>
                <w:sz w:val="22"/>
                <w:szCs w:val="22"/>
                <w:lang w:val="en-GB" w:eastAsia="en-AU"/>
              </w:rPr>
            </w:pPr>
            <w:r w:rsidRPr="000111AE">
              <w:rPr>
                <w:sz w:val="22"/>
                <w:szCs w:val="22"/>
                <w:lang w:val="en-GB" w:eastAsia="en-AU"/>
              </w:rPr>
              <w:t>121300</w:t>
            </w:r>
          </w:p>
          <w:p w14:paraId="248804DA" w14:textId="77777777" w:rsidR="00614BBC" w:rsidRPr="000111AE" w:rsidRDefault="00614BBC" w:rsidP="00614BBC">
            <w:pPr>
              <w:rPr>
                <w:sz w:val="22"/>
                <w:szCs w:val="22"/>
                <w:lang w:val="en-GB" w:eastAsia="en-AU"/>
              </w:rPr>
            </w:pPr>
            <w:r w:rsidRPr="000111AE">
              <w:rPr>
                <w:sz w:val="22"/>
                <w:szCs w:val="22"/>
                <w:lang w:val="en-GB" w:eastAsia="en-AU"/>
              </w:rPr>
              <w:t>121410</w:t>
            </w:r>
          </w:p>
          <w:p w14:paraId="673906CF" w14:textId="112EE21C" w:rsidR="001E1FCE" w:rsidRPr="000111AE" w:rsidRDefault="00614BBC" w:rsidP="00614BBC">
            <w:pPr>
              <w:rPr>
                <w:sz w:val="22"/>
                <w:szCs w:val="22"/>
                <w:lang w:val="en-GB" w:eastAsia="en-AU"/>
              </w:rPr>
            </w:pPr>
            <w:r w:rsidRPr="000111AE">
              <w:rPr>
                <w:sz w:val="22"/>
                <w:szCs w:val="22"/>
                <w:lang w:val="en-GB" w:eastAsia="en-AU"/>
              </w:rPr>
              <w:t>121490</w:t>
            </w:r>
          </w:p>
        </w:tc>
        <w:tc>
          <w:tcPr>
            <w:tcW w:w="926" w:type="dxa"/>
          </w:tcPr>
          <w:p w14:paraId="26F3A1F8" w14:textId="77777777" w:rsidR="00614BBC" w:rsidRPr="000111AE" w:rsidRDefault="00614BBC" w:rsidP="00614BBC">
            <w:pPr>
              <w:rPr>
                <w:sz w:val="22"/>
                <w:szCs w:val="22"/>
                <w:lang w:val="en-GB" w:eastAsia="en-AU"/>
              </w:rPr>
            </w:pPr>
            <w:r w:rsidRPr="000111AE">
              <w:rPr>
                <w:sz w:val="22"/>
                <w:szCs w:val="22"/>
                <w:lang w:val="en-GB" w:eastAsia="en-AU"/>
              </w:rPr>
              <w:lastRenderedPageBreak/>
              <w:t>130120</w:t>
            </w:r>
          </w:p>
          <w:p w14:paraId="6B997FE2" w14:textId="77777777" w:rsidR="00614BBC" w:rsidRPr="000111AE" w:rsidRDefault="00614BBC" w:rsidP="00614BBC">
            <w:pPr>
              <w:rPr>
                <w:sz w:val="22"/>
                <w:szCs w:val="22"/>
                <w:lang w:val="en-GB" w:eastAsia="en-AU"/>
              </w:rPr>
            </w:pPr>
            <w:r w:rsidRPr="000111AE">
              <w:rPr>
                <w:sz w:val="22"/>
                <w:szCs w:val="22"/>
                <w:lang w:val="en-GB" w:eastAsia="en-AU"/>
              </w:rPr>
              <w:t>130190</w:t>
            </w:r>
          </w:p>
          <w:p w14:paraId="7ACBE44E" w14:textId="77777777" w:rsidR="00614BBC" w:rsidRPr="000111AE" w:rsidRDefault="00614BBC" w:rsidP="00614BBC">
            <w:pPr>
              <w:rPr>
                <w:sz w:val="22"/>
                <w:szCs w:val="22"/>
                <w:lang w:val="en-GB" w:eastAsia="en-AU"/>
              </w:rPr>
            </w:pPr>
            <w:r w:rsidRPr="000111AE">
              <w:rPr>
                <w:sz w:val="22"/>
                <w:szCs w:val="22"/>
                <w:lang w:val="en-GB" w:eastAsia="en-AU"/>
              </w:rPr>
              <w:t>130211</w:t>
            </w:r>
          </w:p>
          <w:p w14:paraId="7B02710E" w14:textId="77777777" w:rsidR="00614BBC" w:rsidRPr="000111AE" w:rsidRDefault="00614BBC" w:rsidP="00614BBC">
            <w:pPr>
              <w:rPr>
                <w:sz w:val="22"/>
                <w:szCs w:val="22"/>
                <w:lang w:val="en-GB" w:eastAsia="en-AU"/>
              </w:rPr>
            </w:pPr>
            <w:r w:rsidRPr="000111AE">
              <w:rPr>
                <w:sz w:val="22"/>
                <w:szCs w:val="22"/>
                <w:lang w:val="en-GB" w:eastAsia="en-AU"/>
              </w:rPr>
              <w:t>130212</w:t>
            </w:r>
          </w:p>
          <w:p w14:paraId="27B81582" w14:textId="77777777" w:rsidR="00614BBC" w:rsidRPr="000111AE" w:rsidRDefault="00614BBC" w:rsidP="00614BBC">
            <w:pPr>
              <w:rPr>
                <w:sz w:val="22"/>
                <w:szCs w:val="22"/>
                <w:lang w:val="en-GB" w:eastAsia="en-AU"/>
              </w:rPr>
            </w:pPr>
            <w:r w:rsidRPr="000111AE">
              <w:rPr>
                <w:sz w:val="22"/>
                <w:szCs w:val="22"/>
                <w:lang w:val="en-GB" w:eastAsia="en-AU"/>
              </w:rPr>
              <w:t>130213</w:t>
            </w:r>
          </w:p>
          <w:p w14:paraId="5C1DD399" w14:textId="77777777" w:rsidR="00614BBC" w:rsidRPr="000111AE" w:rsidRDefault="00614BBC" w:rsidP="00614BBC">
            <w:pPr>
              <w:rPr>
                <w:sz w:val="22"/>
                <w:szCs w:val="22"/>
                <w:lang w:val="en-GB" w:eastAsia="en-AU"/>
              </w:rPr>
            </w:pPr>
            <w:r w:rsidRPr="000111AE">
              <w:rPr>
                <w:sz w:val="22"/>
                <w:szCs w:val="22"/>
                <w:lang w:val="en-GB" w:eastAsia="en-AU"/>
              </w:rPr>
              <w:t>130214</w:t>
            </w:r>
          </w:p>
          <w:p w14:paraId="7F4B7755" w14:textId="77777777" w:rsidR="00614BBC" w:rsidRPr="000111AE" w:rsidRDefault="00614BBC" w:rsidP="00614BBC">
            <w:pPr>
              <w:rPr>
                <w:sz w:val="22"/>
                <w:szCs w:val="22"/>
                <w:lang w:val="en-GB" w:eastAsia="en-AU"/>
              </w:rPr>
            </w:pPr>
            <w:r w:rsidRPr="000111AE">
              <w:rPr>
                <w:sz w:val="22"/>
                <w:szCs w:val="22"/>
                <w:lang w:val="en-GB" w:eastAsia="en-AU"/>
              </w:rPr>
              <w:t>130219</w:t>
            </w:r>
          </w:p>
          <w:p w14:paraId="0D2E0785" w14:textId="77777777" w:rsidR="00614BBC" w:rsidRPr="000111AE" w:rsidRDefault="00614BBC" w:rsidP="00614BBC">
            <w:pPr>
              <w:rPr>
                <w:sz w:val="22"/>
                <w:szCs w:val="22"/>
                <w:lang w:val="en-GB" w:eastAsia="en-AU"/>
              </w:rPr>
            </w:pPr>
            <w:r w:rsidRPr="000111AE">
              <w:rPr>
                <w:sz w:val="22"/>
                <w:szCs w:val="22"/>
                <w:lang w:val="en-GB" w:eastAsia="en-AU"/>
              </w:rPr>
              <w:t>130220</w:t>
            </w:r>
          </w:p>
          <w:p w14:paraId="39E334BC" w14:textId="77777777" w:rsidR="00614BBC" w:rsidRPr="000111AE" w:rsidRDefault="00614BBC" w:rsidP="00614BBC">
            <w:pPr>
              <w:rPr>
                <w:sz w:val="22"/>
                <w:szCs w:val="22"/>
                <w:lang w:val="en-GB" w:eastAsia="en-AU"/>
              </w:rPr>
            </w:pPr>
            <w:r w:rsidRPr="000111AE">
              <w:rPr>
                <w:sz w:val="22"/>
                <w:szCs w:val="22"/>
                <w:lang w:val="en-GB" w:eastAsia="en-AU"/>
              </w:rPr>
              <w:t>130231</w:t>
            </w:r>
          </w:p>
          <w:p w14:paraId="5C6AEBB5" w14:textId="77777777" w:rsidR="00614BBC" w:rsidRPr="000111AE" w:rsidRDefault="00614BBC" w:rsidP="00614BBC">
            <w:pPr>
              <w:rPr>
                <w:sz w:val="22"/>
                <w:szCs w:val="22"/>
                <w:lang w:val="en-GB" w:eastAsia="en-AU"/>
              </w:rPr>
            </w:pPr>
            <w:r w:rsidRPr="000111AE">
              <w:rPr>
                <w:sz w:val="22"/>
                <w:szCs w:val="22"/>
                <w:lang w:val="en-GB" w:eastAsia="en-AU"/>
              </w:rPr>
              <w:t>130232</w:t>
            </w:r>
          </w:p>
          <w:p w14:paraId="11C710F0" w14:textId="0CE16FAD" w:rsidR="001E1FCE" w:rsidRPr="000111AE" w:rsidRDefault="00614BBC" w:rsidP="00614BBC">
            <w:pPr>
              <w:rPr>
                <w:sz w:val="22"/>
                <w:szCs w:val="22"/>
                <w:lang w:val="en-GB" w:eastAsia="en-AU"/>
              </w:rPr>
            </w:pPr>
            <w:r w:rsidRPr="000111AE">
              <w:rPr>
                <w:sz w:val="22"/>
                <w:szCs w:val="22"/>
                <w:lang w:val="en-GB" w:eastAsia="en-AU"/>
              </w:rPr>
              <w:t>130239</w:t>
            </w:r>
          </w:p>
        </w:tc>
        <w:tc>
          <w:tcPr>
            <w:tcW w:w="926" w:type="dxa"/>
          </w:tcPr>
          <w:p w14:paraId="4126285A" w14:textId="77777777" w:rsidR="00614BBC" w:rsidRPr="000111AE" w:rsidRDefault="00614BBC" w:rsidP="00614BBC">
            <w:pPr>
              <w:rPr>
                <w:sz w:val="22"/>
                <w:szCs w:val="22"/>
                <w:lang w:val="en-GB" w:eastAsia="en-AU"/>
              </w:rPr>
            </w:pPr>
            <w:r w:rsidRPr="000111AE">
              <w:rPr>
                <w:sz w:val="22"/>
                <w:szCs w:val="22"/>
                <w:lang w:val="en-GB" w:eastAsia="en-AU"/>
              </w:rPr>
              <w:t>140110</w:t>
            </w:r>
          </w:p>
          <w:p w14:paraId="6FE6D132" w14:textId="77777777" w:rsidR="00614BBC" w:rsidRPr="000111AE" w:rsidRDefault="00614BBC" w:rsidP="00614BBC">
            <w:pPr>
              <w:rPr>
                <w:sz w:val="22"/>
                <w:szCs w:val="22"/>
                <w:lang w:val="en-GB" w:eastAsia="en-AU"/>
              </w:rPr>
            </w:pPr>
            <w:r w:rsidRPr="000111AE">
              <w:rPr>
                <w:sz w:val="22"/>
                <w:szCs w:val="22"/>
                <w:lang w:val="en-GB" w:eastAsia="en-AU"/>
              </w:rPr>
              <w:t>140120</w:t>
            </w:r>
          </w:p>
          <w:p w14:paraId="04F45677" w14:textId="77777777" w:rsidR="00614BBC" w:rsidRPr="000111AE" w:rsidRDefault="00614BBC" w:rsidP="00614BBC">
            <w:pPr>
              <w:rPr>
                <w:sz w:val="22"/>
                <w:szCs w:val="22"/>
                <w:lang w:val="en-GB" w:eastAsia="en-AU"/>
              </w:rPr>
            </w:pPr>
            <w:r w:rsidRPr="000111AE">
              <w:rPr>
                <w:sz w:val="22"/>
                <w:szCs w:val="22"/>
                <w:lang w:val="en-GB" w:eastAsia="en-AU"/>
              </w:rPr>
              <w:t>140190</w:t>
            </w:r>
          </w:p>
          <w:p w14:paraId="2CA5CAE7" w14:textId="77777777" w:rsidR="00614BBC" w:rsidRPr="000111AE" w:rsidRDefault="00614BBC" w:rsidP="00614BBC">
            <w:pPr>
              <w:rPr>
                <w:sz w:val="22"/>
                <w:szCs w:val="22"/>
                <w:lang w:val="en-GB" w:eastAsia="en-AU"/>
              </w:rPr>
            </w:pPr>
            <w:r w:rsidRPr="000111AE">
              <w:rPr>
                <w:sz w:val="22"/>
                <w:szCs w:val="22"/>
                <w:lang w:val="en-GB" w:eastAsia="en-AU"/>
              </w:rPr>
              <w:t>140420</w:t>
            </w:r>
          </w:p>
          <w:p w14:paraId="1CE18395" w14:textId="6F65D82E" w:rsidR="001E1FCE" w:rsidRPr="000111AE" w:rsidRDefault="00614BBC" w:rsidP="00614BBC">
            <w:pPr>
              <w:rPr>
                <w:sz w:val="22"/>
                <w:szCs w:val="22"/>
                <w:lang w:val="en-GB" w:eastAsia="en-AU"/>
              </w:rPr>
            </w:pPr>
            <w:r w:rsidRPr="000111AE">
              <w:rPr>
                <w:sz w:val="22"/>
                <w:szCs w:val="22"/>
                <w:lang w:val="en-GB" w:eastAsia="en-AU"/>
              </w:rPr>
              <w:t>140490</w:t>
            </w:r>
          </w:p>
        </w:tc>
        <w:tc>
          <w:tcPr>
            <w:tcW w:w="926" w:type="dxa"/>
          </w:tcPr>
          <w:p w14:paraId="604537AB" w14:textId="77777777" w:rsidR="00614BBC" w:rsidRPr="000111AE" w:rsidRDefault="00614BBC" w:rsidP="00614BBC">
            <w:pPr>
              <w:rPr>
                <w:sz w:val="22"/>
                <w:szCs w:val="22"/>
                <w:lang w:val="en-GB" w:eastAsia="en-AU"/>
              </w:rPr>
            </w:pPr>
            <w:r w:rsidRPr="000111AE">
              <w:rPr>
                <w:sz w:val="22"/>
                <w:szCs w:val="22"/>
                <w:lang w:val="en-GB" w:eastAsia="en-AU"/>
              </w:rPr>
              <w:t>150110</w:t>
            </w:r>
          </w:p>
          <w:p w14:paraId="5A758CDC" w14:textId="77777777" w:rsidR="00614BBC" w:rsidRPr="000111AE" w:rsidRDefault="00614BBC" w:rsidP="00614BBC">
            <w:pPr>
              <w:rPr>
                <w:sz w:val="22"/>
                <w:szCs w:val="22"/>
                <w:lang w:val="en-GB" w:eastAsia="en-AU"/>
              </w:rPr>
            </w:pPr>
            <w:r w:rsidRPr="000111AE">
              <w:rPr>
                <w:sz w:val="22"/>
                <w:szCs w:val="22"/>
                <w:lang w:val="en-GB" w:eastAsia="en-AU"/>
              </w:rPr>
              <w:t>150120</w:t>
            </w:r>
          </w:p>
          <w:p w14:paraId="6AA9C9C8" w14:textId="77777777" w:rsidR="00614BBC" w:rsidRPr="000111AE" w:rsidRDefault="00614BBC" w:rsidP="00614BBC">
            <w:pPr>
              <w:rPr>
                <w:sz w:val="22"/>
                <w:szCs w:val="22"/>
                <w:lang w:val="en-GB" w:eastAsia="en-AU"/>
              </w:rPr>
            </w:pPr>
            <w:r w:rsidRPr="000111AE">
              <w:rPr>
                <w:sz w:val="22"/>
                <w:szCs w:val="22"/>
                <w:lang w:val="en-GB" w:eastAsia="en-AU"/>
              </w:rPr>
              <w:t>150190</w:t>
            </w:r>
          </w:p>
          <w:p w14:paraId="0EAEF326" w14:textId="77777777" w:rsidR="00614BBC" w:rsidRPr="000111AE" w:rsidRDefault="00614BBC" w:rsidP="00614BBC">
            <w:pPr>
              <w:rPr>
                <w:sz w:val="22"/>
                <w:szCs w:val="22"/>
                <w:lang w:val="en-GB" w:eastAsia="en-AU"/>
              </w:rPr>
            </w:pPr>
            <w:r w:rsidRPr="000111AE">
              <w:rPr>
                <w:sz w:val="22"/>
                <w:szCs w:val="22"/>
                <w:lang w:val="en-GB" w:eastAsia="en-AU"/>
              </w:rPr>
              <w:t>150210</w:t>
            </w:r>
          </w:p>
          <w:p w14:paraId="68B2A516" w14:textId="77777777" w:rsidR="00614BBC" w:rsidRPr="000111AE" w:rsidRDefault="00614BBC" w:rsidP="00614BBC">
            <w:pPr>
              <w:rPr>
                <w:sz w:val="22"/>
                <w:szCs w:val="22"/>
                <w:lang w:val="en-GB" w:eastAsia="en-AU"/>
              </w:rPr>
            </w:pPr>
            <w:r w:rsidRPr="000111AE">
              <w:rPr>
                <w:sz w:val="22"/>
                <w:szCs w:val="22"/>
                <w:lang w:val="en-GB" w:eastAsia="en-AU"/>
              </w:rPr>
              <w:t>150290</w:t>
            </w:r>
          </w:p>
          <w:p w14:paraId="2874243F" w14:textId="77777777" w:rsidR="00614BBC" w:rsidRPr="000111AE" w:rsidRDefault="00614BBC" w:rsidP="00614BBC">
            <w:pPr>
              <w:rPr>
                <w:sz w:val="22"/>
                <w:szCs w:val="22"/>
                <w:lang w:val="en-GB" w:eastAsia="en-AU"/>
              </w:rPr>
            </w:pPr>
            <w:r w:rsidRPr="000111AE">
              <w:rPr>
                <w:sz w:val="22"/>
                <w:szCs w:val="22"/>
                <w:lang w:val="en-GB" w:eastAsia="en-AU"/>
              </w:rPr>
              <w:t>150300</w:t>
            </w:r>
          </w:p>
          <w:p w14:paraId="0A9F43E8" w14:textId="77777777" w:rsidR="00614BBC" w:rsidRPr="000111AE" w:rsidRDefault="00614BBC" w:rsidP="00614BBC">
            <w:pPr>
              <w:rPr>
                <w:sz w:val="22"/>
                <w:szCs w:val="22"/>
                <w:lang w:val="en-GB" w:eastAsia="en-AU"/>
              </w:rPr>
            </w:pPr>
            <w:r w:rsidRPr="000111AE">
              <w:rPr>
                <w:sz w:val="22"/>
                <w:szCs w:val="22"/>
                <w:lang w:val="en-GB" w:eastAsia="en-AU"/>
              </w:rPr>
              <w:t>150410</w:t>
            </w:r>
          </w:p>
          <w:p w14:paraId="1AFCC58B" w14:textId="77777777" w:rsidR="00614BBC" w:rsidRPr="000111AE" w:rsidRDefault="00614BBC" w:rsidP="00614BBC">
            <w:pPr>
              <w:rPr>
                <w:sz w:val="22"/>
                <w:szCs w:val="22"/>
                <w:lang w:val="en-GB" w:eastAsia="en-AU"/>
              </w:rPr>
            </w:pPr>
            <w:r w:rsidRPr="000111AE">
              <w:rPr>
                <w:sz w:val="22"/>
                <w:szCs w:val="22"/>
                <w:lang w:val="en-GB" w:eastAsia="en-AU"/>
              </w:rPr>
              <w:t>150420</w:t>
            </w:r>
          </w:p>
          <w:p w14:paraId="6E332A0E" w14:textId="77777777" w:rsidR="00614BBC" w:rsidRPr="000111AE" w:rsidRDefault="00614BBC" w:rsidP="00614BBC">
            <w:pPr>
              <w:rPr>
                <w:sz w:val="22"/>
                <w:szCs w:val="22"/>
                <w:lang w:val="en-GB" w:eastAsia="en-AU"/>
              </w:rPr>
            </w:pPr>
            <w:r w:rsidRPr="000111AE">
              <w:rPr>
                <w:sz w:val="22"/>
                <w:szCs w:val="22"/>
                <w:lang w:val="en-GB" w:eastAsia="en-AU"/>
              </w:rPr>
              <w:t>150430</w:t>
            </w:r>
          </w:p>
          <w:p w14:paraId="3BE13CA5" w14:textId="77777777" w:rsidR="00614BBC" w:rsidRPr="000111AE" w:rsidRDefault="00614BBC" w:rsidP="00614BBC">
            <w:pPr>
              <w:rPr>
                <w:sz w:val="22"/>
                <w:szCs w:val="22"/>
                <w:lang w:val="en-GB" w:eastAsia="en-AU"/>
              </w:rPr>
            </w:pPr>
            <w:r w:rsidRPr="000111AE">
              <w:rPr>
                <w:sz w:val="22"/>
                <w:szCs w:val="22"/>
                <w:lang w:val="en-GB" w:eastAsia="en-AU"/>
              </w:rPr>
              <w:t>150500</w:t>
            </w:r>
          </w:p>
          <w:p w14:paraId="4AE04C99" w14:textId="77777777" w:rsidR="00614BBC" w:rsidRPr="000111AE" w:rsidRDefault="00614BBC" w:rsidP="00614BBC">
            <w:pPr>
              <w:rPr>
                <w:sz w:val="22"/>
                <w:szCs w:val="22"/>
                <w:lang w:val="en-GB" w:eastAsia="en-AU"/>
              </w:rPr>
            </w:pPr>
            <w:r w:rsidRPr="000111AE">
              <w:rPr>
                <w:sz w:val="22"/>
                <w:szCs w:val="22"/>
                <w:lang w:val="en-GB" w:eastAsia="en-AU"/>
              </w:rPr>
              <w:t>150600</w:t>
            </w:r>
          </w:p>
          <w:p w14:paraId="19E76E70" w14:textId="77777777" w:rsidR="00614BBC" w:rsidRPr="000111AE" w:rsidRDefault="00614BBC" w:rsidP="00614BBC">
            <w:pPr>
              <w:rPr>
                <w:sz w:val="22"/>
                <w:szCs w:val="22"/>
                <w:lang w:val="en-GB" w:eastAsia="en-AU"/>
              </w:rPr>
            </w:pPr>
            <w:r w:rsidRPr="000111AE">
              <w:rPr>
                <w:sz w:val="22"/>
                <w:szCs w:val="22"/>
                <w:lang w:val="en-GB" w:eastAsia="en-AU"/>
              </w:rPr>
              <w:t>150710</w:t>
            </w:r>
          </w:p>
          <w:p w14:paraId="5E8484E5" w14:textId="77777777" w:rsidR="00614BBC" w:rsidRPr="000111AE" w:rsidRDefault="00614BBC" w:rsidP="00614BBC">
            <w:pPr>
              <w:rPr>
                <w:sz w:val="22"/>
                <w:szCs w:val="22"/>
                <w:lang w:val="en-GB" w:eastAsia="en-AU"/>
              </w:rPr>
            </w:pPr>
            <w:r w:rsidRPr="000111AE">
              <w:rPr>
                <w:sz w:val="22"/>
                <w:szCs w:val="22"/>
                <w:lang w:val="en-GB" w:eastAsia="en-AU"/>
              </w:rPr>
              <w:t>150790</w:t>
            </w:r>
          </w:p>
          <w:p w14:paraId="1CEB269A" w14:textId="77777777" w:rsidR="00614BBC" w:rsidRPr="000111AE" w:rsidRDefault="00614BBC" w:rsidP="00614BBC">
            <w:pPr>
              <w:rPr>
                <w:sz w:val="22"/>
                <w:szCs w:val="22"/>
                <w:lang w:val="en-GB" w:eastAsia="en-AU"/>
              </w:rPr>
            </w:pPr>
            <w:r w:rsidRPr="000111AE">
              <w:rPr>
                <w:sz w:val="22"/>
                <w:szCs w:val="22"/>
                <w:lang w:val="en-GB" w:eastAsia="en-AU"/>
              </w:rPr>
              <w:lastRenderedPageBreak/>
              <w:t>150810</w:t>
            </w:r>
          </w:p>
          <w:p w14:paraId="04349A85" w14:textId="77777777" w:rsidR="00614BBC" w:rsidRPr="000111AE" w:rsidRDefault="00614BBC" w:rsidP="00614BBC">
            <w:pPr>
              <w:rPr>
                <w:sz w:val="22"/>
                <w:szCs w:val="22"/>
                <w:lang w:val="en-GB" w:eastAsia="en-AU"/>
              </w:rPr>
            </w:pPr>
            <w:r w:rsidRPr="000111AE">
              <w:rPr>
                <w:sz w:val="22"/>
                <w:szCs w:val="22"/>
                <w:lang w:val="en-GB" w:eastAsia="en-AU"/>
              </w:rPr>
              <w:t>150890</w:t>
            </w:r>
          </w:p>
          <w:p w14:paraId="7118991C" w14:textId="77777777" w:rsidR="00614BBC" w:rsidRPr="000111AE" w:rsidRDefault="00614BBC" w:rsidP="00614BBC">
            <w:pPr>
              <w:rPr>
                <w:sz w:val="22"/>
                <w:szCs w:val="22"/>
                <w:lang w:val="en-GB" w:eastAsia="en-AU"/>
              </w:rPr>
            </w:pPr>
            <w:r w:rsidRPr="000111AE">
              <w:rPr>
                <w:sz w:val="22"/>
                <w:szCs w:val="22"/>
                <w:lang w:val="en-GB" w:eastAsia="en-AU"/>
              </w:rPr>
              <w:t>150910</w:t>
            </w:r>
          </w:p>
          <w:p w14:paraId="57B6BB3C" w14:textId="77777777" w:rsidR="00614BBC" w:rsidRPr="000111AE" w:rsidRDefault="00614BBC" w:rsidP="00614BBC">
            <w:pPr>
              <w:rPr>
                <w:sz w:val="22"/>
                <w:szCs w:val="22"/>
                <w:lang w:val="en-GB" w:eastAsia="en-AU"/>
              </w:rPr>
            </w:pPr>
            <w:r w:rsidRPr="000111AE">
              <w:rPr>
                <w:sz w:val="22"/>
                <w:szCs w:val="22"/>
                <w:lang w:val="en-GB" w:eastAsia="en-AU"/>
              </w:rPr>
              <w:t>150920</w:t>
            </w:r>
          </w:p>
          <w:p w14:paraId="1839D493" w14:textId="77777777" w:rsidR="00614BBC" w:rsidRPr="000111AE" w:rsidRDefault="00614BBC" w:rsidP="00614BBC">
            <w:pPr>
              <w:rPr>
                <w:sz w:val="22"/>
                <w:szCs w:val="22"/>
                <w:lang w:val="en-GB" w:eastAsia="en-AU"/>
              </w:rPr>
            </w:pPr>
            <w:r w:rsidRPr="000111AE">
              <w:rPr>
                <w:sz w:val="22"/>
                <w:szCs w:val="22"/>
                <w:lang w:val="en-GB" w:eastAsia="en-AU"/>
              </w:rPr>
              <w:t>150930</w:t>
            </w:r>
          </w:p>
          <w:p w14:paraId="7D9CD4D4" w14:textId="77777777" w:rsidR="00614BBC" w:rsidRPr="000111AE" w:rsidRDefault="00614BBC" w:rsidP="00614BBC">
            <w:pPr>
              <w:rPr>
                <w:sz w:val="22"/>
                <w:szCs w:val="22"/>
                <w:lang w:val="en-GB" w:eastAsia="en-AU"/>
              </w:rPr>
            </w:pPr>
            <w:r w:rsidRPr="000111AE">
              <w:rPr>
                <w:sz w:val="22"/>
                <w:szCs w:val="22"/>
                <w:lang w:val="en-GB" w:eastAsia="en-AU"/>
              </w:rPr>
              <w:t>150940</w:t>
            </w:r>
          </w:p>
          <w:p w14:paraId="049DC986" w14:textId="77777777" w:rsidR="00614BBC" w:rsidRPr="000111AE" w:rsidRDefault="00614BBC" w:rsidP="00614BBC">
            <w:pPr>
              <w:rPr>
                <w:sz w:val="22"/>
                <w:szCs w:val="22"/>
                <w:lang w:val="en-GB" w:eastAsia="en-AU"/>
              </w:rPr>
            </w:pPr>
            <w:r w:rsidRPr="000111AE">
              <w:rPr>
                <w:sz w:val="22"/>
                <w:szCs w:val="22"/>
                <w:lang w:val="en-GB" w:eastAsia="en-AU"/>
              </w:rPr>
              <w:t>150990</w:t>
            </w:r>
          </w:p>
          <w:p w14:paraId="3448BA93" w14:textId="77777777" w:rsidR="00614BBC" w:rsidRPr="000111AE" w:rsidRDefault="00614BBC" w:rsidP="00614BBC">
            <w:pPr>
              <w:rPr>
                <w:sz w:val="22"/>
                <w:szCs w:val="22"/>
                <w:lang w:val="en-GB" w:eastAsia="en-AU"/>
              </w:rPr>
            </w:pPr>
            <w:r w:rsidRPr="000111AE">
              <w:rPr>
                <w:sz w:val="22"/>
                <w:szCs w:val="22"/>
                <w:lang w:val="en-GB" w:eastAsia="en-AU"/>
              </w:rPr>
              <w:t>151000</w:t>
            </w:r>
          </w:p>
          <w:p w14:paraId="652A6946" w14:textId="77777777" w:rsidR="00614BBC" w:rsidRPr="000111AE" w:rsidRDefault="00614BBC" w:rsidP="00614BBC">
            <w:pPr>
              <w:rPr>
                <w:sz w:val="22"/>
                <w:szCs w:val="22"/>
                <w:lang w:val="en-GB" w:eastAsia="en-AU"/>
              </w:rPr>
            </w:pPr>
            <w:r w:rsidRPr="000111AE">
              <w:rPr>
                <w:sz w:val="22"/>
                <w:szCs w:val="22"/>
                <w:lang w:val="en-GB" w:eastAsia="en-AU"/>
              </w:rPr>
              <w:t>151010</w:t>
            </w:r>
          </w:p>
          <w:p w14:paraId="27159466" w14:textId="77777777" w:rsidR="00614BBC" w:rsidRPr="000111AE" w:rsidRDefault="00614BBC" w:rsidP="00614BBC">
            <w:pPr>
              <w:rPr>
                <w:sz w:val="22"/>
                <w:szCs w:val="22"/>
                <w:lang w:val="en-GB" w:eastAsia="en-AU"/>
              </w:rPr>
            </w:pPr>
            <w:r w:rsidRPr="000111AE">
              <w:rPr>
                <w:sz w:val="22"/>
                <w:szCs w:val="22"/>
                <w:lang w:val="en-GB" w:eastAsia="en-AU"/>
              </w:rPr>
              <w:t>151090</w:t>
            </w:r>
          </w:p>
          <w:p w14:paraId="01EACB19" w14:textId="77777777" w:rsidR="00614BBC" w:rsidRPr="000111AE" w:rsidRDefault="00614BBC" w:rsidP="00614BBC">
            <w:pPr>
              <w:rPr>
                <w:sz w:val="22"/>
                <w:szCs w:val="22"/>
                <w:lang w:val="en-GB" w:eastAsia="en-AU"/>
              </w:rPr>
            </w:pPr>
            <w:r w:rsidRPr="000111AE">
              <w:rPr>
                <w:sz w:val="22"/>
                <w:szCs w:val="22"/>
                <w:lang w:val="en-GB" w:eastAsia="en-AU"/>
              </w:rPr>
              <w:t>151110</w:t>
            </w:r>
          </w:p>
          <w:p w14:paraId="277E40D8" w14:textId="77777777" w:rsidR="00614BBC" w:rsidRPr="000111AE" w:rsidRDefault="00614BBC" w:rsidP="00614BBC">
            <w:pPr>
              <w:rPr>
                <w:sz w:val="22"/>
                <w:szCs w:val="22"/>
                <w:lang w:val="en-GB" w:eastAsia="en-AU"/>
              </w:rPr>
            </w:pPr>
            <w:r w:rsidRPr="000111AE">
              <w:rPr>
                <w:sz w:val="22"/>
                <w:szCs w:val="22"/>
                <w:lang w:val="en-GB" w:eastAsia="en-AU"/>
              </w:rPr>
              <w:t>151190</w:t>
            </w:r>
          </w:p>
          <w:p w14:paraId="318A723E" w14:textId="77777777" w:rsidR="00614BBC" w:rsidRPr="000111AE" w:rsidRDefault="00614BBC" w:rsidP="00614BBC">
            <w:pPr>
              <w:rPr>
                <w:sz w:val="22"/>
                <w:szCs w:val="22"/>
                <w:lang w:val="en-GB" w:eastAsia="en-AU"/>
              </w:rPr>
            </w:pPr>
            <w:r w:rsidRPr="000111AE">
              <w:rPr>
                <w:sz w:val="22"/>
                <w:szCs w:val="22"/>
                <w:lang w:val="en-GB" w:eastAsia="en-AU"/>
              </w:rPr>
              <w:t>151211</w:t>
            </w:r>
          </w:p>
          <w:p w14:paraId="274D81DA" w14:textId="77777777" w:rsidR="00614BBC" w:rsidRPr="000111AE" w:rsidRDefault="00614BBC" w:rsidP="00614BBC">
            <w:pPr>
              <w:rPr>
                <w:sz w:val="22"/>
                <w:szCs w:val="22"/>
                <w:lang w:val="en-GB" w:eastAsia="en-AU"/>
              </w:rPr>
            </w:pPr>
            <w:r w:rsidRPr="000111AE">
              <w:rPr>
                <w:sz w:val="22"/>
                <w:szCs w:val="22"/>
                <w:lang w:val="en-GB" w:eastAsia="en-AU"/>
              </w:rPr>
              <w:t>151219</w:t>
            </w:r>
          </w:p>
          <w:p w14:paraId="637B4D0D" w14:textId="77777777" w:rsidR="00614BBC" w:rsidRPr="000111AE" w:rsidRDefault="00614BBC" w:rsidP="00614BBC">
            <w:pPr>
              <w:rPr>
                <w:sz w:val="22"/>
                <w:szCs w:val="22"/>
                <w:lang w:val="en-GB" w:eastAsia="en-AU"/>
              </w:rPr>
            </w:pPr>
            <w:r w:rsidRPr="000111AE">
              <w:rPr>
                <w:sz w:val="22"/>
                <w:szCs w:val="22"/>
                <w:lang w:val="en-GB" w:eastAsia="en-AU"/>
              </w:rPr>
              <w:t>151221</w:t>
            </w:r>
          </w:p>
          <w:p w14:paraId="0C47E928" w14:textId="77777777" w:rsidR="00614BBC" w:rsidRPr="000111AE" w:rsidRDefault="00614BBC" w:rsidP="00614BBC">
            <w:pPr>
              <w:rPr>
                <w:sz w:val="22"/>
                <w:szCs w:val="22"/>
                <w:lang w:val="en-GB" w:eastAsia="en-AU"/>
              </w:rPr>
            </w:pPr>
            <w:r w:rsidRPr="000111AE">
              <w:rPr>
                <w:sz w:val="22"/>
                <w:szCs w:val="22"/>
                <w:lang w:val="en-GB" w:eastAsia="en-AU"/>
              </w:rPr>
              <w:t>151229</w:t>
            </w:r>
          </w:p>
          <w:p w14:paraId="3DC8598E" w14:textId="77777777" w:rsidR="00614BBC" w:rsidRPr="000111AE" w:rsidRDefault="00614BBC" w:rsidP="00614BBC">
            <w:pPr>
              <w:rPr>
                <w:sz w:val="22"/>
                <w:szCs w:val="22"/>
                <w:lang w:val="en-GB" w:eastAsia="en-AU"/>
              </w:rPr>
            </w:pPr>
            <w:r w:rsidRPr="000111AE">
              <w:rPr>
                <w:sz w:val="22"/>
                <w:szCs w:val="22"/>
                <w:lang w:val="en-GB" w:eastAsia="en-AU"/>
              </w:rPr>
              <w:t>151311</w:t>
            </w:r>
          </w:p>
          <w:p w14:paraId="4A207500" w14:textId="77777777" w:rsidR="00614BBC" w:rsidRPr="000111AE" w:rsidRDefault="00614BBC" w:rsidP="00614BBC">
            <w:pPr>
              <w:rPr>
                <w:sz w:val="22"/>
                <w:szCs w:val="22"/>
                <w:lang w:val="en-GB" w:eastAsia="en-AU"/>
              </w:rPr>
            </w:pPr>
            <w:r w:rsidRPr="000111AE">
              <w:rPr>
                <w:sz w:val="22"/>
                <w:szCs w:val="22"/>
                <w:lang w:val="en-GB" w:eastAsia="en-AU"/>
              </w:rPr>
              <w:t>151319</w:t>
            </w:r>
          </w:p>
          <w:p w14:paraId="5A3567BA" w14:textId="77777777" w:rsidR="00614BBC" w:rsidRPr="000111AE" w:rsidRDefault="00614BBC" w:rsidP="00614BBC">
            <w:pPr>
              <w:rPr>
                <w:sz w:val="22"/>
                <w:szCs w:val="22"/>
                <w:lang w:val="en-GB" w:eastAsia="en-AU"/>
              </w:rPr>
            </w:pPr>
            <w:r w:rsidRPr="000111AE">
              <w:rPr>
                <w:sz w:val="22"/>
                <w:szCs w:val="22"/>
                <w:lang w:val="en-GB" w:eastAsia="en-AU"/>
              </w:rPr>
              <w:t>151321</w:t>
            </w:r>
          </w:p>
          <w:p w14:paraId="4DD92588" w14:textId="77777777" w:rsidR="00614BBC" w:rsidRPr="000111AE" w:rsidRDefault="00614BBC" w:rsidP="00614BBC">
            <w:pPr>
              <w:rPr>
                <w:sz w:val="22"/>
                <w:szCs w:val="22"/>
                <w:lang w:val="en-GB" w:eastAsia="en-AU"/>
              </w:rPr>
            </w:pPr>
            <w:r w:rsidRPr="000111AE">
              <w:rPr>
                <w:sz w:val="22"/>
                <w:szCs w:val="22"/>
                <w:lang w:val="en-GB" w:eastAsia="en-AU"/>
              </w:rPr>
              <w:t>151329</w:t>
            </w:r>
          </w:p>
          <w:p w14:paraId="1E81BFE1" w14:textId="77777777" w:rsidR="00614BBC" w:rsidRPr="000111AE" w:rsidRDefault="00614BBC" w:rsidP="00614BBC">
            <w:pPr>
              <w:rPr>
                <w:sz w:val="22"/>
                <w:szCs w:val="22"/>
                <w:lang w:val="en-GB" w:eastAsia="en-AU"/>
              </w:rPr>
            </w:pPr>
            <w:r w:rsidRPr="000111AE">
              <w:rPr>
                <w:sz w:val="22"/>
                <w:szCs w:val="22"/>
                <w:lang w:val="en-GB" w:eastAsia="en-AU"/>
              </w:rPr>
              <w:t>151411</w:t>
            </w:r>
          </w:p>
          <w:p w14:paraId="72AADCAC" w14:textId="77777777" w:rsidR="00614BBC" w:rsidRPr="000111AE" w:rsidRDefault="00614BBC" w:rsidP="00614BBC">
            <w:pPr>
              <w:rPr>
                <w:sz w:val="22"/>
                <w:szCs w:val="22"/>
                <w:lang w:val="en-GB" w:eastAsia="en-AU"/>
              </w:rPr>
            </w:pPr>
            <w:r w:rsidRPr="000111AE">
              <w:rPr>
                <w:sz w:val="22"/>
                <w:szCs w:val="22"/>
                <w:lang w:val="en-GB" w:eastAsia="en-AU"/>
              </w:rPr>
              <w:t>151419</w:t>
            </w:r>
          </w:p>
          <w:p w14:paraId="1FE0ACB2" w14:textId="77777777" w:rsidR="00614BBC" w:rsidRPr="000111AE" w:rsidRDefault="00614BBC" w:rsidP="00614BBC">
            <w:pPr>
              <w:rPr>
                <w:sz w:val="22"/>
                <w:szCs w:val="22"/>
                <w:lang w:val="en-GB" w:eastAsia="en-AU"/>
              </w:rPr>
            </w:pPr>
            <w:r w:rsidRPr="000111AE">
              <w:rPr>
                <w:sz w:val="22"/>
                <w:szCs w:val="22"/>
                <w:lang w:val="en-GB" w:eastAsia="en-AU"/>
              </w:rPr>
              <w:t>151491</w:t>
            </w:r>
          </w:p>
          <w:p w14:paraId="094DE609" w14:textId="77777777" w:rsidR="00614BBC" w:rsidRPr="000111AE" w:rsidRDefault="00614BBC" w:rsidP="00614BBC">
            <w:pPr>
              <w:rPr>
                <w:sz w:val="22"/>
                <w:szCs w:val="22"/>
                <w:lang w:val="en-GB" w:eastAsia="en-AU"/>
              </w:rPr>
            </w:pPr>
            <w:r w:rsidRPr="000111AE">
              <w:rPr>
                <w:sz w:val="22"/>
                <w:szCs w:val="22"/>
                <w:lang w:val="en-GB" w:eastAsia="en-AU"/>
              </w:rPr>
              <w:t>151499</w:t>
            </w:r>
          </w:p>
          <w:p w14:paraId="0C7E91AF" w14:textId="77777777" w:rsidR="00614BBC" w:rsidRPr="000111AE" w:rsidRDefault="00614BBC" w:rsidP="00614BBC">
            <w:pPr>
              <w:rPr>
                <w:sz w:val="22"/>
                <w:szCs w:val="22"/>
                <w:lang w:val="en-GB" w:eastAsia="en-AU"/>
              </w:rPr>
            </w:pPr>
            <w:r w:rsidRPr="000111AE">
              <w:rPr>
                <w:sz w:val="22"/>
                <w:szCs w:val="22"/>
                <w:lang w:val="en-GB" w:eastAsia="en-AU"/>
              </w:rPr>
              <w:t>151511</w:t>
            </w:r>
          </w:p>
          <w:p w14:paraId="6EA792B4" w14:textId="77777777" w:rsidR="00614BBC" w:rsidRPr="000111AE" w:rsidRDefault="00614BBC" w:rsidP="00614BBC">
            <w:pPr>
              <w:rPr>
                <w:sz w:val="22"/>
                <w:szCs w:val="22"/>
                <w:lang w:val="en-GB" w:eastAsia="en-AU"/>
              </w:rPr>
            </w:pPr>
            <w:r w:rsidRPr="000111AE">
              <w:rPr>
                <w:sz w:val="22"/>
                <w:szCs w:val="22"/>
                <w:lang w:val="en-GB" w:eastAsia="en-AU"/>
              </w:rPr>
              <w:t>151519</w:t>
            </w:r>
          </w:p>
          <w:p w14:paraId="2DB40312" w14:textId="77777777" w:rsidR="00614BBC" w:rsidRPr="000111AE" w:rsidRDefault="00614BBC" w:rsidP="00614BBC">
            <w:pPr>
              <w:rPr>
                <w:sz w:val="22"/>
                <w:szCs w:val="22"/>
                <w:lang w:val="en-GB" w:eastAsia="en-AU"/>
              </w:rPr>
            </w:pPr>
            <w:r w:rsidRPr="000111AE">
              <w:rPr>
                <w:sz w:val="22"/>
                <w:szCs w:val="22"/>
                <w:lang w:val="en-GB" w:eastAsia="en-AU"/>
              </w:rPr>
              <w:t>151521</w:t>
            </w:r>
          </w:p>
          <w:p w14:paraId="6DE690CB" w14:textId="77777777" w:rsidR="00614BBC" w:rsidRPr="000111AE" w:rsidRDefault="00614BBC" w:rsidP="00614BBC">
            <w:pPr>
              <w:rPr>
                <w:sz w:val="22"/>
                <w:szCs w:val="22"/>
                <w:lang w:val="en-GB" w:eastAsia="en-AU"/>
              </w:rPr>
            </w:pPr>
            <w:r w:rsidRPr="000111AE">
              <w:rPr>
                <w:sz w:val="22"/>
                <w:szCs w:val="22"/>
                <w:lang w:val="en-GB" w:eastAsia="en-AU"/>
              </w:rPr>
              <w:t>151529</w:t>
            </w:r>
          </w:p>
          <w:p w14:paraId="414DB1FC" w14:textId="77777777" w:rsidR="00614BBC" w:rsidRPr="000111AE" w:rsidRDefault="00614BBC" w:rsidP="00614BBC">
            <w:pPr>
              <w:rPr>
                <w:sz w:val="22"/>
                <w:szCs w:val="22"/>
                <w:lang w:val="en-GB" w:eastAsia="en-AU"/>
              </w:rPr>
            </w:pPr>
            <w:r w:rsidRPr="000111AE">
              <w:rPr>
                <w:sz w:val="22"/>
                <w:szCs w:val="22"/>
                <w:lang w:val="en-GB" w:eastAsia="en-AU"/>
              </w:rPr>
              <w:t>151530</w:t>
            </w:r>
          </w:p>
          <w:p w14:paraId="5CB1DC4C" w14:textId="77777777" w:rsidR="00614BBC" w:rsidRPr="000111AE" w:rsidRDefault="00614BBC" w:rsidP="00614BBC">
            <w:pPr>
              <w:rPr>
                <w:sz w:val="22"/>
                <w:szCs w:val="22"/>
                <w:lang w:val="en-GB" w:eastAsia="en-AU"/>
              </w:rPr>
            </w:pPr>
            <w:r w:rsidRPr="000111AE">
              <w:rPr>
                <w:sz w:val="22"/>
                <w:szCs w:val="22"/>
                <w:lang w:val="en-GB" w:eastAsia="en-AU"/>
              </w:rPr>
              <w:t>151550</w:t>
            </w:r>
          </w:p>
          <w:p w14:paraId="2E5D41F4" w14:textId="77777777" w:rsidR="00614BBC" w:rsidRPr="000111AE" w:rsidRDefault="00614BBC" w:rsidP="00614BBC">
            <w:pPr>
              <w:rPr>
                <w:sz w:val="22"/>
                <w:szCs w:val="22"/>
                <w:lang w:val="en-GB" w:eastAsia="en-AU"/>
              </w:rPr>
            </w:pPr>
            <w:r w:rsidRPr="000111AE">
              <w:rPr>
                <w:sz w:val="22"/>
                <w:szCs w:val="22"/>
                <w:lang w:val="en-GB" w:eastAsia="en-AU"/>
              </w:rPr>
              <w:t>151560</w:t>
            </w:r>
          </w:p>
          <w:p w14:paraId="4AB7E829" w14:textId="77777777" w:rsidR="00614BBC" w:rsidRPr="000111AE" w:rsidRDefault="00614BBC" w:rsidP="00614BBC">
            <w:pPr>
              <w:rPr>
                <w:sz w:val="22"/>
                <w:szCs w:val="22"/>
                <w:lang w:val="en-GB" w:eastAsia="en-AU"/>
              </w:rPr>
            </w:pPr>
            <w:r w:rsidRPr="000111AE">
              <w:rPr>
                <w:sz w:val="22"/>
                <w:szCs w:val="22"/>
                <w:lang w:val="en-GB" w:eastAsia="en-AU"/>
              </w:rPr>
              <w:t>151590</w:t>
            </w:r>
          </w:p>
          <w:p w14:paraId="0C52416B" w14:textId="77777777" w:rsidR="00614BBC" w:rsidRPr="000111AE" w:rsidRDefault="00614BBC" w:rsidP="00614BBC">
            <w:pPr>
              <w:rPr>
                <w:sz w:val="22"/>
                <w:szCs w:val="22"/>
                <w:lang w:val="en-GB" w:eastAsia="en-AU"/>
              </w:rPr>
            </w:pPr>
            <w:r w:rsidRPr="000111AE">
              <w:rPr>
                <w:sz w:val="22"/>
                <w:szCs w:val="22"/>
                <w:lang w:val="en-GB" w:eastAsia="en-AU"/>
              </w:rPr>
              <w:t>151610</w:t>
            </w:r>
          </w:p>
          <w:p w14:paraId="4AA45527" w14:textId="77777777" w:rsidR="00614BBC" w:rsidRPr="000111AE" w:rsidRDefault="00614BBC" w:rsidP="00614BBC">
            <w:pPr>
              <w:rPr>
                <w:sz w:val="22"/>
                <w:szCs w:val="22"/>
                <w:lang w:val="en-GB" w:eastAsia="en-AU"/>
              </w:rPr>
            </w:pPr>
            <w:r w:rsidRPr="000111AE">
              <w:rPr>
                <w:sz w:val="22"/>
                <w:szCs w:val="22"/>
                <w:lang w:val="en-GB" w:eastAsia="en-AU"/>
              </w:rPr>
              <w:t>151620</w:t>
            </w:r>
          </w:p>
          <w:p w14:paraId="1D638440" w14:textId="77777777" w:rsidR="00614BBC" w:rsidRPr="000111AE" w:rsidRDefault="00614BBC" w:rsidP="00614BBC">
            <w:pPr>
              <w:rPr>
                <w:sz w:val="22"/>
                <w:szCs w:val="22"/>
                <w:lang w:val="en-GB" w:eastAsia="en-AU"/>
              </w:rPr>
            </w:pPr>
            <w:r w:rsidRPr="000111AE">
              <w:rPr>
                <w:sz w:val="22"/>
                <w:szCs w:val="22"/>
                <w:lang w:val="en-GB" w:eastAsia="en-AU"/>
              </w:rPr>
              <w:t>151630</w:t>
            </w:r>
          </w:p>
          <w:p w14:paraId="0DD53EE1" w14:textId="77777777" w:rsidR="00614BBC" w:rsidRPr="000111AE" w:rsidRDefault="00614BBC" w:rsidP="00614BBC">
            <w:pPr>
              <w:rPr>
                <w:sz w:val="22"/>
                <w:szCs w:val="22"/>
                <w:lang w:val="en-GB" w:eastAsia="en-AU"/>
              </w:rPr>
            </w:pPr>
            <w:r w:rsidRPr="000111AE">
              <w:rPr>
                <w:sz w:val="22"/>
                <w:szCs w:val="22"/>
                <w:lang w:val="en-GB" w:eastAsia="en-AU"/>
              </w:rPr>
              <w:t>151710</w:t>
            </w:r>
          </w:p>
          <w:p w14:paraId="48D9F6FC" w14:textId="77777777" w:rsidR="00614BBC" w:rsidRPr="000111AE" w:rsidRDefault="00614BBC" w:rsidP="00614BBC">
            <w:pPr>
              <w:rPr>
                <w:sz w:val="22"/>
                <w:szCs w:val="22"/>
                <w:lang w:val="en-GB" w:eastAsia="en-AU"/>
              </w:rPr>
            </w:pPr>
            <w:r w:rsidRPr="000111AE">
              <w:rPr>
                <w:sz w:val="22"/>
                <w:szCs w:val="22"/>
                <w:lang w:val="en-GB" w:eastAsia="en-AU"/>
              </w:rPr>
              <w:t>151790</w:t>
            </w:r>
          </w:p>
          <w:p w14:paraId="6CE4F2B1" w14:textId="77777777" w:rsidR="00614BBC" w:rsidRPr="000111AE" w:rsidRDefault="00614BBC" w:rsidP="00614BBC">
            <w:pPr>
              <w:rPr>
                <w:sz w:val="22"/>
                <w:szCs w:val="22"/>
                <w:lang w:val="en-GB" w:eastAsia="en-AU"/>
              </w:rPr>
            </w:pPr>
            <w:r w:rsidRPr="000111AE">
              <w:rPr>
                <w:sz w:val="22"/>
                <w:szCs w:val="22"/>
                <w:lang w:val="en-GB" w:eastAsia="en-AU"/>
              </w:rPr>
              <w:t>151800</w:t>
            </w:r>
          </w:p>
          <w:p w14:paraId="263F65A4" w14:textId="77777777" w:rsidR="00614BBC" w:rsidRPr="000111AE" w:rsidRDefault="00614BBC" w:rsidP="00614BBC">
            <w:pPr>
              <w:rPr>
                <w:sz w:val="22"/>
                <w:szCs w:val="22"/>
                <w:lang w:val="en-GB" w:eastAsia="en-AU"/>
              </w:rPr>
            </w:pPr>
            <w:r w:rsidRPr="000111AE">
              <w:rPr>
                <w:sz w:val="22"/>
                <w:szCs w:val="22"/>
                <w:lang w:val="en-GB" w:eastAsia="en-AU"/>
              </w:rPr>
              <w:t>152000</w:t>
            </w:r>
          </w:p>
          <w:p w14:paraId="692B096F" w14:textId="77777777" w:rsidR="00614BBC" w:rsidRPr="000111AE" w:rsidRDefault="00614BBC" w:rsidP="00614BBC">
            <w:pPr>
              <w:rPr>
                <w:sz w:val="22"/>
                <w:szCs w:val="22"/>
                <w:lang w:val="en-GB" w:eastAsia="en-AU"/>
              </w:rPr>
            </w:pPr>
            <w:r w:rsidRPr="000111AE">
              <w:rPr>
                <w:sz w:val="22"/>
                <w:szCs w:val="22"/>
                <w:lang w:val="en-GB" w:eastAsia="en-AU"/>
              </w:rPr>
              <w:t>152110</w:t>
            </w:r>
          </w:p>
          <w:p w14:paraId="3315E4C1" w14:textId="77777777" w:rsidR="00614BBC" w:rsidRPr="000111AE" w:rsidRDefault="00614BBC" w:rsidP="00614BBC">
            <w:pPr>
              <w:rPr>
                <w:sz w:val="22"/>
                <w:szCs w:val="22"/>
                <w:lang w:val="en-GB" w:eastAsia="en-AU"/>
              </w:rPr>
            </w:pPr>
            <w:r w:rsidRPr="000111AE">
              <w:rPr>
                <w:sz w:val="22"/>
                <w:szCs w:val="22"/>
                <w:lang w:val="en-GB" w:eastAsia="en-AU"/>
              </w:rPr>
              <w:t>152190</w:t>
            </w:r>
          </w:p>
          <w:p w14:paraId="1281AE0B" w14:textId="69F59C7F" w:rsidR="001E1FCE" w:rsidRPr="000111AE" w:rsidRDefault="00614BBC" w:rsidP="00614BBC">
            <w:pPr>
              <w:rPr>
                <w:sz w:val="22"/>
                <w:szCs w:val="22"/>
                <w:lang w:val="en-GB" w:eastAsia="en-AU"/>
              </w:rPr>
            </w:pPr>
            <w:r w:rsidRPr="000111AE">
              <w:rPr>
                <w:sz w:val="22"/>
                <w:szCs w:val="22"/>
                <w:lang w:val="en-GB" w:eastAsia="en-AU"/>
              </w:rPr>
              <w:t>152200</w:t>
            </w:r>
          </w:p>
        </w:tc>
        <w:tc>
          <w:tcPr>
            <w:tcW w:w="926" w:type="dxa"/>
          </w:tcPr>
          <w:p w14:paraId="5B4D688C" w14:textId="77777777" w:rsidR="00614BBC" w:rsidRPr="000111AE" w:rsidRDefault="00614BBC" w:rsidP="00614BBC">
            <w:pPr>
              <w:rPr>
                <w:sz w:val="22"/>
                <w:szCs w:val="22"/>
                <w:lang w:val="en-GB" w:eastAsia="en-AU"/>
              </w:rPr>
            </w:pPr>
            <w:r w:rsidRPr="000111AE">
              <w:rPr>
                <w:sz w:val="22"/>
                <w:szCs w:val="22"/>
                <w:lang w:val="en-GB" w:eastAsia="en-AU"/>
              </w:rPr>
              <w:lastRenderedPageBreak/>
              <w:t>160100</w:t>
            </w:r>
          </w:p>
          <w:p w14:paraId="43B0A670" w14:textId="77777777" w:rsidR="00614BBC" w:rsidRPr="000111AE" w:rsidRDefault="00614BBC" w:rsidP="00614BBC">
            <w:pPr>
              <w:rPr>
                <w:sz w:val="22"/>
                <w:szCs w:val="22"/>
                <w:lang w:val="en-GB" w:eastAsia="en-AU"/>
              </w:rPr>
            </w:pPr>
            <w:r w:rsidRPr="000111AE">
              <w:rPr>
                <w:sz w:val="22"/>
                <w:szCs w:val="22"/>
                <w:lang w:val="en-GB" w:eastAsia="en-AU"/>
              </w:rPr>
              <w:t>160210</w:t>
            </w:r>
          </w:p>
          <w:p w14:paraId="6AEDFFE2" w14:textId="77777777" w:rsidR="00614BBC" w:rsidRPr="000111AE" w:rsidRDefault="00614BBC" w:rsidP="00614BBC">
            <w:pPr>
              <w:rPr>
                <w:sz w:val="22"/>
                <w:szCs w:val="22"/>
                <w:lang w:val="en-GB" w:eastAsia="en-AU"/>
              </w:rPr>
            </w:pPr>
            <w:r w:rsidRPr="000111AE">
              <w:rPr>
                <w:sz w:val="22"/>
                <w:szCs w:val="22"/>
                <w:lang w:val="en-GB" w:eastAsia="en-AU"/>
              </w:rPr>
              <w:t>160220</w:t>
            </w:r>
          </w:p>
          <w:p w14:paraId="477E8234" w14:textId="77777777" w:rsidR="00614BBC" w:rsidRPr="000111AE" w:rsidRDefault="00614BBC" w:rsidP="00614BBC">
            <w:pPr>
              <w:rPr>
                <w:sz w:val="22"/>
                <w:szCs w:val="22"/>
                <w:lang w:val="en-GB" w:eastAsia="en-AU"/>
              </w:rPr>
            </w:pPr>
            <w:r w:rsidRPr="000111AE">
              <w:rPr>
                <w:sz w:val="22"/>
                <w:szCs w:val="22"/>
                <w:lang w:val="en-GB" w:eastAsia="en-AU"/>
              </w:rPr>
              <w:t>160231</w:t>
            </w:r>
          </w:p>
          <w:p w14:paraId="5B55DD88" w14:textId="77777777" w:rsidR="00614BBC" w:rsidRPr="000111AE" w:rsidRDefault="00614BBC" w:rsidP="00614BBC">
            <w:pPr>
              <w:rPr>
                <w:sz w:val="22"/>
                <w:szCs w:val="22"/>
                <w:lang w:val="en-GB" w:eastAsia="en-AU"/>
              </w:rPr>
            </w:pPr>
            <w:r w:rsidRPr="000111AE">
              <w:rPr>
                <w:sz w:val="22"/>
                <w:szCs w:val="22"/>
                <w:lang w:val="en-GB" w:eastAsia="en-AU"/>
              </w:rPr>
              <w:t>160232</w:t>
            </w:r>
          </w:p>
          <w:p w14:paraId="08207FAE" w14:textId="77777777" w:rsidR="00614BBC" w:rsidRPr="000111AE" w:rsidRDefault="00614BBC" w:rsidP="00614BBC">
            <w:pPr>
              <w:rPr>
                <w:sz w:val="22"/>
                <w:szCs w:val="22"/>
                <w:lang w:val="en-GB" w:eastAsia="en-AU"/>
              </w:rPr>
            </w:pPr>
            <w:r w:rsidRPr="000111AE">
              <w:rPr>
                <w:sz w:val="22"/>
                <w:szCs w:val="22"/>
                <w:lang w:val="en-GB" w:eastAsia="en-AU"/>
              </w:rPr>
              <w:t>160239</w:t>
            </w:r>
          </w:p>
          <w:p w14:paraId="61CEDE72" w14:textId="77777777" w:rsidR="00614BBC" w:rsidRPr="000111AE" w:rsidRDefault="00614BBC" w:rsidP="00614BBC">
            <w:pPr>
              <w:rPr>
                <w:sz w:val="22"/>
                <w:szCs w:val="22"/>
                <w:lang w:val="en-GB" w:eastAsia="en-AU"/>
              </w:rPr>
            </w:pPr>
            <w:r w:rsidRPr="000111AE">
              <w:rPr>
                <w:sz w:val="22"/>
                <w:szCs w:val="22"/>
                <w:lang w:val="en-GB" w:eastAsia="en-AU"/>
              </w:rPr>
              <w:t>160241</w:t>
            </w:r>
          </w:p>
          <w:p w14:paraId="5838AA02" w14:textId="77777777" w:rsidR="00614BBC" w:rsidRPr="000111AE" w:rsidRDefault="00614BBC" w:rsidP="00614BBC">
            <w:pPr>
              <w:rPr>
                <w:sz w:val="22"/>
                <w:szCs w:val="22"/>
                <w:lang w:val="en-GB" w:eastAsia="en-AU"/>
              </w:rPr>
            </w:pPr>
            <w:r w:rsidRPr="000111AE">
              <w:rPr>
                <w:sz w:val="22"/>
                <w:szCs w:val="22"/>
                <w:lang w:val="en-GB" w:eastAsia="en-AU"/>
              </w:rPr>
              <w:t>160242</w:t>
            </w:r>
          </w:p>
          <w:p w14:paraId="10DEEC77" w14:textId="77777777" w:rsidR="00614BBC" w:rsidRPr="000111AE" w:rsidRDefault="00614BBC" w:rsidP="00614BBC">
            <w:pPr>
              <w:rPr>
                <w:sz w:val="22"/>
                <w:szCs w:val="22"/>
                <w:lang w:val="en-GB" w:eastAsia="en-AU"/>
              </w:rPr>
            </w:pPr>
            <w:r w:rsidRPr="000111AE">
              <w:rPr>
                <w:sz w:val="22"/>
                <w:szCs w:val="22"/>
                <w:lang w:val="en-GB" w:eastAsia="en-AU"/>
              </w:rPr>
              <w:t>160249</w:t>
            </w:r>
          </w:p>
          <w:p w14:paraId="53224D9F" w14:textId="77777777" w:rsidR="00614BBC" w:rsidRPr="000111AE" w:rsidRDefault="00614BBC" w:rsidP="00614BBC">
            <w:pPr>
              <w:rPr>
                <w:sz w:val="22"/>
                <w:szCs w:val="22"/>
                <w:lang w:val="en-GB" w:eastAsia="en-AU"/>
              </w:rPr>
            </w:pPr>
            <w:r w:rsidRPr="000111AE">
              <w:rPr>
                <w:sz w:val="22"/>
                <w:szCs w:val="22"/>
                <w:lang w:val="en-GB" w:eastAsia="en-AU"/>
              </w:rPr>
              <w:t>160250</w:t>
            </w:r>
          </w:p>
          <w:p w14:paraId="6608B609" w14:textId="77777777" w:rsidR="00614BBC" w:rsidRPr="000111AE" w:rsidRDefault="00614BBC" w:rsidP="00614BBC">
            <w:pPr>
              <w:rPr>
                <w:sz w:val="22"/>
                <w:szCs w:val="22"/>
                <w:lang w:val="en-GB" w:eastAsia="en-AU"/>
              </w:rPr>
            </w:pPr>
            <w:r w:rsidRPr="000111AE">
              <w:rPr>
                <w:sz w:val="22"/>
                <w:szCs w:val="22"/>
                <w:lang w:val="en-GB" w:eastAsia="en-AU"/>
              </w:rPr>
              <w:t>160290</w:t>
            </w:r>
          </w:p>
          <w:p w14:paraId="773C58F9" w14:textId="77777777" w:rsidR="00614BBC" w:rsidRPr="000111AE" w:rsidRDefault="00614BBC" w:rsidP="00614BBC">
            <w:pPr>
              <w:rPr>
                <w:sz w:val="22"/>
                <w:szCs w:val="22"/>
                <w:lang w:val="en-GB" w:eastAsia="en-AU"/>
              </w:rPr>
            </w:pPr>
            <w:r w:rsidRPr="000111AE">
              <w:rPr>
                <w:sz w:val="22"/>
                <w:szCs w:val="22"/>
                <w:lang w:val="en-GB" w:eastAsia="en-AU"/>
              </w:rPr>
              <w:t>160300</w:t>
            </w:r>
          </w:p>
          <w:p w14:paraId="612E4343" w14:textId="77777777" w:rsidR="00614BBC" w:rsidRPr="000111AE" w:rsidRDefault="00614BBC" w:rsidP="00614BBC">
            <w:pPr>
              <w:rPr>
                <w:sz w:val="22"/>
                <w:szCs w:val="22"/>
                <w:lang w:val="en-GB" w:eastAsia="en-AU"/>
              </w:rPr>
            </w:pPr>
            <w:r w:rsidRPr="000111AE">
              <w:rPr>
                <w:sz w:val="22"/>
                <w:szCs w:val="22"/>
                <w:lang w:val="en-GB" w:eastAsia="en-AU"/>
              </w:rPr>
              <w:t>160411</w:t>
            </w:r>
          </w:p>
          <w:p w14:paraId="46D75674" w14:textId="77777777" w:rsidR="00614BBC" w:rsidRPr="000111AE" w:rsidRDefault="00614BBC" w:rsidP="00614BBC">
            <w:pPr>
              <w:rPr>
                <w:sz w:val="22"/>
                <w:szCs w:val="22"/>
                <w:lang w:val="en-GB" w:eastAsia="en-AU"/>
              </w:rPr>
            </w:pPr>
            <w:r w:rsidRPr="000111AE">
              <w:rPr>
                <w:sz w:val="22"/>
                <w:szCs w:val="22"/>
                <w:lang w:val="en-GB" w:eastAsia="en-AU"/>
              </w:rPr>
              <w:lastRenderedPageBreak/>
              <w:t>160412</w:t>
            </w:r>
          </w:p>
          <w:p w14:paraId="4E1C764F" w14:textId="77777777" w:rsidR="00614BBC" w:rsidRPr="000111AE" w:rsidRDefault="00614BBC" w:rsidP="00614BBC">
            <w:pPr>
              <w:rPr>
                <w:sz w:val="22"/>
                <w:szCs w:val="22"/>
                <w:lang w:val="en-GB" w:eastAsia="en-AU"/>
              </w:rPr>
            </w:pPr>
            <w:r w:rsidRPr="000111AE">
              <w:rPr>
                <w:sz w:val="22"/>
                <w:szCs w:val="22"/>
                <w:lang w:val="en-GB" w:eastAsia="en-AU"/>
              </w:rPr>
              <w:t>160413</w:t>
            </w:r>
          </w:p>
          <w:p w14:paraId="34F38A32" w14:textId="77777777" w:rsidR="00614BBC" w:rsidRPr="000111AE" w:rsidRDefault="00614BBC" w:rsidP="00614BBC">
            <w:pPr>
              <w:rPr>
                <w:sz w:val="22"/>
                <w:szCs w:val="22"/>
                <w:lang w:val="en-GB" w:eastAsia="en-AU"/>
              </w:rPr>
            </w:pPr>
            <w:r w:rsidRPr="000111AE">
              <w:rPr>
                <w:sz w:val="22"/>
                <w:szCs w:val="22"/>
                <w:lang w:val="en-GB" w:eastAsia="en-AU"/>
              </w:rPr>
              <w:t>160414</w:t>
            </w:r>
          </w:p>
          <w:p w14:paraId="7E095D4D" w14:textId="77777777" w:rsidR="00614BBC" w:rsidRPr="000111AE" w:rsidRDefault="00614BBC" w:rsidP="00614BBC">
            <w:pPr>
              <w:rPr>
                <w:sz w:val="22"/>
                <w:szCs w:val="22"/>
                <w:lang w:val="en-GB" w:eastAsia="en-AU"/>
              </w:rPr>
            </w:pPr>
            <w:r w:rsidRPr="000111AE">
              <w:rPr>
                <w:sz w:val="22"/>
                <w:szCs w:val="22"/>
                <w:lang w:val="en-GB" w:eastAsia="en-AU"/>
              </w:rPr>
              <w:t>160415</w:t>
            </w:r>
          </w:p>
          <w:p w14:paraId="484D5B91" w14:textId="77777777" w:rsidR="00614BBC" w:rsidRPr="000111AE" w:rsidRDefault="00614BBC" w:rsidP="00614BBC">
            <w:pPr>
              <w:rPr>
                <w:sz w:val="22"/>
                <w:szCs w:val="22"/>
                <w:lang w:val="en-GB" w:eastAsia="en-AU"/>
              </w:rPr>
            </w:pPr>
            <w:r w:rsidRPr="000111AE">
              <w:rPr>
                <w:sz w:val="22"/>
                <w:szCs w:val="22"/>
                <w:lang w:val="en-GB" w:eastAsia="en-AU"/>
              </w:rPr>
              <w:t>160416</w:t>
            </w:r>
          </w:p>
          <w:p w14:paraId="5ABEA89C" w14:textId="77777777" w:rsidR="00614BBC" w:rsidRPr="000111AE" w:rsidRDefault="00614BBC" w:rsidP="00614BBC">
            <w:pPr>
              <w:rPr>
                <w:sz w:val="22"/>
                <w:szCs w:val="22"/>
                <w:lang w:val="en-GB" w:eastAsia="en-AU"/>
              </w:rPr>
            </w:pPr>
            <w:r w:rsidRPr="000111AE">
              <w:rPr>
                <w:sz w:val="22"/>
                <w:szCs w:val="22"/>
                <w:lang w:val="en-GB" w:eastAsia="en-AU"/>
              </w:rPr>
              <w:t>160417</w:t>
            </w:r>
          </w:p>
          <w:p w14:paraId="5F5747D4" w14:textId="77777777" w:rsidR="00614BBC" w:rsidRPr="000111AE" w:rsidRDefault="00614BBC" w:rsidP="00614BBC">
            <w:pPr>
              <w:rPr>
                <w:sz w:val="22"/>
                <w:szCs w:val="22"/>
                <w:lang w:val="en-GB" w:eastAsia="en-AU"/>
              </w:rPr>
            </w:pPr>
            <w:r w:rsidRPr="000111AE">
              <w:rPr>
                <w:sz w:val="22"/>
                <w:szCs w:val="22"/>
                <w:lang w:val="en-GB" w:eastAsia="en-AU"/>
              </w:rPr>
              <w:t>160418</w:t>
            </w:r>
          </w:p>
          <w:p w14:paraId="326B8415" w14:textId="77777777" w:rsidR="00614BBC" w:rsidRPr="000111AE" w:rsidRDefault="00614BBC" w:rsidP="00614BBC">
            <w:pPr>
              <w:rPr>
                <w:sz w:val="22"/>
                <w:szCs w:val="22"/>
                <w:lang w:val="en-GB" w:eastAsia="en-AU"/>
              </w:rPr>
            </w:pPr>
            <w:r w:rsidRPr="000111AE">
              <w:rPr>
                <w:sz w:val="22"/>
                <w:szCs w:val="22"/>
                <w:lang w:val="en-GB" w:eastAsia="en-AU"/>
              </w:rPr>
              <w:t>160419</w:t>
            </w:r>
          </w:p>
          <w:p w14:paraId="61B6DAF7" w14:textId="77777777" w:rsidR="00614BBC" w:rsidRPr="000111AE" w:rsidRDefault="00614BBC" w:rsidP="00614BBC">
            <w:pPr>
              <w:rPr>
                <w:sz w:val="22"/>
                <w:szCs w:val="22"/>
                <w:lang w:val="en-GB" w:eastAsia="en-AU"/>
              </w:rPr>
            </w:pPr>
            <w:r w:rsidRPr="000111AE">
              <w:rPr>
                <w:sz w:val="22"/>
                <w:szCs w:val="22"/>
                <w:lang w:val="en-GB" w:eastAsia="en-AU"/>
              </w:rPr>
              <w:t>160420</w:t>
            </w:r>
          </w:p>
          <w:p w14:paraId="3EFB1E8E" w14:textId="77777777" w:rsidR="00614BBC" w:rsidRPr="000111AE" w:rsidRDefault="00614BBC" w:rsidP="00614BBC">
            <w:pPr>
              <w:rPr>
                <w:sz w:val="22"/>
                <w:szCs w:val="22"/>
                <w:lang w:val="en-GB" w:eastAsia="en-AU"/>
              </w:rPr>
            </w:pPr>
            <w:r w:rsidRPr="000111AE">
              <w:rPr>
                <w:sz w:val="22"/>
                <w:szCs w:val="22"/>
                <w:lang w:val="en-GB" w:eastAsia="en-AU"/>
              </w:rPr>
              <w:t>160431</w:t>
            </w:r>
          </w:p>
          <w:p w14:paraId="42D00BD9" w14:textId="77777777" w:rsidR="00614BBC" w:rsidRPr="000111AE" w:rsidRDefault="00614BBC" w:rsidP="00614BBC">
            <w:pPr>
              <w:rPr>
                <w:sz w:val="22"/>
                <w:szCs w:val="22"/>
                <w:lang w:val="en-GB" w:eastAsia="en-AU"/>
              </w:rPr>
            </w:pPr>
            <w:r w:rsidRPr="000111AE">
              <w:rPr>
                <w:sz w:val="22"/>
                <w:szCs w:val="22"/>
                <w:lang w:val="en-GB" w:eastAsia="en-AU"/>
              </w:rPr>
              <w:t>160432</w:t>
            </w:r>
          </w:p>
          <w:p w14:paraId="42634AA4" w14:textId="77777777" w:rsidR="00614BBC" w:rsidRPr="000111AE" w:rsidRDefault="00614BBC" w:rsidP="00614BBC">
            <w:pPr>
              <w:rPr>
                <w:sz w:val="22"/>
                <w:szCs w:val="22"/>
                <w:lang w:val="en-GB" w:eastAsia="en-AU"/>
              </w:rPr>
            </w:pPr>
            <w:r w:rsidRPr="000111AE">
              <w:rPr>
                <w:sz w:val="22"/>
                <w:szCs w:val="22"/>
                <w:lang w:val="en-GB" w:eastAsia="en-AU"/>
              </w:rPr>
              <w:t>160510</w:t>
            </w:r>
          </w:p>
          <w:p w14:paraId="76334201" w14:textId="77777777" w:rsidR="00614BBC" w:rsidRPr="000111AE" w:rsidRDefault="00614BBC" w:rsidP="00614BBC">
            <w:pPr>
              <w:rPr>
                <w:sz w:val="22"/>
                <w:szCs w:val="22"/>
                <w:lang w:val="en-GB" w:eastAsia="en-AU"/>
              </w:rPr>
            </w:pPr>
            <w:r w:rsidRPr="000111AE">
              <w:rPr>
                <w:sz w:val="22"/>
                <w:szCs w:val="22"/>
                <w:lang w:val="en-GB" w:eastAsia="en-AU"/>
              </w:rPr>
              <w:t>160521</w:t>
            </w:r>
          </w:p>
          <w:p w14:paraId="277804B2" w14:textId="77777777" w:rsidR="00614BBC" w:rsidRPr="000111AE" w:rsidRDefault="00614BBC" w:rsidP="00614BBC">
            <w:pPr>
              <w:rPr>
                <w:sz w:val="22"/>
                <w:szCs w:val="22"/>
                <w:lang w:val="en-GB" w:eastAsia="en-AU"/>
              </w:rPr>
            </w:pPr>
            <w:r w:rsidRPr="000111AE">
              <w:rPr>
                <w:sz w:val="22"/>
                <w:szCs w:val="22"/>
                <w:lang w:val="en-GB" w:eastAsia="en-AU"/>
              </w:rPr>
              <w:t>160529</w:t>
            </w:r>
          </w:p>
          <w:p w14:paraId="4258DC88" w14:textId="77777777" w:rsidR="00614BBC" w:rsidRPr="000111AE" w:rsidRDefault="00614BBC" w:rsidP="00614BBC">
            <w:pPr>
              <w:rPr>
                <w:sz w:val="22"/>
                <w:szCs w:val="22"/>
                <w:lang w:val="en-GB" w:eastAsia="en-AU"/>
              </w:rPr>
            </w:pPr>
            <w:r w:rsidRPr="000111AE">
              <w:rPr>
                <w:sz w:val="22"/>
                <w:szCs w:val="22"/>
                <w:lang w:val="en-GB" w:eastAsia="en-AU"/>
              </w:rPr>
              <w:t>160530</w:t>
            </w:r>
          </w:p>
          <w:p w14:paraId="66112C43" w14:textId="77777777" w:rsidR="00614BBC" w:rsidRPr="000111AE" w:rsidRDefault="00614BBC" w:rsidP="00614BBC">
            <w:pPr>
              <w:rPr>
                <w:sz w:val="22"/>
                <w:szCs w:val="22"/>
                <w:lang w:val="en-GB" w:eastAsia="en-AU"/>
              </w:rPr>
            </w:pPr>
            <w:r w:rsidRPr="000111AE">
              <w:rPr>
                <w:sz w:val="22"/>
                <w:szCs w:val="22"/>
                <w:lang w:val="en-GB" w:eastAsia="en-AU"/>
              </w:rPr>
              <w:t>160540</w:t>
            </w:r>
          </w:p>
          <w:p w14:paraId="3BDC04E5" w14:textId="77777777" w:rsidR="00614BBC" w:rsidRPr="000111AE" w:rsidRDefault="00614BBC" w:rsidP="00614BBC">
            <w:pPr>
              <w:rPr>
                <w:sz w:val="22"/>
                <w:szCs w:val="22"/>
                <w:lang w:val="en-GB" w:eastAsia="en-AU"/>
              </w:rPr>
            </w:pPr>
            <w:r w:rsidRPr="000111AE">
              <w:rPr>
                <w:sz w:val="22"/>
                <w:szCs w:val="22"/>
                <w:lang w:val="en-GB" w:eastAsia="en-AU"/>
              </w:rPr>
              <w:t>160551</w:t>
            </w:r>
          </w:p>
          <w:p w14:paraId="02B49704" w14:textId="77777777" w:rsidR="00614BBC" w:rsidRPr="000111AE" w:rsidRDefault="00614BBC" w:rsidP="00614BBC">
            <w:pPr>
              <w:rPr>
                <w:sz w:val="22"/>
                <w:szCs w:val="22"/>
                <w:lang w:val="en-GB" w:eastAsia="en-AU"/>
              </w:rPr>
            </w:pPr>
            <w:r w:rsidRPr="000111AE">
              <w:rPr>
                <w:sz w:val="22"/>
                <w:szCs w:val="22"/>
                <w:lang w:val="en-GB" w:eastAsia="en-AU"/>
              </w:rPr>
              <w:t>160552</w:t>
            </w:r>
          </w:p>
          <w:p w14:paraId="6512356A" w14:textId="77777777" w:rsidR="00614BBC" w:rsidRPr="000111AE" w:rsidRDefault="00614BBC" w:rsidP="00614BBC">
            <w:pPr>
              <w:rPr>
                <w:sz w:val="22"/>
                <w:szCs w:val="22"/>
                <w:lang w:val="en-GB" w:eastAsia="en-AU"/>
              </w:rPr>
            </w:pPr>
            <w:r w:rsidRPr="000111AE">
              <w:rPr>
                <w:sz w:val="22"/>
                <w:szCs w:val="22"/>
                <w:lang w:val="en-GB" w:eastAsia="en-AU"/>
              </w:rPr>
              <w:t>160553</w:t>
            </w:r>
          </w:p>
          <w:p w14:paraId="06980FDC" w14:textId="77777777" w:rsidR="00614BBC" w:rsidRPr="000111AE" w:rsidRDefault="00614BBC" w:rsidP="00614BBC">
            <w:pPr>
              <w:rPr>
                <w:sz w:val="22"/>
                <w:szCs w:val="22"/>
                <w:lang w:val="en-GB" w:eastAsia="en-AU"/>
              </w:rPr>
            </w:pPr>
            <w:r w:rsidRPr="000111AE">
              <w:rPr>
                <w:sz w:val="22"/>
                <w:szCs w:val="22"/>
                <w:lang w:val="en-GB" w:eastAsia="en-AU"/>
              </w:rPr>
              <w:t>160554</w:t>
            </w:r>
          </w:p>
          <w:p w14:paraId="12A52811" w14:textId="77777777" w:rsidR="00614BBC" w:rsidRPr="000111AE" w:rsidRDefault="00614BBC" w:rsidP="00614BBC">
            <w:pPr>
              <w:rPr>
                <w:sz w:val="22"/>
                <w:szCs w:val="22"/>
                <w:lang w:val="en-GB" w:eastAsia="en-AU"/>
              </w:rPr>
            </w:pPr>
            <w:r w:rsidRPr="000111AE">
              <w:rPr>
                <w:sz w:val="22"/>
                <w:szCs w:val="22"/>
                <w:lang w:val="en-GB" w:eastAsia="en-AU"/>
              </w:rPr>
              <w:t>160555</w:t>
            </w:r>
          </w:p>
          <w:p w14:paraId="64FED00B" w14:textId="77777777" w:rsidR="00614BBC" w:rsidRPr="000111AE" w:rsidRDefault="00614BBC" w:rsidP="00614BBC">
            <w:pPr>
              <w:rPr>
                <w:sz w:val="22"/>
                <w:szCs w:val="22"/>
                <w:lang w:val="en-GB" w:eastAsia="en-AU"/>
              </w:rPr>
            </w:pPr>
            <w:r w:rsidRPr="000111AE">
              <w:rPr>
                <w:sz w:val="22"/>
                <w:szCs w:val="22"/>
                <w:lang w:val="en-GB" w:eastAsia="en-AU"/>
              </w:rPr>
              <w:t>160556</w:t>
            </w:r>
          </w:p>
          <w:p w14:paraId="1E8014DC" w14:textId="77777777" w:rsidR="00614BBC" w:rsidRPr="000111AE" w:rsidRDefault="00614BBC" w:rsidP="00614BBC">
            <w:pPr>
              <w:rPr>
                <w:sz w:val="22"/>
                <w:szCs w:val="22"/>
                <w:lang w:val="en-GB" w:eastAsia="en-AU"/>
              </w:rPr>
            </w:pPr>
            <w:r w:rsidRPr="000111AE">
              <w:rPr>
                <w:sz w:val="22"/>
                <w:szCs w:val="22"/>
                <w:lang w:val="en-GB" w:eastAsia="en-AU"/>
              </w:rPr>
              <w:t>160557</w:t>
            </w:r>
          </w:p>
          <w:p w14:paraId="32ACEDC0" w14:textId="77777777" w:rsidR="00614BBC" w:rsidRPr="000111AE" w:rsidRDefault="00614BBC" w:rsidP="00614BBC">
            <w:pPr>
              <w:rPr>
                <w:sz w:val="22"/>
                <w:szCs w:val="22"/>
                <w:lang w:val="en-GB" w:eastAsia="en-AU"/>
              </w:rPr>
            </w:pPr>
            <w:r w:rsidRPr="000111AE">
              <w:rPr>
                <w:sz w:val="22"/>
                <w:szCs w:val="22"/>
                <w:lang w:val="en-GB" w:eastAsia="en-AU"/>
              </w:rPr>
              <w:t>160558</w:t>
            </w:r>
          </w:p>
          <w:p w14:paraId="2F29B093" w14:textId="77777777" w:rsidR="00614BBC" w:rsidRPr="000111AE" w:rsidRDefault="00614BBC" w:rsidP="00614BBC">
            <w:pPr>
              <w:rPr>
                <w:sz w:val="22"/>
                <w:szCs w:val="22"/>
                <w:lang w:val="en-GB" w:eastAsia="en-AU"/>
              </w:rPr>
            </w:pPr>
            <w:r w:rsidRPr="000111AE">
              <w:rPr>
                <w:sz w:val="22"/>
                <w:szCs w:val="22"/>
                <w:lang w:val="en-GB" w:eastAsia="en-AU"/>
              </w:rPr>
              <w:t>160559</w:t>
            </w:r>
          </w:p>
          <w:p w14:paraId="6D67B85D" w14:textId="77777777" w:rsidR="00614BBC" w:rsidRPr="000111AE" w:rsidRDefault="00614BBC" w:rsidP="00614BBC">
            <w:pPr>
              <w:rPr>
                <w:sz w:val="22"/>
                <w:szCs w:val="22"/>
                <w:lang w:val="en-GB" w:eastAsia="en-AU"/>
              </w:rPr>
            </w:pPr>
            <w:r w:rsidRPr="000111AE">
              <w:rPr>
                <w:sz w:val="22"/>
                <w:szCs w:val="22"/>
                <w:lang w:val="en-GB" w:eastAsia="en-AU"/>
              </w:rPr>
              <w:t>160561</w:t>
            </w:r>
          </w:p>
          <w:p w14:paraId="3F18B422" w14:textId="77777777" w:rsidR="00614BBC" w:rsidRPr="000111AE" w:rsidRDefault="00614BBC" w:rsidP="00614BBC">
            <w:pPr>
              <w:rPr>
                <w:sz w:val="22"/>
                <w:szCs w:val="22"/>
                <w:lang w:val="en-GB" w:eastAsia="en-AU"/>
              </w:rPr>
            </w:pPr>
            <w:r w:rsidRPr="000111AE">
              <w:rPr>
                <w:sz w:val="22"/>
                <w:szCs w:val="22"/>
                <w:lang w:val="en-GB" w:eastAsia="en-AU"/>
              </w:rPr>
              <w:t>160562</w:t>
            </w:r>
          </w:p>
          <w:p w14:paraId="31C34901" w14:textId="77777777" w:rsidR="00614BBC" w:rsidRPr="000111AE" w:rsidRDefault="00614BBC" w:rsidP="00614BBC">
            <w:pPr>
              <w:rPr>
                <w:sz w:val="22"/>
                <w:szCs w:val="22"/>
                <w:lang w:val="en-GB" w:eastAsia="en-AU"/>
              </w:rPr>
            </w:pPr>
            <w:r w:rsidRPr="000111AE">
              <w:rPr>
                <w:sz w:val="22"/>
                <w:szCs w:val="22"/>
                <w:lang w:val="en-GB" w:eastAsia="en-AU"/>
              </w:rPr>
              <w:t>160563</w:t>
            </w:r>
          </w:p>
          <w:p w14:paraId="13FE9758" w14:textId="2BD47E3C" w:rsidR="001E1FCE" w:rsidRPr="000111AE" w:rsidRDefault="00614BBC" w:rsidP="00614BBC">
            <w:pPr>
              <w:rPr>
                <w:sz w:val="22"/>
                <w:szCs w:val="22"/>
                <w:lang w:val="en-GB" w:eastAsia="en-AU"/>
              </w:rPr>
            </w:pPr>
            <w:r w:rsidRPr="000111AE">
              <w:rPr>
                <w:sz w:val="22"/>
                <w:szCs w:val="22"/>
                <w:lang w:val="en-GB" w:eastAsia="en-AU"/>
              </w:rPr>
              <w:t>160569</w:t>
            </w:r>
          </w:p>
        </w:tc>
        <w:tc>
          <w:tcPr>
            <w:tcW w:w="926" w:type="dxa"/>
          </w:tcPr>
          <w:p w14:paraId="2900B90D" w14:textId="77777777" w:rsidR="001E1FCE" w:rsidRPr="000111AE" w:rsidRDefault="001E1FCE" w:rsidP="004B78C7">
            <w:pPr>
              <w:rPr>
                <w:sz w:val="22"/>
                <w:szCs w:val="22"/>
                <w:lang w:val="en-GB" w:eastAsia="en-AU"/>
              </w:rPr>
            </w:pPr>
          </w:p>
        </w:tc>
        <w:tc>
          <w:tcPr>
            <w:tcW w:w="926" w:type="dxa"/>
          </w:tcPr>
          <w:p w14:paraId="1BC7F666" w14:textId="77777777" w:rsidR="001E1FCE" w:rsidRPr="000111AE" w:rsidRDefault="001E1FCE" w:rsidP="004B78C7">
            <w:pPr>
              <w:rPr>
                <w:sz w:val="22"/>
                <w:szCs w:val="22"/>
                <w:lang w:val="en-GB" w:eastAsia="en-AU"/>
              </w:rPr>
            </w:pPr>
          </w:p>
        </w:tc>
        <w:tc>
          <w:tcPr>
            <w:tcW w:w="926" w:type="dxa"/>
          </w:tcPr>
          <w:p w14:paraId="2F04A1D9" w14:textId="77777777" w:rsidR="00614BBC" w:rsidRPr="000111AE" w:rsidRDefault="00614BBC" w:rsidP="00614BBC">
            <w:pPr>
              <w:rPr>
                <w:sz w:val="22"/>
                <w:szCs w:val="22"/>
                <w:lang w:val="en-GB" w:eastAsia="en-AU"/>
              </w:rPr>
            </w:pPr>
            <w:r w:rsidRPr="000111AE">
              <w:rPr>
                <w:sz w:val="22"/>
                <w:szCs w:val="22"/>
                <w:lang w:val="en-GB" w:eastAsia="en-AU"/>
              </w:rPr>
              <w:t>190110</w:t>
            </w:r>
          </w:p>
          <w:p w14:paraId="5FC1DFDE" w14:textId="77777777" w:rsidR="00614BBC" w:rsidRPr="000111AE" w:rsidRDefault="00614BBC" w:rsidP="00614BBC">
            <w:pPr>
              <w:rPr>
                <w:sz w:val="22"/>
                <w:szCs w:val="22"/>
                <w:lang w:val="en-GB" w:eastAsia="en-AU"/>
              </w:rPr>
            </w:pPr>
            <w:r w:rsidRPr="000111AE">
              <w:rPr>
                <w:sz w:val="22"/>
                <w:szCs w:val="22"/>
                <w:lang w:val="en-GB" w:eastAsia="en-AU"/>
              </w:rPr>
              <w:t>190120</w:t>
            </w:r>
          </w:p>
          <w:p w14:paraId="2BB61FEA" w14:textId="77777777" w:rsidR="00614BBC" w:rsidRPr="000111AE" w:rsidRDefault="00614BBC" w:rsidP="00614BBC">
            <w:pPr>
              <w:rPr>
                <w:sz w:val="22"/>
                <w:szCs w:val="22"/>
                <w:lang w:val="en-GB" w:eastAsia="en-AU"/>
              </w:rPr>
            </w:pPr>
            <w:r w:rsidRPr="000111AE">
              <w:rPr>
                <w:sz w:val="22"/>
                <w:szCs w:val="22"/>
                <w:lang w:val="en-GB" w:eastAsia="en-AU"/>
              </w:rPr>
              <w:t>190190</w:t>
            </w:r>
          </w:p>
          <w:p w14:paraId="04F32CCD" w14:textId="77777777" w:rsidR="00614BBC" w:rsidRPr="000111AE" w:rsidRDefault="00614BBC" w:rsidP="00614BBC">
            <w:pPr>
              <w:rPr>
                <w:sz w:val="22"/>
                <w:szCs w:val="22"/>
                <w:lang w:val="en-GB" w:eastAsia="en-AU"/>
              </w:rPr>
            </w:pPr>
            <w:r w:rsidRPr="000111AE">
              <w:rPr>
                <w:sz w:val="22"/>
                <w:szCs w:val="22"/>
                <w:lang w:val="en-GB" w:eastAsia="en-AU"/>
              </w:rPr>
              <w:t>190211</w:t>
            </w:r>
          </w:p>
          <w:p w14:paraId="000A7152" w14:textId="77777777" w:rsidR="00614BBC" w:rsidRPr="000111AE" w:rsidRDefault="00614BBC" w:rsidP="00614BBC">
            <w:pPr>
              <w:rPr>
                <w:sz w:val="22"/>
                <w:szCs w:val="22"/>
                <w:lang w:val="en-GB" w:eastAsia="en-AU"/>
              </w:rPr>
            </w:pPr>
            <w:r w:rsidRPr="000111AE">
              <w:rPr>
                <w:sz w:val="22"/>
                <w:szCs w:val="22"/>
                <w:lang w:val="en-GB" w:eastAsia="en-AU"/>
              </w:rPr>
              <w:t>190219</w:t>
            </w:r>
          </w:p>
          <w:p w14:paraId="2BA9F6C9" w14:textId="77777777" w:rsidR="00614BBC" w:rsidRPr="000111AE" w:rsidRDefault="00614BBC" w:rsidP="00614BBC">
            <w:pPr>
              <w:rPr>
                <w:sz w:val="22"/>
                <w:szCs w:val="22"/>
                <w:lang w:val="en-GB" w:eastAsia="en-AU"/>
              </w:rPr>
            </w:pPr>
            <w:r w:rsidRPr="000111AE">
              <w:rPr>
                <w:sz w:val="22"/>
                <w:szCs w:val="22"/>
                <w:lang w:val="en-GB" w:eastAsia="en-AU"/>
              </w:rPr>
              <w:t>190220</w:t>
            </w:r>
          </w:p>
          <w:p w14:paraId="326D4601" w14:textId="77777777" w:rsidR="00614BBC" w:rsidRPr="000111AE" w:rsidRDefault="00614BBC" w:rsidP="00614BBC">
            <w:pPr>
              <w:rPr>
                <w:sz w:val="22"/>
                <w:szCs w:val="22"/>
                <w:lang w:val="en-GB" w:eastAsia="en-AU"/>
              </w:rPr>
            </w:pPr>
            <w:r w:rsidRPr="000111AE">
              <w:rPr>
                <w:sz w:val="22"/>
                <w:szCs w:val="22"/>
                <w:lang w:val="en-GB" w:eastAsia="en-AU"/>
              </w:rPr>
              <w:t>190230</w:t>
            </w:r>
          </w:p>
          <w:p w14:paraId="25235255" w14:textId="77777777" w:rsidR="00614BBC" w:rsidRPr="000111AE" w:rsidRDefault="00614BBC" w:rsidP="00614BBC">
            <w:pPr>
              <w:rPr>
                <w:sz w:val="22"/>
                <w:szCs w:val="22"/>
                <w:lang w:val="en-GB" w:eastAsia="en-AU"/>
              </w:rPr>
            </w:pPr>
            <w:r w:rsidRPr="000111AE">
              <w:rPr>
                <w:sz w:val="22"/>
                <w:szCs w:val="22"/>
                <w:lang w:val="en-GB" w:eastAsia="en-AU"/>
              </w:rPr>
              <w:t>190240</w:t>
            </w:r>
          </w:p>
          <w:p w14:paraId="571A42AC" w14:textId="77777777" w:rsidR="00614BBC" w:rsidRPr="000111AE" w:rsidRDefault="00614BBC" w:rsidP="00614BBC">
            <w:pPr>
              <w:rPr>
                <w:sz w:val="22"/>
                <w:szCs w:val="22"/>
                <w:lang w:val="en-GB" w:eastAsia="en-AU"/>
              </w:rPr>
            </w:pPr>
            <w:r w:rsidRPr="000111AE">
              <w:rPr>
                <w:sz w:val="22"/>
                <w:szCs w:val="22"/>
                <w:lang w:val="en-GB" w:eastAsia="en-AU"/>
              </w:rPr>
              <w:t>190300</w:t>
            </w:r>
          </w:p>
          <w:p w14:paraId="257C9861" w14:textId="77777777" w:rsidR="00614BBC" w:rsidRPr="000111AE" w:rsidRDefault="00614BBC" w:rsidP="00614BBC">
            <w:pPr>
              <w:rPr>
                <w:sz w:val="22"/>
                <w:szCs w:val="22"/>
                <w:lang w:val="en-GB" w:eastAsia="en-AU"/>
              </w:rPr>
            </w:pPr>
            <w:r w:rsidRPr="000111AE">
              <w:rPr>
                <w:sz w:val="22"/>
                <w:szCs w:val="22"/>
                <w:lang w:val="en-GB" w:eastAsia="en-AU"/>
              </w:rPr>
              <w:t>190410</w:t>
            </w:r>
          </w:p>
          <w:p w14:paraId="37EE7730" w14:textId="77777777" w:rsidR="00614BBC" w:rsidRPr="000111AE" w:rsidRDefault="00614BBC" w:rsidP="00614BBC">
            <w:pPr>
              <w:rPr>
                <w:sz w:val="22"/>
                <w:szCs w:val="22"/>
                <w:lang w:val="en-GB" w:eastAsia="en-AU"/>
              </w:rPr>
            </w:pPr>
            <w:r w:rsidRPr="000111AE">
              <w:rPr>
                <w:sz w:val="22"/>
                <w:szCs w:val="22"/>
                <w:lang w:val="en-GB" w:eastAsia="en-AU"/>
              </w:rPr>
              <w:t>190420</w:t>
            </w:r>
          </w:p>
          <w:p w14:paraId="525F3DE2" w14:textId="77777777" w:rsidR="00614BBC" w:rsidRPr="000111AE" w:rsidRDefault="00614BBC" w:rsidP="00614BBC">
            <w:pPr>
              <w:rPr>
                <w:sz w:val="22"/>
                <w:szCs w:val="22"/>
                <w:lang w:val="en-GB" w:eastAsia="en-AU"/>
              </w:rPr>
            </w:pPr>
            <w:r w:rsidRPr="000111AE">
              <w:rPr>
                <w:sz w:val="22"/>
                <w:szCs w:val="22"/>
                <w:lang w:val="en-GB" w:eastAsia="en-AU"/>
              </w:rPr>
              <w:t>190430</w:t>
            </w:r>
          </w:p>
          <w:p w14:paraId="2AD5F1F3" w14:textId="77777777" w:rsidR="00614BBC" w:rsidRPr="000111AE" w:rsidRDefault="00614BBC" w:rsidP="00614BBC">
            <w:pPr>
              <w:rPr>
                <w:sz w:val="22"/>
                <w:szCs w:val="22"/>
                <w:lang w:val="en-GB" w:eastAsia="en-AU"/>
              </w:rPr>
            </w:pPr>
            <w:r w:rsidRPr="000111AE">
              <w:rPr>
                <w:sz w:val="22"/>
                <w:szCs w:val="22"/>
                <w:lang w:val="en-GB" w:eastAsia="en-AU"/>
              </w:rPr>
              <w:t>190490</w:t>
            </w:r>
          </w:p>
          <w:p w14:paraId="6CAFD1DD" w14:textId="77777777" w:rsidR="00614BBC" w:rsidRPr="000111AE" w:rsidRDefault="00614BBC" w:rsidP="00614BBC">
            <w:pPr>
              <w:rPr>
                <w:sz w:val="22"/>
                <w:szCs w:val="22"/>
                <w:lang w:val="en-GB" w:eastAsia="en-AU"/>
              </w:rPr>
            </w:pPr>
            <w:r w:rsidRPr="000111AE">
              <w:rPr>
                <w:sz w:val="22"/>
                <w:szCs w:val="22"/>
                <w:lang w:val="en-GB" w:eastAsia="en-AU"/>
              </w:rPr>
              <w:lastRenderedPageBreak/>
              <w:t>190510</w:t>
            </w:r>
          </w:p>
          <w:p w14:paraId="3012FC47" w14:textId="77777777" w:rsidR="00614BBC" w:rsidRPr="000111AE" w:rsidRDefault="00614BBC" w:rsidP="00614BBC">
            <w:pPr>
              <w:rPr>
                <w:sz w:val="22"/>
                <w:szCs w:val="22"/>
                <w:lang w:val="en-GB" w:eastAsia="en-AU"/>
              </w:rPr>
            </w:pPr>
            <w:r w:rsidRPr="000111AE">
              <w:rPr>
                <w:sz w:val="22"/>
                <w:szCs w:val="22"/>
                <w:lang w:val="en-GB" w:eastAsia="en-AU"/>
              </w:rPr>
              <w:t>190520</w:t>
            </w:r>
          </w:p>
          <w:p w14:paraId="63650655" w14:textId="77777777" w:rsidR="00614BBC" w:rsidRPr="000111AE" w:rsidRDefault="00614BBC" w:rsidP="00614BBC">
            <w:pPr>
              <w:rPr>
                <w:sz w:val="22"/>
                <w:szCs w:val="22"/>
                <w:lang w:val="en-GB" w:eastAsia="en-AU"/>
              </w:rPr>
            </w:pPr>
            <w:r w:rsidRPr="000111AE">
              <w:rPr>
                <w:sz w:val="22"/>
                <w:szCs w:val="22"/>
                <w:lang w:val="en-GB" w:eastAsia="en-AU"/>
              </w:rPr>
              <w:t>190531</w:t>
            </w:r>
          </w:p>
          <w:p w14:paraId="35B0E337" w14:textId="77777777" w:rsidR="00614BBC" w:rsidRPr="000111AE" w:rsidRDefault="00614BBC" w:rsidP="00614BBC">
            <w:pPr>
              <w:rPr>
                <w:sz w:val="22"/>
                <w:szCs w:val="22"/>
                <w:lang w:val="en-GB" w:eastAsia="en-AU"/>
              </w:rPr>
            </w:pPr>
            <w:r w:rsidRPr="000111AE">
              <w:rPr>
                <w:sz w:val="22"/>
                <w:szCs w:val="22"/>
                <w:lang w:val="en-GB" w:eastAsia="en-AU"/>
              </w:rPr>
              <w:t>190532</w:t>
            </w:r>
          </w:p>
          <w:p w14:paraId="5E0983E1" w14:textId="77777777" w:rsidR="00614BBC" w:rsidRPr="000111AE" w:rsidRDefault="00614BBC" w:rsidP="00614BBC">
            <w:pPr>
              <w:rPr>
                <w:sz w:val="22"/>
                <w:szCs w:val="22"/>
                <w:lang w:val="en-GB" w:eastAsia="en-AU"/>
              </w:rPr>
            </w:pPr>
            <w:r w:rsidRPr="000111AE">
              <w:rPr>
                <w:sz w:val="22"/>
                <w:szCs w:val="22"/>
                <w:lang w:val="en-GB" w:eastAsia="en-AU"/>
              </w:rPr>
              <w:t>190540</w:t>
            </w:r>
          </w:p>
          <w:p w14:paraId="61447641" w14:textId="2E1532D8" w:rsidR="001E1FCE" w:rsidRPr="000111AE" w:rsidRDefault="00614BBC" w:rsidP="00614BBC">
            <w:pPr>
              <w:rPr>
                <w:sz w:val="22"/>
                <w:szCs w:val="22"/>
                <w:lang w:val="en-GB" w:eastAsia="en-AU"/>
              </w:rPr>
            </w:pPr>
            <w:r w:rsidRPr="000111AE">
              <w:rPr>
                <w:sz w:val="22"/>
                <w:szCs w:val="22"/>
                <w:lang w:val="en-GB" w:eastAsia="en-AU"/>
              </w:rPr>
              <w:t>190590</w:t>
            </w:r>
          </w:p>
        </w:tc>
      </w:tr>
    </w:tbl>
    <w:p w14:paraId="78D16EF9" w14:textId="77777777" w:rsidR="001E1FCE" w:rsidRDefault="001E1FCE"/>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D47D88" w:rsidRPr="00D47D88" w14:paraId="7E4E5AC6" w14:textId="77777777" w:rsidTr="002C0102">
        <w:trPr>
          <w:cantSplit/>
          <w:tblHeader/>
        </w:trPr>
        <w:tc>
          <w:tcPr>
            <w:tcW w:w="926" w:type="dxa"/>
            <w:shd w:val="clear" w:color="auto" w:fill="4F81BD" w:themeFill="accent1"/>
          </w:tcPr>
          <w:p w14:paraId="739FC6C2" w14:textId="092FDCAD"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20xxxx</w:t>
            </w:r>
          </w:p>
        </w:tc>
        <w:tc>
          <w:tcPr>
            <w:tcW w:w="926" w:type="dxa"/>
            <w:shd w:val="clear" w:color="auto" w:fill="4F81BD" w:themeFill="accent1"/>
          </w:tcPr>
          <w:p w14:paraId="5398E435" w14:textId="6326463B"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21xxxx</w:t>
            </w:r>
          </w:p>
        </w:tc>
        <w:tc>
          <w:tcPr>
            <w:tcW w:w="926" w:type="dxa"/>
            <w:shd w:val="clear" w:color="auto" w:fill="4F81BD" w:themeFill="accent1"/>
          </w:tcPr>
          <w:p w14:paraId="2B77961A" w14:textId="7ECE740A"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22xxxx</w:t>
            </w:r>
          </w:p>
        </w:tc>
        <w:tc>
          <w:tcPr>
            <w:tcW w:w="926" w:type="dxa"/>
            <w:shd w:val="clear" w:color="auto" w:fill="4F81BD" w:themeFill="accent1"/>
          </w:tcPr>
          <w:p w14:paraId="25C63CE9" w14:textId="1BBAD514"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23xxxx</w:t>
            </w:r>
          </w:p>
        </w:tc>
        <w:tc>
          <w:tcPr>
            <w:tcW w:w="926" w:type="dxa"/>
            <w:shd w:val="clear" w:color="auto" w:fill="4F81BD" w:themeFill="accent1"/>
          </w:tcPr>
          <w:p w14:paraId="411B8BD7" w14:textId="666038FE"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24xxxx</w:t>
            </w:r>
          </w:p>
        </w:tc>
        <w:tc>
          <w:tcPr>
            <w:tcW w:w="926" w:type="dxa"/>
            <w:shd w:val="clear" w:color="auto" w:fill="4F81BD" w:themeFill="accent1"/>
          </w:tcPr>
          <w:p w14:paraId="58D07EBC" w14:textId="40E4E50A"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25xxxx</w:t>
            </w:r>
          </w:p>
        </w:tc>
        <w:tc>
          <w:tcPr>
            <w:tcW w:w="926" w:type="dxa"/>
            <w:shd w:val="clear" w:color="auto" w:fill="4F81BD" w:themeFill="accent1"/>
          </w:tcPr>
          <w:p w14:paraId="519AE503" w14:textId="5CE6AF08"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26xxxx</w:t>
            </w:r>
          </w:p>
        </w:tc>
        <w:tc>
          <w:tcPr>
            <w:tcW w:w="926" w:type="dxa"/>
            <w:shd w:val="clear" w:color="auto" w:fill="4F81BD" w:themeFill="accent1"/>
          </w:tcPr>
          <w:p w14:paraId="3E508173" w14:textId="594C724E"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27xxxx</w:t>
            </w:r>
          </w:p>
        </w:tc>
        <w:tc>
          <w:tcPr>
            <w:tcW w:w="926" w:type="dxa"/>
            <w:shd w:val="clear" w:color="auto" w:fill="4F81BD" w:themeFill="accent1"/>
          </w:tcPr>
          <w:p w14:paraId="3182FF0E" w14:textId="32615741"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28xxxx</w:t>
            </w:r>
          </w:p>
        </w:tc>
        <w:tc>
          <w:tcPr>
            <w:tcW w:w="926" w:type="dxa"/>
            <w:shd w:val="clear" w:color="auto" w:fill="4F81BD" w:themeFill="accent1"/>
          </w:tcPr>
          <w:p w14:paraId="097F939B" w14:textId="1F85536A" w:rsidR="001E1FCE" w:rsidRPr="00D47D88" w:rsidRDefault="001E1FCE" w:rsidP="002C0102">
            <w:pPr>
              <w:rPr>
                <w:color w:val="FFFFFF" w:themeColor="background1"/>
                <w:sz w:val="22"/>
                <w:szCs w:val="22"/>
                <w:lang w:val="en-GB" w:eastAsia="en-AU"/>
              </w:rPr>
            </w:pPr>
            <w:r w:rsidRPr="00D47D88">
              <w:rPr>
                <w:color w:val="FFFFFF" w:themeColor="background1"/>
                <w:sz w:val="22"/>
                <w:szCs w:val="22"/>
                <w:lang w:val="en-GB" w:eastAsia="en-AU"/>
              </w:rPr>
              <w:t>29xxxx</w:t>
            </w:r>
          </w:p>
        </w:tc>
      </w:tr>
      <w:tr w:rsidR="001E1FCE" w:rsidRPr="00D47D88" w14:paraId="22610277" w14:textId="77777777" w:rsidTr="001E1FCE">
        <w:tc>
          <w:tcPr>
            <w:tcW w:w="926" w:type="dxa"/>
          </w:tcPr>
          <w:p w14:paraId="4BE1DED7" w14:textId="77777777" w:rsidR="00D47D88" w:rsidRPr="00D47D88" w:rsidRDefault="00D47D88" w:rsidP="00D47D88">
            <w:pPr>
              <w:rPr>
                <w:sz w:val="22"/>
                <w:szCs w:val="22"/>
                <w:lang w:val="en-GB" w:eastAsia="en-AU"/>
              </w:rPr>
            </w:pPr>
            <w:r w:rsidRPr="00D47D88">
              <w:rPr>
                <w:sz w:val="22"/>
                <w:szCs w:val="22"/>
                <w:lang w:val="en-GB" w:eastAsia="en-AU"/>
              </w:rPr>
              <w:t>200110</w:t>
            </w:r>
          </w:p>
          <w:p w14:paraId="332EAFA1" w14:textId="77777777" w:rsidR="00D47D88" w:rsidRPr="00D47D88" w:rsidRDefault="00D47D88" w:rsidP="00D47D88">
            <w:pPr>
              <w:rPr>
                <w:sz w:val="22"/>
                <w:szCs w:val="22"/>
                <w:lang w:val="en-GB" w:eastAsia="en-AU"/>
              </w:rPr>
            </w:pPr>
            <w:r w:rsidRPr="00D47D88">
              <w:rPr>
                <w:sz w:val="22"/>
                <w:szCs w:val="22"/>
                <w:lang w:val="en-GB" w:eastAsia="en-AU"/>
              </w:rPr>
              <w:t>200190</w:t>
            </w:r>
          </w:p>
          <w:p w14:paraId="21147EF1" w14:textId="77777777" w:rsidR="00D47D88" w:rsidRPr="00D47D88" w:rsidRDefault="00D47D88" w:rsidP="00D47D88">
            <w:pPr>
              <w:rPr>
                <w:sz w:val="22"/>
                <w:szCs w:val="22"/>
                <w:lang w:val="en-GB" w:eastAsia="en-AU"/>
              </w:rPr>
            </w:pPr>
            <w:r w:rsidRPr="00D47D88">
              <w:rPr>
                <w:sz w:val="22"/>
                <w:szCs w:val="22"/>
                <w:lang w:val="en-GB" w:eastAsia="en-AU"/>
              </w:rPr>
              <w:t>200210</w:t>
            </w:r>
          </w:p>
          <w:p w14:paraId="2A56BA05" w14:textId="77777777" w:rsidR="00D47D88" w:rsidRPr="00D47D88" w:rsidRDefault="00D47D88" w:rsidP="00D47D88">
            <w:pPr>
              <w:rPr>
                <w:sz w:val="22"/>
                <w:szCs w:val="22"/>
                <w:lang w:val="en-GB" w:eastAsia="en-AU"/>
              </w:rPr>
            </w:pPr>
            <w:r w:rsidRPr="00D47D88">
              <w:rPr>
                <w:sz w:val="22"/>
                <w:szCs w:val="22"/>
                <w:lang w:val="en-GB" w:eastAsia="en-AU"/>
              </w:rPr>
              <w:lastRenderedPageBreak/>
              <w:t>200290</w:t>
            </w:r>
          </w:p>
          <w:p w14:paraId="5C2B1CD1" w14:textId="77777777" w:rsidR="00D47D88" w:rsidRPr="00D47D88" w:rsidRDefault="00D47D88" w:rsidP="00D47D88">
            <w:pPr>
              <w:rPr>
                <w:sz w:val="22"/>
                <w:szCs w:val="22"/>
                <w:lang w:val="en-GB" w:eastAsia="en-AU"/>
              </w:rPr>
            </w:pPr>
            <w:r w:rsidRPr="00D47D88">
              <w:rPr>
                <w:sz w:val="22"/>
                <w:szCs w:val="22"/>
                <w:lang w:val="en-GB" w:eastAsia="en-AU"/>
              </w:rPr>
              <w:t>200310</w:t>
            </w:r>
          </w:p>
          <w:p w14:paraId="7CFD774E" w14:textId="77777777" w:rsidR="00D47D88" w:rsidRPr="00D47D88" w:rsidRDefault="00D47D88" w:rsidP="00D47D88">
            <w:pPr>
              <w:rPr>
                <w:sz w:val="22"/>
                <w:szCs w:val="22"/>
                <w:lang w:val="en-GB" w:eastAsia="en-AU"/>
              </w:rPr>
            </w:pPr>
            <w:r w:rsidRPr="00D47D88">
              <w:rPr>
                <w:sz w:val="22"/>
                <w:szCs w:val="22"/>
                <w:lang w:val="en-GB" w:eastAsia="en-AU"/>
              </w:rPr>
              <w:t>200390</w:t>
            </w:r>
          </w:p>
          <w:p w14:paraId="22D6F56E" w14:textId="77777777" w:rsidR="00D47D88" w:rsidRPr="00D47D88" w:rsidRDefault="00D47D88" w:rsidP="00D47D88">
            <w:pPr>
              <w:rPr>
                <w:sz w:val="22"/>
                <w:szCs w:val="22"/>
                <w:lang w:val="en-GB" w:eastAsia="en-AU"/>
              </w:rPr>
            </w:pPr>
            <w:r w:rsidRPr="00D47D88">
              <w:rPr>
                <w:sz w:val="22"/>
                <w:szCs w:val="22"/>
                <w:lang w:val="en-GB" w:eastAsia="en-AU"/>
              </w:rPr>
              <w:t>200410</w:t>
            </w:r>
          </w:p>
          <w:p w14:paraId="2B924DCF" w14:textId="77777777" w:rsidR="00D47D88" w:rsidRPr="00D47D88" w:rsidRDefault="00D47D88" w:rsidP="00D47D88">
            <w:pPr>
              <w:rPr>
                <w:sz w:val="22"/>
                <w:szCs w:val="22"/>
                <w:lang w:val="en-GB" w:eastAsia="en-AU"/>
              </w:rPr>
            </w:pPr>
            <w:r w:rsidRPr="00D47D88">
              <w:rPr>
                <w:sz w:val="22"/>
                <w:szCs w:val="22"/>
                <w:lang w:val="en-GB" w:eastAsia="en-AU"/>
              </w:rPr>
              <w:t>200490</w:t>
            </w:r>
          </w:p>
          <w:p w14:paraId="26BFD7AA" w14:textId="77777777" w:rsidR="00D47D88" w:rsidRPr="00D47D88" w:rsidRDefault="00D47D88" w:rsidP="00D47D88">
            <w:pPr>
              <w:rPr>
                <w:sz w:val="22"/>
                <w:szCs w:val="22"/>
                <w:lang w:val="en-GB" w:eastAsia="en-AU"/>
              </w:rPr>
            </w:pPr>
            <w:r w:rsidRPr="00D47D88">
              <w:rPr>
                <w:sz w:val="22"/>
                <w:szCs w:val="22"/>
                <w:lang w:val="en-GB" w:eastAsia="en-AU"/>
              </w:rPr>
              <w:t>200510</w:t>
            </w:r>
          </w:p>
          <w:p w14:paraId="28C169F4" w14:textId="77777777" w:rsidR="00D47D88" w:rsidRPr="00D47D88" w:rsidRDefault="00D47D88" w:rsidP="00D47D88">
            <w:pPr>
              <w:rPr>
                <w:sz w:val="22"/>
                <w:szCs w:val="22"/>
                <w:lang w:val="en-GB" w:eastAsia="en-AU"/>
              </w:rPr>
            </w:pPr>
            <w:r w:rsidRPr="00D47D88">
              <w:rPr>
                <w:sz w:val="22"/>
                <w:szCs w:val="22"/>
                <w:lang w:val="en-GB" w:eastAsia="en-AU"/>
              </w:rPr>
              <w:t>200520</w:t>
            </w:r>
          </w:p>
          <w:p w14:paraId="1F0A7D46" w14:textId="77777777" w:rsidR="00D47D88" w:rsidRPr="00D47D88" w:rsidRDefault="00D47D88" w:rsidP="00D47D88">
            <w:pPr>
              <w:rPr>
                <w:sz w:val="22"/>
                <w:szCs w:val="22"/>
                <w:lang w:val="en-GB" w:eastAsia="en-AU"/>
              </w:rPr>
            </w:pPr>
            <w:r w:rsidRPr="00D47D88">
              <w:rPr>
                <w:sz w:val="22"/>
                <w:szCs w:val="22"/>
                <w:lang w:val="en-GB" w:eastAsia="en-AU"/>
              </w:rPr>
              <w:t>200540</w:t>
            </w:r>
          </w:p>
          <w:p w14:paraId="7074B2C7" w14:textId="77777777" w:rsidR="00D47D88" w:rsidRPr="00D47D88" w:rsidRDefault="00D47D88" w:rsidP="00D47D88">
            <w:pPr>
              <w:rPr>
                <w:sz w:val="22"/>
                <w:szCs w:val="22"/>
                <w:lang w:val="en-GB" w:eastAsia="en-AU"/>
              </w:rPr>
            </w:pPr>
            <w:r w:rsidRPr="00D47D88">
              <w:rPr>
                <w:sz w:val="22"/>
                <w:szCs w:val="22"/>
                <w:lang w:val="en-GB" w:eastAsia="en-AU"/>
              </w:rPr>
              <w:t>200551</w:t>
            </w:r>
          </w:p>
          <w:p w14:paraId="47FB8004" w14:textId="77777777" w:rsidR="00D47D88" w:rsidRPr="00D47D88" w:rsidRDefault="00D47D88" w:rsidP="00D47D88">
            <w:pPr>
              <w:rPr>
                <w:sz w:val="22"/>
                <w:szCs w:val="22"/>
                <w:lang w:val="en-GB" w:eastAsia="en-AU"/>
              </w:rPr>
            </w:pPr>
            <w:r w:rsidRPr="00D47D88">
              <w:rPr>
                <w:sz w:val="22"/>
                <w:szCs w:val="22"/>
                <w:lang w:val="en-GB" w:eastAsia="en-AU"/>
              </w:rPr>
              <w:t>200559</w:t>
            </w:r>
          </w:p>
          <w:p w14:paraId="166AFFE2" w14:textId="77777777" w:rsidR="00D47D88" w:rsidRPr="00D47D88" w:rsidRDefault="00D47D88" w:rsidP="00D47D88">
            <w:pPr>
              <w:rPr>
                <w:sz w:val="22"/>
                <w:szCs w:val="22"/>
                <w:lang w:val="en-GB" w:eastAsia="en-AU"/>
              </w:rPr>
            </w:pPr>
            <w:r w:rsidRPr="00D47D88">
              <w:rPr>
                <w:sz w:val="22"/>
                <w:szCs w:val="22"/>
                <w:lang w:val="en-GB" w:eastAsia="en-AU"/>
              </w:rPr>
              <w:t>200560</w:t>
            </w:r>
          </w:p>
          <w:p w14:paraId="21E74031" w14:textId="77777777" w:rsidR="00D47D88" w:rsidRPr="00D47D88" w:rsidRDefault="00D47D88" w:rsidP="00D47D88">
            <w:pPr>
              <w:rPr>
                <w:sz w:val="22"/>
                <w:szCs w:val="22"/>
                <w:lang w:val="en-GB" w:eastAsia="en-AU"/>
              </w:rPr>
            </w:pPr>
            <w:r w:rsidRPr="00D47D88">
              <w:rPr>
                <w:sz w:val="22"/>
                <w:szCs w:val="22"/>
                <w:lang w:val="en-GB" w:eastAsia="en-AU"/>
              </w:rPr>
              <w:t>200570</w:t>
            </w:r>
          </w:p>
          <w:p w14:paraId="3F966F64" w14:textId="77777777" w:rsidR="00D47D88" w:rsidRPr="00D47D88" w:rsidRDefault="00D47D88" w:rsidP="00D47D88">
            <w:pPr>
              <w:rPr>
                <w:sz w:val="22"/>
                <w:szCs w:val="22"/>
                <w:lang w:val="en-GB" w:eastAsia="en-AU"/>
              </w:rPr>
            </w:pPr>
            <w:r w:rsidRPr="00D47D88">
              <w:rPr>
                <w:sz w:val="22"/>
                <w:szCs w:val="22"/>
                <w:lang w:val="en-GB" w:eastAsia="en-AU"/>
              </w:rPr>
              <w:t>200580</w:t>
            </w:r>
          </w:p>
          <w:p w14:paraId="093C3622" w14:textId="77777777" w:rsidR="00D47D88" w:rsidRPr="00D47D88" w:rsidRDefault="00D47D88" w:rsidP="00D47D88">
            <w:pPr>
              <w:rPr>
                <w:sz w:val="22"/>
                <w:szCs w:val="22"/>
                <w:lang w:val="en-GB" w:eastAsia="en-AU"/>
              </w:rPr>
            </w:pPr>
            <w:r w:rsidRPr="00D47D88">
              <w:rPr>
                <w:sz w:val="22"/>
                <w:szCs w:val="22"/>
                <w:lang w:val="en-GB" w:eastAsia="en-AU"/>
              </w:rPr>
              <w:t>200591</w:t>
            </w:r>
          </w:p>
          <w:p w14:paraId="65F571EB" w14:textId="77777777" w:rsidR="00D47D88" w:rsidRPr="00D47D88" w:rsidRDefault="00D47D88" w:rsidP="00D47D88">
            <w:pPr>
              <w:rPr>
                <w:sz w:val="22"/>
                <w:szCs w:val="22"/>
                <w:lang w:val="en-GB" w:eastAsia="en-AU"/>
              </w:rPr>
            </w:pPr>
            <w:r w:rsidRPr="00D47D88">
              <w:rPr>
                <w:sz w:val="22"/>
                <w:szCs w:val="22"/>
                <w:lang w:val="en-GB" w:eastAsia="en-AU"/>
              </w:rPr>
              <w:t>200599</w:t>
            </w:r>
          </w:p>
          <w:p w14:paraId="14202DB9" w14:textId="77777777" w:rsidR="00D47D88" w:rsidRPr="00D47D88" w:rsidRDefault="00D47D88" w:rsidP="00D47D88">
            <w:pPr>
              <w:rPr>
                <w:sz w:val="22"/>
                <w:szCs w:val="22"/>
                <w:lang w:val="en-GB" w:eastAsia="en-AU"/>
              </w:rPr>
            </w:pPr>
            <w:r w:rsidRPr="00D47D88">
              <w:rPr>
                <w:sz w:val="22"/>
                <w:szCs w:val="22"/>
                <w:lang w:val="en-GB" w:eastAsia="en-AU"/>
              </w:rPr>
              <w:t>200600</w:t>
            </w:r>
          </w:p>
          <w:p w14:paraId="3186D485" w14:textId="77777777" w:rsidR="00D47D88" w:rsidRPr="00D47D88" w:rsidRDefault="00D47D88" w:rsidP="00D47D88">
            <w:pPr>
              <w:rPr>
                <w:sz w:val="22"/>
                <w:szCs w:val="22"/>
                <w:lang w:val="en-GB" w:eastAsia="en-AU"/>
              </w:rPr>
            </w:pPr>
            <w:r w:rsidRPr="00D47D88">
              <w:rPr>
                <w:sz w:val="22"/>
                <w:szCs w:val="22"/>
                <w:lang w:val="en-GB" w:eastAsia="en-AU"/>
              </w:rPr>
              <w:t>200710</w:t>
            </w:r>
          </w:p>
          <w:p w14:paraId="1C93C2A4" w14:textId="77777777" w:rsidR="00D47D88" w:rsidRPr="00D47D88" w:rsidRDefault="00D47D88" w:rsidP="00D47D88">
            <w:pPr>
              <w:rPr>
                <w:sz w:val="22"/>
                <w:szCs w:val="22"/>
                <w:lang w:val="en-GB" w:eastAsia="en-AU"/>
              </w:rPr>
            </w:pPr>
            <w:r w:rsidRPr="00D47D88">
              <w:rPr>
                <w:sz w:val="22"/>
                <w:szCs w:val="22"/>
                <w:lang w:val="en-GB" w:eastAsia="en-AU"/>
              </w:rPr>
              <w:t>200791</w:t>
            </w:r>
          </w:p>
          <w:p w14:paraId="6B9EDCA0" w14:textId="77777777" w:rsidR="00D47D88" w:rsidRPr="00D47D88" w:rsidRDefault="00D47D88" w:rsidP="00D47D88">
            <w:pPr>
              <w:rPr>
                <w:sz w:val="22"/>
                <w:szCs w:val="22"/>
                <w:lang w:val="en-GB" w:eastAsia="en-AU"/>
              </w:rPr>
            </w:pPr>
            <w:r w:rsidRPr="00D47D88">
              <w:rPr>
                <w:sz w:val="22"/>
                <w:szCs w:val="22"/>
                <w:lang w:val="en-GB" w:eastAsia="en-AU"/>
              </w:rPr>
              <w:t>200799</w:t>
            </w:r>
          </w:p>
          <w:p w14:paraId="4882D82A" w14:textId="77777777" w:rsidR="00D47D88" w:rsidRPr="00D47D88" w:rsidRDefault="00D47D88" w:rsidP="00D47D88">
            <w:pPr>
              <w:rPr>
                <w:sz w:val="22"/>
                <w:szCs w:val="22"/>
                <w:lang w:val="en-GB" w:eastAsia="en-AU"/>
              </w:rPr>
            </w:pPr>
            <w:r w:rsidRPr="00D47D88">
              <w:rPr>
                <w:sz w:val="22"/>
                <w:szCs w:val="22"/>
                <w:lang w:val="en-GB" w:eastAsia="en-AU"/>
              </w:rPr>
              <w:t>200811</w:t>
            </w:r>
          </w:p>
          <w:p w14:paraId="5EABAEC7" w14:textId="77777777" w:rsidR="00D47D88" w:rsidRPr="00D47D88" w:rsidRDefault="00D47D88" w:rsidP="00D47D88">
            <w:pPr>
              <w:rPr>
                <w:sz w:val="22"/>
                <w:szCs w:val="22"/>
                <w:lang w:val="en-GB" w:eastAsia="en-AU"/>
              </w:rPr>
            </w:pPr>
            <w:r w:rsidRPr="00D47D88">
              <w:rPr>
                <w:sz w:val="22"/>
                <w:szCs w:val="22"/>
                <w:lang w:val="en-GB" w:eastAsia="en-AU"/>
              </w:rPr>
              <w:t>200819</w:t>
            </w:r>
          </w:p>
          <w:p w14:paraId="7B5CFB3B" w14:textId="77777777" w:rsidR="00D47D88" w:rsidRPr="00D47D88" w:rsidRDefault="00D47D88" w:rsidP="00D47D88">
            <w:pPr>
              <w:rPr>
                <w:sz w:val="22"/>
                <w:szCs w:val="22"/>
                <w:lang w:val="en-GB" w:eastAsia="en-AU"/>
              </w:rPr>
            </w:pPr>
            <w:r w:rsidRPr="00D47D88">
              <w:rPr>
                <w:sz w:val="22"/>
                <w:szCs w:val="22"/>
                <w:lang w:val="en-GB" w:eastAsia="en-AU"/>
              </w:rPr>
              <w:t>200820</w:t>
            </w:r>
          </w:p>
          <w:p w14:paraId="391EF8B3" w14:textId="77777777" w:rsidR="00D47D88" w:rsidRPr="00D47D88" w:rsidRDefault="00D47D88" w:rsidP="00D47D88">
            <w:pPr>
              <w:rPr>
                <w:sz w:val="22"/>
                <w:szCs w:val="22"/>
                <w:lang w:val="en-GB" w:eastAsia="en-AU"/>
              </w:rPr>
            </w:pPr>
            <w:r w:rsidRPr="00D47D88">
              <w:rPr>
                <w:sz w:val="22"/>
                <w:szCs w:val="22"/>
                <w:lang w:val="en-GB" w:eastAsia="en-AU"/>
              </w:rPr>
              <w:t>200830</w:t>
            </w:r>
          </w:p>
          <w:p w14:paraId="7437C503" w14:textId="77777777" w:rsidR="00D47D88" w:rsidRPr="00D47D88" w:rsidRDefault="00D47D88" w:rsidP="00D47D88">
            <w:pPr>
              <w:rPr>
                <w:sz w:val="22"/>
                <w:szCs w:val="22"/>
                <w:lang w:val="en-GB" w:eastAsia="en-AU"/>
              </w:rPr>
            </w:pPr>
            <w:r w:rsidRPr="00D47D88">
              <w:rPr>
                <w:sz w:val="22"/>
                <w:szCs w:val="22"/>
                <w:lang w:val="en-GB" w:eastAsia="en-AU"/>
              </w:rPr>
              <w:t>200840</w:t>
            </w:r>
          </w:p>
          <w:p w14:paraId="1A8E0A10" w14:textId="77777777" w:rsidR="00D47D88" w:rsidRPr="00D47D88" w:rsidRDefault="00D47D88" w:rsidP="00D47D88">
            <w:pPr>
              <w:rPr>
                <w:sz w:val="22"/>
                <w:szCs w:val="22"/>
                <w:lang w:val="en-GB" w:eastAsia="en-AU"/>
              </w:rPr>
            </w:pPr>
            <w:r w:rsidRPr="00D47D88">
              <w:rPr>
                <w:sz w:val="22"/>
                <w:szCs w:val="22"/>
                <w:lang w:val="en-GB" w:eastAsia="en-AU"/>
              </w:rPr>
              <w:t>200850</w:t>
            </w:r>
          </w:p>
          <w:p w14:paraId="5624D8F5" w14:textId="77777777" w:rsidR="00D47D88" w:rsidRPr="00D47D88" w:rsidRDefault="00D47D88" w:rsidP="00D47D88">
            <w:pPr>
              <w:rPr>
                <w:sz w:val="22"/>
                <w:szCs w:val="22"/>
                <w:lang w:val="en-GB" w:eastAsia="en-AU"/>
              </w:rPr>
            </w:pPr>
            <w:r w:rsidRPr="00D47D88">
              <w:rPr>
                <w:sz w:val="22"/>
                <w:szCs w:val="22"/>
                <w:lang w:val="en-GB" w:eastAsia="en-AU"/>
              </w:rPr>
              <w:t>200860</w:t>
            </w:r>
          </w:p>
          <w:p w14:paraId="5EA42457" w14:textId="77777777" w:rsidR="00D47D88" w:rsidRPr="00D47D88" w:rsidRDefault="00D47D88" w:rsidP="00D47D88">
            <w:pPr>
              <w:rPr>
                <w:sz w:val="22"/>
                <w:szCs w:val="22"/>
                <w:lang w:val="en-GB" w:eastAsia="en-AU"/>
              </w:rPr>
            </w:pPr>
            <w:r w:rsidRPr="00D47D88">
              <w:rPr>
                <w:sz w:val="22"/>
                <w:szCs w:val="22"/>
                <w:lang w:val="en-GB" w:eastAsia="en-AU"/>
              </w:rPr>
              <w:t>200870</w:t>
            </w:r>
          </w:p>
          <w:p w14:paraId="5A1308AD" w14:textId="77777777" w:rsidR="00D47D88" w:rsidRPr="00D47D88" w:rsidRDefault="00D47D88" w:rsidP="00D47D88">
            <w:pPr>
              <w:rPr>
                <w:sz w:val="22"/>
                <w:szCs w:val="22"/>
                <w:lang w:val="en-GB" w:eastAsia="en-AU"/>
              </w:rPr>
            </w:pPr>
            <w:r w:rsidRPr="00D47D88">
              <w:rPr>
                <w:sz w:val="22"/>
                <w:szCs w:val="22"/>
                <w:lang w:val="en-GB" w:eastAsia="en-AU"/>
              </w:rPr>
              <w:t>200880</w:t>
            </w:r>
          </w:p>
          <w:p w14:paraId="2740C458" w14:textId="77777777" w:rsidR="00D47D88" w:rsidRPr="00D47D88" w:rsidRDefault="00D47D88" w:rsidP="00D47D88">
            <w:pPr>
              <w:rPr>
                <w:sz w:val="22"/>
                <w:szCs w:val="22"/>
                <w:lang w:val="en-GB" w:eastAsia="en-AU"/>
              </w:rPr>
            </w:pPr>
            <w:r w:rsidRPr="00D47D88">
              <w:rPr>
                <w:sz w:val="22"/>
                <w:szCs w:val="22"/>
                <w:lang w:val="en-GB" w:eastAsia="en-AU"/>
              </w:rPr>
              <w:t>200891</w:t>
            </w:r>
          </w:p>
          <w:p w14:paraId="7AB9223B" w14:textId="77777777" w:rsidR="00D47D88" w:rsidRPr="00D47D88" w:rsidRDefault="00D47D88" w:rsidP="00D47D88">
            <w:pPr>
              <w:rPr>
                <w:sz w:val="22"/>
                <w:szCs w:val="22"/>
                <w:lang w:val="en-GB" w:eastAsia="en-AU"/>
              </w:rPr>
            </w:pPr>
            <w:r w:rsidRPr="00D47D88">
              <w:rPr>
                <w:sz w:val="22"/>
                <w:szCs w:val="22"/>
                <w:lang w:val="en-GB" w:eastAsia="en-AU"/>
              </w:rPr>
              <w:t>200893</w:t>
            </w:r>
          </w:p>
          <w:p w14:paraId="2B632F77" w14:textId="77777777" w:rsidR="00D47D88" w:rsidRPr="00D47D88" w:rsidRDefault="00D47D88" w:rsidP="00D47D88">
            <w:pPr>
              <w:rPr>
                <w:sz w:val="22"/>
                <w:szCs w:val="22"/>
                <w:lang w:val="en-GB" w:eastAsia="en-AU"/>
              </w:rPr>
            </w:pPr>
            <w:r w:rsidRPr="00D47D88">
              <w:rPr>
                <w:sz w:val="22"/>
                <w:szCs w:val="22"/>
                <w:lang w:val="en-GB" w:eastAsia="en-AU"/>
              </w:rPr>
              <w:t>200897</w:t>
            </w:r>
          </w:p>
          <w:p w14:paraId="1720AFCA" w14:textId="77777777" w:rsidR="00D47D88" w:rsidRPr="00D47D88" w:rsidRDefault="00D47D88" w:rsidP="00D47D88">
            <w:pPr>
              <w:rPr>
                <w:sz w:val="22"/>
                <w:szCs w:val="22"/>
                <w:lang w:val="en-GB" w:eastAsia="en-AU"/>
              </w:rPr>
            </w:pPr>
            <w:r w:rsidRPr="00D47D88">
              <w:rPr>
                <w:sz w:val="22"/>
                <w:szCs w:val="22"/>
                <w:lang w:val="en-GB" w:eastAsia="en-AU"/>
              </w:rPr>
              <w:t>200899</w:t>
            </w:r>
          </w:p>
          <w:p w14:paraId="5C049DC4" w14:textId="77777777" w:rsidR="00D47D88" w:rsidRPr="00D47D88" w:rsidRDefault="00D47D88" w:rsidP="00D47D88">
            <w:pPr>
              <w:rPr>
                <w:sz w:val="22"/>
                <w:szCs w:val="22"/>
                <w:lang w:val="en-GB" w:eastAsia="en-AU"/>
              </w:rPr>
            </w:pPr>
            <w:r w:rsidRPr="00D47D88">
              <w:rPr>
                <w:sz w:val="22"/>
                <w:szCs w:val="22"/>
                <w:lang w:val="en-GB" w:eastAsia="en-AU"/>
              </w:rPr>
              <w:t>200911</w:t>
            </w:r>
          </w:p>
          <w:p w14:paraId="382549B0" w14:textId="77777777" w:rsidR="00D47D88" w:rsidRPr="00D47D88" w:rsidRDefault="00D47D88" w:rsidP="00D47D88">
            <w:pPr>
              <w:rPr>
                <w:sz w:val="22"/>
                <w:szCs w:val="22"/>
                <w:lang w:val="en-GB" w:eastAsia="en-AU"/>
              </w:rPr>
            </w:pPr>
            <w:r w:rsidRPr="00D47D88">
              <w:rPr>
                <w:sz w:val="22"/>
                <w:szCs w:val="22"/>
                <w:lang w:val="en-GB" w:eastAsia="en-AU"/>
              </w:rPr>
              <w:t>200912</w:t>
            </w:r>
          </w:p>
          <w:p w14:paraId="0988A47B" w14:textId="77777777" w:rsidR="00D47D88" w:rsidRPr="00D47D88" w:rsidRDefault="00D47D88" w:rsidP="00D47D88">
            <w:pPr>
              <w:rPr>
                <w:sz w:val="22"/>
                <w:szCs w:val="22"/>
                <w:lang w:val="en-GB" w:eastAsia="en-AU"/>
              </w:rPr>
            </w:pPr>
            <w:r w:rsidRPr="00D47D88">
              <w:rPr>
                <w:sz w:val="22"/>
                <w:szCs w:val="22"/>
                <w:lang w:val="en-GB" w:eastAsia="en-AU"/>
              </w:rPr>
              <w:t>200919</w:t>
            </w:r>
          </w:p>
          <w:p w14:paraId="5A1AB75B" w14:textId="77777777" w:rsidR="00D47D88" w:rsidRPr="00D47D88" w:rsidRDefault="00D47D88" w:rsidP="00D47D88">
            <w:pPr>
              <w:rPr>
                <w:sz w:val="22"/>
                <w:szCs w:val="22"/>
                <w:lang w:val="en-GB" w:eastAsia="en-AU"/>
              </w:rPr>
            </w:pPr>
            <w:r w:rsidRPr="00D47D88">
              <w:rPr>
                <w:sz w:val="22"/>
                <w:szCs w:val="22"/>
                <w:lang w:val="en-GB" w:eastAsia="en-AU"/>
              </w:rPr>
              <w:t>200921</w:t>
            </w:r>
          </w:p>
          <w:p w14:paraId="4DF9127F" w14:textId="77777777" w:rsidR="00D47D88" w:rsidRPr="00D47D88" w:rsidRDefault="00D47D88" w:rsidP="00D47D88">
            <w:pPr>
              <w:rPr>
                <w:sz w:val="22"/>
                <w:szCs w:val="22"/>
                <w:lang w:val="en-GB" w:eastAsia="en-AU"/>
              </w:rPr>
            </w:pPr>
            <w:r w:rsidRPr="00D47D88">
              <w:rPr>
                <w:sz w:val="22"/>
                <w:szCs w:val="22"/>
                <w:lang w:val="en-GB" w:eastAsia="en-AU"/>
              </w:rPr>
              <w:t>200929</w:t>
            </w:r>
          </w:p>
          <w:p w14:paraId="67477650" w14:textId="77777777" w:rsidR="00D47D88" w:rsidRPr="00D47D88" w:rsidRDefault="00D47D88" w:rsidP="00D47D88">
            <w:pPr>
              <w:rPr>
                <w:sz w:val="22"/>
                <w:szCs w:val="22"/>
                <w:lang w:val="en-GB" w:eastAsia="en-AU"/>
              </w:rPr>
            </w:pPr>
            <w:r w:rsidRPr="00D47D88">
              <w:rPr>
                <w:sz w:val="22"/>
                <w:szCs w:val="22"/>
                <w:lang w:val="en-GB" w:eastAsia="en-AU"/>
              </w:rPr>
              <w:t>200931</w:t>
            </w:r>
          </w:p>
          <w:p w14:paraId="3B92D5A5" w14:textId="77777777" w:rsidR="00D47D88" w:rsidRPr="00D47D88" w:rsidRDefault="00D47D88" w:rsidP="00D47D88">
            <w:pPr>
              <w:rPr>
                <w:sz w:val="22"/>
                <w:szCs w:val="22"/>
                <w:lang w:val="en-GB" w:eastAsia="en-AU"/>
              </w:rPr>
            </w:pPr>
            <w:r w:rsidRPr="00D47D88">
              <w:rPr>
                <w:sz w:val="22"/>
                <w:szCs w:val="22"/>
                <w:lang w:val="en-GB" w:eastAsia="en-AU"/>
              </w:rPr>
              <w:t>200939</w:t>
            </w:r>
          </w:p>
          <w:p w14:paraId="0B1AFB14" w14:textId="77777777" w:rsidR="00D47D88" w:rsidRPr="00D47D88" w:rsidRDefault="00D47D88" w:rsidP="00D47D88">
            <w:pPr>
              <w:rPr>
                <w:sz w:val="22"/>
                <w:szCs w:val="22"/>
                <w:lang w:val="en-GB" w:eastAsia="en-AU"/>
              </w:rPr>
            </w:pPr>
            <w:r w:rsidRPr="00D47D88">
              <w:rPr>
                <w:sz w:val="22"/>
                <w:szCs w:val="22"/>
                <w:lang w:val="en-GB" w:eastAsia="en-AU"/>
              </w:rPr>
              <w:t>200941</w:t>
            </w:r>
          </w:p>
          <w:p w14:paraId="251EE377" w14:textId="77777777" w:rsidR="00D47D88" w:rsidRPr="00D47D88" w:rsidRDefault="00D47D88" w:rsidP="00D47D88">
            <w:pPr>
              <w:rPr>
                <w:sz w:val="22"/>
                <w:szCs w:val="22"/>
                <w:lang w:val="en-GB" w:eastAsia="en-AU"/>
              </w:rPr>
            </w:pPr>
            <w:r w:rsidRPr="00D47D88">
              <w:rPr>
                <w:sz w:val="22"/>
                <w:szCs w:val="22"/>
                <w:lang w:val="en-GB" w:eastAsia="en-AU"/>
              </w:rPr>
              <w:t>200949</w:t>
            </w:r>
          </w:p>
          <w:p w14:paraId="2D0924B9" w14:textId="77777777" w:rsidR="00D47D88" w:rsidRPr="00D47D88" w:rsidRDefault="00D47D88" w:rsidP="00D47D88">
            <w:pPr>
              <w:rPr>
                <w:sz w:val="22"/>
                <w:szCs w:val="22"/>
                <w:lang w:val="en-GB" w:eastAsia="en-AU"/>
              </w:rPr>
            </w:pPr>
            <w:r w:rsidRPr="00D47D88">
              <w:rPr>
                <w:sz w:val="22"/>
                <w:szCs w:val="22"/>
                <w:lang w:val="en-GB" w:eastAsia="en-AU"/>
              </w:rPr>
              <w:t>200950</w:t>
            </w:r>
          </w:p>
          <w:p w14:paraId="52D2948A" w14:textId="77777777" w:rsidR="00D47D88" w:rsidRPr="00D47D88" w:rsidRDefault="00D47D88" w:rsidP="00D47D88">
            <w:pPr>
              <w:rPr>
                <w:sz w:val="22"/>
                <w:szCs w:val="22"/>
                <w:lang w:val="en-GB" w:eastAsia="en-AU"/>
              </w:rPr>
            </w:pPr>
            <w:r w:rsidRPr="00D47D88">
              <w:rPr>
                <w:sz w:val="22"/>
                <w:szCs w:val="22"/>
                <w:lang w:val="en-GB" w:eastAsia="en-AU"/>
              </w:rPr>
              <w:t>200961</w:t>
            </w:r>
          </w:p>
          <w:p w14:paraId="739948F9" w14:textId="77777777" w:rsidR="00D47D88" w:rsidRPr="00D47D88" w:rsidRDefault="00D47D88" w:rsidP="00D47D88">
            <w:pPr>
              <w:rPr>
                <w:sz w:val="22"/>
                <w:szCs w:val="22"/>
                <w:lang w:val="en-GB" w:eastAsia="en-AU"/>
              </w:rPr>
            </w:pPr>
            <w:r w:rsidRPr="00D47D88">
              <w:rPr>
                <w:sz w:val="22"/>
                <w:szCs w:val="22"/>
                <w:lang w:val="en-GB" w:eastAsia="en-AU"/>
              </w:rPr>
              <w:t>200969</w:t>
            </w:r>
          </w:p>
          <w:p w14:paraId="5A91664D" w14:textId="77777777" w:rsidR="00D47D88" w:rsidRPr="00D47D88" w:rsidRDefault="00D47D88" w:rsidP="00D47D88">
            <w:pPr>
              <w:rPr>
                <w:sz w:val="22"/>
                <w:szCs w:val="22"/>
                <w:lang w:val="en-GB" w:eastAsia="en-AU"/>
              </w:rPr>
            </w:pPr>
            <w:r w:rsidRPr="00D47D88">
              <w:rPr>
                <w:sz w:val="22"/>
                <w:szCs w:val="22"/>
                <w:lang w:val="en-GB" w:eastAsia="en-AU"/>
              </w:rPr>
              <w:t>200971</w:t>
            </w:r>
          </w:p>
          <w:p w14:paraId="170E7CE7" w14:textId="77777777" w:rsidR="00D47D88" w:rsidRPr="00D47D88" w:rsidRDefault="00D47D88" w:rsidP="00D47D88">
            <w:pPr>
              <w:rPr>
                <w:sz w:val="22"/>
                <w:szCs w:val="22"/>
                <w:lang w:val="en-GB" w:eastAsia="en-AU"/>
              </w:rPr>
            </w:pPr>
            <w:r w:rsidRPr="00D47D88">
              <w:rPr>
                <w:sz w:val="22"/>
                <w:szCs w:val="22"/>
                <w:lang w:val="en-GB" w:eastAsia="en-AU"/>
              </w:rPr>
              <w:t>200979</w:t>
            </w:r>
          </w:p>
          <w:p w14:paraId="21DA7719" w14:textId="77777777" w:rsidR="00D47D88" w:rsidRPr="00D47D88" w:rsidRDefault="00D47D88" w:rsidP="00D47D88">
            <w:pPr>
              <w:rPr>
                <w:sz w:val="22"/>
                <w:szCs w:val="22"/>
                <w:lang w:val="en-GB" w:eastAsia="en-AU"/>
              </w:rPr>
            </w:pPr>
            <w:r w:rsidRPr="00D47D88">
              <w:rPr>
                <w:sz w:val="22"/>
                <w:szCs w:val="22"/>
                <w:lang w:val="en-GB" w:eastAsia="en-AU"/>
              </w:rPr>
              <w:t>200981</w:t>
            </w:r>
          </w:p>
          <w:p w14:paraId="5517B101" w14:textId="77777777" w:rsidR="00D47D88" w:rsidRPr="00D47D88" w:rsidRDefault="00D47D88" w:rsidP="00D47D88">
            <w:pPr>
              <w:rPr>
                <w:sz w:val="22"/>
                <w:szCs w:val="22"/>
                <w:lang w:val="en-GB" w:eastAsia="en-AU"/>
              </w:rPr>
            </w:pPr>
            <w:r w:rsidRPr="00D47D88">
              <w:rPr>
                <w:sz w:val="22"/>
                <w:szCs w:val="22"/>
                <w:lang w:val="en-GB" w:eastAsia="en-AU"/>
              </w:rPr>
              <w:t>200989</w:t>
            </w:r>
          </w:p>
          <w:p w14:paraId="7F79E0A1" w14:textId="08EE52AD" w:rsidR="001E1FCE" w:rsidRPr="00D47D88" w:rsidRDefault="00D47D88" w:rsidP="00D47D88">
            <w:pPr>
              <w:rPr>
                <w:sz w:val="22"/>
                <w:szCs w:val="22"/>
                <w:lang w:val="en-GB" w:eastAsia="en-AU"/>
              </w:rPr>
            </w:pPr>
            <w:r w:rsidRPr="00D47D88">
              <w:rPr>
                <w:sz w:val="22"/>
                <w:szCs w:val="22"/>
                <w:lang w:val="en-GB" w:eastAsia="en-AU"/>
              </w:rPr>
              <w:lastRenderedPageBreak/>
              <w:t>200990</w:t>
            </w:r>
          </w:p>
        </w:tc>
        <w:tc>
          <w:tcPr>
            <w:tcW w:w="926" w:type="dxa"/>
          </w:tcPr>
          <w:p w14:paraId="01AB7E86" w14:textId="77777777" w:rsidR="001E1FCE" w:rsidRPr="00D47D88" w:rsidRDefault="001E1FCE" w:rsidP="002C0102">
            <w:pPr>
              <w:rPr>
                <w:sz w:val="22"/>
                <w:szCs w:val="22"/>
                <w:lang w:val="en-GB" w:eastAsia="en-AU"/>
              </w:rPr>
            </w:pPr>
          </w:p>
        </w:tc>
        <w:tc>
          <w:tcPr>
            <w:tcW w:w="926" w:type="dxa"/>
          </w:tcPr>
          <w:p w14:paraId="2BFE717C" w14:textId="77777777" w:rsidR="00D47D88" w:rsidRPr="00D47D88" w:rsidRDefault="00D47D88" w:rsidP="00D47D88">
            <w:pPr>
              <w:rPr>
                <w:sz w:val="22"/>
                <w:szCs w:val="22"/>
                <w:lang w:val="en-GB" w:eastAsia="en-AU"/>
              </w:rPr>
            </w:pPr>
            <w:r w:rsidRPr="00D47D88">
              <w:rPr>
                <w:sz w:val="22"/>
                <w:szCs w:val="22"/>
                <w:lang w:val="en-GB" w:eastAsia="en-AU"/>
              </w:rPr>
              <w:t>220110</w:t>
            </w:r>
          </w:p>
          <w:p w14:paraId="5B547118" w14:textId="77777777" w:rsidR="00D47D88" w:rsidRPr="00D47D88" w:rsidRDefault="00D47D88" w:rsidP="00D47D88">
            <w:pPr>
              <w:rPr>
                <w:sz w:val="22"/>
                <w:szCs w:val="22"/>
                <w:lang w:val="en-GB" w:eastAsia="en-AU"/>
              </w:rPr>
            </w:pPr>
            <w:r w:rsidRPr="00D47D88">
              <w:rPr>
                <w:sz w:val="22"/>
                <w:szCs w:val="22"/>
                <w:lang w:val="en-GB" w:eastAsia="en-AU"/>
              </w:rPr>
              <w:t>220190</w:t>
            </w:r>
          </w:p>
          <w:p w14:paraId="518397C2" w14:textId="77777777" w:rsidR="00D47D88" w:rsidRPr="00D47D88" w:rsidRDefault="00D47D88" w:rsidP="00D47D88">
            <w:pPr>
              <w:rPr>
                <w:sz w:val="22"/>
                <w:szCs w:val="22"/>
                <w:lang w:val="en-GB" w:eastAsia="en-AU"/>
              </w:rPr>
            </w:pPr>
            <w:r w:rsidRPr="00D47D88">
              <w:rPr>
                <w:sz w:val="22"/>
                <w:szCs w:val="22"/>
                <w:lang w:val="en-GB" w:eastAsia="en-AU"/>
              </w:rPr>
              <w:t>220210</w:t>
            </w:r>
          </w:p>
          <w:p w14:paraId="4061D8D9" w14:textId="77777777" w:rsidR="00D47D88" w:rsidRPr="00D47D88" w:rsidRDefault="00D47D88" w:rsidP="00D47D88">
            <w:pPr>
              <w:rPr>
                <w:sz w:val="22"/>
                <w:szCs w:val="22"/>
                <w:lang w:val="en-GB" w:eastAsia="en-AU"/>
              </w:rPr>
            </w:pPr>
            <w:r w:rsidRPr="00D47D88">
              <w:rPr>
                <w:sz w:val="22"/>
                <w:szCs w:val="22"/>
                <w:lang w:val="en-GB" w:eastAsia="en-AU"/>
              </w:rPr>
              <w:lastRenderedPageBreak/>
              <w:t>220291</w:t>
            </w:r>
          </w:p>
          <w:p w14:paraId="04C8E1D7" w14:textId="77777777" w:rsidR="00D47D88" w:rsidRPr="00D47D88" w:rsidRDefault="00D47D88" w:rsidP="00D47D88">
            <w:pPr>
              <w:rPr>
                <w:sz w:val="22"/>
                <w:szCs w:val="22"/>
                <w:lang w:val="en-GB" w:eastAsia="en-AU"/>
              </w:rPr>
            </w:pPr>
            <w:r w:rsidRPr="00D47D88">
              <w:rPr>
                <w:sz w:val="22"/>
                <w:szCs w:val="22"/>
                <w:lang w:val="en-GB" w:eastAsia="en-AU"/>
              </w:rPr>
              <w:t>220299</w:t>
            </w:r>
          </w:p>
          <w:p w14:paraId="298CA2E3" w14:textId="77777777" w:rsidR="00D47D88" w:rsidRPr="00D47D88" w:rsidRDefault="00D47D88" w:rsidP="00D47D88">
            <w:pPr>
              <w:rPr>
                <w:sz w:val="22"/>
                <w:szCs w:val="22"/>
                <w:lang w:val="en-GB" w:eastAsia="en-AU"/>
              </w:rPr>
            </w:pPr>
            <w:r w:rsidRPr="00D47D88">
              <w:rPr>
                <w:sz w:val="22"/>
                <w:szCs w:val="22"/>
                <w:lang w:val="en-GB" w:eastAsia="en-AU"/>
              </w:rPr>
              <w:t>220300</w:t>
            </w:r>
          </w:p>
          <w:p w14:paraId="1351B7A2" w14:textId="77777777" w:rsidR="00D47D88" w:rsidRPr="00D47D88" w:rsidRDefault="00D47D88" w:rsidP="00D47D88">
            <w:pPr>
              <w:rPr>
                <w:sz w:val="22"/>
                <w:szCs w:val="22"/>
                <w:lang w:val="en-GB" w:eastAsia="en-AU"/>
              </w:rPr>
            </w:pPr>
            <w:r w:rsidRPr="00D47D88">
              <w:rPr>
                <w:sz w:val="22"/>
                <w:szCs w:val="22"/>
                <w:lang w:val="en-GB" w:eastAsia="en-AU"/>
              </w:rPr>
              <w:t>220410</w:t>
            </w:r>
          </w:p>
          <w:p w14:paraId="40FE7B2C" w14:textId="77777777" w:rsidR="00D47D88" w:rsidRPr="00D47D88" w:rsidRDefault="00D47D88" w:rsidP="00D47D88">
            <w:pPr>
              <w:rPr>
                <w:sz w:val="22"/>
                <w:szCs w:val="22"/>
                <w:lang w:val="en-GB" w:eastAsia="en-AU"/>
              </w:rPr>
            </w:pPr>
            <w:r w:rsidRPr="00D47D88">
              <w:rPr>
                <w:sz w:val="22"/>
                <w:szCs w:val="22"/>
                <w:lang w:val="en-GB" w:eastAsia="en-AU"/>
              </w:rPr>
              <w:t>220421</w:t>
            </w:r>
          </w:p>
          <w:p w14:paraId="7DC81F19" w14:textId="77777777" w:rsidR="00D47D88" w:rsidRPr="00D47D88" w:rsidRDefault="00D47D88" w:rsidP="00D47D88">
            <w:pPr>
              <w:rPr>
                <w:sz w:val="22"/>
                <w:szCs w:val="22"/>
                <w:lang w:val="en-GB" w:eastAsia="en-AU"/>
              </w:rPr>
            </w:pPr>
            <w:r w:rsidRPr="00D47D88">
              <w:rPr>
                <w:sz w:val="22"/>
                <w:szCs w:val="22"/>
                <w:lang w:val="en-GB" w:eastAsia="en-AU"/>
              </w:rPr>
              <w:t>220422</w:t>
            </w:r>
          </w:p>
          <w:p w14:paraId="015DF34E" w14:textId="77777777" w:rsidR="00D47D88" w:rsidRPr="00D47D88" w:rsidRDefault="00D47D88" w:rsidP="00D47D88">
            <w:pPr>
              <w:rPr>
                <w:sz w:val="22"/>
                <w:szCs w:val="22"/>
                <w:lang w:val="en-GB" w:eastAsia="en-AU"/>
              </w:rPr>
            </w:pPr>
            <w:r w:rsidRPr="00D47D88">
              <w:rPr>
                <w:sz w:val="22"/>
                <w:szCs w:val="22"/>
                <w:lang w:val="en-GB" w:eastAsia="en-AU"/>
              </w:rPr>
              <w:t>220429</w:t>
            </w:r>
          </w:p>
          <w:p w14:paraId="0C4B9623" w14:textId="77777777" w:rsidR="00D47D88" w:rsidRPr="00D47D88" w:rsidRDefault="00D47D88" w:rsidP="00D47D88">
            <w:pPr>
              <w:rPr>
                <w:sz w:val="22"/>
                <w:szCs w:val="22"/>
                <w:lang w:val="en-GB" w:eastAsia="en-AU"/>
              </w:rPr>
            </w:pPr>
            <w:r w:rsidRPr="00D47D88">
              <w:rPr>
                <w:sz w:val="22"/>
                <w:szCs w:val="22"/>
                <w:lang w:val="en-GB" w:eastAsia="en-AU"/>
              </w:rPr>
              <w:t>220430</w:t>
            </w:r>
          </w:p>
          <w:p w14:paraId="4ACB62EE" w14:textId="77777777" w:rsidR="00D47D88" w:rsidRPr="00D47D88" w:rsidRDefault="00D47D88" w:rsidP="00D47D88">
            <w:pPr>
              <w:rPr>
                <w:sz w:val="22"/>
                <w:szCs w:val="22"/>
                <w:lang w:val="en-GB" w:eastAsia="en-AU"/>
              </w:rPr>
            </w:pPr>
            <w:r w:rsidRPr="00D47D88">
              <w:rPr>
                <w:sz w:val="22"/>
                <w:szCs w:val="22"/>
                <w:lang w:val="en-GB" w:eastAsia="en-AU"/>
              </w:rPr>
              <w:t>220510</w:t>
            </w:r>
          </w:p>
          <w:p w14:paraId="779F1BDD" w14:textId="77777777" w:rsidR="00D47D88" w:rsidRPr="00D47D88" w:rsidRDefault="00D47D88" w:rsidP="00D47D88">
            <w:pPr>
              <w:rPr>
                <w:sz w:val="22"/>
                <w:szCs w:val="22"/>
                <w:lang w:val="en-GB" w:eastAsia="en-AU"/>
              </w:rPr>
            </w:pPr>
            <w:r w:rsidRPr="00D47D88">
              <w:rPr>
                <w:sz w:val="22"/>
                <w:szCs w:val="22"/>
                <w:lang w:val="en-GB" w:eastAsia="en-AU"/>
              </w:rPr>
              <w:t>220590</w:t>
            </w:r>
          </w:p>
          <w:p w14:paraId="2DFCD5E3" w14:textId="77777777" w:rsidR="00D47D88" w:rsidRPr="00D47D88" w:rsidRDefault="00D47D88" w:rsidP="00D47D88">
            <w:pPr>
              <w:rPr>
                <w:sz w:val="22"/>
                <w:szCs w:val="22"/>
                <w:lang w:val="en-GB" w:eastAsia="en-AU"/>
              </w:rPr>
            </w:pPr>
            <w:r w:rsidRPr="00D47D88">
              <w:rPr>
                <w:sz w:val="22"/>
                <w:szCs w:val="22"/>
                <w:lang w:val="en-GB" w:eastAsia="en-AU"/>
              </w:rPr>
              <w:t>220600</w:t>
            </w:r>
          </w:p>
          <w:p w14:paraId="57A62ED2" w14:textId="77777777" w:rsidR="00D47D88" w:rsidRPr="00D47D88" w:rsidRDefault="00D47D88" w:rsidP="00D47D88">
            <w:pPr>
              <w:rPr>
                <w:sz w:val="22"/>
                <w:szCs w:val="22"/>
                <w:lang w:val="en-GB" w:eastAsia="en-AU"/>
              </w:rPr>
            </w:pPr>
            <w:r w:rsidRPr="00D47D88">
              <w:rPr>
                <w:sz w:val="22"/>
                <w:szCs w:val="22"/>
                <w:lang w:val="en-GB" w:eastAsia="en-AU"/>
              </w:rPr>
              <w:t>220710</w:t>
            </w:r>
          </w:p>
          <w:p w14:paraId="1D5F0176" w14:textId="77777777" w:rsidR="00D47D88" w:rsidRPr="00D47D88" w:rsidRDefault="00D47D88" w:rsidP="00D47D88">
            <w:pPr>
              <w:rPr>
                <w:sz w:val="22"/>
                <w:szCs w:val="22"/>
                <w:lang w:val="en-GB" w:eastAsia="en-AU"/>
              </w:rPr>
            </w:pPr>
            <w:r w:rsidRPr="00D47D88">
              <w:rPr>
                <w:sz w:val="22"/>
                <w:szCs w:val="22"/>
                <w:lang w:val="en-GB" w:eastAsia="en-AU"/>
              </w:rPr>
              <w:t>220720</w:t>
            </w:r>
          </w:p>
          <w:p w14:paraId="60C7D72B" w14:textId="77777777" w:rsidR="00D47D88" w:rsidRPr="00D47D88" w:rsidRDefault="00D47D88" w:rsidP="00D47D88">
            <w:pPr>
              <w:rPr>
                <w:sz w:val="22"/>
                <w:szCs w:val="22"/>
                <w:lang w:val="en-GB" w:eastAsia="en-AU"/>
              </w:rPr>
            </w:pPr>
            <w:r w:rsidRPr="00D47D88">
              <w:rPr>
                <w:sz w:val="22"/>
                <w:szCs w:val="22"/>
                <w:lang w:val="en-GB" w:eastAsia="en-AU"/>
              </w:rPr>
              <w:t>220820</w:t>
            </w:r>
          </w:p>
          <w:p w14:paraId="6D967B83" w14:textId="77777777" w:rsidR="00D47D88" w:rsidRPr="00D47D88" w:rsidRDefault="00D47D88" w:rsidP="00D47D88">
            <w:pPr>
              <w:rPr>
                <w:sz w:val="22"/>
                <w:szCs w:val="22"/>
                <w:lang w:val="en-GB" w:eastAsia="en-AU"/>
              </w:rPr>
            </w:pPr>
            <w:r w:rsidRPr="00D47D88">
              <w:rPr>
                <w:sz w:val="22"/>
                <w:szCs w:val="22"/>
                <w:lang w:val="en-GB" w:eastAsia="en-AU"/>
              </w:rPr>
              <w:t>220830</w:t>
            </w:r>
          </w:p>
          <w:p w14:paraId="410D4A33" w14:textId="77777777" w:rsidR="00D47D88" w:rsidRPr="00D47D88" w:rsidRDefault="00D47D88" w:rsidP="00D47D88">
            <w:pPr>
              <w:rPr>
                <w:sz w:val="22"/>
                <w:szCs w:val="22"/>
                <w:lang w:val="en-GB" w:eastAsia="en-AU"/>
              </w:rPr>
            </w:pPr>
            <w:r w:rsidRPr="00D47D88">
              <w:rPr>
                <w:sz w:val="22"/>
                <w:szCs w:val="22"/>
                <w:lang w:val="en-GB" w:eastAsia="en-AU"/>
              </w:rPr>
              <w:t>220840</w:t>
            </w:r>
          </w:p>
          <w:p w14:paraId="35E458E0" w14:textId="77777777" w:rsidR="00D47D88" w:rsidRPr="00D47D88" w:rsidRDefault="00D47D88" w:rsidP="00D47D88">
            <w:pPr>
              <w:rPr>
                <w:sz w:val="22"/>
                <w:szCs w:val="22"/>
                <w:lang w:val="en-GB" w:eastAsia="en-AU"/>
              </w:rPr>
            </w:pPr>
            <w:r w:rsidRPr="00D47D88">
              <w:rPr>
                <w:sz w:val="22"/>
                <w:szCs w:val="22"/>
                <w:lang w:val="en-GB" w:eastAsia="en-AU"/>
              </w:rPr>
              <w:t>220850</w:t>
            </w:r>
          </w:p>
          <w:p w14:paraId="143254C2" w14:textId="77777777" w:rsidR="00D47D88" w:rsidRPr="00D47D88" w:rsidRDefault="00D47D88" w:rsidP="00D47D88">
            <w:pPr>
              <w:rPr>
                <w:sz w:val="22"/>
                <w:szCs w:val="22"/>
                <w:lang w:val="en-GB" w:eastAsia="en-AU"/>
              </w:rPr>
            </w:pPr>
            <w:r w:rsidRPr="00D47D88">
              <w:rPr>
                <w:sz w:val="22"/>
                <w:szCs w:val="22"/>
                <w:lang w:val="en-GB" w:eastAsia="en-AU"/>
              </w:rPr>
              <w:t>220860</w:t>
            </w:r>
          </w:p>
          <w:p w14:paraId="69EA3F9C" w14:textId="77777777" w:rsidR="00D47D88" w:rsidRPr="00D47D88" w:rsidRDefault="00D47D88" w:rsidP="00D47D88">
            <w:pPr>
              <w:rPr>
                <w:sz w:val="22"/>
                <w:szCs w:val="22"/>
                <w:lang w:val="en-GB" w:eastAsia="en-AU"/>
              </w:rPr>
            </w:pPr>
            <w:r w:rsidRPr="00D47D88">
              <w:rPr>
                <w:sz w:val="22"/>
                <w:szCs w:val="22"/>
                <w:lang w:val="en-GB" w:eastAsia="en-AU"/>
              </w:rPr>
              <w:t>220870</w:t>
            </w:r>
          </w:p>
          <w:p w14:paraId="5A973928" w14:textId="77777777" w:rsidR="00D47D88" w:rsidRPr="00D47D88" w:rsidRDefault="00D47D88" w:rsidP="00D47D88">
            <w:pPr>
              <w:rPr>
                <w:sz w:val="22"/>
                <w:szCs w:val="22"/>
                <w:lang w:val="en-GB" w:eastAsia="en-AU"/>
              </w:rPr>
            </w:pPr>
            <w:r w:rsidRPr="00D47D88">
              <w:rPr>
                <w:sz w:val="22"/>
                <w:szCs w:val="22"/>
                <w:lang w:val="en-GB" w:eastAsia="en-AU"/>
              </w:rPr>
              <w:t>220890</w:t>
            </w:r>
          </w:p>
          <w:p w14:paraId="2B2192CD" w14:textId="7678AC8A" w:rsidR="001E1FCE" w:rsidRPr="00D47D88" w:rsidRDefault="00D47D88" w:rsidP="00D47D88">
            <w:pPr>
              <w:rPr>
                <w:sz w:val="22"/>
                <w:szCs w:val="22"/>
                <w:lang w:val="en-GB" w:eastAsia="en-AU"/>
              </w:rPr>
            </w:pPr>
            <w:r w:rsidRPr="00D47D88">
              <w:rPr>
                <w:sz w:val="22"/>
                <w:szCs w:val="22"/>
                <w:lang w:val="en-GB" w:eastAsia="en-AU"/>
              </w:rPr>
              <w:t>220900</w:t>
            </w:r>
          </w:p>
        </w:tc>
        <w:tc>
          <w:tcPr>
            <w:tcW w:w="926" w:type="dxa"/>
          </w:tcPr>
          <w:p w14:paraId="7669062D" w14:textId="77777777" w:rsidR="00D47D88" w:rsidRPr="00D47D88" w:rsidRDefault="00D47D88" w:rsidP="00D47D88">
            <w:pPr>
              <w:rPr>
                <w:sz w:val="22"/>
                <w:szCs w:val="22"/>
                <w:lang w:val="en-GB" w:eastAsia="en-AU"/>
              </w:rPr>
            </w:pPr>
            <w:r w:rsidRPr="00D47D88">
              <w:rPr>
                <w:sz w:val="22"/>
                <w:szCs w:val="22"/>
                <w:lang w:val="en-GB" w:eastAsia="en-AU"/>
              </w:rPr>
              <w:lastRenderedPageBreak/>
              <w:t>230110</w:t>
            </w:r>
          </w:p>
          <w:p w14:paraId="361EE91B" w14:textId="77777777" w:rsidR="00D47D88" w:rsidRPr="00D47D88" w:rsidRDefault="00D47D88" w:rsidP="00D47D88">
            <w:pPr>
              <w:rPr>
                <w:sz w:val="22"/>
                <w:szCs w:val="22"/>
                <w:lang w:val="en-GB" w:eastAsia="en-AU"/>
              </w:rPr>
            </w:pPr>
            <w:r w:rsidRPr="00D47D88">
              <w:rPr>
                <w:sz w:val="22"/>
                <w:szCs w:val="22"/>
                <w:lang w:val="en-GB" w:eastAsia="en-AU"/>
              </w:rPr>
              <w:t>230120</w:t>
            </w:r>
          </w:p>
          <w:p w14:paraId="5AE174EB" w14:textId="77777777" w:rsidR="00D47D88" w:rsidRPr="00D47D88" w:rsidRDefault="00D47D88" w:rsidP="00D47D88">
            <w:pPr>
              <w:rPr>
                <w:sz w:val="22"/>
                <w:szCs w:val="22"/>
                <w:lang w:val="en-GB" w:eastAsia="en-AU"/>
              </w:rPr>
            </w:pPr>
            <w:r w:rsidRPr="00D47D88">
              <w:rPr>
                <w:sz w:val="22"/>
                <w:szCs w:val="22"/>
                <w:lang w:val="en-GB" w:eastAsia="en-AU"/>
              </w:rPr>
              <w:t>230210</w:t>
            </w:r>
          </w:p>
          <w:p w14:paraId="164F397C" w14:textId="77777777" w:rsidR="00D47D88" w:rsidRPr="00D47D88" w:rsidRDefault="00D47D88" w:rsidP="00D47D88">
            <w:pPr>
              <w:rPr>
                <w:sz w:val="22"/>
                <w:szCs w:val="22"/>
                <w:lang w:val="en-GB" w:eastAsia="en-AU"/>
              </w:rPr>
            </w:pPr>
            <w:r w:rsidRPr="00D47D88">
              <w:rPr>
                <w:sz w:val="22"/>
                <w:szCs w:val="22"/>
                <w:lang w:val="en-GB" w:eastAsia="en-AU"/>
              </w:rPr>
              <w:lastRenderedPageBreak/>
              <w:t>230230</w:t>
            </w:r>
          </w:p>
          <w:p w14:paraId="785D02EA" w14:textId="77777777" w:rsidR="00D47D88" w:rsidRPr="00D47D88" w:rsidRDefault="00D47D88" w:rsidP="00D47D88">
            <w:pPr>
              <w:rPr>
                <w:sz w:val="22"/>
                <w:szCs w:val="22"/>
                <w:lang w:val="en-GB" w:eastAsia="en-AU"/>
              </w:rPr>
            </w:pPr>
            <w:r w:rsidRPr="00D47D88">
              <w:rPr>
                <w:sz w:val="22"/>
                <w:szCs w:val="22"/>
                <w:lang w:val="en-GB" w:eastAsia="en-AU"/>
              </w:rPr>
              <w:t>230240</w:t>
            </w:r>
          </w:p>
          <w:p w14:paraId="2345C60B" w14:textId="77777777" w:rsidR="00D47D88" w:rsidRPr="00D47D88" w:rsidRDefault="00D47D88" w:rsidP="00D47D88">
            <w:pPr>
              <w:rPr>
                <w:sz w:val="22"/>
                <w:szCs w:val="22"/>
                <w:lang w:val="en-GB" w:eastAsia="en-AU"/>
              </w:rPr>
            </w:pPr>
            <w:r w:rsidRPr="00D47D88">
              <w:rPr>
                <w:sz w:val="22"/>
                <w:szCs w:val="22"/>
                <w:lang w:val="en-GB" w:eastAsia="en-AU"/>
              </w:rPr>
              <w:t>230250</w:t>
            </w:r>
          </w:p>
          <w:p w14:paraId="46CB515D" w14:textId="77777777" w:rsidR="00D47D88" w:rsidRPr="00D47D88" w:rsidRDefault="00D47D88" w:rsidP="00D47D88">
            <w:pPr>
              <w:rPr>
                <w:sz w:val="22"/>
                <w:szCs w:val="22"/>
                <w:lang w:val="en-GB" w:eastAsia="en-AU"/>
              </w:rPr>
            </w:pPr>
            <w:r w:rsidRPr="00D47D88">
              <w:rPr>
                <w:sz w:val="22"/>
                <w:szCs w:val="22"/>
                <w:lang w:val="en-GB" w:eastAsia="en-AU"/>
              </w:rPr>
              <w:t>230310</w:t>
            </w:r>
          </w:p>
          <w:p w14:paraId="00FD2D90" w14:textId="77777777" w:rsidR="00D47D88" w:rsidRPr="00D47D88" w:rsidRDefault="00D47D88" w:rsidP="00D47D88">
            <w:pPr>
              <w:rPr>
                <w:sz w:val="22"/>
                <w:szCs w:val="22"/>
                <w:lang w:val="en-GB" w:eastAsia="en-AU"/>
              </w:rPr>
            </w:pPr>
            <w:r w:rsidRPr="00D47D88">
              <w:rPr>
                <w:sz w:val="22"/>
                <w:szCs w:val="22"/>
                <w:lang w:val="en-GB" w:eastAsia="en-AU"/>
              </w:rPr>
              <w:t>230320</w:t>
            </w:r>
          </w:p>
          <w:p w14:paraId="0BC99973" w14:textId="77777777" w:rsidR="00D47D88" w:rsidRPr="00D47D88" w:rsidRDefault="00D47D88" w:rsidP="00D47D88">
            <w:pPr>
              <w:rPr>
                <w:sz w:val="22"/>
                <w:szCs w:val="22"/>
                <w:lang w:val="en-GB" w:eastAsia="en-AU"/>
              </w:rPr>
            </w:pPr>
            <w:r w:rsidRPr="00D47D88">
              <w:rPr>
                <w:sz w:val="22"/>
                <w:szCs w:val="22"/>
                <w:lang w:val="en-GB" w:eastAsia="en-AU"/>
              </w:rPr>
              <w:t>230330</w:t>
            </w:r>
          </w:p>
          <w:p w14:paraId="501083BB" w14:textId="77777777" w:rsidR="00D47D88" w:rsidRPr="00D47D88" w:rsidRDefault="00D47D88" w:rsidP="00D47D88">
            <w:pPr>
              <w:rPr>
                <w:sz w:val="22"/>
                <w:szCs w:val="22"/>
                <w:lang w:val="en-GB" w:eastAsia="en-AU"/>
              </w:rPr>
            </w:pPr>
            <w:r w:rsidRPr="00D47D88">
              <w:rPr>
                <w:sz w:val="22"/>
                <w:szCs w:val="22"/>
                <w:lang w:val="en-GB" w:eastAsia="en-AU"/>
              </w:rPr>
              <w:t>230400</w:t>
            </w:r>
          </w:p>
          <w:p w14:paraId="249A6FB2" w14:textId="77777777" w:rsidR="00D47D88" w:rsidRPr="00D47D88" w:rsidRDefault="00D47D88" w:rsidP="00D47D88">
            <w:pPr>
              <w:rPr>
                <w:sz w:val="22"/>
                <w:szCs w:val="22"/>
                <w:lang w:val="en-GB" w:eastAsia="en-AU"/>
              </w:rPr>
            </w:pPr>
            <w:r w:rsidRPr="00D47D88">
              <w:rPr>
                <w:sz w:val="22"/>
                <w:szCs w:val="22"/>
                <w:lang w:val="en-GB" w:eastAsia="en-AU"/>
              </w:rPr>
              <w:t>230500</w:t>
            </w:r>
          </w:p>
          <w:p w14:paraId="53BBB7DC" w14:textId="77777777" w:rsidR="00D47D88" w:rsidRPr="00D47D88" w:rsidRDefault="00D47D88" w:rsidP="00D47D88">
            <w:pPr>
              <w:rPr>
                <w:sz w:val="22"/>
                <w:szCs w:val="22"/>
                <w:lang w:val="en-GB" w:eastAsia="en-AU"/>
              </w:rPr>
            </w:pPr>
            <w:r w:rsidRPr="00D47D88">
              <w:rPr>
                <w:sz w:val="22"/>
                <w:szCs w:val="22"/>
                <w:lang w:val="en-GB" w:eastAsia="en-AU"/>
              </w:rPr>
              <w:t>230610</w:t>
            </w:r>
          </w:p>
          <w:p w14:paraId="6389559A" w14:textId="77777777" w:rsidR="00D47D88" w:rsidRPr="00D47D88" w:rsidRDefault="00D47D88" w:rsidP="00D47D88">
            <w:pPr>
              <w:rPr>
                <w:sz w:val="22"/>
                <w:szCs w:val="22"/>
                <w:lang w:val="en-GB" w:eastAsia="en-AU"/>
              </w:rPr>
            </w:pPr>
            <w:r w:rsidRPr="00D47D88">
              <w:rPr>
                <w:sz w:val="22"/>
                <w:szCs w:val="22"/>
                <w:lang w:val="en-GB" w:eastAsia="en-AU"/>
              </w:rPr>
              <w:t>230620</w:t>
            </w:r>
          </w:p>
          <w:p w14:paraId="26A5D741" w14:textId="77777777" w:rsidR="00D47D88" w:rsidRPr="00D47D88" w:rsidRDefault="00D47D88" w:rsidP="00D47D88">
            <w:pPr>
              <w:rPr>
                <w:sz w:val="22"/>
                <w:szCs w:val="22"/>
                <w:lang w:val="en-GB" w:eastAsia="en-AU"/>
              </w:rPr>
            </w:pPr>
            <w:r w:rsidRPr="00D47D88">
              <w:rPr>
                <w:sz w:val="22"/>
                <w:szCs w:val="22"/>
                <w:lang w:val="en-GB" w:eastAsia="en-AU"/>
              </w:rPr>
              <w:t>230630</w:t>
            </w:r>
          </w:p>
          <w:p w14:paraId="433F9814" w14:textId="77777777" w:rsidR="00D47D88" w:rsidRPr="00D47D88" w:rsidRDefault="00D47D88" w:rsidP="00D47D88">
            <w:pPr>
              <w:rPr>
                <w:sz w:val="22"/>
                <w:szCs w:val="22"/>
                <w:lang w:val="en-GB" w:eastAsia="en-AU"/>
              </w:rPr>
            </w:pPr>
            <w:r w:rsidRPr="00D47D88">
              <w:rPr>
                <w:sz w:val="22"/>
                <w:szCs w:val="22"/>
                <w:lang w:val="en-GB" w:eastAsia="en-AU"/>
              </w:rPr>
              <w:t>230641</w:t>
            </w:r>
          </w:p>
          <w:p w14:paraId="79BA0B55" w14:textId="77777777" w:rsidR="00D47D88" w:rsidRPr="00D47D88" w:rsidRDefault="00D47D88" w:rsidP="00D47D88">
            <w:pPr>
              <w:rPr>
                <w:sz w:val="22"/>
                <w:szCs w:val="22"/>
                <w:lang w:val="en-GB" w:eastAsia="en-AU"/>
              </w:rPr>
            </w:pPr>
            <w:r w:rsidRPr="00D47D88">
              <w:rPr>
                <w:sz w:val="22"/>
                <w:szCs w:val="22"/>
                <w:lang w:val="en-GB" w:eastAsia="en-AU"/>
              </w:rPr>
              <w:t>230649</w:t>
            </w:r>
          </w:p>
          <w:p w14:paraId="7151B470" w14:textId="77777777" w:rsidR="00D47D88" w:rsidRPr="00D47D88" w:rsidRDefault="00D47D88" w:rsidP="00D47D88">
            <w:pPr>
              <w:rPr>
                <w:sz w:val="22"/>
                <w:szCs w:val="22"/>
                <w:lang w:val="en-GB" w:eastAsia="en-AU"/>
              </w:rPr>
            </w:pPr>
            <w:r w:rsidRPr="00D47D88">
              <w:rPr>
                <w:sz w:val="22"/>
                <w:szCs w:val="22"/>
                <w:lang w:val="en-GB" w:eastAsia="en-AU"/>
              </w:rPr>
              <w:t>230650</w:t>
            </w:r>
          </w:p>
          <w:p w14:paraId="66841091" w14:textId="77777777" w:rsidR="00D47D88" w:rsidRPr="00D47D88" w:rsidRDefault="00D47D88" w:rsidP="00D47D88">
            <w:pPr>
              <w:rPr>
                <w:sz w:val="22"/>
                <w:szCs w:val="22"/>
                <w:lang w:val="en-GB" w:eastAsia="en-AU"/>
              </w:rPr>
            </w:pPr>
            <w:r w:rsidRPr="00D47D88">
              <w:rPr>
                <w:sz w:val="22"/>
                <w:szCs w:val="22"/>
                <w:lang w:val="en-GB" w:eastAsia="en-AU"/>
              </w:rPr>
              <w:t>230660</w:t>
            </w:r>
          </w:p>
          <w:p w14:paraId="737C6975" w14:textId="77777777" w:rsidR="00D47D88" w:rsidRPr="00D47D88" w:rsidRDefault="00D47D88" w:rsidP="00D47D88">
            <w:pPr>
              <w:rPr>
                <w:sz w:val="22"/>
                <w:szCs w:val="22"/>
                <w:lang w:val="en-GB" w:eastAsia="en-AU"/>
              </w:rPr>
            </w:pPr>
            <w:r w:rsidRPr="00D47D88">
              <w:rPr>
                <w:sz w:val="22"/>
                <w:szCs w:val="22"/>
                <w:lang w:val="en-GB" w:eastAsia="en-AU"/>
              </w:rPr>
              <w:t>230690</w:t>
            </w:r>
          </w:p>
          <w:p w14:paraId="06E6A518" w14:textId="77777777" w:rsidR="00D47D88" w:rsidRPr="00D47D88" w:rsidRDefault="00D47D88" w:rsidP="00D47D88">
            <w:pPr>
              <w:rPr>
                <w:sz w:val="22"/>
                <w:szCs w:val="22"/>
                <w:lang w:val="en-GB" w:eastAsia="en-AU"/>
              </w:rPr>
            </w:pPr>
            <w:r w:rsidRPr="00D47D88">
              <w:rPr>
                <w:sz w:val="22"/>
                <w:szCs w:val="22"/>
                <w:lang w:val="en-GB" w:eastAsia="en-AU"/>
              </w:rPr>
              <w:t>230700</w:t>
            </w:r>
          </w:p>
          <w:p w14:paraId="5958394C" w14:textId="77777777" w:rsidR="00D47D88" w:rsidRPr="00D47D88" w:rsidRDefault="00D47D88" w:rsidP="00D47D88">
            <w:pPr>
              <w:rPr>
                <w:sz w:val="22"/>
                <w:szCs w:val="22"/>
                <w:lang w:val="en-GB" w:eastAsia="en-AU"/>
              </w:rPr>
            </w:pPr>
            <w:r w:rsidRPr="00D47D88">
              <w:rPr>
                <w:sz w:val="22"/>
                <w:szCs w:val="22"/>
                <w:lang w:val="en-GB" w:eastAsia="en-AU"/>
              </w:rPr>
              <w:t>230800</w:t>
            </w:r>
          </w:p>
          <w:p w14:paraId="289AFF90" w14:textId="77777777" w:rsidR="00D47D88" w:rsidRPr="00D47D88" w:rsidRDefault="00D47D88" w:rsidP="00D47D88">
            <w:pPr>
              <w:rPr>
                <w:sz w:val="22"/>
                <w:szCs w:val="22"/>
                <w:lang w:val="en-GB" w:eastAsia="en-AU"/>
              </w:rPr>
            </w:pPr>
            <w:r w:rsidRPr="00D47D88">
              <w:rPr>
                <w:sz w:val="22"/>
                <w:szCs w:val="22"/>
                <w:lang w:val="en-GB" w:eastAsia="en-AU"/>
              </w:rPr>
              <w:t>230910</w:t>
            </w:r>
          </w:p>
          <w:p w14:paraId="42099E30" w14:textId="5D4B00D1" w:rsidR="001E1FCE" w:rsidRPr="00D47D88" w:rsidRDefault="00D47D88" w:rsidP="00D47D88">
            <w:pPr>
              <w:rPr>
                <w:sz w:val="22"/>
                <w:szCs w:val="22"/>
                <w:lang w:val="en-GB" w:eastAsia="en-AU"/>
              </w:rPr>
            </w:pPr>
            <w:r w:rsidRPr="00D47D88">
              <w:rPr>
                <w:sz w:val="22"/>
                <w:szCs w:val="22"/>
                <w:lang w:val="en-GB" w:eastAsia="en-AU"/>
              </w:rPr>
              <w:t>230990</w:t>
            </w:r>
          </w:p>
        </w:tc>
        <w:tc>
          <w:tcPr>
            <w:tcW w:w="926" w:type="dxa"/>
          </w:tcPr>
          <w:p w14:paraId="37054598" w14:textId="77777777" w:rsidR="00D47D88" w:rsidRPr="00D47D88" w:rsidRDefault="00D47D88" w:rsidP="00D47D88">
            <w:pPr>
              <w:rPr>
                <w:sz w:val="22"/>
                <w:szCs w:val="22"/>
                <w:lang w:val="en-GB" w:eastAsia="en-AU"/>
              </w:rPr>
            </w:pPr>
            <w:r w:rsidRPr="00D47D88">
              <w:rPr>
                <w:sz w:val="22"/>
                <w:szCs w:val="22"/>
                <w:lang w:val="en-GB" w:eastAsia="en-AU"/>
              </w:rPr>
              <w:lastRenderedPageBreak/>
              <w:t>240110</w:t>
            </w:r>
          </w:p>
          <w:p w14:paraId="604BBA99" w14:textId="77777777" w:rsidR="00D47D88" w:rsidRPr="00D47D88" w:rsidRDefault="00D47D88" w:rsidP="00D47D88">
            <w:pPr>
              <w:rPr>
                <w:sz w:val="22"/>
                <w:szCs w:val="22"/>
                <w:lang w:val="en-GB" w:eastAsia="en-AU"/>
              </w:rPr>
            </w:pPr>
            <w:r w:rsidRPr="00D47D88">
              <w:rPr>
                <w:sz w:val="22"/>
                <w:szCs w:val="22"/>
                <w:lang w:val="en-GB" w:eastAsia="en-AU"/>
              </w:rPr>
              <w:t>240120</w:t>
            </w:r>
          </w:p>
          <w:p w14:paraId="54426C61" w14:textId="77777777" w:rsidR="00D47D88" w:rsidRPr="00D47D88" w:rsidRDefault="00D47D88" w:rsidP="00D47D88">
            <w:pPr>
              <w:rPr>
                <w:sz w:val="22"/>
                <w:szCs w:val="22"/>
                <w:lang w:val="en-GB" w:eastAsia="en-AU"/>
              </w:rPr>
            </w:pPr>
            <w:r w:rsidRPr="00D47D88">
              <w:rPr>
                <w:sz w:val="22"/>
                <w:szCs w:val="22"/>
                <w:lang w:val="en-GB" w:eastAsia="en-AU"/>
              </w:rPr>
              <w:t>240130</w:t>
            </w:r>
          </w:p>
          <w:p w14:paraId="13449531" w14:textId="77777777" w:rsidR="00D47D88" w:rsidRPr="00D47D88" w:rsidRDefault="00D47D88" w:rsidP="00D47D88">
            <w:pPr>
              <w:rPr>
                <w:sz w:val="22"/>
                <w:szCs w:val="22"/>
                <w:lang w:val="en-GB" w:eastAsia="en-AU"/>
              </w:rPr>
            </w:pPr>
            <w:r w:rsidRPr="00D47D88">
              <w:rPr>
                <w:sz w:val="22"/>
                <w:szCs w:val="22"/>
                <w:lang w:val="en-GB" w:eastAsia="en-AU"/>
              </w:rPr>
              <w:lastRenderedPageBreak/>
              <w:t>240210</w:t>
            </w:r>
          </w:p>
          <w:p w14:paraId="491C2502" w14:textId="77777777" w:rsidR="00D47D88" w:rsidRPr="00D47D88" w:rsidRDefault="00D47D88" w:rsidP="00D47D88">
            <w:pPr>
              <w:rPr>
                <w:sz w:val="22"/>
                <w:szCs w:val="22"/>
                <w:lang w:val="en-GB" w:eastAsia="en-AU"/>
              </w:rPr>
            </w:pPr>
            <w:r w:rsidRPr="00D47D88">
              <w:rPr>
                <w:sz w:val="22"/>
                <w:szCs w:val="22"/>
                <w:lang w:val="en-GB" w:eastAsia="en-AU"/>
              </w:rPr>
              <w:t>240220</w:t>
            </w:r>
          </w:p>
          <w:p w14:paraId="57C49E02" w14:textId="77777777" w:rsidR="00D47D88" w:rsidRPr="00D47D88" w:rsidRDefault="00D47D88" w:rsidP="00D47D88">
            <w:pPr>
              <w:rPr>
                <w:sz w:val="22"/>
                <w:szCs w:val="22"/>
                <w:lang w:val="en-GB" w:eastAsia="en-AU"/>
              </w:rPr>
            </w:pPr>
            <w:r w:rsidRPr="00D47D88">
              <w:rPr>
                <w:sz w:val="22"/>
                <w:szCs w:val="22"/>
                <w:lang w:val="en-GB" w:eastAsia="en-AU"/>
              </w:rPr>
              <w:t>240290</w:t>
            </w:r>
          </w:p>
          <w:p w14:paraId="2CEE9C3A" w14:textId="77777777" w:rsidR="00D47D88" w:rsidRPr="00D47D88" w:rsidRDefault="00D47D88" w:rsidP="00D47D88">
            <w:pPr>
              <w:rPr>
                <w:sz w:val="22"/>
                <w:szCs w:val="22"/>
                <w:lang w:val="en-GB" w:eastAsia="en-AU"/>
              </w:rPr>
            </w:pPr>
            <w:r w:rsidRPr="00D47D88">
              <w:rPr>
                <w:sz w:val="22"/>
                <w:szCs w:val="22"/>
                <w:lang w:val="en-GB" w:eastAsia="en-AU"/>
              </w:rPr>
              <w:t>240311</w:t>
            </w:r>
          </w:p>
          <w:p w14:paraId="58EC2D51" w14:textId="77777777" w:rsidR="00D47D88" w:rsidRPr="00D47D88" w:rsidRDefault="00D47D88" w:rsidP="00D47D88">
            <w:pPr>
              <w:rPr>
                <w:sz w:val="22"/>
                <w:szCs w:val="22"/>
                <w:lang w:val="en-GB" w:eastAsia="en-AU"/>
              </w:rPr>
            </w:pPr>
            <w:r w:rsidRPr="00D47D88">
              <w:rPr>
                <w:sz w:val="22"/>
                <w:szCs w:val="22"/>
                <w:lang w:val="en-GB" w:eastAsia="en-AU"/>
              </w:rPr>
              <w:t>240319</w:t>
            </w:r>
          </w:p>
          <w:p w14:paraId="77936ADE" w14:textId="77777777" w:rsidR="00D47D88" w:rsidRPr="00D47D88" w:rsidRDefault="00D47D88" w:rsidP="00D47D88">
            <w:pPr>
              <w:rPr>
                <w:sz w:val="22"/>
                <w:szCs w:val="22"/>
                <w:lang w:val="en-GB" w:eastAsia="en-AU"/>
              </w:rPr>
            </w:pPr>
            <w:r w:rsidRPr="00D47D88">
              <w:rPr>
                <w:sz w:val="22"/>
                <w:szCs w:val="22"/>
                <w:lang w:val="en-GB" w:eastAsia="en-AU"/>
              </w:rPr>
              <w:t>240391</w:t>
            </w:r>
          </w:p>
          <w:p w14:paraId="6D77BCCF" w14:textId="77777777" w:rsidR="00D47D88" w:rsidRPr="00D47D88" w:rsidRDefault="00D47D88" w:rsidP="00D47D88">
            <w:pPr>
              <w:rPr>
                <w:sz w:val="22"/>
                <w:szCs w:val="22"/>
                <w:lang w:val="en-GB" w:eastAsia="en-AU"/>
              </w:rPr>
            </w:pPr>
            <w:r w:rsidRPr="00D47D88">
              <w:rPr>
                <w:sz w:val="22"/>
                <w:szCs w:val="22"/>
                <w:lang w:val="en-GB" w:eastAsia="en-AU"/>
              </w:rPr>
              <w:t>240399</w:t>
            </w:r>
          </w:p>
          <w:p w14:paraId="25933C46" w14:textId="77777777" w:rsidR="00D47D88" w:rsidRPr="00D47D88" w:rsidRDefault="00D47D88" w:rsidP="00D47D88">
            <w:pPr>
              <w:rPr>
                <w:sz w:val="22"/>
                <w:szCs w:val="22"/>
                <w:lang w:val="en-GB" w:eastAsia="en-AU"/>
              </w:rPr>
            </w:pPr>
            <w:r w:rsidRPr="00D47D88">
              <w:rPr>
                <w:sz w:val="22"/>
                <w:szCs w:val="22"/>
                <w:lang w:val="en-GB" w:eastAsia="en-AU"/>
              </w:rPr>
              <w:t>240411</w:t>
            </w:r>
          </w:p>
          <w:p w14:paraId="1C7C12A3" w14:textId="77777777" w:rsidR="00D47D88" w:rsidRPr="00D47D88" w:rsidRDefault="00D47D88" w:rsidP="00D47D88">
            <w:pPr>
              <w:rPr>
                <w:sz w:val="22"/>
                <w:szCs w:val="22"/>
                <w:lang w:val="en-GB" w:eastAsia="en-AU"/>
              </w:rPr>
            </w:pPr>
            <w:r w:rsidRPr="00D47D88">
              <w:rPr>
                <w:sz w:val="22"/>
                <w:szCs w:val="22"/>
                <w:lang w:val="en-GB" w:eastAsia="en-AU"/>
              </w:rPr>
              <w:t>240412</w:t>
            </w:r>
          </w:p>
          <w:p w14:paraId="5EE3BC72" w14:textId="77777777" w:rsidR="00D47D88" w:rsidRPr="00D47D88" w:rsidRDefault="00D47D88" w:rsidP="00D47D88">
            <w:pPr>
              <w:rPr>
                <w:sz w:val="22"/>
                <w:szCs w:val="22"/>
                <w:lang w:val="en-GB" w:eastAsia="en-AU"/>
              </w:rPr>
            </w:pPr>
            <w:r w:rsidRPr="00D47D88">
              <w:rPr>
                <w:sz w:val="22"/>
                <w:szCs w:val="22"/>
                <w:lang w:val="en-GB" w:eastAsia="en-AU"/>
              </w:rPr>
              <w:t>240419</w:t>
            </w:r>
          </w:p>
          <w:p w14:paraId="61C15B52" w14:textId="77777777" w:rsidR="00D47D88" w:rsidRPr="00D47D88" w:rsidRDefault="00D47D88" w:rsidP="00D47D88">
            <w:pPr>
              <w:rPr>
                <w:sz w:val="22"/>
                <w:szCs w:val="22"/>
                <w:lang w:val="en-GB" w:eastAsia="en-AU"/>
              </w:rPr>
            </w:pPr>
            <w:r w:rsidRPr="00D47D88">
              <w:rPr>
                <w:sz w:val="22"/>
                <w:szCs w:val="22"/>
                <w:lang w:val="en-GB" w:eastAsia="en-AU"/>
              </w:rPr>
              <w:t>240491</w:t>
            </w:r>
          </w:p>
          <w:p w14:paraId="51D946EF" w14:textId="77777777" w:rsidR="00D47D88" w:rsidRPr="00D47D88" w:rsidRDefault="00D47D88" w:rsidP="00D47D88">
            <w:pPr>
              <w:rPr>
                <w:sz w:val="22"/>
                <w:szCs w:val="22"/>
                <w:lang w:val="en-GB" w:eastAsia="en-AU"/>
              </w:rPr>
            </w:pPr>
            <w:r w:rsidRPr="00D47D88">
              <w:rPr>
                <w:sz w:val="22"/>
                <w:szCs w:val="22"/>
                <w:lang w:val="en-GB" w:eastAsia="en-AU"/>
              </w:rPr>
              <w:t>240492</w:t>
            </w:r>
          </w:p>
          <w:p w14:paraId="06066E82" w14:textId="1783191E" w:rsidR="001E1FCE" w:rsidRPr="00D47D88" w:rsidRDefault="00D47D88" w:rsidP="00D47D88">
            <w:pPr>
              <w:rPr>
                <w:sz w:val="22"/>
                <w:szCs w:val="22"/>
                <w:lang w:val="en-GB" w:eastAsia="en-AU"/>
              </w:rPr>
            </w:pPr>
            <w:r w:rsidRPr="00D47D88">
              <w:rPr>
                <w:sz w:val="22"/>
                <w:szCs w:val="22"/>
                <w:lang w:val="en-GB" w:eastAsia="en-AU"/>
              </w:rPr>
              <w:t>240499</w:t>
            </w:r>
          </w:p>
        </w:tc>
        <w:tc>
          <w:tcPr>
            <w:tcW w:w="926" w:type="dxa"/>
          </w:tcPr>
          <w:p w14:paraId="5C831865" w14:textId="77777777" w:rsidR="00D47D88" w:rsidRPr="00D47D88" w:rsidRDefault="00D47D88" w:rsidP="00D47D88">
            <w:pPr>
              <w:rPr>
                <w:sz w:val="22"/>
                <w:szCs w:val="22"/>
                <w:lang w:val="en-GB" w:eastAsia="en-AU"/>
              </w:rPr>
            </w:pPr>
            <w:r w:rsidRPr="00D47D88">
              <w:rPr>
                <w:sz w:val="22"/>
                <w:szCs w:val="22"/>
                <w:lang w:val="en-GB" w:eastAsia="en-AU"/>
              </w:rPr>
              <w:lastRenderedPageBreak/>
              <w:t>250100</w:t>
            </w:r>
          </w:p>
          <w:p w14:paraId="2C4BB92D" w14:textId="77777777" w:rsidR="00D47D88" w:rsidRPr="00D47D88" w:rsidRDefault="00D47D88" w:rsidP="00D47D88">
            <w:pPr>
              <w:rPr>
                <w:sz w:val="22"/>
                <w:szCs w:val="22"/>
                <w:lang w:val="en-GB" w:eastAsia="en-AU"/>
              </w:rPr>
            </w:pPr>
            <w:r w:rsidRPr="00D47D88">
              <w:rPr>
                <w:sz w:val="22"/>
                <w:szCs w:val="22"/>
                <w:lang w:val="en-GB" w:eastAsia="en-AU"/>
              </w:rPr>
              <w:t>250200</w:t>
            </w:r>
          </w:p>
          <w:p w14:paraId="700BCF0F" w14:textId="77777777" w:rsidR="00D47D88" w:rsidRPr="00D47D88" w:rsidRDefault="00D47D88" w:rsidP="00D47D88">
            <w:pPr>
              <w:rPr>
                <w:sz w:val="22"/>
                <w:szCs w:val="22"/>
                <w:lang w:val="en-GB" w:eastAsia="en-AU"/>
              </w:rPr>
            </w:pPr>
            <w:r w:rsidRPr="00D47D88">
              <w:rPr>
                <w:sz w:val="22"/>
                <w:szCs w:val="22"/>
                <w:lang w:val="en-GB" w:eastAsia="en-AU"/>
              </w:rPr>
              <w:t>250300</w:t>
            </w:r>
          </w:p>
          <w:p w14:paraId="101358E1" w14:textId="77777777" w:rsidR="00D47D88" w:rsidRPr="00D47D88" w:rsidRDefault="00D47D88" w:rsidP="00D47D88">
            <w:pPr>
              <w:rPr>
                <w:sz w:val="22"/>
                <w:szCs w:val="22"/>
                <w:lang w:val="en-GB" w:eastAsia="en-AU"/>
              </w:rPr>
            </w:pPr>
            <w:r w:rsidRPr="00D47D88">
              <w:rPr>
                <w:sz w:val="22"/>
                <w:szCs w:val="22"/>
                <w:lang w:val="en-GB" w:eastAsia="en-AU"/>
              </w:rPr>
              <w:lastRenderedPageBreak/>
              <w:t>250410</w:t>
            </w:r>
          </w:p>
          <w:p w14:paraId="51456EE7" w14:textId="77777777" w:rsidR="00D47D88" w:rsidRPr="00D47D88" w:rsidRDefault="00D47D88" w:rsidP="00D47D88">
            <w:pPr>
              <w:rPr>
                <w:sz w:val="22"/>
                <w:szCs w:val="22"/>
                <w:lang w:val="en-GB" w:eastAsia="en-AU"/>
              </w:rPr>
            </w:pPr>
            <w:r w:rsidRPr="00D47D88">
              <w:rPr>
                <w:sz w:val="22"/>
                <w:szCs w:val="22"/>
                <w:lang w:val="en-GB" w:eastAsia="en-AU"/>
              </w:rPr>
              <w:t>250490</w:t>
            </w:r>
          </w:p>
          <w:p w14:paraId="6FBC727A" w14:textId="77777777" w:rsidR="00D47D88" w:rsidRPr="00D47D88" w:rsidRDefault="00D47D88" w:rsidP="00D47D88">
            <w:pPr>
              <w:rPr>
                <w:sz w:val="22"/>
                <w:szCs w:val="22"/>
                <w:lang w:val="en-GB" w:eastAsia="en-AU"/>
              </w:rPr>
            </w:pPr>
            <w:r w:rsidRPr="00D47D88">
              <w:rPr>
                <w:sz w:val="22"/>
                <w:szCs w:val="22"/>
                <w:lang w:val="en-GB" w:eastAsia="en-AU"/>
              </w:rPr>
              <w:t>250510</w:t>
            </w:r>
          </w:p>
          <w:p w14:paraId="2B809501" w14:textId="77777777" w:rsidR="00D47D88" w:rsidRPr="00D47D88" w:rsidRDefault="00D47D88" w:rsidP="00D47D88">
            <w:pPr>
              <w:rPr>
                <w:sz w:val="22"/>
                <w:szCs w:val="22"/>
                <w:lang w:val="en-GB" w:eastAsia="en-AU"/>
              </w:rPr>
            </w:pPr>
            <w:r w:rsidRPr="00D47D88">
              <w:rPr>
                <w:sz w:val="22"/>
                <w:szCs w:val="22"/>
                <w:lang w:val="en-GB" w:eastAsia="en-AU"/>
              </w:rPr>
              <w:t>250590</w:t>
            </w:r>
          </w:p>
          <w:p w14:paraId="7EE10361" w14:textId="77777777" w:rsidR="00D47D88" w:rsidRPr="00D47D88" w:rsidRDefault="00D47D88" w:rsidP="00D47D88">
            <w:pPr>
              <w:rPr>
                <w:sz w:val="22"/>
                <w:szCs w:val="22"/>
                <w:lang w:val="en-GB" w:eastAsia="en-AU"/>
              </w:rPr>
            </w:pPr>
            <w:r w:rsidRPr="00D47D88">
              <w:rPr>
                <w:sz w:val="22"/>
                <w:szCs w:val="22"/>
                <w:lang w:val="en-GB" w:eastAsia="en-AU"/>
              </w:rPr>
              <w:t>250610</w:t>
            </w:r>
          </w:p>
          <w:p w14:paraId="194B8D09" w14:textId="77777777" w:rsidR="00D47D88" w:rsidRPr="00D47D88" w:rsidRDefault="00D47D88" w:rsidP="00D47D88">
            <w:pPr>
              <w:rPr>
                <w:sz w:val="22"/>
                <w:szCs w:val="22"/>
                <w:lang w:val="en-GB" w:eastAsia="en-AU"/>
              </w:rPr>
            </w:pPr>
            <w:r w:rsidRPr="00D47D88">
              <w:rPr>
                <w:sz w:val="22"/>
                <w:szCs w:val="22"/>
                <w:lang w:val="en-GB" w:eastAsia="en-AU"/>
              </w:rPr>
              <w:t>250620</w:t>
            </w:r>
          </w:p>
          <w:p w14:paraId="026E6239" w14:textId="77777777" w:rsidR="00D47D88" w:rsidRPr="00D47D88" w:rsidRDefault="00D47D88" w:rsidP="00D47D88">
            <w:pPr>
              <w:rPr>
                <w:sz w:val="22"/>
                <w:szCs w:val="22"/>
                <w:lang w:val="en-GB" w:eastAsia="en-AU"/>
              </w:rPr>
            </w:pPr>
            <w:r w:rsidRPr="00D47D88">
              <w:rPr>
                <w:sz w:val="22"/>
                <w:szCs w:val="22"/>
                <w:lang w:val="en-GB" w:eastAsia="en-AU"/>
              </w:rPr>
              <w:t>250700</w:t>
            </w:r>
          </w:p>
          <w:p w14:paraId="5FBAD0EA" w14:textId="77777777" w:rsidR="00D47D88" w:rsidRPr="00D47D88" w:rsidRDefault="00D47D88" w:rsidP="00D47D88">
            <w:pPr>
              <w:rPr>
                <w:sz w:val="22"/>
                <w:szCs w:val="22"/>
                <w:lang w:val="en-GB" w:eastAsia="en-AU"/>
              </w:rPr>
            </w:pPr>
            <w:r w:rsidRPr="00D47D88">
              <w:rPr>
                <w:sz w:val="22"/>
                <w:szCs w:val="22"/>
                <w:lang w:val="en-GB" w:eastAsia="en-AU"/>
              </w:rPr>
              <w:t>250810</w:t>
            </w:r>
          </w:p>
          <w:p w14:paraId="1CED814C" w14:textId="77777777" w:rsidR="00D47D88" w:rsidRPr="00D47D88" w:rsidRDefault="00D47D88" w:rsidP="00D47D88">
            <w:pPr>
              <w:rPr>
                <w:sz w:val="22"/>
                <w:szCs w:val="22"/>
                <w:lang w:val="en-GB" w:eastAsia="en-AU"/>
              </w:rPr>
            </w:pPr>
            <w:r w:rsidRPr="00D47D88">
              <w:rPr>
                <w:sz w:val="22"/>
                <w:szCs w:val="22"/>
                <w:lang w:val="en-GB" w:eastAsia="en-AU"/>
              </w:rPr>
              <w:t>250830</w:t>
            </w:r>
          </w:p>
          <w:p w14:paraId="5E85F462" w14:textId="77777777" w:rsidR="00D47D88" w:rsidRPr="00D47D88" w:rsidRDefault="00D47D88" w:rsidP="00D47D88">
            <w:pPr>
              <w:rPr>
                <w:sz w:val="22"/>
                <w:szCs w:val="22"/>
                <w:lang w:val="en-GB" w:eastAsia="en-AU"/>
              </w:rPr>
            </w:pPr>
            <w:r w:rsidRPr="00D47D88">
              <w:rPr>
                <w:sz w:val="22"/>
                <w:szCs w:val="22"/>
                <w:lang w:val="en-GB" w:eastAsia="en-AU"/>
              </w:rPr>
              <w:t>250840</w:t>
            </w:r>
          </w:p>
          <w:p w14:paraId="53FD4125" w14:textId="77777777" w:rsidR="00D47D88" w:rsidRPr="00D47D88" w:rsidRDefault="00D47D88" w:rsidP="00D47D88">
            <w:pPr>
              <w:rPr>
                <w:sz w:val="22"/>
                <w:szCs w:val="22"/>
                <w:lang w:val="en-GB" w:eastAsia="en-AU"/>
              </w:rPr>
            </w:pPr>
            <w:r w:rsidRPr="00D47D88">
              <w:rPr>
                <w:sz w:val="22"/>
                <w:szCs w:val="22"/>
                <w:lang w:val="en-GB" w:eastAsia="en-AU"/>
              </w:rPr>
              <w:t>250850</w:t>
            </w:r>
          </w:p>
          <w:p w14:paraId="35B917B6" w14:textId="77777777" w:rsidR="00D47D88" w:rsidRPr="00D47D88" w:rsidRDefault="00D47D88" w:rsidP="00D47D88">
            <w:pPr>
              <w:rPr>
                <w:sz w:val="22"/>
                <w:szCs w:val="22"/>
                <w:lang w:val="en-GB" w:eastAsia="en-AU"/>
              </w:rPr>
            </w:pPr>
            <w:r w:rsidRPr="00D47D88">
              <w:rPr>
                <w:sz w:val="22"/>
                <w:szCs w:val="22"/>
                <w:lang w:val="en-GB" w:eastAsia="en-AU"/>
              </w:rPr>
              <w:t>250860</w:t>
            </w:r>
          </w:p>
          <w:p w14:paraId="18CF70D8" w14:textId="77777777" w:rsidR="00D47D88" w:rsidRPr="00D47D88" w:rsidRDefault="00D47D88" w:rsidP="00D47D88">
            <w:pPr>
              <w:rPr>
                <w:sz w:val="22"/>
                <w:szCs w:val="22"/>
                <w:lang w:val="en-GB" w:eastAsia="en-AU"/>
              </w:rPr>
            </w:pPr>
            <w:r w:rsidRPr="00D47D88">
              <w:rPr>
                <w:sz w:val="22"/>
                <w:szCs w:val="22"/>
                <w:lang w:val="en-GB" w:eastAsia="en-AU"/>
              </w:rPr>
              <w:t>250870</w:t>
            </w:r>
          </w:p>
          <w:p w14:paraId="6928CC22" w14:textId="77777777" w:rsidR="00D47D88" w:rsidRPr="00D47D88" w:rsidRDefault="00D47D88" w:rsidP="00D47D88">
            <w:pPr>
              <w:rPr>
                <w:sz w:val="22"/>
                <w:szCs w:val="22"/>
                <w:lang w:val="en-GB" w:eastAsia="en-AU"/>
              </w:rPr>
            </w:pPr>
            <w:r w:rsidRPr="00D47D88">
              <w:rPr>
                <w:sz w:val="22"/>
                <w:szCs w:val="22"/>
                <w:lang w:val="en-GB" w:eastAsia="en-AU"/>
              </w:rPr>
              <w:t>250900</w:t>
            </w:r>
          </w:p>
          <w:p w14:paraId="5D2C20FF" w14:textId="77777777" w:rsidR="00D47D88" w:rsidRPr="00D47D88" w:rsidRDefault="00D47D88" w:rsidP="00D47D88">
            <w:pPr>
              <w:rPr>
                <w:sz w:val="22"/>
                <w:szCs w:val="22"/>
                <w:lang w:val="en-GB" w:eastAsia="en-AU"/>
              </w:rPr>
            </w:pPr>
            <w:r w:rsidRPr="00D47D88">
              <w:rPr>
                <w:sz w:val="22"/>
                <w:szCs w:val="22"/>
                <w:lang w:val="en-GB" w:eastAsia="en-AU"/>
              </w:rPr>
              <w:t>251010</w:t>
            </w:r>
          </w:p>
          <w:p w14:paraId="00FABF04" w14:textId="77777777" w:rsidR="00D47D88" w:rsidRPr="00D47D88" w:rsidRDefault="00D47D88" w:rsidP="00D47D88">
            <w:pPr>
              <w:rPr>
                <w:sz w:val="22"/>
                <w:szCs w:val="22"/>
                <w:lang w:val="en-GB" w:eastAsia="en-AU"/>
              </w:rPr>
            </w:pPr>
            <w:r w:rsidRPr="00D47D88">
              <w:rPr>
                <w:sz w:val="22"/>
                <w:szCs w:val="22"/>
                <w:lang w:val="en-GB" w:eastAsia="en-AU"/>
              </w:rPr>
              <w:t>251020</w:t>
            </w:r>
          </w:p>
          <w:p w14:paraId="2E7EB0E8" w14:textId="77777777" w:rsidR="00D47D88" w:rsidRPr="00D47D88" w:rsidRDefault="00D47D88" w:rsidP="00D47D88">
            <w:pPr>
              <w:rPr>
                <w:sz w:val="22"/>
                <w:szCs w:val="22"/>
                <w:lang w:val="en-GB" w:eastAsia="en-AU"/>
              </w:rPr>
            </w:pPr>
            <w:r w:rsidRPr="00D47D88">
              <w:rPr>
                <w:sz w:val="22"/>
                <w:szCs w:val="22"/>
                <w:lang w:val="en-GB" w:eastAsia="en-AU"/>
              </w:rPr>
              <w:t>251110</w:t>
            </w:r>
          </w:p>
          <w:p w14:paraId="4D556D74" w14:textId="77777777" w:rsidR="00D47D88" w:rsidRPr="00D47D88" w:rsidRDefault="00D47D88" w:rsidP="00D47D88">
            <w:pPr>
              <w:rPr>
                <w:sz w:val="22"/>
                <w:szCs w:val="22"/>
                <w:lang w:val="en-GB" w:eastAsia="en-AU"/>
              </w:rPr>
            </w:pPr>
            <w:r w:rsidRPr="00D47D88">
              <w:rPr>
                <w:sz w:val="22"/>
                <w:szCs w:val="22"/>
                <w:lang w:val="en-GB" w:eastAsia="en-AU"/>
              </w:rPr>
              <w:t>251120</w:t>
            </w:r>
          </w:p>
          <w:p w14:paraId="6154D0D2" w14:textId="77777777" w:rsidR="00D47D88" w:rsidRPr="00D47D88" w:rsidRDefault="00D47D88" w:rsidP="00D47D88">
            <w:pPr>
              <w:rPr>
                <w:sz w:val="22"/>
                <w:szCs w:val="22"/>
                <w:lang w:val="en-GB" w:eastAsia="en-AU"/>
              </w:rPr>
            </w:pPr>
            <w:r w:rsidRPr="00D47D88">
              <w:rPr>
                <w:sz w:val="22"/>
                <w:szCs w:val="22"/>
                <w:lang w:val="en-GB" w:eastAsia="en-AU"/>
              </w:rPr>
              <w:t>251200</w:t>
            </w:r>
          </w:p>
          <w:p w14:paraId="0DDBEA00" w14:textId="77777777" w:rsidR="00D47D88" w:rsidRPr="00D47D88" w:rsidRDefault="00D47D88" w:rsidP="00D47D88">
            <w:pPr>
              <w:rPr>
                <w:sz w:val="22"/>
                <w:szCs w:val="22"/>
                <w:lang w:val="en-GB" w:eastAsia="en-AU"/>
              </w:rPr>
            </w:pPr>
            <w:r w:rsidRPr="00D47D88">
              <w:rPr>
                <w:sz w:val="22"/>
                <w:szCs w:val="22"/>
                <w:lang w:val="en-GB" w:eastAsia="en-AU"/>
              </w:rPr>
              <w:t>251310</w:t>
            </w:r>
          </w:p>
          <w:p w14:paraId="48ACB015" w14:textId="77777777" w:rsidR="00D47D88" w:rsidRPr="00D47D88" w:rsidRDefault="00D47D88" w:rsidP="00D47D88">
            <w:pPr>
              <w:rPr>
                <w:sz w:val="22"/>
                <w:szCs w:val="22"/>
                <w:lang w:val="en-GB" w:eastAsia="en-AU"/>
              </w:rPr>
            </w:pPr>
            <w:r w:rsidRPr="00D47D88">
              <w:rPr>
                <w:sz w:val="22"/>
                <w:szCs w:val="22"/>
                <w:lang w:val="en-GB" w:eastAsia="en-AU"/>
              </w:rPr>
              <w:t>251320</w:t>
            </w:r>
          </w:p>
          <w:p w14:paraId="23EBE44E" w14:textId="77777777" w:rsidR="00D47D88" w:rsidRPr="00D47D88" w:rsidRDefault="00D47D88" w:rsidP="00D47D88">
            <w:pPr>
              <w:rPr>
                <w:sz w:val="22"/>
                <w:szCs w:val="22"/>
                <w:lang w:val="en-GB" w:eastAsia="en-AU"/>
              </w:rPr>
            </w:pPr>
            <w:r w:rsidRPr="00D47D88">
              <w:rPr>
                <w:sz w:val="22"/>
                <w:szCs w:val="22"/>
                <w:lang w:val="en-GB" w:eastAsia="en-AU"/>
              </w:rPr>
              <w:t>251400</w:t>
            </w:r>
          </w:p>
          <w:p w14:paraId="2BA25389" w14:textId="77777777" w:rsidR="00D47D88" w:rsidRPr="00D47D88" w:rsidRDefault="00D47D88" w:rsidP="00D47D88">
            <w:pPr>
              <w:rPr>
                <w:sz w:val="22"/>
                <w:szCs w:val="22"/>
                <w:lang w:val="en-GB" w:eastAsia="en-AU"/>
              </w:rPr>
            </w:pPr>
            <w:r w:rsidRPr="00D47D88">
              <w:rPr>
                <w:sz w:val="22"/>
                <w:szCs w:val="22"/>
                <w:lang w:val="en-GB" w:eastAsia="en-AU"/>
              </w:rPr>
              <w:t>251511</w:t>
            </w:r>
          </w:p>
          <w:p w14:paraId="0D6B8863" w14:textId="77777777" w:rsidR="00D47D88" w:rsidRPr="00D47D88" w:rsidRDefault="00D47D88" w:rsidP="00D47D88">
            <w:pPr>
              <w:rPr>
                <w:sz w:val="22"/>
                <w:szCs w:val="22"/>
                <w:lang w:val="en-GB" w:eastAsia="en-AU"/>
              </w:rPr>
            </w:pPr>
            <w:r w:rsidRPr="00D47D88">
              <w:rPr>
                <w:sz w:val="22"/>
                <w:szCs w:val="22"/>
                <w:lang w:val="en-GB" w:eastAsia="en-AU"/>
              </w:rPr>
              <w:t>251512</w:t>
            </w:r>
          </w:p>
          <w:p w14:paraId="715BFABB" w14:textId="77777777" w:rsidR="00D47D88" w:rsidRPr="00D47D88" w:rsidRDefault="00D47D88" w:rsidP="00D47D88">
            <w:pPr>
              <w:rPr>
                <w:sz w:val="22"/>
                <w:szCs w:val="22"/>
                <w:lang w:val="en-GB" w:eastAsia="en-AU"/>
              </w:rPr>
            </w:pPr>
            <w:r w:rsidRPr="00D47D88">
              <w:rPr>
                <w:sz w:val="22"/>
                <w:szCs w:val="22"/>
                <w:lang w:val="en-GB" w:eastAsia="en-AU"/>
              </w:rPr>
              <w:t>251520</w:t>
            </w:r>
          </w:p>
          <w:p w14:paraId="70AEBDAF" w14:textId="77777777" w:rsidR="00D47D88" w:rsidRPr="00D47D88" w:rsidRDefault="00D47D88" w:rsidP="00D47D88">
            <w:pPr>
              <w:rPr>
                <w:sz w:val="22"/>
                <w:szCs w:val="22"/>
                <w:lang w:val="en-GB" w:eastAsia="en-AU"/>
              </w:rPr>
            </w:pPr>
            <w:r w:rsidRPr="00D47D88">
              <w:rPr>
                <w:sz w:val="22"/>
                <w:szCs w:val="22"/>
                <w:lang w:val="en-GB" w:eastAsia="en-AU"/>
              </w:rPr>
              <w:t>251611</w:t>
            </w:r>
          </w:p>
          <w:p w14:paraId="7AAFD62F" w14:textId="77777777" w:rsidR="00D47D88" w:rsidRPr="00D47D88" w:rsidRDefault="00D47D88" w:rsidP="00D47D88">
            <w:pPr>
              <w:rPr>
                <w:sz w:val="22"/>
                <w:szCs w:val="22"/>
                <w:lang w:val="en-GB" w:eastAsia="en-AU"/>
              </w:rPr>
            </w:pPr>
            <w:r w:rsidRPr="00D47D88">
              <w:rPr>
                <w:sz w:val="22"/>
                <w:szCs w:val="22"/>
                <w:lang w:val="en-GB" w:eastAsia="en-AU"/>
              </w:rPr>
              <w:t>251612</w:t>
            </w:r>
          </w:p>
          <w:p w14:paraId="46B8D3C4" w14:textId="77777777" w:rsidR="00D47D88" w:rsidRPr="00D47D88" w:rsidRDefault="00D47D88" w:rsidP="00D47D88">
            <w:pPr>
              <w:rPr>
                <w:sz w:val="22"/>
                <w:szCs w:val="22"/>
                <w:lang w:val="en-GB" w:eastAsia="en-AU"/>
              </w:rPr>
            </w:pPr>
            <w:r w:rsidRPr="00D47D88">
              <w:rPr>
                <w:sz w:val="22"/>
                <w:szCs w:val="22"/>
                <w:lang w:val="en-GB" w:eastAsia="en-AU"/>
              </w:rPr>
              <w:t>251620</w:t>
            </w:r>
          </w:p>
          <w:p w14:paraId="3BA0E86F" w14:textId="77777777" w:rsidR="00D47D88" w:rsidRPr="00D47D88" w:rsidRDefault="00D47D88" w:rsidP="00D47D88">
            <w:pPr>
              <w:rPr>
                <w:sz w:val="22"/>
                <w:szCs w:val="22"/>
                <w:lang w:val="en-GB" w:eastAsia="en-AU"/>
              </w:rPr>
            </w:pPr>
            <w:r w:rsidRPr="00D47D88">
              <w:rPr>
                <w:sz w:val="22"/>
                <w:szCs w:val="22"/>
                <w:lang w:val="en-GB" w:eastAsia="en-AU"/>
              </w:rPr>
              <w:t>251690</w:t>
            </w:r>
          </w:p>
          <w:p w14:paraId="2701C92F" w14:textId="77777777" w:rsidR="00D47D88" w:rsidRPr="00D47D88" w:rsidRDefault="00D47D88" w:rsidP="00D47D88">
            <w:pPr>
              <w:rPr>
                <w:sz w:val="22"/>
                <w:szCs w:val="22"/>
                <w:lang w:val="en-GB" w:eastAsia="en-AU"/>
              </w:rPr>
            </w:pPr>
            <w:r w:rsidRPr="00D47D88">
              <w:rPr>
                <w:sz w:val="22"/>
                <w:szCs w:val="22"/>
                <w:lang w:val="en-GB" w:eastAsia="en-AU"/>
              </w:rPr>
              <w:t>251710</w:t>
            </w:r>
          </w:p>
          <w:p w14:paraId="0A8FE845" w14:textId="77777777" w:rsidR="00D47D88" w:rsidRPr="00D47D88" w:rsidRDefault="00D47D88" w:rsidP="00D47D88">
            <w:pPr>
              <w:rPr>
                <w:sz w:val="22"/>
                <w:szCs w:val="22"/>
                <w:lang w:val="en-GB" w:eastAsia="en-AU"/>
              </w:rPr>
            </w:pPr>
            <w:r w:rsidRPr="00D47D88">
              <w:rPr>
                <w:sz w:val="22"/>
                <w:szCs w:val="22"/>
                <w:lang w:val="en-GB" w:eastAsia="en-AU"/>
              </w:rPr>
              <w:t>251720</w:t>
            </w:r>
          </w:p>
          <w:p w14:paraId="4DCE4A86" w14:textId="77777777" w:rsidR="00D47D88" w:rsidRPr="00D47D88" w:rsidRDefault="00D47D88" w:rsidP="00D47D88">
            <w:pPr>
              <w:rPr>
                <w:sz w:val="22"/>
                <w:szCs w:val="22"/>
                <w:lang w:val="en-GB" w:eastAsia="en-AU"/>
              </w:rPr>
            </w:pPr>
            <w:r w:rsidRPr="00D47D88">
              <w:rPr>
                <w:sz w:val="22"/>
                <w:szCs w:val="22"/>
                <w:lang w:val="en-GB" w:eastAsia="en-AU"/>
              </w:rPr>
              <w:t>251730</w:t>
            </w:r>
          </w:p>
          <w:p w14:paraId="7E0DDE01" w14:textId="77777777" w:rsidR="00D47D88" w:rsidRPr="00D47D88" w:rsidRDefault="00D47D88" w:rsidP="00D47D88">
            <w:pPr>
              <w:rPr>
                <w:sz w:val="22"/>
                <w:szCs w:val="22"/>
                <w:lang w:val="en-GB" w:eastAsia="en-AU"/>
              </w:rPr>
            </w:pPr>
            <w:r w:rsidRPr="00D47D88">
              <w:rPr>
                <w:sz w:val="22"/>
                <w:szCs w:val="22"/>
                <w:lang w:val="en-GB" w:eastAsia="en-AU"/>
              </w:rPr>
              <w:t>251741</w:t>
            </w:r>
          </w:p>
          <w:p w14:paraId="750AB8B5" w14:textId="77777777" w:rsidR="00D47D88" w:rsidRPr="00D47D88" w:rsidRDefault="00D47D88" w:rsidP="00D47D88">
            <w:pPr>
              <w:rPr>
                <w:sz w:val="22"/>
                <w:szCs w:val="22"/>
                <w:lang w:val="en-GB" w:eastAsia="en-AU"/>
              </w:rPr>
            </w:pPr>
            <w:r w:rsidRPr="00D47D88">
              <w:rPr>
                <w:sz w:val="22"/>
                <w:szCs w:val="22"/>
                <w:lang w:val="en-GB" w:eastAsia="en-AU"/>
              </w:rPr>
              <w:t>251749</w:t>
            </w:r>
          </w:p>
          <w:p w14:paraId="375CEAC5" w14:textId="77777777" w:rsidR="00D47D88" w:rsidRPr="00D47D88" w:rsidRDefault="00D47D88" w:rsidP="00D47D88">
            <w:pPr>
              <w:rPr>
                <w:sz w:val="22"/>
                <w:szCs w:val="22"/>
                <w:lang w:val="en-GB" w:eastAsia="en-AU"/>
              </w:rPr>
            </w:pPr>
            <w:r w:rsidRPr="00D47D88">
              <w:rPr>
                <w:sz w:val="22"/>
                <w:szCs w:val="22"/>
                <w:lang w:val="en-GB" w:eastAsia="en-AU"/>
              </w:rPr>
              <w:t>251810</w:t>
            </w:r>
          </w:p>
          <w:p w14:paraId="02A75A84" w14:textId="77777777" w:rsidR="00D47D88" w:rsidRPr="00D47D88" w:rsidRDefault="00D47D88" w:rsidP="00D47D88">
            <w:pPr>
              <w:rPr>
                <w:sz w:val="22"/>
                <w:szCs w:val="22"/>
                <w:lang w:val="en-GB" w:eastAsia="en-AU"/>
              </w:rPr>
            </w:pPr>
            <w:r w:rsidRPr="00D47D88">
              <w:rPr>
                <w:sz w:val="22"/>
                <w:szCs w:val="22"/>
                <w:lang w:val="en-GB" w:eastAsia="en-AU"/>
              </w:rPr>
              <w:t>251820</w:t>
            </w:r>
          </w:p>
          <w:p w14:paraId="69483059" w14:textId="77777777" w:rsidR="00D47D88" w:rsidRPr="00D47D88" w:rsidRDefault="00D47D88" w:rsidP="00D47D88">
            <w:pPr>
              <w:rPr>
                <w:sz w:val="22"/>
                <w:szCs w:val="22"/>
                <w:lang w:val="en-GB" w:eastAsia="en-AU"/>
              </w:rPr>
            </w:pPr>
            <w:r w:rsidRPr="00D47D88">
              <w:rPr>
                <w:sz w:val="22"/>
                <w:szCs w:val="22"/>
                <w:lang w:val="en-GB" w:eastAsia="en-AU"/>
              </w:rPr>
              <w:t>251910</w:t>
            </w:r>
          </w:p>
          <w:p w14:paraId="1173C198" w14:textId="77777777" w:rsidR="00D47D88" w:rsidRPr="00D47D88" w:rsidRDefault="00D47D88" w:rsidP="00D47D88">
            <w:pPr>
              <w:rPr>
                <w:sz w:val="22"/>
                <w:szCs w:val="22"/>
                <w:lang w:val="en-GB" w:eastAsia="en-AU"/>
              </w:rPr>
            </w:pPr>
            <w:r w:rsidRPr="00D47D88">
              <w:rPr>
                <w:sz w:val="22"/>
                <w:szCs w:val="22"/>
                <w:lang w:val="en-GB" w:eastAsia="en-AU"/>
              </w:rPr>
              <w:t>251990</w:t>
            </w:r>
          </w:p>
          <w:p w14:paraId="20D6A6FB" w14:textId="77777777" w:rsidR="00D47D88" w:rsidRPr="00D47D88" w:rsidRDefault="00D47D88" w:rsidP="00D47D88">
            <w:pPr>
              <w:rPr>
                <w:sz w:val="22"/>
                <w:szCs w:val="22"/>
                <w:lang w:val="en-GB" w:eastAsia="en-AU"/>
              </w:rPr>
            </w:pPr>
            <w:r w:rsidRPr="00D47D88">
              <w:rPr>
                <w:sz w:val="22"/>
                <w:szCs w:val="22"/>
                <w:lang w:val="en-GB" w:eastAsia="en-AU"/>
              </w:rPr>
              <w:t>252010</w:t>
            </w:r>
          </w:p>
          <w:p w14:paraId="65D0BEF4" w14:textId="77777777" w:rsidR="00D47D88" w:rsidRPr="00D47D88" w:rsidRDefault="00D47D88" w:rsidP="00D47D88">
            <w:pPr>
              <w:rPr>
                <w:sz w:val="22"/>
                <w:szCs w:val="22"/>
                <w:lang w:val="en-GB" w:eastAsia="en-AU"/>
              </w:rPr>
            </w:pPr>
            <w:r w:rsidRPr="00D47D88">
              <w:rPr>
                <w:sz w:val="22"/>
                <w:szCs w:val="22"/>
                <w:lang w:val="en-GB" w:eastAsia="en-AU"/>
              </w:rPr>
              <w:t>252020</w:t>
            </w:r>
          </w:p>
          <w:p w14:paraId="143A7354" w14:textId="77777777" w:rsidR="00D47D88" w:rsidRPr="00D47D88" w:rsidRDefault="00D47D88" w:rsidP="00D47D88">
            <w:pPr>
              <w:rPr>
                <w:sz w:val="22"/>
                <w:szCs w:val="22"/>
                <w:lang w:val="en-GB" w:eastAsia="en-AU"/>
              </w:rPr>
            </w:pPr>
            <w:r w:rsidRPr="00D47D88">
              <w:rPr>
                <w:sz w:val="22"/>
                <w:szCs w:val="22"/>
                <w:lang w:val="en-GB" w:eastAsia="en-AU"/>
              </w:rPr>
              <w:t>252100</w:t>
            </w:r>
          </w:p>
          <w:p w14:paraId="21672B71" w14:textId="77777777" w:rsidR="00D47D88" w:rsidRPr="00D47D88" w:rsidRDefault="00D47D88" w:rsidP="00D47D88">
            <w:pPr>
              <w:rPr>
                <w:sz w:val="22"/>
                <w:szCs w:val="22"/>
                <w:lang w:val="en-GB" w:eastAsia="en-AU"/>
              </w:rPr>
            </w:pPr>
            <w:r w:rsidRPr="00D47D88">
              <w:rPr>
                <w:sz w:val="22"/>
                <w:szCs w:val="22"/>
                <w:lang w:val="en-GB" w:eastAsia="en-AU"/>
              </w:rPr>
              <w:t>252210</w:t>
            </w:r>
          </w:p>
          <w:p w14:paraId="0DFA644C" w14:textId="77777777" w:rsidR="00D47D88" w:rsidRPr="00D47D88" w:rsidRDefault="00D47D88" w:rsidP="00D47D88">
            <w:pPr>
              <w:rPr>
                <w:sz w:val="22"/>
                <w:szCs w:val="22"/>
                <w:lang w:val="en-GB" w:eastAsia="en-AU"/>
              </w:rPr>
            </w:pPr>
            <w:r w:rsidRPr="00D47D88">
              <w:rPr>
                <w:sz w:val="22"/>
                <w:szCs w:val="22"/>
                <w:lang w:val="en-GB" w:eastAsia="en-AU"/>
              </w:rPr>
              <w:t>252220</w:t>
            </w:r>
          </w:p>
          <w:p w14:paraId="59E66DB5" w14:textId="77777777" w:rsidR="00D47D88" w:rsidRPr="00D47D88" w:rsidRDefault="00D47D88" w:rsidP="00D47D88">
            <w:pPr>
              <w:rPr>
                <w:sz w:val="22"/>
                <w:szCs w:val="22"/>
                <w:lang w:val="en-GB" w:eastAsia="en-AU"/>
              </w:rPr>
            </w:pPr>
            <w:r w:rsidRPr="00D47D88">
              <w:rPr>
                <w:sz w:val="22"/>
                <w:szCs w:val="22"/>
                <w:lang w:val="en-GB" w:eastAsia="en-AU"/>
              </w:rPr>
              <w:t>252230</w:t>
            </w:r>
          </w:p>
          <w:p w14:paraId="780B9822" w14:textId="77777777" w:rsidR="00D47D88" w:rsidRPr="00D47D88" w:rsidRDefault="00D47D88" w:rsidP="00D47D88">
            <w:pPr>
              <w:rPr>
                <w:sz w:val="22"/>
                <w:szCs w:val="22"/>
                <w:lang w:val="en-GB" w:eastAsia="en-AU"/>
              </w:rPr>
            </w:pPr>
            <w:r w:rsidRPr="00D47D88">
              <w:rPr>
                <w:sz w:val="22"/>
                <w:szCs w:val="22"/>
                <w:lang w:val="en-GB" w:eastAsia="en-AU"/>
              </w:rPr>
              <w:t>252310</w:t>
            </w:r>
          </w:p>
          <w:p w14:paraId="6FD85951" w14:textId="77777777" w:rsidR="00D47D88" w:rsidRPr="00D47D88" w:rsidRDefault="00D47D88" w:rsidP="00D47D88">
            <w:pPr>
              <w:rPr>
                <w:sz w:val="22"/>
                <w:szCs w:val="22"/>
                <w:lang w:val="en-GB" w:eastAsia="en-AU"/>
              </w:rPr>
            </w:pPr>
            <w:r w:rsidRPr="00D47D88">
              <w:rPr>
                <w:sz w:val="22"/>
                <w:szCs w:val="22"/>
                <w:lang w:val="en-GB" w:eastAsia="en-AU"/>
              </w:rPr>
              <w:t>252321</w:t>
            </w:r>
          </w:p>
          <w:p w14:paraId="59E77A20" w14:textId="77777777" w:rsidR="00D47D88" w:rsidRPr="00D47D88" w:rsidRDefault="00D47D88" w:rsidP="00D47D88">
            <w:pPr>
              <w:rPr>
                <w:sz w:val="22"/>
                <w:szCs w:val="22"/>
                <w:lang w:val="en-GB" w:eastAsia="en-AU"/>
              </w:rPr>
            </w:pPr>
            <w:r w:rsidRPr="00D47D88">
              <w:rPr>
                <w:sz w:val="22"/>
                <w:szCs w:val="22"/>
                <w:lang w:val="en-GB" w:eastAsia="en-AU"/>
              </w:rPr>
              <w:t>252329</w:t>
            </w:r>
          </w:p>
          <w:p w14:paraId="204507A7" w14:textId="77777777" w:rsidR="00D47D88" w:rsidRPr="00D47D88" w:rsidRDefault="00D47D88" w:rsidP="00D47D88">
            <w:pPr>
              <w:rPr>
                <w:sz w:val="22"/>
                <w:szCs w:val="22"/>
                <w:lang w:val="en-GB" w:eastAsia="en-AU"/>
              </w:rPr>
            </w:pPr>
            <w:r w:rsidRPr="00D47D88">
              <w:rPr>
                <w:sz w:val="22"/>
                <w:szCs w:val="22"/>
                <w:lang w:val="en-GB" w:eastAsia="en-AU"/>
              </w:rPr>
              <w:t>252330</w:t>
            </w:r>
          </w:p>
          <w:p w14:paraId="134345F9" w14:textId="77777777" w:rsidR="00D47D88" w:rsidRPr="00D47D88" w:rsidRDefault="00D47D88" w:rsidP="00D47D88">
            <w:pPr>
              <w:rPr>
                <w:sz w:val="22"/>
                <w:szCs w:val="22"/>
                <w:lang w:val="en-GB" w:eastAsia="en-AU"/>
              </w:rPr>
            </w:pPr>
            <w:r w:rsidRPr="00D47D88">
              <w:rPr>
                <w:sz w:val="22"/>
                <w:szCs w:val="22"/>
                <w:lang w:val="en-GB" w:eastAsia="en-AU"/>
              </w:rPr>
              <w:lastRenderedPageBreak/>
              <w:t>252390</w:t>
            </w:r>
          </w:p>
          <w:p w14:paraId="16E00CB2" w14:textId="77777777" w:rsidR="00D47D88" w:rsidRPr="00D47D88" w:rsidRDefault="00D47D88" w:rsidP="00D47D88">
            <w:pPr>
              <w:rPr>
                <w:sz w:val="22"/>
                <w:szCs w:val="22"/>
                <w:lang w:val="en-GB" w:eastAsia="en-AU"/>
              </w:rPr>
            </w:pPr>
            <w:r w:rsidRPr="00D47D88">
              <w:rPr>
                <w:sz w:val="22"/>
                <w:szCs w:val="22"/>
                <w:lang w:val="en-GB" w:eastAsia="en-AU"/>
              </w:rPr>
              <w:t>252410</w:t>
            </w:r>
          </w:p>
          <w:p w14:paraId="2C53B4B9" w14:textId="77777777" w:rsidR="00D47D88" w:rsidRPr="00D47D88" w:rsidRDefault="00D47D88" w:rsidP="00D47D88">
            <w:pPr>
              <w:rPr>
                <w:sz w:val="22"/>
                <w:szCs w:val="22"/>
                <w:lang w:val="en-GB" w:eastAsia="en-AU"/>
              </w:rPr>
            </w:pPr>
            <w:r w:rsidRPr="00D47D88">
              <w:rPr>
                <w:sz w:val="22"/>
                <w:szCs w:val="22"/>
                <w:lang w:val="en-GB" w:eastAsia="en-AU"/>
              </w:rPr>
              <w:t>252490</w:t>
            </w:r>
          </w:p>
          <w:p w14:paraId="2248EF8E" w14:textId="77777777" w:rsidR="00D47D88" w:rsidRPr="00D47D88" w:rsidRDefault="00D47D88" w:rsidP="00D47D88">
            <w:pPr>
              <w:rPr>
                <w:sz w:val="22"/>
                <w:szCs w:val="22"/>
                <w:lang w:val="en-GB" w:eastAsia="en-AU"/>
              </w:rPr>
            </w:pPr>
            <w:r w:rsidRPr="00D47D88">
              <w:rPr>
                <w:sz w:val="22"/>
                <w:szCs w:val="22"/>
                <w:lang w:val="en-GB" w:eastAsia="en-AU"/>
              </w:rPr>
              <w:t>252510</w:t>
            </w:r>
          </w:p>
          <w:p w14:paraId="631AE5F6" w14:textId="77777777" w:rsidR="00D47D88" w:rsidRPr="00D47D88" w:rsidRDefault="00D47D88" w:rsidP="00D47D88">
            <w:pPr>
              <w:rPr>
                <w:sz w:val="22"/>
                <w:szCs w:val="22"/>
                <w:lang w:val="en-GB" w:eastAsia="en-AU"/>
              </w:rPr>
            </w:pPr>
            <w:r w:rsidRPr="00D47D88">
              <w:rPr>
                <w:sz w:val="22"/>
                <w:szCs w:val="22"/>
                <w:lang w:val="en-GB" w:eastAsia="en-AU"/>
              </w:rPr>
              <w:t>252520</w:t>
            </w:r>
          </w:p>
          <w:p w14:paraId="19F5043B" w14:textId="77777777" w:rsidR="00D47D88" w:rsidRPr="00D47D88" w:rsidRDefault="00D47D88" w:rsidP="00D47D88">
            <w:pPr>
              <w:rPr>
                <w:sz w:val="22"/>
                <w:szCs w:val="22"/>
                <w:lang w:val="en-GB" w:eastAsia="en-AU"/>
              </w:rPr>
            </w:pPr>
            <w:r w:rsidRPr="00D47D88">
              <w:rPr>
                <w:sz w:val="22"/>
                <w:szCs w:val="22"/>
                <w:lang w:val="en-GB" w:eastAsia="en-AU"/>
              </w:rPr>
              <w:t>252530</w:t>
            </w:r>
          </w:p>
          <w:p w14:paraId="67B01A8E" w14:textId="77777777" w:rsidR="00D47D88" w:rsidRPr="00D47D88" w:rsidRDefault="00D47D88" w:rsidP="00D47D88">
            <w:pPr>
              <w:rPr>
                <w:sz w:val="22"/>
                <w:szCs w:val="22"/>
                <w:lang w:val="en-GB" w:eastAsia="en-AU"/>
              </w:rPr>
            </w:pPr>
            <w:r w:rsidRPr="00D47D88">
              <w:rPr>
                <w:sz w:val="22"/>
                <w:szCs w:val="22"/>
                <w:lang w:val="en-GB" w:eastAsia="en-AU"/>
              </w:rPr>
              <w:t>252610</w:t>
            </w:r>
          </w:p>
          <w:p w14:paraId="69F7B298" w14:textId="77777777" w:rsidR="00D47D88" w:rsidRPr="00D47D88" w:rsidRDefault="00D47D88" w:rsidP="00D47D88">
            <w:pPr>
              <w:rPr>
                <w:sz w:val="22"/>
                <w:szCs w:val="22"/>
                <w:lang w:val="en-GB" w:eastAsia="en-AU"/>
              </w:rPr>
            </w:pPr>
            <w:r w:rsidRPr="00D47D88">
              <w:rPr>
                <w:sz w:val="22"/>
                <w:szCs w:val="22"/>
                <w:lang w:val="en-GB" w:eastAsia="en-AU"/>
              </w:rPr>
              <w:t>252620</w:t>
            </w:r>
          </w:p>
          <w:p w14:paraId="5E8B5878" w14:textId="77777777" w:rsidR="00D47D88" w:rsidRPr="00D47D88" w:rsidRDefault="00D47D88" w:rsidP="00D47D88">
            <w:pPr>
              <w:rPr>
                <w:sz w:val="22"/>
                <w:szCs w:val="22"/>
                <w:lang w:val="en-GB" w:eastAsia="en-AU"/>
              </w:rPr>
            </w:pPr>
            <w:r w:rsidRPr="00D47D88">
              <w:rPr>
                <w:sz w:val="22"/>
                <w:szCs w:val="22"/>
                <w:lang w:val="en-GB" w:eastAsia="en-AU"/>
              </w:rPr>
              <w:t>252800</w:t>
            </w:r>
          </w:p>
          <w:p w14:paraId="22CDD8F9" w14:textId="77777777" w:rsidR="00D47D88" w:rsidRPr="00D47D88" w:rsidRDefault="00D47D88" w:rsidP="00D47D88">
            <w:pPr>
              <w:rPr>
                <w:sz w:val="22"/>
                <w:szCs w:val="22"/>
                <w:lang w:val="en-GB" w:eastAsia="en-AU"/>
              </w:rPr>
            </w:pPr>
            <w:r w:rsidRPr="00D47D88">
              <w:rPr>
                <w:sz w:val="22"/>
                <w:szCs w:val="22"/>
                <w:lang w:val="en-GB" w:eastAsia="en-AU"/>
              </w:rPr>
              <w:t>252910</w:t>
            </w:r>
          </w:p>
          <w:p w14:paraId="4E099914" w14:textId="77777777" w:rsidR="00D47D88" w:rsidRPr="00D47D88" w:rsidRDefault="00D47D88" w:rsidP="00D47D88">
            <w:pPr>
              <w:rPr>
                <w:sz w:val="22"/>
                <w:szCs w:val="22"/>
                <w:lang w:val="en-GB" w:eastAsia="en-AU"/>
              </w:rPr>
            </w:pPr>
            <w:r w:rsidRPr="00D47D88">
              <w:rPr>
                <w:sz w:val="22"/>
                <w:szCs w:val="22"/>
                <w:lang w:val="en-GB" w:eastAsia="en-AU"/>
              </w:rPr>
              <w:t>252921</w:t>
            </w:r>
          </w:p>
          <w:p w14:paraId="61427F30" w14:textId="77777777" w:rsidR="00D47D88" w:rsidRPr="00D47D88" w:rsidRDefault="00D47D88" w:rsidP="00D47D88">
            <w:pPr>
              <w:rPr>
                <w:sz w:val="22"/>
                <w:szCs w:val="22"/>
                <w:lang w:val="en-GB" w:eastAsia="en-AU"/>
              </w:rPr>
            </w:pPr>
            <w:r w:rsidRPr="00D47D88">
              <w:rPr>
                <w:sz w:val="22"/>
                <w:szCs w:val="22"/>
                <w:lang w:val="en-GB" w:eastAsia="en-AU"/>
              </w:rPr>
              <w:t>252922</w:t>
            </w:r>
          </w:p>
          <w:p w14:paraId="4F1635FE" w14:textId="77777777" w:rsidR="00D47D88" w:rsidRPr="00D47D88" w:rsidRDefault="00D47D88" w:rsidP="00D47D88">
            <w:pPr>
              <w:rPr>
                <w:sz w:val="22"/>
                <w:szCs w:val="22"/>
                <w:lang w:val="en-GB" w:eastAsia="en-AU"/>
              </w:rPr>
            </w:pPr>
            <w:r w:rsidRPr="00D47D88">
              <w:rPr>
                <w:sz w:val="22"/>
                <w:szCs w:val="22"/>
                <w:lang w:val="en-GB" w:eastAsia="en-AU"/>
              </w:rPr>
              <w:t>252930</w:t>
            </w:r>
          </w:p>
          <w:p w14:paraId="22223E25" w14:textId="77777777" w:rsidR="00D47D88" w:rsidRPr="00D47D88" w:rsidRDefault="00D47D88" w:rsidP="00D47D88">
            <w:pPr>
              <w:rPr>
                <w:sz w:val="22"/>
                <w:szCs w:val="22"/>
                <w:lang w:val="en-GB" w:eastAsia="en-AU"/>
              </w:rPr>
            </w:pPr>
            <w:r w:rsidRPr="00D47D88">
              <w:rPr>
                <w:sz w:val="22"/>
                <w:szCs w:val="22"/>
                <w:lang w:val="en-GB" w:eastAsia="en-AU"/>
              </w:rPr>
              <w:t>253010</w:t>
            </w:r>
          </w:p>
          <w:p w14:paraId="16B6E85C" w14:textId="77777777" w:rsidR="00D47D88" w:rsidRPr="00D47D88" w:rsidRDefault="00D47D88" w:rsidP="00D47D88">
            <w:pPr>
              <w:rPr>
                <w:sz w:val="22"/>
                <w:szCs w:val="22"/>
                <w:lang w:val="en-GB" w:eastAsia="en-AU"/>
              </w:rPr>
            </w:pPr>
            <w:r w:rsidRPr="00D47D88">
              <w:rPr>
                <w:sz w:val="22"/>
                <w:szCs w:val="22"/>
                <w:lang w:val="en-GB" w:eastAsia="en-AU"/>
              </w:rPr>
              <w:t>253020</w:t>
            </w:r>
          </w:p>
          <w:p w14:paraId="3FCA2740" w14:textId="01FCDFE0" w:rsidR="001E1FCE" w:rsidRPr="00D47D88" w:rsidRDefault="00D47D88" w:rsidP="00D47D88">
            <w:pPr>
              <w:rPr>
                <w:sz w:val="22"/>
                <w:szCs w:val="22"/>
                <w:lang w:val="en-GB" w:eastAsia="en-AU"/>
              </w:rPr>
            </w:pPr>
            <w:r w:rsidRPr="00D47D88">
              <w:rPr>
                <w:sz w:val="22"/>
                <w:szCs w:val="22"/>
                <w:lang w:val="en-GB" w:eastAsia="en-AU"/>
              </w:rPr>
              <w:t>253090</w:t>
            </w:r>
          </w:p>
        </w:tc>
        <w:tc>
          <w:tcPr>
            <w:tcW w:w="926" w:type="dxa"/>
          </w:tcPr>
          <w:p w14:paraId="0EFA0588" w14:textId="77777777" w:rsidR="00D47D88" w:rsidRPr="00D47D88" w:rsidRDefault="00D47D88" w:rsidP="00D47D88">
            <w:pPr>
              <w:rPr>
                <w:sz w:val="22"/>
                <w:szCs w:val="22"/>
                <w:lang w:val="en-GB" w:eastAsia="en-AU"/>
              </w:rPr>
            </w:pPr>
            <w:r w:rsidRPr="00D47D88">
              <w:rPr>
                <w:sz w:val="22"/>
                <w:szCs w:val="22"/>
                <w:lang w:val="en-GB" w:eastAsia="en-AU"/>
              </w:rPr>
              <w:lastRenderedPageBreak/>
              <w:t>260111</w:t>
            </w:r>
          </w:p>
          <w:p w14:paraId="28B2E9B5" w14:textId="77777777" w:rsidR="00D47D88" w:rsidRPr="00D47D88" w:rsidRDefault="00D47D88" w:rsidP="00D47D88">
            <w:pPr>
              <w:rPr>
                <w:sz w:val="22"/>
                <w:szCs w:val="22"/>
                <w:lang w:val="en-GB" w:eastAsia="en-AU"/>
              </w:rPr>
            </w:pPr>
            <w:r w:rsidRPr="00D47D88">
              <w:rPr>
                <w:sz w:val="22"/>
                <w:szCs w:val="22"/>
                <w:lang w:val="en-GB" w:eastAsia="en-AU"/>
              </w:rPr>
              <w:t>260112</w:t>
            </w:r>
          </w:p>
          <w:p w14:paraId="72BC7A2D" w14:textId="77777777" w:rsidR="00D47D88" w:rsidRPr="00D47D88" w:rsidRDefault="00D47D88" w:rsidP="00D47D88">
            <w:pPr>
              <w:rPr>
                <w:sz w:val="22"/>
                <w:szCs w:val="22"/>
                <w:lang w:val="en-GB" w:eastAsia="en-AU"/>
              </w:rPr>
            </w:pPr>
            <w:r w:rsidRPr="00D47D88">
              <w:rPr>
                <w:sz w:val="22"/>
                <w:szCs w:val="22"/>
                <w:lang w:val="en-GB" w:eastAsia="en-AU"/>
              </w:rPr>
              <w:t>260120</w:t>
            </w:r>
          </w:p>
          <w:p w14:paraId="43A7FDBE" w14:textId="77777777" w:rsidR="00D47D88" w:rsidRPr="00D47D88" w:rsidRDefault="00D47D88" w:rsidP="00D47D88">
            <w:pPr>
              <w:rPr>
                <w:sz w:val="22"/>
                <w:szCs w:val="22"/>
                <w:lang w:val="en-GB" w:eastAsia="en-AU"/>
              </w:rPr>
            </w:pPr>
            <w:r w:rsidRPr="00D47D88">
              <w:rPr>
                <w:sz w:val="22"/>
                <w:szCs w:val="22"/>
                <w:lang w:val="en-GB" w:eastAsia="en-AU"/>
              </w:rPr>
              <w:lastRenderedPageBreak/>
              <w:t>260200</w:t>
            </w:r>
          </w:p>
          <w:p w14:paraId="1EBE435C" w14:textId="77777777" w:rsidR="00D47D88" w:rsidRPr="00D47D88" w:rsidRDefault="00D47D88" w:rsidP="00D47D88">
            <w:pPr>
              <w:rPr>
                <w:sz w:val="22"/>
                <w:szCs w:val="22"/>
                <w:lang w:val="en-GB" w:eastAsia="en-AU"/>
              </w:rPr>
            </w:pPr>
            <w:r w:rsidRPr="00D47D88">
              <w:rPr>
                <w:sz w:val="22"/>
                <w:szCs w:val="22"/>
                <w:lang w:val="en-GB" w:eastAsia="en-AU"/>
              </w:rPr>
              <w:t>260300</w:t>
            </w:r>
          </w:p>
          <w:p w14:paraId="042AD207" w14:textId="77777777" w:rsidR="00D47D88" w:rsidRPr="00D47D88" w:rsidRDefault="00D47D88" w:rsidP="00D47D88">
            <w:pPr>
              <w:rPr>
                <w:sz w:val="22"/>
                <w:szCs w:val="22"/>
                <w:lang w:val="en-GB" w:eastAsia="en-AU"/>
              </w:rPr>
            </w:pPr>
            <w:r w:rsidRPr="00D47D88">
              <w:rPr>
                <w:sz w:val="22"/>
                <w:szCs w:val="22"/>
                <w:lang w:val="en-GB" w:eastAsia="en-AU"/>
              </w:rPr>
              <w:t>260400</w:t>
            </w:r>
          </w:p>
          <w:p w14:paraId="79C81375" w14:textId="77777777" w:rsidR="00D47D88" w:rsidRPr="00D47D88" w:rsidRDefault="00D47D88" w:rsidP="00D47D88">
            <w:pPr>
              <w:rPr>
                <w:sz w:val="22"/>
                <w:szCs w:val="22"/>
                <w:lang w:val="en-GB" w:eastAsia="en-AU"/>
              </w:rPr>
            </w:pPr>
            <w:r w:rsidRPr="00D47D88">
              <w:rPr>
                <w:sz w:val="22"/>
                <w:szCs w:val="22"/>
                <w:lang w:val="en-GB" w:eastAsia="en-AU"/>
              </w:rPr>
              <w:t>260500</w:t>
            </w:r>
          </w:p>
          <w:p w14:paraId="0B9F6332" w14:textId="77777777" w:rsidR="00D47D88" w:rsidRPr="00D47D88" w:rsidRDefault="00D47D88" w:rsidP="00D47D88">
            <w:pPr>
              <w:rPr>
                <w:sz w:val="22"/>
                <w:szCs w:val="22"/>
                <w:lang w:val="en-GB" w:eastAsia="en-AU"/>
              </w:rPr>
            </w:pPr>
            <w:r w:rsidRPr="00D47D88">
              <w:rPr>
                <w:sz w:val="22"/>
                <w:szCs w:val="22"/>
                <w:lang w:val="en-GB" w:eastAsia="en-AU"/>
              </w:rPr>
              <w:t>260600</w:t>
            </w:r>
          </w:p>
          <w:p w14:paraId="7CAD3A05" w14:textId="77777777" w:rsidR="00D47D88" w:rsidRPr="00D47D88" w:rsidRDefault="00D47D88" w:rsidP="00D47D88">
            <w:pPr>
              <w:rPr>
                <w:sz w:val="22"/>
                <w:szCs w:val="22"/>
                <w:lang w:val="en-GB" w:eastAsia="en-AU"/>
              </w:rPr>
            </w:pPr>
            <w:r w:rsidRPr="00D47D88">
              <w:rPr>
                <w:sz w:val="22"/>
                <w:szCs w:val="22"/>
                <w:lang w:val="en-GB" w:eastAsia="en-AU"/>
              </w:rPr>
              <w:t>260700</w:t>
            </w:r>
          </w:p>
          <w:p w14:paraId="1C97CF40" w14:textId="77777777" w:rsidR="00D47D88" w:rsidRPr="00D47D88" w:rsidRDefault="00D47D88" w:rsidP="00D47D88">
            <w:pPr>
              <w:rPr>
                <w:sz w:val="22"/>
                <w:szCs w:val="22"/>
                <w:lang w:val="en-GB" w:eastAsia="en-AU"/>
              </w:rPr>
            </w:pPr>
            <w:r w:rsidRPr="00D47D88">
              <w:rPr>
                <w:sz w:val="22"/>
                <w:szCs w:val="22"/>
                <w:lang w:val="en-GB" w:eastAsia="en-AU"/>
              </w:rPr>
              <w:t>260800</w:t>
            </w:r>
          </w:p>
          <w:p w14:paraId="06F6806D" w14:textId="77777777" w:rsidR="00D47D88" w:rsidRPr="00D47D88" w:rsidRDefault="00D47D88" w:rsidP="00D47D88">
            <w:pPr>
              <w:rPr>
                <w:sz w:val="22"/>
                <w:szCs w:val="22"/>
                <w:lang w:val="en-GB" w:eastAsia="en-AU"/>
              </w:rPr>
            </w:pPr>
            <w:r w:rsidRPr="00D47D88">
              <w:rPr>
                <w:sz w:val="22"/>
                <w:szCs w:val="22"/>
                <w:lang w:val="en-GB" w:eastAsia="en-AU"/>
              </w:rPr>
              <w:t>260900</w:t>
            </w:r>
          </w:p>
          <w:p w14:paraId="39A99596" w14:textId="77777777" w:rsidR="00D47D88" w:rsidRPr="00D47D88" w:rsidRDefault="00D47D88" w:rsidP="00D47D88">
            <w:pPr>
              <w:rPr>
                <w:sz w:val="22"/>
                <w:szCs w:val="22"/>
                <w:lang w:val="en-GB" w:eastAsia="en-AU"/>
              </w:rPr>
            </w:pPr>
            <w:r w:rsidRPr="00D47D88">
              <w:rPr>
                <w:sz w:val="22"/>
                <w:szCs w:val="22"/>
                <w:lang w:val="en-GB" w:eastAsia="en-AU"/>
              </w:rPr>
              <w:t>261000</w:t>
            </w:r>
          </w:p>
          <w:p w14:paraId="39DC79FA" w14:textId="77777777" w:rsidR="00D47D88" w:rsidRPr="00D47D88" w:rsidRDefault="00D47D88" w:rsidP="00D47D88">
            <w:pPr>
              <w:rPr>
                <w:sz w:val="22"/>
                <w:szCs w:val="22"/>
                <w:lang w:val="en-GB" w:eastAsia="en-AU"/>
              </w:rPr>
            </w:pPr>
            <w:r w:rsidRPr="00D47D88">
              <w:rPr>
                <w:sz w:val="22"/>
                <w:szCs w:val="22"/>
                <w:lang w:val="en-GB" w:eastAsia="en-AU"/>
              </w:rPr>
              <w:t>261100</w:t>
            </w:r>
          </w:p>
          <w:p w14:paraId="5A404788" w14:textId="77777777" w:rsidR="00D47D88" w:rsidRPr="00D47D88" w:rsidRDefault="00D47D88" w:rsidP="00D47D88">
            <w:pPr>
              <w:rPr>
                <w:sz w:val="22"/>
                <w:szCs w:val="22"/>
                <w:lang w:val="en-GB" w:eastAsia="en-AU"/>
              </w:rPr>
            </w:pPr>
            <w:r w:rsidRPr="00D47D88">
              <w:rPr>
                <w:sz w:val="22"/>
                <w:szCs w:val="22"/>
                <w:lang w:val="en-GB" w:eastAsia="en-AU"/>
              </w:rPr>
              <w:t>261210</w:t>
            </w:r>
          </w:p>
          <w:p w14:paraId="6F0512D5" w14:textId="77777777" w:rsidR="00D47D88" w:rsidRPr="00D47D88" w:rsidRDefault="00D47D88" w:rsidP="00D47D88">
            <w:pPr>
              <w:rPr>
                <w:sz w:val="22"/>
                <w:szCs w:val="22"/>
                <w:lang w:val="en-GB" w:eastAsia="en-AU"/>
              </w:rPr>
            </w:pPr>
            <w:r w:rsidRPr="00D47D88">
              <w:rPr>
                <w:sz w:val="22"/>
                <w:szCs w:val="22"/>
                <w:lang w:val="en-GB" w:eastAsia="en-AU"/>
              </w:rPr>
              <w:t>261220</w:t>
            </w:r>
          </w:p>
          <w:p w14:paraId="30B05AD5" w14:textId="77777777" w:rsidR="00D47D88" w:rsidRPr="00D47D88" w:rsidRDefault="00D47D88" w:rsidP="00D47D88">
            <w:pPr>
              <w:rPr>
                <w:sz w:val="22"/>
                <w:szCs w:val="22"/>
                <w:lang w:val="en-GB" w:eastAsia="en-AU"/>
              </w:rPr>
            </w:pPr>
            <w:r w:rsidRPr="00D47D88">
              <w:rPr>
                <w:sz w:val="22"/>
                <w:szCs w:val="22"/>
                <w:lang w:val="en-GB" w:eastAsia="en-AU"/>
              </w:rPr>
              <w:t>261310</w:t>
            </w:r>
          </w:p>
          <w:p w14:paraId="7899751E" w14:textId="77777777" w:rsidR="00D47D88" w:rsidRPr="00D47D88" w:rsidRDefault="00D47D88" w:rsidP="00D47D88">
            <w:pPr>
              <w:rPr>
                <w:sz w:val="22"/>
                <w:szCs w:val="22"/>
                <w:lang w:val="en-GB" w:eastAsia="en-AU"/>
              </w:rPr>
            </w:pPr>
            <w:r w:rsidRPr="00D47D88">
              <w:rPr>
                <w:sz w:val="22"/>
                <w:szCs w:val="22"/>
                <w:lang w:val="en-GB" w:eastAsia="en-AU"/>
              </w:rPr>
              <w:t>261390</w:t>
            </w:r>
          </w:p>
          <w:p w14:paraId="322EF4A3" w14:textId="77777777" w:rsidR="00D47D88" w:rsidRPr="00D47D88" w:rsidRDefault="00D47D88" w:rsidP="00D47D88">
            <w:pPr>
              <w:rPr>
                <w:sz w:val="22"/>
                <w:szCs w:val="22"/>
                <w:lang w:val="en-GB" w:eastAsia="en-AU"/>
              </w:rPr>
            </w:pPr>
            <w:r w:rsidRPr="00D47D88">
              <w:rPr>
                <w:sz w:val="22"/>
                <w:szCs w:val="22"/>
                <w:lang w:val="en-GB" w:eastAsia="en-AU"/>
              </w:rPr>
              <w:t>261400</w:t>
            </w:r>
          </w:p>
          <w:p w14:paraId="4E6BEB0E" w14:textId="77777777" w:rsidR="00D47D88" w:rsidRPr="00D47D88" w:rsidRDefault="00D47D88" w:rsidP="00D47D88">
            <w:pPr>
              <w:rPr>
                <w:sz w:val="22"/>
                <w:szCs w:val="22"/>
                <w:lang w:val="en-GB" w:eastAsia="en-AU"/>
              </w:rPr>
            </w:pPr>
            <w:r w:rsidRPr="00D47D88">
              <w:rPr>
                <w:sz w:val="22"/>
                <w:szCs w:val="22"/>
                <w:lang w:val="en-GB" w:eastAsia="en-AU"/>
              </w:rPr>
              <w:t>261510</w:t>
            </w:r>
          </w:p>
          <w:p w14:paraId="1D2549C3" w14:textId="77777777" w:rsidR="00D47D88" w:rsidRPr="00D47D88" w:rsidRDefault="00D47D88" w:rsidP="00D47D88">
            <w:pPr>
              <w:rPr>
                <w:sz w:val="22"/>
                <w:szCs w:val="22"/>
                <w:lang w:val="en-GB" w:eastAsia="en-AU"/>
              </w:rPr>
            </w:pPr>
            <w:r w:rsidRPr="00D47D88">
              <w:rPr>
                <w:sz w:val="22"/>
                <w:szCs w:val="22"/>
                <w:lang w:val="en-GB" w:eastAsia="en-AU"/>
              </w:rPr>
              <w:t>261590</w:t>
            </w:r>
          </w:p>
          <w:p w14:paraId="3A8B70DE" w14:textId="77777777" w:rsidR="00D47D88" w:rsidRPr="00D47D88" w:rsidRDefault="00D47D88" w:rsidP="00D47D88">
            <w:pPr>
              <w:rPr>
                <w:sz w:val="22"/>
                <w:szCs w:val="22"/>
                <w:lang w:val="en-GB" w:eastAsia="en-AU"/>
              </w:rPr>
            </w:pPr>
            <w:r w:rsidRPr="00D47D88">
              <w:rPr>
                <w:sz w:val="22"/>
                <w:szCs w:val="22"/>
                <w:lang w:val="en-GB" w:eastAsia="en-AU"/>
              </w:rPr>
              <w:t>261610</w:t>
            </w:r>
          </w:p>
          <w:p w14:paraId="1275C2E0" w14:textId="77777777" w:rsidR="00D47D88" w:rsidRPr="00D47D88" w:rsidRDefault="00D47D88" w:rsidP="00D47D88">
            <w:pPr>
              <w:rPr>
                <w:sz w:val="22"/>
                <w:szCs w:val="22"/>
                <w:lang w:val="en-GB" w:eastAsia="en-AU"/>
              </w:rPr>
            </w:pPr>
            <w:r w:rsidRPr="00D47D88">
              <w:rPr>
                <w:sz w:val="22"/>
                <w:szCs w:val="22"/>
                <w:lang w:val="en-GB" w:eastAsia="en-AU"/>
              </w:rPr>
              <w:t>261690</w:t>
            </w:r>
          </w:p>
          <w:p w14:paraId="4AC1D721" w14:textId="77777777" w:rsidR="00D47D88" w:rsidRPr="00D47D88" w:rsidRDefault="00D47D88" w:rsidP="00D47D88">
            <w:pPr>
              <w:rPr>
                <w:sz w:val="22"/>
                <w:szCs w:val="22"/>
                <w:lang w:val="en-GB" w:eastAsia="en-AU"/>
              </w:rPr>
            </w:pPr>
            <w:r w:rsidRPr="00D47D88">
              <w:rPr>
                <w:sz w:val="22"/>
                <w:szCs w:val="22"/>
                <w:lang w:val="en-GB" w:eastAsia="en-AU"/>
              </w:rPr>
              <w:t>261710</w:t>
            </w:r>
          </w:p>
          <w:p w14:paraId="0966D8F8" w14:textId="77777777" w:rsidR="00D47D88" w:rsidRPr="00D47D88" w:rsidRDefault="00D47D88" w:rsidP="00D47D88">
            <w:pPr>
              <w:rPr>
                <w:sz w:val="22"/>
                <w:szCs w:val="22"/>
                <w:lang w:val="en-GB" w:eastAsia="en-AU"/>
              </w:rPr>
            </w:pPr>
            <w:r w:rsidRPr="00D47D88">
              <w:rPr>
                <w:sz w:val="22"/>
                <w:szCs w:val="22"/>
                <w:lang w:val="en-GB" w:eastAsia="en-AU"/>
              </w:rPr>
              <w:t>261790</w:t>
            </w:r>
          </w:p>
          <w:p w14:paraId="499E5C9D" w14:textId="77777777" w:rsidR="00D47D88" w:rsidRPr="00D47D88" w:rsidRDefault="00D47D88" w:rsidP="00D47D88">
            <w:pPr>
              <w:rPr>
                <w:sz w:val="22"/>
                <w:szCs w:val="22"/>
                <w:lang w:val="en-GB" w:eastAsia="en-AU"/>
              </w:rPr>
            </w:pPr>
            <w:r w:rsidRPr="00D47D88">
              <w:rPr>
                <w:sz w:val="22"/>
                <w:szCs w:val="22"/>
                <w:lang w:val="en-GB" w:eastAsia="en-AU"/>
              </w:rPr>
              <w:t>261800</w:t>
            </w:r>
          </w:p>
          <w:p w14:paraId="5B53C78E" w14:textId="77777777" w:rsidR="00D47D88" w:rsidRPr="00D47D88" w:rsidRDefault="00D47D88" w:rsidP="00D47D88">
            <w:pPr>
              <w:rPr>
                <w:sz w:val="22"/>
                <w:szCs w:val="22"/>
                <w:lang w:val="en-GB" w:eastAsia="en-AU"/>
              </w:rPr>
            </w:pPr>
            <w:r w:rsidRPr="00D47D88">
              <w:rPr>
                <w:sz w:val="22"/>
                <w:szCs w:val="22"/>
                <w:lang w:val="en-GB" w:eastAsia="en-AU"/>
              </w:rPr>
              <w:t>261900</w:t>
            </w:r>
          </w:p>
          <w:p w14:paraId="381B683B" w14:textId="77777777" w:rsidR="00D47D88" w:rsidRPr="00D47D88" w:rsidRDefault="00D47D88" w:rsidP="00D47D88">
            <w:pPr>
              <w:rPr>
                <w:sz w:val="22"/>
                <w:szCs w:val="22"/>
                <w:lang w:val="en-GB" w:eastAsia="en-AU"/>
              </w:rPr>
            </w:pPr>
            <w:r w:rsidRPr="00D47D88">
              <w:rPr>
                <w:sz w:val="22"/>
                <w:szCs w:val="22"/>
                <w:lang w:val="en-GB" w:eastAsia="en-AU"/>
              </w:rPr>
              <w:t>262011</w:t>
            </w:r>
          </w:p>
          <w:p w14:paraId="0E7A6A84" w14:textId="77777777" w:rsidR="00D47D88" w:rsidRPr="00D47D88" w:rsidRDefault="00D47D88" w:rsidP="00D47D88">
            <w:pPr>
              <w:rPr>
                <w:sz w:val="22"/>
                <w:szCs w:val="22"/>
                <w:lang w:val="en-GB" w:eastAsia="en-AU"/>
              </w:rPr>
            </w:pPr>
            <w:r w:rsidRPr="00D47D88">
              <w:rPr>
                <w:sz w:val="22"/>
                <w:szCs w:val="22"/>
                <w:lang w:val="en-GB" w:eastAsia="en-AU"/>
              </w:rPr>
              <w:t>262019</w:t>
            </w:r>
          </w:p>
          <w:p w14:paraId="0954FD95" w14:textId="77777777" w:rsidR="00D47D88" w:rsidRPr="00D47D88" w:rsidRDefault="00D47D88" w:rsidP="00D47D88">
            <w:pPr>
              <w:rPr>
                <w:sz w:val="22"/>
                <w:szCs w:val="22"/>
                <w:lang w:val="en-GB" w:eastAsia="en-AU"/>
              </w:rPr>
            </w:pPr>
            <w:r w:rsidRPr="00D47D88">
              <w:rPr>
                <w:sz w:val="22"/>
                <w:szCs w:val="22"/>
                <w:lang w:val="en-GB" w:eastAsia="en-AU"/>
              </w:rPr>
              <w:t>262021</w:t>
            </w:r>
          </w:p>
          <w:p w14:paraId="1C90F660" w14:textId="77777777" w:rsidR="00D47D88" w:rsidRPr="00D47D88" w:rsidRDefault="00D47D88" w:rsidP="00D47D88">
            <w:pPr>
              <w:rPr>
                <w:sz w:val="22"/>
                <w:szCs w:val="22"/>
                <w:lang w:val="en-GB" w:eastAsia="en-AU"/>
              </w:rPr>
            </w:pPr>
            <w:r w:rsidRPr="00D47D88">
              <w:rPr>
                <w:sz w:val="22"/>
                <w:szCs w:val="22"/>
                <w:lang w:val="en-GB" w:eastAsia="en-AU"/>
              </w:rPr>
              <w:t>262029</w:t>
            </w:r>
          </w:p>
          <w:p w14:paraId="00489207" w14:textId="77777777" w:rsidR="00D47D88" w:rsidRPr="00D47D88" w:rsidRDefault="00D47D88" w:rsidP="00D47D88">
            <w:pPr>
              <w:rPr>
                <w:sz w:val="22"/>
                <w:szCs w:val="22"/>
                <w:lang w:val="en-GB" w:eastAsia="en-AU"/>
              </w:rPr>
            </w:pPr>
            <w:r w:rsidRPr="00D47D88">
              <w:rPr>
                <w:sz w:val="22"/>
                <w:szCs w:val="22"/>
                <w:lang w:val="en-GB" w:eastAsia="en-AU"/>
              </w:rPr>
              <w:t>262030</w:t>
            </w:r>
          </w:p>
          <w:p w14:paraId="7B16BF27" w14:textId="77777777" w:rsidR="00D47D88" w:rsidRPr="00D47D88" w:rsidRDefault="00D47D88" w:rsidP="00D47D88">
            <w:pPr>
              <w:rPr>
                <w:sz w:val="22"/>
                <w:szCs w:val="22"/>
                <w:lang w:val="en-GB" w:eastAsia="en-AU"/>
              </w:rPr>
            </w:pPr>
            <w:r w:rsidRPr="00D47D88">
              <w:rPr>
                <w:sz w:val="22"/>
                <w:szCs w:val="22"/>
                <w:lang w:val="en-GB" w:eastAsia="en-AU"/>
              </w:rPr>
              <w:t>262040</w:t>
            </w:r>
          </w:p>
          <w:p w14:paraId="32B0263E" w14:textId="77777777" w:rsidR="00D47D88" w:rsidRPr="00D47D88" w:rsidRDefault="00D47D88" w:rsidP="00D47D88">
            <w:pPr>
              <w:rPr>
                <w:sz w:val="22"/>
                <w:szCs w:val="22"/>
                <w:lang w:val="en-GB" w:eastAsia="en-AU"/>
              </w:rPr>
            </w:pPr>
            <w:r w:rsidRPr="00D47D88">
              <w:rPr>
                <w:sz w:val="22"/>
                <w:szCs w:val="22"/>
                <w:lang w:val="en-GB" w:eastAsia="en-AU"/>
              </w:rPr>
              <w:t>262060</w:t>
            </w:r>
          </w:p>
          <w:p w14:paraId="2AB7F01E" w14:textId="77777777" w:rsidR="00D47D88" w:rsidRPr="00D47D88" w:rsidRDefault="00D47D88" w:rsidP="00D47D88">
            <w:pPr>
              <w:rPr>
                <w:sz w:val="22"/>
                <w:szCs w:val="22"/>
                <w:lang w:val="en-GB" w:eastAsia="en-AU"/>
              </w:rPr>
            </w:pPr>
            <w:r w:rsidRPr="00D47D88">
              <w:rPr>
                <w:sz w:val="22"/>
                <w:szCs w:val="22"/>
                <w:lang w:val="en-GB" w:eastAsia="en-AU"/>
              </w:rPr>
              <w:t>262091</w:t>
            </w:r>
          </w:p>
          <w:p w14:paraId="6D836F56" w14:textId="77777777" w:rsidR="00D47D88" w:rsidRPr="00D47D88" w:rsidRDefault="00D47D88" w:rsidP="00D47D88">
            <w:pPr>
              <w:rPr>
                <w:sz w:val="22"/>
                <w:szCs w:val="22"/>
                <w:lang w:val="en-GB" w:eastAsia="en-AU"/>
              </w:rPr>
            </w:pPr>
            <w:r w:rsidRPr="00D47D88">
              <w:rPr>
                <w:sz w:val="22"/>
                <w:szCs w:val="22"/>
                <w:lang w:val="en-GB" w:eastAsia="en-AU"/>
              </w:rPr>
              <w:t>262099</w:t>
            </w:r>
          </w:p>
          <w:p w14:paraId="6653182C" w14:textId="77777777" w:rsidR="00D47D88" w:rsidRPr="00D47D88" w:rsidRDefault="00D47D88" w:rsidP="00D47D88">
            <w:pPr>
              <w:rPr>
                <w:sz w:val="22"/>
                <w:szCs w:val="22"/>
                <w:lang w:val="en-GB" w:eastAsia="en-AU"/>
              </w:rPr>
            </w:pPr>
            <w:r w:rsidRPr="00D47D88">
              <w:rPr>
                <w:sz w:val="22"/>
                <w:szCs w:val="22"/>
                <w:lang w:val="en-GB" w:eastAsia="en-AU"/>
              </w:rPr>
              <w:t>262110</w:t>
            </w:r>
          </w:p>
          <w:p w14:paraId="49509AAA" w14:textId="1CD33969" w:rsidR="001E1FCE" w:rsidRPr="00D47D88" w:rsidRDefault="00D47D88" w:rsidP="00D47D88">
            <w:pPr>
              <w:rPr>
                <w:sz w:val="22"/>
                <w:szCs w:val="22"/>
                <w:lang w:val="en-GB" w:eastAsia="en-AU"/>
              </w:rPr>
            </w:pPr>
            <w:r w:rsidRPr="00D47D88">
              <w:rPr>
                <w:sz w:val="22"/>
                <w:szCs w:val="22"/>
                <w:lang w:val="en-GB" w:eastAsia="en-AU"/>
              </w:rPr>
              <w:t>262190</w:t>
            </w:r>
          </w:p>
        </w:tc>
        <w:tc>
          <w:tcPr>
            <w:tcW w:w="926" w:type="dxa"/>
          </w:tcPr>
          <w:p w14:paraId="3DA3D8A1" w14:textId="77777777" w:rsidR="00D47D88" w:rsidRPr="00D47D88" w:rsidRDefault="00D47D88" w:rsidP="00D47D88">
            <w:pPr>
              <w:rPr>
                <w:sz w:val="22"/>
                <w:szCs w:val="22"/>
                <w:lang w:val="en-GB" w:eastAsia="en-AU"/>
              </w:rPr>
            </w:pPr>
            <w:r w:rsidRPr="00D47D88">
              <w:rPr>
                <w:sz w:val="22"/>
                <w:szCs w:val="22"/>
                <w:lang w:val="en-GB" w:eastAsia="en-AU"/>
              </w:rPr>
              <w:lastRenderedPageBreak/>
              <w:t>270111</w:t>
            </w:r>
          </w:p>
          <w:p w14:paraId="51BA6763" w14:textId="77777777" w:rsidR="00D47D88" w:rsidRPr="00D47D88" w:rsidRDefault="00D47D88" w:rsidP="00D47D88">
            <w:pPr>
              <w:rPr>
                <w:sz w:val="22"/>
                <w:szCs w:val="22"/>
                <w:lang w:val="en-GB" w:eastAsia="en-AU"/>
              </w:rPr>
            </w:pPr>
            <w:r w:rsidRPr="00D47D88">
              <w:rPr>
                <w:sz w:val="22"/>
                <w:szCs w:val="22"/>
                <w:lang w:val="en-GB" w:eastAsia="en-AU"/>
              </w:rPr>
              <w:t>270112</w:t>
            </w:r>
          </w:p>
          <w:p w14:paraId="771D2511" w14:textId="77777777" w:rsidR="00D47D88" w:rsidRPr="00D47D88" w:rsidRDefault="00D47D88" w:rsidP="00D47D88">
            <w:pPr>
              <w:rPr>
                <w:sz w:val="22"/>
                <w:szCs w:val="22"/>
                <w:lang w:val="en-GB" w:eastAsia="en-AU"/>
              </w:rPr>
            </w:pPr>
            <w:r w:rsidRPr="00D47D88">
              <w:rPr>
                <w:sz w:val="22"/>
                <w:szCs w:val="22"/>
                <w:lang w:val="en-GB" w:eastAsia="en-AU"/>
              </w:rPr>
              <w:t>270119</w:t>
            </w:r>
          </w:p>
          <w:p w14:paraId="3423F0CB" w14:textId="77777777" w:rsidR="00D47D88" w:rsidRPr="00D47D88" w:rsidRDefault="00D47D88" w:rsidP="00D47D88">
            <w:pPr>
              <w:rPr>
                <w:sz w:val="22"/>
                <w:szCs w:val="22"/>
                <w:lang w:val="en-GB" w:eastAsia="en-AU"/>
              </w:rPr>
            </w:pPr>
            <w:r w:rsidRPr="00D47D88">
              <w:rPr>
                <w:sz w:val="22"/>
                <w:szCs w:val="22"/>
                <w:lang w:val="en-GB" w:eastAsia="en-AU"/>
              </w:rPr>
              <w:lastRenderedPageBreak/>
              <w:t>270120</w:t>
            </w:r>
          </w:p>
          <w:p w14:paraId="61D959B6" w14:textId="77777777" w:rsidR="00D47D88" w:rsidRPr="00D47D88" w:rsidRDefault="00D47D88" w:rsidP="00D47D88">
            <w:pPr>
              <w:rPr>
                <w:sz w:val="22"/>
                <w:szCs w:val="22"/>
                <w:lang w:val="en-GB" w:eastAsia="en-AU"/>
              </w:rPr>
            </w:pPr>
            <w:r w:rsidRPr="00D47D88">
              <w:rPr>
                <w:sz w:val="22"/>
                <w:szCs w:val="22"/>
                <w:lang w:val="en-GB" w:eastAsia="en-AU"/>
              </w:rPr>
              <w:t>270210</w:t>
            </w:r>
          </w:p>
          <w:p w14:paraId="6A537D45" w14:textId="77777777" w:rsidR="00D47D88" w:rsidRPr="00D47D88" w:rsidRDefault="00D47D88" w:rsidP="00D47D88">
            <w:pPr>
              <w:rPr>
                <w:sz w:val="22"/>
                <w:szCs w:val="22"/>
                <w:lang w:val="en-GB" w:eastAsia="en-AU"/>
              </w:rPr>
            </w:pPr>
            <w:r w:rsidRPr="00D47D88">
              <w:rPr>
                <w:sz w:val="22"/>
                <w:szCs w:val="22"/>
                <w:lang w:val="en-GB" w:eastAsia="en-AU"/>
              </w:rPr>
              <w:t>270220</w:t>
            </w:r>
          </w:p>
          <w:p w14:paraId="1FF9BE53" w14:textId="77777777" w:rsidR="00D47D88" w:rsidRPr="00D47D88" w:rsidRDefault="00D47D88" w:rsidP="00D47D88">
            <w:pPr>
              <w:rPr>
                <w:sz w:val="22"/>
                <w:szCs w:val="22"/>
                <w:lang w:val="en-GB" w:eastAsia="en-AU"/>
              </w:rPr>
            </w:pPr>
            <w:r w:rsidRPr="00D47D88">
              <w:rPr>
                <w:sz w:val="22"/>
                <w:szCs w:val="22"/>
                <w:lang w:val="en-GB" w:eastAsia="en-AU"/>
              </w:rPr>
              <w:t>270300</w:t>
            </w:r>
          </w:p>
          <w:p w14:paraId="4B072C1A" w14:textId="77777777" w:rsidR="00D47D88" w:rsidRPr="00D47D88" w:rsidRDefault="00D47D88" w:rsidP="00D47D88">
            <w:pPr>
              <w:rPr>
                <w:sz w:val="22"/>
                <w:szCs w:val="22"/>
                <w:lang w:val="en-GB" w:eastAsia="en-AU"/>
              </w:rPr>
            </w:pPr>
            <w:r w:rsidRPr="00D47D88">
              <w:rPr>
                <w:sz w:val="22"/>
                <w:szCs w:val="22"/>
                <w:lang w:val="en-GB" w:eastAsia="en-AU"/>
              </w:rPr>
              <w:t>270400</w:t>
            </w:r>
          </w:p>
          <w:p w14:paraId="6D33B2E4" w14:textId="77777777" w:rsidR="00D47D88" w:rsidRPr="00D47D88" w:rsidRDefault="00D47D88" w:rsidP="00D47D88">
            <w:pPr>
              <w:rPr>
                <w:sz w:val="22"/>
                <w:szCs w:val="22"/>
                <w:lang w:val="en-GB" w:eastAsia="en-AU"/>
              </w:rPr>
            </w:pPr>
            <w:r w:rsidRPr="00D47D88">
              <w:rPr>
                <w:sz w:val="22"/>
                <w:szCs w:val="22"/>
                <w:lang w:val="en-GB" w:eastAsia="en-AU"/>
              </w:rPr>
              <w:t>270500</w:t>
            </w:r>
          </w:p>
          <w:p w14:paraId="7362BFAC" w14:textId="77777777" w:rsidR="00D47D88" w:rsidRPr="00D47D88" w:rsidRDefault="00D47D88" w:rsidP="00D47D88">
            <w:pPr>
              <w:rPr>
                <w:sz w:val="22"/>
                <w:szCs w:val="22"/>
                <w:lang w:val="en-GB" w:eastAsia="en-AU"/>
              </w:rPr>
            </w:pPr>
            <w:r w:rsidRPr="00D47D88">
              <w:rPr>
                <w:sz w:val="22"/>
                <w:szCs w:val="22"/>
                <w:lang w:val="en-GB" w:eastAsia="en-AU"/>
              </w:rPr>
              <w:t>270600</w:t>
            </w:r>
          </w:p>
          <w:p w14:paraId="2E602A96" w14:textId="77777777" w:rsidR="00D47D88" w:rsidRPr="00D47D88" w:rsidRDefault="00D47D88" w:rsidP="00D47D88">
            <w:pPr>
              <w:rPr>
                <w:sz w:val="22"/>
                <w:szCs w:val="22"/>
                <w:lang w:val="en-GB" w:eastAsia="en-AU"/>
              </w:rPr>
            </w:pPr>
            <w:r w:rsidRPr="00D47D88">
              <w:rPr>
                <w:sz w:val="22"/>
                <w:szCs w:val="22"/>
                <w:lang w:val="en-GB" w:eastAsia="en-AU"/>
              </w:rPr>
              <w:t>270710</w:t>
            </w:r>
          </w:p>
          <w:p w14:paraId="3A4E9522" w14:textId="77777777" w:rsidR="00D47D88" w:rsidRPr="00D47D88" w:rsidRDefault="00D47D88" w:rsidP="00D47D88">
            <w:pPr>
              <w:rPr>
                <w:sz w:val="22"/>
                <w:szCs w:val="22"/>
                <w:lang w:val="en-GB" w:eastAsia="en-AU"/>
              </w:rPr>
            </w:pPr>
            <w:r w:rsidRPr="00D47D88">
              <w:rPr>
                <w:sz w:val="22"/>
                <w:szCs w:val="22"/>
                <w:lang w:val="en-GB" w:eastAsia="en-AU"/>
              </w:rPr>
              <w:t>270720</w:t>
            </w:r>
          </w:p>
          <w:p w14:paraId="73BC0E9E" w14:textId="77777777" w:rsidR="00D47D88" w:rsidRPr="00D47D88" w:rsidRDefault="00D47D88" w:rsidP="00D47D88">
            <w:pPr>
              <w:rPr>
                <w:sz w:val="22"/>
                <w:szCs w:val="22"/>
                <w:lang w:val="en-GB" w:eastAsia="en-AU"/>
              </w:rPr>
            </w:pPr>
            <w:r w:rsidRPr="00D47D88">
              <w:rPr>
                <w:sz w:val="22"/>
                <w:szCs w:val="22"/>
                <w:lang w:val="en-GB" w:eastAsia="en-AU"/>
              </w:rPr>
              <w:t>270730</w:t>
            </w:r>
          </w:p>
          <w:p w14:paraId="1089B85D" w14:textId="77777777" w:rsidR="00D47D88" w:rsidRPr="00D47D88" w:rsidRDefault="00D47D88" w:rsidP="00D47D88">
            <w:pPr>
              <w:rPr>
                <w:sz w:val="22"/>
                <w:szCs w:val="22"/>
                <w:lang w:val="en-GB" w:eastAsia="en-AU"/>
              </w:rPr>
            </w:pPr>
            <w:r w:rsidRPr="00D47D88">
              <w:rPr>
                <w:sz w:val="22"/>
                <w:szCs w:val="22"/>
                <w:lang w:val="en-GB" w:eastAsia="en-AU"/>
              </w:rPr>
              <w:t>270740</w:t>
            </w:r>
          </w:p>
          <w:p w14:paraId="0E729018" w14:textId="77777777" w:rsidR="00D47D88" w:rsidRPr="00D47D88" w:rsidRDefault="00D47D88" w:rsidP="00D47D88">
            <w:pPr>
              <w:rPr>
                <w:sz w:val="22"/>
                <w:szCs w:val="22"/>
                <w:lang w:val="en-GB" w:eastAsia="en-AU"/>
              </w:rPr>
            </w:pPr>
            <w:r w:rsidRPr="00D47D88">
              <w:rPr>
                <w:sz w:val="22"/>
                <w:szCs w:val="22"/>
                <w:lang w:val="en-GB" w:eastAsia="en-AU"/>
              </w:rPr>
              <w:t>270750</w:t>
            </w:r>
          </w:p>
          <w:p w14:paraId="5C0EA70F" w14:textId="77777777" w:rsidR="00D47D88" w:rsidRPr="00D47D88" w:rsidRDefault="00D47D88" w:rsidP="00D47D88">
            <w:pPr>
              <w:rPr>
                <w:sz w:val="22"/>
                <w:szCs w:val="22"/>
                <w:lang w:val="en-GB" w:eastAsia="en-AU"/>
              </w:rPr>
            </w:pPr>
            <w:r w:rsidRPr="00D47D88">
              <w:rPr>
                <w:sz w:val="22"/>
                <w:szCs w:val="22"/>
                <w:lang w:val="en-GB" w:eastAsia="en-AU"/>
              </w:rPr>
              <w:t>270791</w:t>
            </w:r>
          </w:p>
          <w:p w14:paraId="392BC916" w14:textId="77777777" w:rsidR="00D47D88" w:rsidRPr="00D47D88" w:rsidRDefault="00D47D88" w:rsidP="00D47D88">
            <w:pPr>
              <w:rPr>
                <w:sz w:val="22"/>
                <w:szCs w:val="22"/>
                <w:lang w:val="en-GB" w:eastAsia="en-AU"/>
              </w:rPr>
            </w:pPr>
            <w:r w:rsidRPr="00D47D88">
              <w:rPr>
                <w:sz w:val="22"/>
                <w:szCs w:val="22"/>
                <w:lang w:val="en-GB" w:eastAsia="en-AU"/>
              </w:rPr>
              <w:t>270799</w:t>
            </w:r>
          </w:p>
          <w:p w14:paraId="5FCE1447" w14:textId="77777777" w:rsidR="00D47D88" w:rsidRPr="00D47D88" w:rsidRDefault="00D47D88" w:rsidP="00D47D88">
            <w:pPr>
              <w:rPr>
                <w:sz w:val="22"/>
                <w:szCs w:val="22"/>
                <w:lang w:val="en-GB" w:eastAsia="en-AU"/>
              </w:rPr>
            </w:pPr>
            <w:r w:rsidRPr="00D47D88">
              <w:rPr>
                <w:sz w:val="22"/>
                <w:szCs w:val="22"/>
                <w:lang w:val="en-GB" w:eastAsia="en-AU"/>
              </w:rPr>
              <w:t>270810</w:t>
            </w:r>
          </w:p>
          <w:p w14:paraId="7FECC5F9" w14:textId="77777777" w:rsidR="00D47D88" w:rsidRPr="00D47D88" w:rsidRDefault="00D47D88" w:rsidP="00D47D88">
            <w:pPr>
              <w:rPr>
                <w:sz w:val="22"/>
                <w:szCs w:val="22"/>
                <w:lang w:val="en-GB" w:eastAsia="en-AU"/>
              </w:rPr>
            </w:pPr>
            <w:r w:rsidRPr="00D47D88">
              <w:rPr>
                <w:sz w:val="22"/>
                <w:szCs w:val="22"/>
                <w:lang w:val="en-GB" w:eastAsia="en-AU"/>
              </w:rPr>
              <w:t>270820</w:t>
            </w:r>
          </w:p>
          <w:p w14:paraId="3973EE06" w14:textId="77777777" w:rsidR="00D47D88" w:rsidRPr="00D47D88" w:rsidRDefault="00D47D88" w:rsidP="00D47D88">
            <w:pPr>
              <w:rPr>
                <w:sz w:val="22"/>
                <w:szCs w:val="22"/>
                <w:lang w:val="en-GB" w:eastAsia="en-AU"/>
              </w:rPr>
            </w:pPr>
            <w:r w:rsidRPr="00D47D88">
              <w:rPr>
                <w:sz w:val="22"/>
                <w:szCs w:val="22"/>
                <w:lang w:val="en-GB" w:eastAsia="en-AU"/>
              </w:rPr>
              <w:t>270900</w:t>
            </w:r>
          </w:p>
          <w:p w14:paraId="2F7F2CBB" w14:textId="77777777" w:rsidR="00D47D88" w:rsidRPr="00D47D88" w:rsidRDefault="00D47D88" w:rsidP="00D47D88">
            <w:pPr>
              <w:rPr>
                <w:sz w:val="22"/>
                <w:szCs w:val="22"/>
                <w:lang w:val="en-GB" w:eastAsia="en-AU"/>
              </w:rPr>
            </w:pPr>
            <w:r w:rsidRPr="00D47D88">
              <w:rPr>
                <w:sz w:val="22"/>
                <w:szCs w:val="22"/>
                <w:lang w:val="en-GB" w:eastAsia="en-AU"/>
              </w:rPr>
              <w:t>271012</w:t>
            </w:r>
          </w:p>
          <w:p w14:paraId="3CE3BF86" w14:textId="77777777" w:rsidR="00D47D88" w:rsidRPr="00D47D88" w:rsidRDefault="00D47D88" w:rsidP="00D47D88">
            <w:pPr>
              <w:rPr>
                <w:sz w:val="22"/>
                <w:szCs w:val="22"/>
                <w:lang w:val="en-GB" w:eastAsia="en-AU"/>
              </w:rPr>
            </w:pPr>
            <w:r w:rsidRPr="00D47D88">
              <w:rPr>
                <w:sz w:val="22"/>
                <w:szCs w:val="22"/>
                <w:lang w:val="en-GB" w:eastAsia="en-AU"/>
              </w:rPr>
              <w:t>271019</w:t>
            </w:r>
          </w:p>
          <w:p w14:paraId="08375D5C" w14:textId="77777777" w:rsidR="00D47D88" w:rsidRPr="00D47D88" w:rsidRDefault="00D47D88" w:rsidP="00D47D88">
            <w:pPr>
              <w:rPr>
                <w:sz w:val="22"/>
                <w:szCs w:val="22"/>
                <w:lang w:val="en-GB" w:eastAsia="en-AU"/>
              </w:rPr>
            </w:pPr>
            <w:r w:rsidRPr="00D47D88">
              <w:rPr>
                <w:sz w:val="22"/>
                <w:szCs w:val="22"/>
                <w:lang w:val="en-GB" w:eastAsia="en-AU"/>
              </w:rPr>
              <w:t>271020</w:t>
            </w:r>
          </w:p>
          <w:p w14:paraId="4F05588E" w14:textId="77777777" w:rsidR="00D47D88" w:rsidRPr="00D47D88" w:rsidRDefault="00D47D88" w:rsidP="00D47D88">
            <w:pPr>
              <w:rPr>
                <w:sz w:val="22"/>
                <w:szCs w:val="22"/>
                <w:lang w:val="en-GB" w:eastAsia="en-AU"/>
              </w:rPr>
            </w:pPr>
            <w:r w:rsidRPr="00D47D88">
              <w:rPr>
                <w:sz w:val="22"/>
                <w:szCs w:val="22"/>
                <w:lang w:val="en-GB" w:eastAsia="en-AU"/>
              </w:rPr>
              <w:t>271091</w:t>
            </w:r>
          </w:p>
          <w:p w14:paraId="1B231A07" w14:textId="77777777" w:rsidR="00D47D88" w:rsidRPr="00D47D88" w:rsidRDefault="00D47D88" w:rsidP="00D47D88">
            <w:pPr>
              <w:rPr>
                <w:sz w:val="22"/>
                <w:szCs w:val="22"/>
                <w:lang w:val="en-GB" w:eastAsia="en-AU"/>
              </w:rPr>
            </w:pPr>
            <w:r w:rsidRPr="00D47D88">
              <w:rPr>
                <w:sz w:val="22"/>
                <w:szCs w:val="22"/>
                <w:lang w:val="en-GB" w:eastAsia="en-AU"/>
              </w:rPr>
              <w:t>271099</w:t>
            </w:r>
          </w:p>
          <w:p w14:paraId="2CAA3B3D" w14:textId="77777777" w:rsidR="00D47D88" w:rsidRPr="00D47D88" w:rsidRDefault="00D47D88" w:rsidP="00D47D88">
            <w:pPr>
              <w:rPr>
                <w:sz w:val="22"/>
                <w:szCs w:val="22"/>
                <w:lang w:val="en-GB" w:eastAsia="en-AU"/>
              </w:rPr>
            </w:pPr>
            <w:r w:rsidRPr="00D47D88">
              <w:rPr>
                <w:sz w:val="22"/>
                <w:szCs w:val="22"/>
                <w:lang w:val="en-GB" w:eastAsia="en-AU"/>
              </w:rPr>
              <w:t>271111</w:t>
            </w:r>
          </w:p>
          <w:p w14:paraId="19AF4B95" w14:textId="77777777" w:rsidR="00D47D88" w:rsidRPr="00D47D88" w:rsidRDefault="00D47D88" w:rsidP="00D47D88">
            <w:pPr>
              <w:rPr>
                <w:sz w:val="22"/>
                <w:szCs w:val="22"/>
                <w:lang w:val="en-GB" w:eastAsia="en-AU"/>
              </w:rPr>
            </w:pPr>
            <w:r w:rsidRPr="00D47D88">
              <w:rPr>
                <w:sz w:val="22"/>
                <w:szCs w:val="22"/>
                <w:lang w:val="en-GB" w:eastAsia="en-AU"/>
              </w:rPr>
              <w:t>271112</w:t>
            </w:r>
          </w:p>
          <w:p w14:paraId="74F36459" w14:textId="77777777" w:rsidR="00D47D88" w:rsidRPr="00D47D88" w:rsidRDefault="00D47D88" w:rsidP="00D47D88">
            <w:pPr>
              <w:rPr>
                <w:sz w:val="22"/>
                <w:szCs w:val="22"/>
                <w:lang w:val="en-GB" w:eastAsia="en-AU"/>
              </w:rPr>
            </w:pPr>
            <w:r w:rsidRPr="00D47D88">
              <w:rPr>
                <w:sz w:val="22"/>
                <w:szCs w:val="22"/>
                <w:lang w:val="en-GB" w:eastAsia="en-AU"/>
              </w:rPr>
              <w:t>271113</w:t>
            </w:r>
          </w:p>
          <w:p w14:paraId="385DA6A4" w14:textId="77777777" w:rsidR="00D47D88" w:rsidRPr="00D47D88" w:rsidRDefault="00D47D88" w:rsidP="00D47D88">
            <w:pPr>
              <w:rPr>
                <w:sz w:val="22"/>
                <w:szCs w:val="22"/>
                <w:lang w:val="en-GB" w:eastAsia="en-AU"/>
              </w:rPr>
            </w:pPr>
            <w:r w:rsidRPr="00D47D88">
              <w:rPr>
                <w:sz w:val="22"/>
                <w:szCs w:val="22"/>
                <w:lang w:val="en-GB" w:eastAsia="en-AU"/>
              </w:rPr>
              <w:t>271114</w:t>
            </w:r>
          </w:p>
          <w:p w14:paraId="7BCEA23D" w14:textId="77777777" w:rsidR="00D47D88" w:rsidRPr="00D47D88" w:rsidRDefault="00D47D88" w:rsidP="00D47D88">
            <w:pPr>
              <w:rPr>
                <w:sz w:val="22"/>
                <w:szCs w:val="22"/>
                <w:lang w:val="en-GB" w:eastAsia="en-AU"/>
              </w:rPr>
            </w:pPr>
            <w:r w:rsidRPr="00D47D88">
              <w:rPr>
                <w:sz w:val="22"/>
                <w:szCs w:val="22"/>
                <w:lang w:val="en-GB" w:eastAsia="en-AU"/>
              </w:rPr>
              <w:t>271119</w:t>
            </w:r>
          </w:p>
          <w:p w14:paraId="4132F4FF" w14:textId="77777777" w:rsidR="00D47D88" w:rsidRPr="00D47D88" w:rsidRDefault="00D47D88" w:rsidP="00D47D88">
            <w:pPr>
              <w:rPr>
                <w:sz w:val="22"/>
                <w:szCs w:val="22"/>
                <w:lang w:val="en-GB" w:eastAsia="en-AU"/>
              </w:rPr>
            </w:pPr>
            <w:r w:rsidRPr="00D47D88">
              <w:rPr>
                <w:sz w:val="22"/>
                <w:szCs w:val="22"/>
                <w:lang w:val="en-GB" w:eastAsia="en-AU"/>
              </w:rPr>
              <w:t>271121</w:t>
            </w:r>
          </w:p>
          <w:p w14:paraId="5AEDB7C5" w14:textId="77777777" w:rsidR="00D47D88" w:rsidRPr="00D47D88" w:rsidRDefault="00D47D88" w:rsidP="00D47D88">
            <w:pPr>
              <w:rPr>
                <w:sz w:val="22"/>
                <w:szCs w:val="22"/>
                <w:lang w:val="en-GB" w:eastAsia="en-AU"/>
              </w:rPr>
            </w:pPr>
            <w:r w:rsidRPr="00D47D88">
              <w:rPr>
                <w:sz w:val="22"/>
                <w:szCs w:val="22"/>
                <w:lang w:val="en-GB" w:eastAsia="en-AU"/>
              </w:rPr>
              <w:t>271129</w:t>
            </w:r>
          </w:p>
          <w:p w14:paraId="6CAFF84D" w14:textId="77777777" w:rsidR="00D47D88" w:rsidRPr="00D47D88" w:rsidRDefault="00D47D88" w:rsidP="00D47D88">
            <w:pPr>
              <w:rPr>
                <w:sz w:val="22"/>
                <w:szCs w:val="22"/>
                <w:lang w:val="en-GB" w:eastAsia="en-AU"/>
              </w:rPr>
            </w:pPr>
            <w:r w:rsidRPr="00D47D88">
              <w:rPr>
                <w:sz w:val="22"/>
                <w:szCs w:val="22"/>
                <w:lang w:val="en-GB" w:eastAsia="en-AU"/>
              </w:rPr>
              <w:t>271210</w:t>
            </w:r>
          </w:p>
          <w:p w14:paraId="35D585DA" w14:textId="77777777" w:rsidR="00D47D88" w:rsidRPr="00D47D88" w:rsidRDefault="00D47D88" w:rsidP="00D47D88">
            <w:pPr>
              <w:rPr>
                <w:sz w:val="22"/>
                <w:szCs w:val="22"/>
                <w:lang w:val="en-GB" w:eastAsia="en-AU"/>
              </w:rPr>
            </w:pPr>
            <w:r w:rsidRPr="00D47D88">
              <w:rPr>
                <w:sz w:val="22"/>
                <w:szCs w:val="22"/>
                <w:lang w:val="en-GB" w:eastAsia="en-AU"/>
              </w:rPr>
              <w:t>271220</w:t>
            </w:r>
          </w:p>
          <w:p w14:paraId="5B7CDAFA" w14:textId="77777777" w:rsidR="00D47D88" w:rsidRPr="00D47D88" w:rsidRDefault="00D47D88" w:rsidP="00D47D88">
            <w:pPr>
              <w:rPr>
                <w:sz w:val="22"/>
                <w:szCs w:val="22"/>
                <w:lang w:val="en-GB" w:eastAsia="en-AU"/>
              </w:rPr>
            </w:pPr>
            <w:r w:rsidRPr="00D47D88">
              <w:rPr>
                <w:sz w:val="22"/>
                <w:szCs w:val="22"/>
                <w:lang w:val="en-GB" w:eastAsia="en-AU"/>
              </w:rPr>
              <w:t>271290</w:t>
            </w:r>
          </w:p>
          <w:p w14:paraId="5FE9A067" w14:textId="77777777" w:rsidR="00D47D88" w:rsidRPr="00D47D88" w:rsidRDefault="00D47D88" w:rsidP="00D47D88">
            <w:pPr>
              <w:rPr>
                <w:sz w:val="22"/>
                <w:szCs w:val="22"/>
                <w:lang w:val="en-GB" w:eastAsia="en-AU"/>
              </w:rPr>
            </w:pPr>
            <w:r w:rsidRPr="00D47D88">
              <w:rPr>
                <w:sz w:val="22"/>
                <w:szCs w:val="22"/>
                <w:lang w:val="en-GB" w:eastAsia="en-AU"/>
              </w:rPr>
              <w:t>271311</w:t>
            </w:r>
          </w:p>
          <w:p w14:paraId="20BB8BBA" w14:textId="77777777" w:rsidR="00D47D88" w:rsidRPr="00D47D88" w:rsidRDefault="00D47D88" w:rsidP="00D47D88">
            <w:pPr>
              <w:rPr>
                <w:sz w:val="22"/>
                <w:szCs w:val="22"/>
                <w:lang w:val="en-GB" w:eastAsia="en-AU"/>
              </w:rPr>
            </w:pPr>
            <w:r w:rsidRPr="00D47D88">
              <w:rPr>
                <w:sz w:val="22"/>
                <w:szCs w:val="22"/>
                <w:lang w:val="en-GB" w:eastAsia="en-AU"/>
              </w:rPr>
              <w:t>271312</w:t>
            </w:r>
          </w:p>
          <w:p w14:paraId="55EC1F28" w14:textId="77777777" w:rsidR="00D47D88" w:rsidRPr="00D47D88" w:rsidRDefault="00D47D88" w:rsidP="00D47D88">
            <w:pPr>
              <w:rPr>
                <w:sz w:val="22"/>
                <w:szCs w:val="22"/>
                <w:lang w:val="en-GB" w:eastAsia="en-AU"/>
              </w:rPr>
            </w:pPr>
            <w:r w:rsidRPr="00D47D88">
              <w:rPr>
                <w:sz w:val="22"/>
                <w:szCs w:val="22"/>
                <w:lang w:val="en-GB" w:eastAsia="en-AU"/>
              </w:rPr>
              <w:t>271320</w:t>
            </w:r>
          </w:p>
          <w:p w14:paraId="5E743166" w14:textId="77777777" w:rsidR="00D47D88" w:rsidRPr="00D47D88" w:rsidRDefault="00D47D88" w:rsidP="00D47D88">
            <w:pPr>
              <w:rPr>
                <w:sz w:val="22"/>
                <w:szCs w:val="22"/>
                <w:lang w:val="en-GB" w:eastAsia="en-AU"/>
              </w:rPr>
            </w:pPr>
            <w:r w:rsidRPr="00D47D88">
              <w:rPr>
                <w:sz w:val="22"/>
                <w:szCs w:val="22"/>
                <w:lang w:val="en-GB" w:eastAsia="en-AU"/>
              </w:rPr>
              <w:t>271390</w:t>
            </w:r>
          </w:p>
          <w:p w14:paraId="2A97F72A" w14:textId="77777777" w:rsidR="00D47D88" w:rsidRPr="00D47D88" w:rsidRDefault="00D47D88" w:rsidP="00D47D88">
            <w:pPr>
              <w:rPr>
                <w:sz w:val="22"/>
                <w:szCs w:val="22"/>
                <w:lang w:val="en-GB" w:eastAsia="en-AU"/>
              </w:rPr>
            </w:pPr>
            <w:r w:rsidRPr="00D47D88">
              <w:rPr>
                <w:sz w:val="22"/>
                <w:szCs w:val="22"/>
                <w:lang w:val="en-GB" w:eastAsia="en-AU"/>
              </w:rPr>
              <w:t>271410</w:t>
            </w:r>
          </w:p>
          <w:p w14:paraId="22F1C952" w14:textId="77777777" w:rsidR="00D47D88" w:rsidRPr="00D47D88" w:rsidRDefault="00D47D88" w:rsidP="00D47D88">
            <w:pPr>
              <w:rPr>
                <w:sz w:val="22"/>
                <w:szCs w:val="22"/>
                <w:lang w:val="en-GB" w:eastAsia="en-AU"/>
              </w:rPr>
            </w:pPr>
            <w:r w:rsidRPr="00D47D88">
              <w:rPr>
                <w:sz w:val="22"/>
                <w:szCs w:val="22"/>
                <w:lang w:val="en-GB" w:eastAsia="en-AU"/>
              </w:rPr>
              <w:t>271490</w:t>
            </w:r>
          </w:p>
          <w:p w14:paraId="30C51812" w14:textId="77777777" w:rsidR="00D47D88" w:rsidRPr="00D47D88" w:rsidRDefault="00D47D88" w:rsidP="00D47D88">
            <w:pPr>
              <w:rPr>
                <w:sz w:val="22"/>
                <w:szCs w:val="22"/>
                <w:lang w:val="en-GB" w:eastAsia="en-AU"/>
              </w:rPr>
            </w:pPr>
            <w:r w:rsidRPr="00D47D88">
              <w:rPr>
                <w:sz w:val="22"/>
                <w:szCs w:val="22"/>
                <w:lang w:val="en-GB" w:eastAsia="en-AU"/>
              </w:rPr>
              <w:t>271500</w:t>
            </w:r>
          </w:p>
          <w:p w14:paraId="344A527C" w14:textId="143936BE" w:rsidR="001E1FCE" w:rsidRPr="00D47D88" w:rsidRDefault="00D47D88" w:rsidP="00D47D88">
            <w:pPr>
              <w:rPr>
                <w:sz w:val="22"/>
                <w:szCs w:val="22"/>
                <w:lang w:val="en-GB" w:eastAsia="en-AU"/>
              </w:rPr>
            </w:pPr>
            <w:r w:rsidRPr="00D47D88">
              <w:rPr>
                <w:sz w:val="22"/>
                <w:szCs w:val="22"/>
                <w:lang w:val="en-GB" w:eastAsia="en-AU"/>
              </w:rPr>
              <w:t>271600</w:t>
            </w:r>
          </w:p>
        </w:tc>
        <w:tc>
          <w:tcPr>
            <w:tcW w:w="926" w:type="dxa"/>
          </w:tcPr>
          <w:p w14:paraId="61142CE7" w14:textId="77777777" w:rsidR="00D47D88" w:rsidRPr="00D47D88" w:rsidRDefault="00D47D88" w:rsidP="00D47D88">
            <w:pPr>
              <w:rPr>
                <w:sz w:val="22"/>
                <w:szCs w:val="22"/>
                <w:lang w:val="en-GB" w:eastAsia="en-AU"/>
              </w:rPr>
            </w:pPr>
            <w:r w:rsidRPr="00D47D88">
              <w:rPr>
                <w:sz w:val="22"/>
                <w:szCs w:val="22"/>
                <w:lang w:val="en-GB" w:eastAsia="en-AU"/>
              </w:rPr>
              <w:lastRenderedPageBreak/>
              <w:t>280110</w:t>
            </w:r>
          </w:p>
          <w:p w14:paraId="5E0B7328" w14:textId="77777777" w:rsidR="00D47D88" w:rsidRPr="00D47D88" w:rsidRDefault="00D47D88" w:rsidP="00D47D88">
            <w:pPr>
              <w:rPr>
                <w:sz w:val="22"/>
                <w:szCs w:val="22"/>
                <w:lang w:val="en-GB" w:eastAsia="en-AU"/>
              </w:rPr>
            </w:pPr>
            <w:r w:rsidRPr="00D47D88">
              <w:rPr>
                <w:sz w:val="22"/>
                <w:szCs w:val="22"/>
                <w:lang w:val="en-GB" w:eastAsia="en-AU"/>
              </w:rPr>
              <w:t>280120</w:t>
            </w:r>
          </w:p>
          <w:p w14:paraId="784DAC2E" w14:textId="77777777" w:rsidR="00D47D88" w:rsidRPr="00D47D88" w:rsidRDefault="00D47D88" w:rsidP="00D47D88">
            <w:pPr>
              <w:rPr>
                <w:sz w:val="22"/>
                <w:szCs w:val="22"/>
                <w:lang w:val="en-GB" w:eastAsia="en-AU"/>
              </w:rPr>
            </w:pPr>
            <w:r w:rsidRPr="00D47D88">
              <w:rPr>
                <w:sz w:val="22"/>
                <w:szCs w:val="22"/>
                <w:lang w:val="en-GB" w:eastAsia="en-AU"/>
              </w:rPr>
              <w:t>280130</w:t>
            </w:r>
          </w:p>
          <w:p w14:paraId="56D35B11" w14:textId="77777777" w:rsidR="00D47D88" w:rsidRPr="00D47D88" w:rsidRDefault="00D47D88" w:rsidP="00D47D88">
            <w:pPr>
              <w:rPr>
                <w:sz w:val="22"/>
                <w:szCs w:val="22"/>
                <w:lang w:val="en-GB" w:eastAsia="en-AU"/>
              </w:rPr>
            </w:pPr>
            <w:r w:rsidRPr="00D47D88">
              <w:rPr>
                <w:sz w:val="22"/>
                <w:szCs w:val="22"/>
                <w:lang w:val="en-GB" w:eastAsia="en-AU"/>
              </w:rPr>
              <w:lastRenderedPageBreak/>
              <w:t>280200</w:t>
            </w:r>
          </w:p>
          <w:p w14:paraId="05598CD9" w14:textId="77777777" w:rsidR="00D47D88" w:rsidRPr="00D47D88" w:rsidRDefault="00D47D88" w:rsidP="00D47D88">
            <w:pPr>
              <w:rPr>
                <w:sz w:val="22"/>
                <w:szCs w:val="22"/>
                <w:lang w:val="en-GB" w:eastAsia="en-AU"/>
              </w:rPr>
            </w:pPr>
            <w:r w:rsidRPr="00D47D88">
              <w:rPr>
                <w:sz w:val="22"/>
                <w:szCs w:val="22"/>
                <w:lang w:val="en-GB" w:eastAsia="en-AU"/>
              </w:rPr>
              <w:t>280300</w:t>
            </w:r>
          </w:p>
          <w:p w14:paraId="577D0300" w14:textId="77777777" w:rsidR="00D47D88" w:rsidRPr="00D47D88" w:rsidRDefault="00D47D88" w:rsidP="00D47D88">
            <w:pPr>
              <w:rPr>
                <w:sz w:val="22"/>
                <w:szCs w:val="22"/>
                <w:lang w:val="en-GB" w:eastAsia="en-AU"/>
              </w:rPr>
            </w:pPr>
            <w:r w:rsidRPr="00D47D88">
              <w:rPr>
                <w:sz w:val="22"/>
                <w:szCs w:val="22"/>
                <w:lang w:val="en-GB" w:eastAsia="en-AU"/>
              </w:rPr>
              <w:t>280410</w:t>
            </w:r>
          </w:p>
          <w:p w14:paraId="71E8EA3E" w14:textId="77777777" w:rsidR="00D47D88" w:rsidRPr="00D47D88" w:rsidRDefault="00D47D88" w:rsidP="00D47D88">
            <w:pPr>
              <w:rPr>
                <w:sz w:val="22"/>
                <w:szCs w:val="22"/>
                <w:lang w:val="en-GB" w:eastAsia="en-AU"/>
              </w:rPr>
            </w:pPr>
            <w:r w:rsidRPr="00D47D88">
              <w:rPr>
                <w:sz w:val="22"/>
                <w:szCs w:val="22"/>
                <w:lang w:val="en-GB" w:eastAsia="en-AU"/>
              </w:rPr>
              <w:t>280421</w:t>
            </w:r>
          </w:p>
          <w:p w14:paraId="0F6F4529" w14:textId="77777777" w:rsidR="00D47D88" w:rsidRPr="00D47D88" w:rsidRDefault="00D47D88" w:rsidP="00D47D88">
            <w:pPr>
              <w:rPr>
                <w:sz w:val="22"/>
                <w:szCs w:val="22"/>
                <w:lang w:val="en-GB" w:eastAsia="en-AU"/>
              </w:rPr>
            </w:pPr>
            <w:r w:rsidRPr="00D47D88">
              <w:rPr>
                <w:sz w:val="22"/>
                <w:szCs w:val="22"/>
                <w:lang w:val="en-GB" w:eastAsia="en-AU"/>
              </w:rPr>
              <w:t>280429</w:t>
            </w:r>
          </w:p>
          <w:p w14:paraId="3ABCFA74" w14:textId="77777777" w:rsidR="00D47D88" w:rsidRPr="00D47D88" w:rsidRDefault="00D47D88" w:rsidP="00D47D88">
            <w:pPr>
              <w:rPr>
                <w:sz w:val="22"/>
                <w:szCs w:val="22"/>
                <w:lang w:val="en-GB" w:eastAsia="en-AU"/>
              </w:rPr>
            </w:pPr>
            <w:r w:rsidRPr="00D47D88">
              <w:rPr>
                <w:sz w:val="22"/>
                <w:szCs w:val="22"/>
                <w:lang w:val="en-GB" w:eastAsia="en-AU"/>
              </w:rPr>
              <w:t>280430</w:t>
            </w:r>
          </w:p>
          <w:p w14:paraId="7EE115B2" w14:textId="77777777" w:rsidR="00D47D88" w:rsidRPr="00D47D88" w:rsidRDefault="00D47D88" w:rsidP="00D47D88">
            <w:pPr>
              <w:rPr>
                <w:sz w:val="22"/>
                <w:szCs w:val="22"/>
                <w:lang w:val="en-GB" w:eastAsia="en-AU"/>
              </w:rPr>
            </w:pPr>
            <w:r w:rsidRPr="00D47D88">
              <w:rPr>
                <w:sz w:val="22"/>
                <w:szCs w:val="22"/>
                <w:lang w:val="en-GB" w:eastAsia="en-AU"/>
              </w:rPr>
              <w:t>280440</w:t>
            </w:r>
          </w:p>
          <w:p w14:paraId="1C0A3A8A" w14:textId="77777777" w:rsidR="00D47D88" w:rsidRPr="00D47D88" w:rsidRDefault="00D47D88" w:rsidP="00D47D88">
            <w:pPr>
              <w:rPr>
                <w:sz w:val="22"/>
                <w:szCs w:val="22"/>
                <w:lang w:val="en-GB" w:eastAsia="en-AU"/>
              </w:rPr>
            </w:pPr>
            <w:r w:rsidRPr="00D47D88">
              <w:rPr>
                <w:sz w:val="22"/>
                <w:szCs w:val="22"/>
                <w:lang w:val="en-GB" w:eastAsia="en-AU"/>
              </w:rPr>
              <w:t>280450</w:t>
            </w:r>
          </w:p>
          <w:p w14:paraId="4F7470C3" w14:textId="77777777" w:rsidR="00D47D88" w:rsidRPr="00D47D88" w:rsidRDefault="00D47D88" w:rsidP="00D47D88">
            <w:pPr>
              <w:rPr>
                <w:sz w:val="22"/>
                <w:szCs w:val="22"/>
                <w:lang w:val="en-GB" w:eastAsia="en-AU"/>
              </w:rPr>
            </w:pPr>
            <w:r w:rsidRPr="00D47D88">
              <w:rPr>
                <w:sz w:val="22"/>
                <w:szCs w:val="22"/>
                <w:lang w:val="en-GB" w:eastAsia="en-AU"/>
              </w:rPr>
              <w:t>280461</w:t>
            </w:r>
          </w:p>
          <w:p w14:paraId="4116BE42" w14:textId="77777777" w:rsidR="00D47D88" w:rsidRPr="00D47D88" w:rsidRDefault="00D47D88" w:rsidP="00D47D88">
            <w:pPr>
              <w:rPr>
                <w:sz w:val="22"/>
                <w:szCs w:val="22"/>
                <w:lang w:val="en-GB" w:eastAsia="en-AU"/>
              </w:rPr>
            </w:pPr>
            <w:r w:rsidRPr="00D47D88">
              <w:rPr>
                <w:sz w:val="22"/>
                <w:szCs w:val="22"/>
                <w:lang w:val="en-GB" w:eastAsia="en-AU"/>
              </w:rPr>
              <w:t>280469</w:t>
            </w:r>
          </w:p>
          <w:p w14:paraId="208DC684" w14:textId="77777777" w:rsidR="00D47D88" w:rsidRPr="00D47D88" w:rsidRDefault="00D47D88" w:rsidP="00D47D88">
            <w:pPr>
              <w:rPr>
                <w:sz w:val="22"/>
                <w:szCs w:val="22"/>
                <w:lang w:val="en-GB" w:eastAsia="en-AU"/>
              </w:rPr>
            </w:pPr>
            <w:r w:rsidRPr="00D47D88">
              <w:rPr>
                <w:sz w:val="22"/>
                <w:szCs w:val="22"/>
                <w:lang w:val="en-GB" w:eastAsia="en-AU"/>
              </w:rPr>
              <w:t>280470</w:t>
            </w:r>
          </w:p>
          <w:p w14:paraId="7A0575F0" w14:textId="77777777" w:rsidR="00D47D88" w:rsidRPr="00D47D88" w:rsidRDefault="00D47D88" w:rsidP="00D47D88">
            <w:pPr>
              <w:rPr>
                <w:sz w:val="22"/>
                <w:szCs w:val="22"/>
                <w:lang w:val="en-GB" w:eastAsia="en-AU"/>
              </w:rPr>
            </w:pPr>
            <w:r w:rsidRPr="00D47D88">
              <w:rPr>
                <w:sz w:val="22"/>
                <w:szCs w:val="22"/>
                <w:lang w:val="en-GB" w:eastAsia="en-AU"/>
              </w:rPr>
              <w:t>280480</w:t>
            </w:r>
          </w:p>
          <w:p w14:paraId="3E8A7D09" w14:textId="77777777" w:rsidR="00D47D88" w:rsidRPr="00D47D88" w:rsidRDefault="00D47D88" w:rsidP="00D47D88">
            <w:pPr>
              <w:rPr>
                <w:sz w:val="22"/>
                <w:szCs w:val="22"/>
                <w:lang w:val="en-GB" w:eastAsia="en-AU"/>
              </w:rPr>
            </w:pPr>
            <w:r w:rsidRPr="00D47D88">
              <w:rPr>
                <w:sz w:val="22"/>
                <w:szCs w:val="22"/>
                <w:lang w:val="en-GB" w:eastAsia="en-AU"/>
              </w:rPr>
              <w:t>280490</w:t>
            </w:r>
          </w:p>
          <w:p w14:paraId="61EB9E0E" w14:textId="77777777" w:rsidR="00D47D88" w:rsidRPr="00D47D88" w:rsidRDefault="00D47D88" w:rsidP="00D47D88">
            <w:pPr>
              <w:rPr>
                <w:sz w:val="22"/>
                <w:szCs w:val="22"/>
                <w:lang w:val="en-GB" w:eastAsia="en-AU"/>
              </w:rPr>
            </w:pPr>
            <w:r w:rsidRPr="00D47D88">
              <w:rPr>
                <w:sz w:val="22"/>
                <w:szCs w:val="22"/>
                <w:lang w:val="en-GB" w:eastAsia="en-AU"/>
              </w:rPr>
              <w:t>280511</w:t>
            </w:r>
          </w:p>
          <w:p w14:paraId="271B6C7C" w14:textId="77777777" w:rsidR="00D47D88" w:rsidRPr="00D47D88" w:rsidRDefault="00D47D88" w:rsidP="00D47D88">
            <w:pPr>
              <w:rPr>
                <w:sz w:val="22"/>
                <w:szCs w:val="22"/>
                <w:lang w:val="en-GB" w:eastAsia="en-AU"/>
              </w:rPr>
            </w:pPr>
            <w:r w:rsidRPr="00D47D88">
              <w:rPr>
                <w:sz w:val="22"/>
                <w:szCs w:val="22"/>
                <w:lang w:val="en-GB" w:eastAsia="en-AU"/>
              </w:rPr>
              <w:t>280512</w:t>
            </w:r>
          </w:p>
          <w:p w14:paraId="621D8C04" w14:textId="77777777" w:rsidR="00D47D88" w:rsidRPr="00D47D88" w:rsidRDefault="00D47D88" w:rsidP="00D47D88">
            <w:pPr>
              <w:rPr>
                <w:sz w:val="22"/>
                <w:szCs w:val="22"/>
                <w:lang w:val="en-GB" w:eastAsia="en-AU"/>
              </w:rPr>
            </w:pPr>
            <w:r w:rsidRPr="00D47D88">
              <w:rPr>
                <w:sz w:val="22"/>
                <w:szCs w:val="22"/>
                <w:lang w:val="en-GB" w:eastAsia="en-AU"/>
              </w:rPr>
              <w:t>280519</w:t>
            </w:r>
          </w:p>
          <w:p w14:paraId="22914D6C" w14:textId="77777777" w:rsidR="00D47D88" w:rsidRPr="00D47D88" w:rsidRDefault="00D47D88" w:rsidP="00D47D88">
            <w:pPr>
              <w:rPr>
                <w:sz w:val="22"/>
                <w:szCs w:val="22"/>
                <w:lang w:val="en-GB" w:eastAsia="en-AU"/>
              </w:rPr>
            </w:pPr>
            <w:r w:rsidRPr="00D47D88">
              <w:rPr>
                <w:sz w:val="22"/>
                <w:szCs w:val="22"/>
                <w:lang w:val="en-GB" w:eastAsia="en-AU"/>
              </w:rPr>
              <w:t>280530</w:t>
            </w:r>
          </w:p>
          <w:p w14:paraId="3B53E527" w14:textId="77777777" w:rsidR="00D47D88" w:rsidRPr="00D47D88" w:rsidRDefault="00D47D88" w:rsidP="00D47D88">
            <w:pPr>
              <w:rPr>
                <w:sz w:val="22"/>
                <w:szCs w:val="22"/>
                <w:lang w:val="en-GB" w:eastAsia="en-AU"/>
              </w:rPr>
            </w:pPr>
            <w:r w:rsidRPr="00D47D88">
              <w:rPr>
                <w:sz w:val="22"/>
                <w:szCs w:val="22"/>
                <w:lang w:val="en-GB" w:eastAsia="en-AU"/>
              </w:rPr>
              <w:t>280540</w:t>
            </w:r>
          </w:p>
          <w:p w14:paraId="1C8AD67F" w14:textId="77777777" w:rsidR="00D47D88" w:rsidRPr="00D47D88" w:rsidRDefault="00D47D88" w:rsidP="00D47D88">
            <w:pPr>
              <w:rPr>
                <w:sz w:val="22"/>
                <w:szCs w:val="22"/>
                <w:lang w:val="en-GB" w:eastAsia="en-AU"/>
              </w:rPr>
            </w:pPr>
            <w:r w:rsidRPr="00D47D88">
              <w:rPr>
                <w:sz w:val="22"/>
                <w:szCs w:val="22"/>
                <w:lang w:val="en-GB" w:eastAsia="en-AU"/>
              </w:rPr>
              <w:t>280610</w:t>
            </w:r>
          </w:p>
          <w:p w14:paraId="15538B00" w14:textId="77777777" w:rsidR="00D47D88" w:rsidRPr="00D47D88" w:rsidRDefault="00D47D88" w:rsidP="00D47D88">
            <w:pPr>
              <w:rPr>
                <w:sz w:val="22"/>
                <w:szCs w:val="22"/>
                <w:lang w:val="en-GB" w:eastAsia="en-AU"/>
              </w:rPr>
            </w:pPr>
            <w:r w:rsidRPr="00D47D88">
              <w:rPr>
                <w:sz w:val="22"/>
                <w:szCs w:val="22"/>
                <w:lang w:val="en-GB" w:eastAsia="en-AU"/>
              </w:rPr>
              <w:t>280620</w:t>
            </w:r>
          </w:p>
          <w:p w14:paraId="41082FB4" w14:textId="77777777" w:rsidR="00D47D88" w:rsidRPr="00D47D88" w:rsidRDefault="00D47D88" w:rsidP="00D47D88">
            <w:pPr>
              <w:rPr>
                <w:sz w:val="22"/>
                <w:szCs w:val="22"/>
                <w:lang w:val="en-GB" w:eastAsia="en-AU"/>
              </w:rPr>
            </w:pPr>
            <w:r w:rsidRPr="00D47D88">
              <w:rPr>
                <w:sz w:val="22"/>
                <w:szCs w:val="22"/>
                <w:lang w:val="en-GB" w:eastAsia="en-AU"/>
              </w:rPr>
              <w:t>280700</w:t>
            </w:r>
          </w:p>
          <w:p w14:paraId="721AE8C6" w14:textId="77777777" w:rsidR="00D47D88" w:rsidRPr="00D47D88" w:rsidRDefault="00D47D88" w:rsidP="00D47D88">
            <w:pPr>
              <w:rPr>
                <w:sz w:val="22"/>
                <w:szCs w:val="22"/>
                <w:lang w:val="en-GB" w:eastAsia="en-AU"/>
              </w:rPr>
            </w:pPr>
            <w:r w:rsidRPr="00D47D88">
              <w:rPr>
                <w:sz w:val="22"/>
                <w:szCs w:val="22"/>
                <w:lang w:val="en-GB" w:eastAsia="en-AU"/>
              </w:rPr>
              <w:t>280800</w:t>
            </w:r>
          </w:p>
          <w:p w14:paraId="0D60F2B6" w14:textId="77777777" w:rsidR="00D47D88" w:rsidRPr="00D47D88" w:rsidRDefault="00D47D88" w:rsidP="00D47D88">
            <w:pPr>
              <w:rPr>
                <w:sz w:val="22"/>
                <w:szCs w:val="22"/>
                <w:lang w:val="en-GB" w:eastAsia="en-AU"/>
              </w:rPr>
            </w:pPr>
            <w:r w:rsidRPr="00D47D88">
              <w:rPr>
                <w:sz w:val="22"/>
                <w:szCs w:val="22"/>
                <w:lang w:val="en-GB" w:eastAsia="en-AU"/>
              </w:rPr>
              <w:t>280910</w:t>
            </w:r>
          </w:p>
          <w:p w14:paraId="5B4BF07B" w14:textId="77777777" w:rsidR="00D47D88" w:rsidRPr="00D47D88" w:rsidRDefault="00D47D88" w:rsidP="00D47D88">
            <w:pPr>
              <w:rPr>
                <w:sz w:val="22"/>
                <w:szCs w:val="22"/>
                <w:lang w:val="en-GB" w:eastAsia="en-AU"/>
              </w:rPr>
            </w:pPr>
            <w:r w:rsidRPr="00D47D88">
              <w:rPr>
                <w:sz w:val="22"/>
                <w:szCs w:val="22"/>
                <w:lang w:val="en-GB" w:eastAsia="en-AU"/>
              </w:rPr>
              <w:t>280920</w:t>
            </w:r>
          </w:p>
          <w:p w14:paraId="0B5579A6" w14:textId="77777777" w:rsidR="00D47D88" w:rsidRPr="00D47D88" w:rsidRDefault="00D47D88" w:rsidP="00D47D88">
            <w:pPr>
              <w:rPr>
                <w:sz w:val="22"/>
                <w:szCs w:val="22"/>
                <w:lang w:val="en-GB" w:eastAsia="en-AU"/>
              </w:rPr>
            </w:pPr>
            <w:r w:rsidRPr="00D47D88">
              <w:rPr>
                <w:sz w:val="22"/>
                <w:szCs w:val="22"/>
                <w:lang w:val="en-GB" w:eastAsia="en-AU"/>
              </w:rPr>
              <w:t>281000</w:t>
            </w:r>
          </w:p>
          <w:p w14:paraId="69289C69" w14:textId="77777777" w:rsidR="00D47D88" w:rsidRPr="00D47D88" w:rsidRDefault="00D47D88" w:rsidP="00D47D88">
            <w:pPr>
              <w:rPr>
                <w:sz w:val="22"/>
                <w:szCs w:val="22"/>
                <w:lang w:val="en-GB" w:eastAsia="en-AU"/>
              </w:rPr>
            </w:pPr>
            <w:r w:rsidRPr="00D47D88">
              <w:rPr>
                <w:sz w:val="22"/>
                <w:szCs w:val="22"/>
                <w:lang w:val="en-GB" w:eastAsia="en-AU"/>
              </w:rPr>
              <w:t>281111</w:t>
            </w:r>
          </w:p>
          <w:p w14:paraId="56055072" w14:textId="77777777" w:rsidR="00D47D88" w:rsidRPr="00D47D88" w:rsidRDefault="00D47D88" w:rsidP="00D47D88">
            <w:pPr>
              <w:rPr>
                <w:sz w:val="22"/>
                <w:szCs w:val="22"/>
                <w:lang w:val="en-GB" w:eastAsia="en-AU"/>
              </w:rPr>
            </w:pPr>
            <w:r w:rsidRPr="00D47D88">
              <w:rPr>
                <w:sz w:val="22"/>
                <w:szCs w:val="22"/>
                <w:lang w:val="en-GB" w:eastAsia="en-AU"/>
              </w:rPr>
              <w:t>281112</w:t>
            </w:r>
          </w:p>
          <w:p w14:paraId="24EBF943" w14:textId="77777777" w:rsidR="00D47D88" w:rsidRPr="00D47D88" w:rsidRDefault="00D47D88" w:rsidP="00D47D88">
            <w:pPr>
              <w:rPr>
                <w:sz w:val="22"/>
                <w:szCs w:val="22"/>
                <w:lang w:val="en-GB" w:eastAsia="en-AU"/>
              </w:rPr>
            </w:pPr>
            <w:r w:rsidRPr="00D47D88">
              <w:rPr>
                <w:sz w:val="22"/>
                <w:szCs w:val="22"/>
                <w:lang w:val="en-GB" w:eastAsia="en-AU"/>
              </w:rPr>
              <w:t>281119</w:t>
            </w:r>
          </w:p>
          <w:p w14:paraId="0BC63CA2" w14:textId="77777777" w:rsidR="00D47D88" w:rsidRPr="00D47D88" w:rsidRDefault="00D47D88" w:rsidP="00D47D88">
            <w:pPr>
              <w:rPr>
                <w:sz w:val="22"/>
                <w:szCs w:val="22"/>
                <w:lang w:val="en-GB" w:eastAsia="en-AU"/>
              </w:rPr>
            </w:pPr>
            <w:r w:rsidRPr="00D47D88">
              <w:rPr>
                <w:sz w:val="22"/>
                <w:szCs w:val="22"/>
                <w:lang w:val="en-GB" w:eastAsia="en-AU"/>
              </w:rPr>
              <w:t>281121</w:t>
            </w:r>
          </w:p>
          <w:p w14:paraId="4F10DCA8" w14:textId="77777777" w:rsidR="00D47D88" w:rsidRPr="00D47D88" w:rsidRDefault="00D47D88" w:rsidP="00D47D88">
            <w:pPr>
              <w:rPr>
                <w:sz w:val="22"/>
                <w:szCs w:val="22"/>
                <w:lang w:val="en-GB" w:eastAsia="en-AU"/>
              </w:rPr>
            </w:pPr>
            <w:r w:rsidRPr="00D47D88">
              <w:rPr>
                <w:sz w:val="22"/>
                <w:szCs w:val="22"/>
                <w:lang w:val="en-GB" w:eastAsia="en-AU"/>
              </w:rPr>
              <w:t>281122</w:t>
            </w:r>
          </w:p>
          <w:p w14:paraId="54EDEFA6" w14:textId="77777777" w:rsidR="00D47D88" w:rsidRPr="00D47D88" w:rsidRDefault="00D47D88" w:rsidP="00D47D88">
            <w:pPr>
              <w:rPr>
                <w:sz w:val="22"/>
                <w:szCs w:val="22"/>
                <w:lang w:val="en-GB" w:eastAsia="en-AU"/>
              </w:rPr>
            </w:pPr>
            <w:r w:rsidRPr="00D47D88">
              <w:rPr>
                <w:sz w:val="22"/>
                <w:szCs w:val="22"/>
                <w:lang w:val="en-GB" w:eastAsia="en-AU"/>
              </w:rPr>
              <w:t>281129</w:t>
            </w:r>
          </w:p>
          <w:p w14:paraId="470F8C3F" w14:textId="77777777" w:rsidR="00D47D88" w:rsidRPr="00D47D88" w:rsidRDefault="00D47D88" w:rsidP="00D47D88">
            <w:pPr>
              <w:rPr>
                <w:sz w:val="22"/>
                <w:szCs w:val="22"/>
                <w:lang w:val="en-GB" w:eastAsia="en-AU"/>
              </w:rPr>
            </w:pPr>
            <w:r w:rsidRPr="00D47D88">
              <w:rPr>
                <w:sz w:val="22"/>
                <w:szCs w:val="22"/>
                <w:lang w:val="en-GB" w:eastAsia="en-AU"/>
              </w:rPr>
              <w:t>281211</w:t>
            </w:r>
          </w:p>
          <w:p w14:paraId="3A8417AA" w14:textId="77777777" w:rsidR="00D47D88" w:rsidRPr="00D47D88" w:rsidRDefault="00D47D88" w:rsidP="00D47D88">
            <w:pPr>
              <w:rPr>
                <w:sz w:val="22"/>
                <w:szCs w:val="22"/>
                <w:lang w:val="en-GB" w:eastAsia="en-AU"/>
              </w:rPr>
            </w:pPr>
            <w:r w:rsidRPr="00D47D88">
              <w:rPr>
                <w:sz w:val="22"/>
                <w:szCs w:val="22"/>
                <w:lang w:val="en-GB" w:eastAsia="en-AU"/>
              </w:rPr>
              <w:t>281212</w:t>
            </w:r>
          </w:p>
          <w:p w14:paraId="788CB93C" w14:textId="77777777" w:rsidR="00D47D88" w:rsidRPr="00D47D88" w:rsidRDefault="00D47D88" w:rsidP="00D47D88">
            <w:pPr>
              <w:rPr>
                <w:sz w:val="22"/>
                <w:szCs w:val="22"/>
                <w:lang w:val="en-GB" w:eastAsia="en-AU"/>
              </w:rPr>
            </w:pPr>
            <w:r w:rsidRPr="00D47D88">
              <w:rPr>
                <w:sz w:val="22"/>
                <w:szCs w:val="22"/>
                <w:lang w:val="en-GB" w:eastAsia="en-AU"/>
              </w:rPr>
              <w:t>281213</w:t>
            </w:r>
          </w:p>
          <w:p w14:paraId="49AB22E4" w14:textId="77777777" w:rsidR="00D47D88" w:rsidRPr="00D47D88" w:rsidRDefault="00D47D88" w:rsidP="00D47D88">
            <w:pPr>
              <w:rPr>
                <w:sz w:val="22"/>
                <w:szCs w:val="22"/>
                <w:lang w:val="en-GB" w:eastAsia="en-AU"/>
              </w:rPr>
            </w:pPr>
            <w:r w:rsidRPr="00D47D88">
              <w:rPr>
                <w:sz w:val="22"/>
                <w:szCs w:val="22"/>
                <w:lang w:val="en-GB" w:eastAsia="en-AU"/>
              </w:rPr>
              <w:t>281214</w:t>
            </w:r>
          </w:p>
          <w:p w14:paraId="4566547A" w14:textId="77777777" w:rsidR="00D47D88" w:rsidRPr="00D47D88" w:rsidRDefault="00D47D88" w:rsidP="00D47D88">
            <w:pPr>
              <w:rPr>
                <w:sz w:val="22"/>
                <w:szCs w:val="22"/>
                <w:lang w:val="en-GB" w:eastAsia="en-AU"/>
              </w:rPr>
            </w:pPr>
            <w:r w:rsidRPr="00D47D88">
              <w:rPr>
                <w:sz w:val="22"/>
                <w:szCs w:val="22"/>
                <w:lang w:val="en-GB" w:eastAsia="en-AU"/>
              </w:rPr>
              <w:t>281215</w:t>
            </w:r>
          </w:p>
          <w:p w14:paraId="01C3A963" w14:textId="77777777" w:rsidR="00D47D88" w:rsidRPr="00D47D88" w:rsidRDefault="00D47D88" w:rsidP="00D47D88">
            <w:pPr>
              <w:rPr>
                <w:sz w:val="22"/>
                <w:szCs w:val="22"/>
                <w:lang w:val="en-GB" w:eastAsia="en-AU"/>
              </w:rPr>
            </w:pPr>
            <w:r w:rsidRPr="00D47D88">
              <w:rPr>
                <w:sz w:val="22"/>
                <w:szCs w:val="22"/>
                <w:lang w:val="en-GB" w:eastAsia="en-AU"/>
              </w:rPr>
              <w:t>281216</w:t>
            </w:r>
          </w:p>
          <w:p w14:paraId="4A45DF01" w14:textId="77777777" w:rsidR="00D47D88" w:rsidRPr="00D47D88" w:rsidRDefault="00D47D88" w:rsidP="00D47D88">
            <w:pPr>
              <w:rPr>
                <w:sz w:val="22"/>
                <w:szCs w:val="22"/>
                <w:lang w:val="en-GB" w:eastAsia="en-AU"/>
              </w:rPr>
            </w:pPr>
            <w:r w:rsidRPr="00D47D88">
              <w:rPr>
                <w:sz w:val="22"/>
                <w:szCs w:val="22"/>
                <w:lang w:val="en-GB" w:eastAsia="en-AU"/>
              </w:rPr>
              <w:t>281217</w:t>
            </w:r>
          </w:p>
          <w:p w14:paraId="7589115D" w14:textId="77777777" w:rsidR="00D47D88" w:rsidRPr="00D47D88" w:rsidRDefault="00D47D88" w:rsidP="00D47D88">
            <w:pPr>
              <w:rPr>
                <w:sz w:val="22"/>
                <w:szCs w:val="22"/>
                <w:lang w:val="en-GB" w:eastAsia="en-AU"/>
              </w:rPr>
            </w:pPr>
            <w:r w:rsidRPr="00D47D88">
              <w:rPr>
                <w:sz w:val="22"/>
                <w:szCs w:val="22"/>
                <w:lang w:val="en-GB" w:eastAsia="en-AU"/>
              </w:rPr>
              <w:t>281219</w:t>
            </w:r>
          </w:p>
          <w:p w14:paraId="266C1220" w14:textId="77777777" w:rsidR="00D47D88" w:rsidRPr="00D47D88" w:rsidRDefault="00D47D88" w:rsidP="00D47D88">
            <w:pPr>
              <w:rPr>
                <w:sz w:val="22"/>
                <w:szCs w:val="22"/>
                <w:lang w:val="en-GB" w:eastAsia="en-AU"/>
              </w:rPr>
            </w:pPr>
            <w:r w:rsidRPr="00D47D88">
              <w:rPr>
                <w:sz w:val="22"/>
                <w:szCs w:val="22"/>
                <w:lang w:val="en-GB" w:eastAsia="en-AU"/>
              </w:rPr>
              <w:t>281290</w:t>
            </w:r>
          </w:p>
          <w:p w14:paraId="1B001A7D" w14:textId="77777777" w:rsidR="00D47D88" w:rsidRPr="00D47D88" w:rsidRDefault="00D47D88" w:rsidP="00D47D88">
            <w:pPr>
              <w:rPr>
                <w:sz w:val="22"/>
                <w:szCs w:val="22"/>
                <w:lang w:val="en-GB" w:eastAsia="en-AU"/>
              </w:rPr>
            </w:pPr>
            <w:r w:rsidRPr="00D47D88">
              <w:rPr>
                <w:sz w:val="22"/>
                <w:szCs w:val="22"/>
                <w:lang w:val="en-GB" w:eastAsia="en-AU"/>
              </w:rPr>
              <w:t>281310</w:t>
            </w:r>
          </w:p>
          <w:p w14:paraId="6E04DE1C" w14:textId="77777777" w:rsidR="00D47D88" w:rsidRPr="00D47D88" w:rsidRDefault="00D47D88" w:rsidP="00D47D88">
            <w:pPr>
              <w:rPr>
                <w:sz w:val="22"/>
                <w:szCs w:val="22"/>
                <w:lang w:val="en-GB" w:eastAsia="en-AU"/>
              </w:rPr>
            </w:pPr>
            <w:r w:rsidRPr="00D47D88">
              <w:rPr>
                <w:sz w:val="22"/>
                <w:szCs w:val="22"/>
                <w:lang w:val="en-GB" w:eastAsia="en-AU"/>
              </w:rPr>
              <w:t>281390</w:t>
            </w:r>
          </w:p>
          <w:p w14:paraId="4BC9DAEC" w14:textId="77777777" w:rsidR="00D47D88" w:rsidRPr="00D47D88" w:rsidRDefault="00D47D88" w:rsidP="00D47D88">
            <w:pPr>
              <w:rPr>
                <w:sz w:val="22"/>
                <w:szCs w:val="22"/>
                <w:lang w:val="en-GB" w:eastAsia="en-AU"/>
              </w:rPr>
            </w:pPr>
            <w:r w:rsidRPr="00D47D88">
              <w:rPr>
                <w:sz w:val="22"/>
                <w:szCs w:val="22"/>
                <w:lang w:val="en-GB" w:eastAsia="en-AU"/>
              </w:rPr>
              <w:t>281410</w:t>
            </w:r>
          </w:p>
          <w:p w14:paraId="19E0683A" w14:textId="77777777" w:rsidR="00D47D88" w:rsidRPr="00D47D88" w:rsidRDefault="00D47D88" w:rsidP="00D47D88">
            <w:pPr>
              <w:rPr>
                <w:sz w:val="22"/>
                <w:szCs w:val="22"/>
                <w:lang w:val="en-GB" w:eastAsia="en-AU"/>
              </w:rPr>
            </w:pPr>
            <w:r w:rsidRPr="00D47D88">
              <w:rPr>
                <w:sz w:val="22"/>
                <w:szCs w:val="22"/>
                <w:lang w:val="en-GB" w:eastAsia="en-AU"/>
              </w:rPr>
              <w:t>281420</w:t>
            </w:r>
          </w:p>
          <w:p w14:paraId="510B4067" w14:textId="77777777" w:rsidR="00D47D88" w:rsidRPr="00D47D88" w:rsidRDefault="00D47D88" w:rsidP="00D47D88">
            <w:pPr>
              <w:rPr>
                <w:sz w:val="22"/>
                <w:szCs w:val="22"/>
                <w:lang w:val="en-GB" w:eastAsia="en-AU"/>
              </w:rPr>
            </w:pPr>
            <w:r w:rsidRPr="00D47D88">
              <w:rPr>
                <w:sz w:val="22"/>
                <w:szCs w:val="22"/>
                <w:lang w:val="en-GB" w:eastAsia="en-AU"/>
              </w:rPr>
              <w:t>281511</w:t>
            </w:r>
          </w:p>
          <w:p w14:paraId="37B28643" w14:textId="77777777" w:rsidR="00D47D88" w:rsidRPr="00D47D88" w:rsidRDefault="00D47D88" w:rsidP="00D47D88">
            <w:pPr>
              <w:rPr>
                <w:sz w:val="22"/>
                <w:szCs w:val="22"/>
                <w:lang w:val="en-GB" w:eastAsia="en-AU"/>
              </w:rPr>
            </w:pPr>
            <w:r w:rsidRPr="00D47D88">
              <w:rPr>
                <w:sz w:val="22"/>
                <w:szCs w:val="22"/>
                <w:lang w:val="en-GB" w:eastAsia="en-AU"/>
              </w:rPr>
              <w:t>281512</w:t>
            </w:r>
          </w:p>
          <w:p w14:paraId="56D57FD2" w14:textId="77777777" w:rsidR="00D47D88" w:rsidRPr="00D47D88" w:rsidRDefault="00D47D88" w:rsidP="00D47D88">
            <w:pPr>
              <w:rPr>
                <w:sz w:val="22"/>
                <w:szCs w:val="22"/>
                <w:lang w:val="en-GB" w:eastAsia="en-AU"/>
              </w:rPr>
            </w:pPr>
            <w:r w:rsidRPr="00D47D88">
              <w:rPr>
                <w:sz w:val="22"/>
                <w:szCs w:val="22"/>
                <w:lang w:val="en-GB" w:eastAsia="en-AU"/>
              </w:rPr>
              <w:t>281520</w:t>
            </w:r>
          </w:p>
          <w:p w14:paraId="57958011" w14:textId="77777777" w:rsidR="00D47D88" w:rsidRPr="00D47D88" w:rsidRDefault="00D47D88" w:rsidP="00D47D88">
            <w:pPr>
              <w:rPr>
                <w:sz w:val="22"/>
                <w:szCs w:val="22"/>
                <w:lang w:val="en-GB" w:eastAsia="en-AU"/>
              </w:rPr>
            </w:pPr>
            <w:r w:rsidRPr="00D47D88">
              <w:rPr>
                <w:sz w:val="22"/>
                <w:szCs w:val="22"/>
                <w:lang w:val="en-GB" w:eastAsia="en-AU"/>
              </w:rPr>
              <w:t>281530</w:t>
            </w:r>
          </w:p>
          <w:p w14:paraId="1D5EF1C8" w14:textId="77777777" w:rsidR="00D47D88" w:rsidRPr="00D47D88" w:rsidRDefault="00D47D88" w:rsidP="00D47D88">
            <w:pPr>
              <w:rPr>
                <w:sz w:val="22"/>
                <w:szCs w:val="22"/>
                <w:lang w:val="en-GB" w:eastAsia="en-AU"/>
              </w:rPr>
            </w:pPr>
            <w:r w:rsidRPr="00D47D88">
              <w:rPr>
                <w:sz w:val="22"/>
                <w:szCs w:val="22"/>
                <w:lang w:val="en-GB" w:eastAsia="en-AU"/>
              </w:rPr>
              <w:lastRenderedPageBreak/>
              <w:t>281610</w:t>
            </w:r>
          </w:p>
          <w:p w14:paraId="5E6E44D2" w14:textId="77777777" w:rsidR="00D47D88" w:rsidRPr="00D47D88" w:rsidRDefault="00D47D88" w:rsidP="00D47D88">
            <w:pPr>
              <w:rPr>
                <w:sz w:val="22"/>
                <w:szCs w:val="22"/>
                <w:lang w:val="en-GB" w:eastAsia="en-AU"/>
              </w:rPr>
            </w:pPr>
            <w:r w:rsidRPr="00D47D88">
              <w:rPr>
                <w:sz w:val="22"/>
                <w:szCs w:val="22"/>
                <w:lang w:val="en-GB" w:eastAsia="en-AU"/>
              </w:rPr>
              <w:t>281640</w:t>
            </w:r>
          </w:p>
          <w:p w14:paraId="47530AD9" w14:textId="77777777" w:rsidR="00D47D88" w:rsidRPr="00D47D88" w:rsidRDefault="00D47D88" w:rsidP="00D47D88">
            <w:pPr>
              <w:rPr>
                <w:sz w:val="22"/>
                <w:szCs w:val="22"/>
                <w:lang w:val="en-GB" w:eastAsia="en-AU"/>
              </w:rPr>
            </w:pPr>
            <w:r w:rsidRPr="00D47D88">
              <w:rPr>
                <w:sz w:val="22"/>
                <w:szCs w:val="22"/>
                <w:lang w:val="en-GB" w:eastAsia="en-AU"/>
              </w:rPr>
              <w:t>281700</w:t>
            </w:r>
          </w:p>
          <w:p w14:paraId="57D40983" w14:textId="77777777" w:rsidR="00D47D88" w:rsidRPr="00D47D88" w:rsidRDefault="00D47D88" w:rsidP="00D47D88">
            <w:pPr>
              <w:rPr>
                <w:sz w:val="22"/>
                <w:szCs w:val="22"/>
                <w:lang w:val="en-GB" w:eastAsia="en-AU"/>
              </w:rPr>
            </w:pPr>
            <w:r w:rsidRPr="00D47D88">
              <w:rPr>
                <w:sz w:val="22"/>
                <w:szCs w:val="22"/>
                <w:lang w:val="en-GB" w:eastAsia="en-AU"/>
              </w:rPr>
              <w:t>281810</w:t>
            </w:r>
          </w:p>
          <w:p w14:paraId="7C7DC8E4" w14:textId="77777777" w:rsidR="00D47D88" w:rsidRPr="00D47D88" w:rsidRDefault="00D47D88" w:rsidP="00D47D88">
            <w:pPr>
              <w:rPr>
                <w:sz w:val="22"/>
                <w:szCs w:val="22"/>
                <w:lang w:val="en-GB" w:eastAsia="en-AU"/>
              </w:rPr>
            </w:pPr>
            <w:r w:rsidRPr="00D47D88">
              <w:rPr>
                <w:sz w:val="22"/>
                <w:szCs w:val="22"/>
                <w:lang w:val="en-GB" w:eastAsia="en-AU"/>
              </w:rPr>
              <w:t>281820</w:t>
            </w:r>
          </w:p>
          <w:p w14:paraId="0090DF06" w14:textId="77777777" w:rsidR="00D47D88" w:rsidRPr="00D47D88" w:rsidRDefault="00D47D88" w:rsidP="00D47D88">
            <w:pPr>
              <w:rPr>
                <w:sz w:val="22"/>
                <w:szCs w:val="22"/>
                <w:lang w:val="en-GB" w:eastAsia="en-AU"/>
              </w:rPr>
            </w:pPr>
            <w:r w:rsidRPr="00D47D88">
              <w:rPr>
                <w:sz w:val="22"/>
                <w:szCs w:val="22"/>
                <w:lang w:val="en-GB" w:eastAsia="en-AU"/>
              </w:rPr>
              <w:t>281830</w:t>
            </w:r>
          </w:p>
          <w:p w14:paraId="50C896F6" w14:textId="77777777" w:rsidR="00D47D88" w:rsidRPr="00D47D88" w:rsidRDefault="00D47D88" w:rsidP="00D47D88">
            <w:pPr>
              <w:rPr>
                <w:sz w:val="22"/>
                <w:szCs w:val="22"/>
                <w:lang w:val="en-GB" w:eastAsia="en-AU"/>
              </w:rPr>
            </w:pPr>
            <w:r w:rsidRPr="00D47D88">
              <w:rPr>
                <w:sz w:val="22"/>
                <w:szCs w:val="22"/>
                <w:lang w:val="en-GB" w:eastAsia="en-AU"/>
              </w:rPr>
              <w:t>281910</w:t>
            </w:r>
          </w:p>
          <w:p w14:paraId="3A543489" w14:textId="77777777" w:rsidR="00D47D88" w:rsidRPr="00D47D88" w:rsidRDefault="00D47D88" w:rsidP="00D47D88">
            <w:pPr>
              <w:rPr>
                <w:sz w:val="22"/>
                <w:szCs w:val="22"/>
                <w:lang w:val="en-GB" w:eastAsia="en-AU"/>
              </w:rPr>
            </w:pPr>
            <w:r w:rsidRPr="00D47D88">
              <w:rPr>
                <w:sz w:val="22"/>
                <w:szCs w:val="22"/>
                <w:lang w:val="en-GB" w:eastAsia="en-AU"/>
              </w:rPr>
              <w:t>281990</w:t>
            </w:r>
          </w:p>
          <w:p w14:paraId="4B70308E" w14:textId="77777777" w:rsidR="00D47D88" w:rsidRPr="00D47D88" w:rsidRDefault="00D47D88" w:rsidP="00D47D88">
            <w:pPr>
              <w:rPr>
                <w:sz w:val="22"/>
                <w:szCs w:val="22"/>
                <w:lang w:val="en-GB" w:eastAsia="en-AU"/>
              </w:rPr>
            </w:pPr>
            <w:r w:rsidRPr="00D47D88">
              <w:rPr>
                <w:sz w:val="22"/>
                <w:szCs w:val="22"/>
                <w:lang w:val="en-GB" w:eastAsia="en-AU"/>
              </w:rPr>
              <w:t>282010</w:t>
            </w:r>
          </w:p>
          <w:p w14:paraId="2A0387B0" w14:textId="77777777" w:rsidR="00D47D88" w:rsidRPr="00D47D88" w:rsidRDefault="00D47D88" w:rsidP="00D47D88">
            <w:pPr>
              <w:rPr>
                <w:sz w:val="22"/>
                <w:szCs w:val="22"/>
                <w:lang w:val="en-GB" w:eastAsia="en-AU"/>
              </w:rPr>
            </w:pPr>
            <w:r w:rsidRPr="00D47D88">
              <w:rPr>
                <w:sz w:val="22"/>
                <w:szCs w:val="22"/>
                <w:lang w:val="en-GB" w:eastAsia="en-AU"/>
              </w:rPr>
              <w:t>282090</w:t>
            </w:r>
          </w:p>
          <w:p w14:paraId="64792514" w14:textId="77777777" w:rsidR="00D47D88" w:rsidRPr="00D47D88" w:rsidRDefault="00D47D88" w:rsidP="00D47D88">
            <w:pPr>
              <w:rPr>
                <w:sz w:val="22"/>
                <w:szCs w:val="22"/>
                <w:lang w:val="en-GB" w:eastAsia="en-AU"/>
              </w:rPr>
            </w:pPr>
            <w:r w:rsidRPr="00D47D88">
              <w:rPr>
                <w:sz w:val="22"/>
                <w:szCs w:val="22"/>
                <w:lang w:val="en-GB" w:eastAsia="en-AU"/>
              </w:rPr>
              <w:t>282110</w:t>
            </w:r>
          </w:p>
          <w:p w14:paraId="16906EAC" w14:textId="77777777" w:rsidR="00D47D88" w:rsidRPr="00D47D88" w:rsidRDefault="00D47D88" w:rsidP="00D47D88">
            <w:pPr>
              <w:rPr>
                <w:sz w:val="22"/>
                <w:szCs w:val="22"/>
                <w:lang w:val="en-GB" w:eastAsia="en-AU"/>
              </w:rPr>
            </w:pPr>
            <w:r w:rsidRPr="00D47D88">
              <w:rPr>
                <w:sz w:val="22"/>
                <w:szCs w:val="22"/>
                <w:lang w:val="en-GB" w:eastAsia="en-AU"/>
              </w:rPr>
              <w:t>282120</w:t>
            </w:r>
          </w:p>
          <w:p w14:paraId="3DF2805F" w14:textId="77777777" w:rsidR="00D47D88" w:rsidRPr="00D47D88" w:rsidRDefault="00D47D88" w:rsidP="00D47D88">
            <w:pPr>
              <w:rPr>
                <w:sz w:val="22"/>
                <w:szCs w:val="22"/>
                <w:lang w:val="en-GB" w:eastAsia="en-AU"/>
              </w:rPr>
            </w:pPr>
            <w:r w:rsidRPr="00D47D88">
              <w:rPr>
                <w:sz w:val="22"/>
                <w:szCs w:val="22"/>
                <w:lang w:val="en-GB" w:eastAsia="en-AU"/>
              </w:rPr>
              <w:t>282200</w:t>
            </w:r>
          </w:p>
          <w:p w14:paraId="1B3385B8" w14:textId="77777777" w:rsidR="00D47D88" w:rsidRPr="00D47D88" w:rsidRDefault="00D47D88" w:rsidP="00D47D88">
            <w:pPr>
              <w:rPr>
                <w:sz w:val="22"/>
                <w:szCs w:val="22"/>
                <w:lang w:val="en-GB" w:eastAsia="en-AU"/>
              </w:rPr>
            </w:pPr>
            <w:r w:rsidRPr="00D47D88">
              <w:rPr>
                <w:sz w:val="22"/>
                <w:szCs w:val="22"/>
                <w:lang w:val="en-GB" w:eastAsia="en-AU"/>
              </w:rPr>
              <w:t>282300</w:t>
            </w:r>
          </w:p>
          <w:p w14:paraId="229DA914" w14:textId="77777777" w:rsidR="00D47D88" w:rsidRPr="00D47D88" w:rsidRDefault="00D47D88" w:rsidP="00D47D88">
            <w:pPr>
              <w:rPr>
                <w:sz w:val="22"/>
                <w:szCs w:val="22"/>
                <w:lang w:val="en-GB" w:eastAsia="en-AU"/>
              </w:rPr>
            </w:pPr>
            <w:r w:rsidRPr="00D47D88">
              <w:rPr>
                <w:sz w:val="22"/>
                <w:szCs w:val="22"/>
                <w:lang w:val="en-GB" w:eastAsia="en-AU"/>
              </w:rPr>
              <w:t>282410</w:t>
            </w:r>
          </w:p>
          <w:p w14:paraId="156C37D0" w14:textId="77777777" w:rsidR="00D47D88" w:rsidRPr="00D47D88" w:rsidRDefault="00D47D88" w:rsidP="00D47D88">
            <w:pPr>
              <w:rPr>
                <w:sz w:val="22"/>
                <w:szCs w:val="22"/>
                <w:lang w:val="en-GB" w:eastAsia="en-AU"/>
              </w:rPr>
            </w:pPr>
            <w:r w:rsidRPr="00D47D88">
              <w:rPr>
                <w:sz w:val="22"/>
                <w:szCs w:val="22"/>
                <w:lang w:val="en-GB" w:eastAsia="en-AU"/>
              </w:rPr>
              <w:t>282490</w:t>
            </w:r>
          </w:p>
          <w:p w14:paraId="73A5EE57" w14:textId="77777777" w:rsidR="00D47D88" w:rsidRPr="00D47D88" w:rsidRDefault="00D47D88" w:rsidP="00D47D88">
            <w:pPr>
              <w:rPr>
                <w:sz w:val="22"/>
                <w:szCs w:val="22"/>
                <w:lang w:val="en-GB" w:eastAsia="en-AU"/>
              </w:rPr>
            </w:pPr>
            <w:r w:rsidRPr="00D47D88">
              <w:rPr>
                <w:sz w:val="22"/>
                <w:szCs w:val="22"/>
                <w:lang w:val="en-GB" w:eastAsia="en-AU"/>
              </w:rPr>
              <w:t>282510</w:t>
            </w:r>
          </w:p>
          <w:p w14:paraId="3FB58042" w14:textId="77777777" w:rsidR="00D47D88" w:rsidRPr="00D47D88" w:rsidRDefault="00D47D88" w:rsidP="00D47D88">
            <w:pPr>
              <w:rPr>
                <w:sz w:val="22"/>
                <w:szCs w:val="22"/>
                <w:lang w:val="en-GB" w:eastAsia="en-AU"/>
              </w:rPr>
            </w:pPr>
            <w:r w:rsidRPr="00D47D88">
              <w:rPr>
                <w:sz w:val="22"/>
                <w:szCs w:val="22"/>
                <w:lang w:val="en-GB" w:eastAsia="en-AU"/>
              </w:rPr>
              <w:t>282520</w:t>
            </w:r>
          </w:p>
          <w:p w14:paraId="3106392C" w14:textId="77777777" w:rsidR="00D47D88" w:rsidRPr="00D47D88" w:rsidRDefault="00D47D88" w:rsidP="00D47D88">
            <w:pPr>
              <w:rPr>
                <w:sz w:val="22"/>
                <w:szCs w:val="22"/>
                <w:lang w:val="en-GB" w:eastAsia="en-AU"/>
              </w:rPr>
            </w:pPr>
            <w:r w:rsidRPr="00D47D88">
              <w:rPr>
                <w:sz w:val="22"/>
                <w:szCs w:val="22"/>
                <w:lang w:val="en-GB" w:eastAsia="en-AU"/>
              </w:rPr>
              <w:t>282530</w:t>
            </w:r>
          </w:p>
          <w:p w14:paraId="56CC149D" w14:textId="77777777" w:rsidR="00D47D88" w:rsidRPr="00D47D88" w:rsidRDefault="00D47D88" w:rsidP="00D47D88">
            <w:pPr>
              <w:rPr>
                <w:sz w:val="22"/>
                <w:szCs w:val="22"/>
                <w:lang w:val="en-GB" w:eastAsia="en-AU"/>
              </w:rPr>
            </w:pPr>
            <w:r w:rsidRPr="00D47D88">
              <w:rPr>
                <w:sz w:val="22"/>
                <w:szCs w:val="22"/>
                <w:lang w:val="en-GB" w:eastAsia="en-AU"/>
              </w:rPr>
              <w:t>282540</w:t>
            </w:r>
          </w:p>
          <w:p w14:paraId="6E3FBDBF" w14:textId="77777777" w:rsidR="00D47D88" w:rsidRPr="00D47D88" w:rsidRDefault="00D47D88" w:rsidP="00D47D88">
            <w:pPr>
              <w:rPr>
                <w:sz w:val="22"/>
                <w:szCs w:val="22"/>
                <w:lang w:val="en-GB" w:eastAsia="en-AU"/>
              </w:rPr>
            </w:pPr>
            <w:r w:rsidRPr="00D47D88">
              <w:rPr>
                <w:sz w:val="22"/>
                <w:szCs w:val="22"/>
                <w:lang w:val="en-GB" w:eastAsia="en-AU"/>
              </w:rPr>
              <w:t>282550</w:t>
            </w:r>
          </w:p>
          <w:p w14:paraId="1E5F4C1D" w14:textId="77777777" w:rsidR="00D47D88" w:rsidRPr="00D47D88" w:rsidRDefault="00D47D88" w:rsidP="00D47D88">
            <w:pPr>
              <w:rPr>
                <w:sz w:val="22"/>
                <w:szCs w:val="22"/>
                <w:lang w:val="en-GB" w:eastAsia="en-AU"/>
              </w:rPr>
            </w:pPr>
            <w:r w:rsidRPr="00D47D88">
              <w:rPr>
                <w:sz w:val="22"/>
                <w:szCs w:val="22"/>
                <w:lang w:val="en-GB" w:eastAsia="en-AU"/>
              </w:rPr>
              <w:t>282560</w:t>
            </w:r>
          </w:p>
          <w:p w14:paraId="48F7B499" w14:textId="77777777" w:rsidR="00D47D88" w:rsidRPr="00D47D88" w:rsidRDefault="00D47D88" w:rsidP="00D47D88">
            <w:pPr>
              <w:rPr>
                <w:sz w:val="22"/>
                <w:szCs w:val="22"/>
                <w:lang w:val="en-GB" w:eastAsia="en-AU"/>
              </w:rPr>
            </w:pPr>
            <w:r w:rsidRPr="00D47D88">
              <w:rPr>
                <w:sz w:val="22"/>
                <w:szCs w:val="22"/>
                <w:lang w:val="en-GB" w:eastAsia="en-AU"/>
              </w:rPr>
              <w:t>282570</w:t>
            </w:r>
          </w:p>
          <w:p w14:paraId="61D83708" w14:textId="77777777" w:rsidR="00D47D88" w:rsidRPr="00D47D88" w:rsidRDefault="00D47D88" w:rsidP="00D47D88">
            <w:pPr>
              <w:rPr>
                <w:sz w:val="22"/>
                <w:szCs w:val="22"/>
                <w:lang w:val="en-GB" w:eastAsia="en-AU"/>
              </w:rPr>
            </w:pPr>
            <w:r w:rsidRPr="00D47D88">
              <w:rPr>
                <w:sz w:val="22"/>
                <w:szCs w:val="22"/>
                <w:lang w:val="en-GB" w:eastAsia="en-AU"/>
              </w:rPr>
              <w:t>282580</w:t>
            </w:r>
          </w:p>
          <w:p w14:paraId="3EC42BDC" w14:textId="77777777" w:rsidR="00D47D88" w:rsidRPr="00D47D88" w:rsidRDefault="00D47D88" w:rsidP="00D47D88">
            <w:pPr>
              <w:rPr>
                <w:sz w:val="22"/>
                <w:szCs w:val="22"/>
                <w:lang w:val="en-GB" w:eastAsia="en-AU"/>
              </w:rPr>
            </w:pPr>
            <w:r w:rsidRPr="00D47D88">
              <w:rPr>
                <w:sz w:val="22"/>
                <w:szCs w:val="22"/>
                <w:lang w:val="en-GB" w:eastAsia="en-AU"/>
              </w:rPr>
              <w:t>282590</w:t>
            </w:r>
          </w:p>
          <w:p w14:paraId="06D37DBA" w14:textId="77777777" w:rsidR="00D47D88" w:rsidRPr="00D47D88" w:rsidRDefault="00D47D88" w:rsidP="00D47D88">
            <w:pPr>
              <w:rPr>
                <w:sz w:val="22"/>
                <w:szCs w:val="22"/>
                <w:lang w:val="en-GB" w:eastAsia="en-AU"/>
              </w:rPr>
            </w:pPr>
            <w:r w:rsidRPr="00D47D88">
              <w:rPr>
                <w:sz w:val="22"/>
                <w:szCs w:val="22"/>
                <w:lang w:val="en-GB" w:eastAsia="en-AU"/>
              </w:rPr>
              <w:t>282612</w:t>
            </w:r>
          </w:p>
          <w:p w14:paraId="7A8B0423" w14:textId="77777777" w:rsidR="00D47D88" w:rsidRPr="00D47D88" w:rsidRDefault="00D47D88" w:rsidP="00D47D88">
            <w:pPr>
              <w:rPr>
                <w:sz w:val="22"/>
                <w:szCs w:val="22"/>
                <w:lang w:val="en-GB" w:eastAsia="en-AU"/>
              </w:rPr>
            </w:pPr>
            <w:r w:rsidRPr="00D47D88">
              <w:rPr>
                <w:sz w:val="22"/>
                <w:szCs w:val="22"/>
                <w:lang w:val="en-GB" w:eastAsia="en-AU"/>
              </w:rPr>
              <w:t>282619</w:t>
            </w:r>
          </w:p>
          <w:p w14:paraId="422A9C10" w14:textId="77777777" w:rsidR="00D47D88" w:rsidRPr="00D47D88" w:rsidRDefault="00D47D88" w:rsidP="00D47D88">
            <w:pPr>
              <w:rPr>
                <w:sz w:val="22"/>
                <w:szCs w:val="22"/>
                <w:lang w:val="en-GB" w:eastAsia="en-AU"/>
              </w:rPr>
            </w:pPr>
            <w:r w:rsidRPr="00D47D88">
              <w:rPr>
                <w:sz w:val="22"/>
                <w:szCs w:val="22"/>
                <w:lang w:val="en-GB" w:eastAsia="en-AU"/>
              </w:rPr>
              <w:t>282630</w:t>
            </w:r>
          </w:p>
          <w:p w14:paraId="77B1FAA2" w14:textId="77777777" w:rsidR="00D47D88" w:rsidRPr="00D47D88" w:rsidRDefault="00D47D88" w:rsidP="00D47D88">
            <w:pPr>
              <w:rPr>
                <w:sz w:val="22"/>
                <w:szCs w:val="22"/>
                <w:lang w:val="en-GB" w:eastAsia="en-AU"/>
              </w:rPr>
            </w:pPr>
            <w:r w:rsidRPr="00D47D88">
              <w:rPr>
                <w:sz w:val="22"/>
                <w:szCs w:val="22"/>
                <w:lang w:val="en-GB" w:eastAsia="en-AU"/>
              </w:rPr>
              <w:t>282690</w:t>
            </w:r>
          </w:p>
          <w:p w14:paraId="01E91D7B" w14:textId="77777777" w:rsidR="00D47D88" w:rsidRPr="00D47D88" w:rsidRDefault="00D47D88" w:rsidP="00D47D88">
            <w:pPr>
              <w:rPr>
                <w:sz w:val="22"/>
                <w:szCs w:val="22"/>
                <w:lang w:val="en-GB" w:eastAsia="en-AU"/>
              </w:rPr>
            </w:pPr>
            <w:r w:rsidRPr="00D47D88">
              <w:rPr>
                <w:sz w:val="22"/>
                <w:szCs w:val="22"/>
                <w:lang w:val="en-GB" w:eastAsia="en-AU"/>
              </w:rPr>
              <w:t>282710</w:t>
            </w:r>
          </w:p>
          <w:p w14:paraId="671C9846" w14:textId="77777777" w:rsidR="00D47D88" w:rsidRPr="00D47D88" w:rsidRDefault="00D47D88" w:rsidP="00D47D88">
            <w:pPr>
              <w:rPr>
                <w:sz w:val="22"/>
                <w:szCs w:val="22"/>
                <w:lang w:val="en-GB" w:eastAsia="en-AU"/>
              </w:rPr>
            </w:pPr>
            <w:r w:rsidRPr="00D47D88">
              <w:rPr>
                <w:sz w:val="22"/>
                <w:szCs w:val="22"/>
                <w:lang w:val="en-GB" w:eastAsia="en-AU"/>
              </w:rPr>
              <w:t>282720</w:t>
            </w:r>
          </w:p>
          <w:p w14:paraId="4F0AB629" w14:textId="77777777" w:rsidR="00D47D88" w:rsidRPr="00D47D88" w:rsidRDefault="00D47D88" w:rsidP="00D47D88">
            <w:pPr>
              <w:rPr>
                <w:sz w:val="22"/>
                <w:szCs w:val="22"/>
                <w:lang w:val="en-GB" w:eastAsia="en-AU"/>
              </w:rPr>
            </w:pPr>
            <w:r w:rsidRPr="00D47D88">
              <w:rPr>
                <w:sz w:val="22"/>
                <w:szCs w:val="22"/>
                <w:lang w:val="en-GB" w:eastAsia="en-AU"/>
              </w:rPr>
              <w:t>282731</w:t>
            </w:r>
          </w:p>
          <w:p w14:paraId="68FB0F9E" w14:textId="77777777" w:rsidR="00D47D88" w:rsidRPr="00D47D88" w:rsidRDefault="00D47D88" w:rsidP="00D47D88">
            <w:pPr>
              <w:rPr>
                <w:sz w:val="22"/>
                <w:szCs w:val="22"/>
                <w:lang w:val="en-GB" w:eastAsia="en-AU"/>
              </w:rPr>
            </w:pPr>
            <w:r w:rsidRPr="00D47D88">
              <w:rPr>
                <w:sz w:val="22"/>
                <w:szCs w:val="22"/>
                <w:lang w:val="en-GB" w:eastAsia="en-AU"/>
              </w:rPr>
              <w:t>282732</w:t>
            </w:r>
          </w:p>
          <w:p w14:paraId="0293209B" w14:textId="77777777" w:rsidR="00D47D88" w:rsidRPr="00D47D88" w:rsidRDefault="00D47D88" w:rsidP="00D47D88">
            <w:pPr>
              <w:rPr>
                <w:sz w:val="22"/>
                <w:szCs w:val="22"/>
                <w:lang w:val="en-GB" w:eastAsia="en-AU"/>
              </w:rPr>
            </w:pPr>
            <w:r w:rsidRPr="00D47D88">
              <w:rPr>
                <w:sz w:val="22"/>
                <w:szCs w:val="22"/>
                <w:lang w:val="en-GB" w:eastAsia="en-AU"/>
              </w:rPr>
              <w:t>282735</w:t>
            </w:r>
          </w:p>
          <w:p w14:paraId="6156859E" w14:textId="77777777" w:rsidR="00D47D88" w:rsidRPr="00D47D88" w:rsidRDefault="00D47D88" w:rsidP="00D47D88">
            <w:pPr>
              <w:rPr>
                <w:sz w:val="22"/>
                <w:szCs w:val="22"/>
                <w:lang w:val="en-GB" w:eastAsia="en-AU"/>
              </w:rPr>
            </w:pPr>
            <w:r w:rsidRPr="00D47D88">
              <w:rPr>
                <w:sz w:val="22"/>
                <w:szCs w:val="22"/>
                <w:lang w:val="en-GB" w:eastAsia="en-AU"/>
              </w:rPr>
              <w:t>282739</w:t>
            </w:r>
          </w:p>
          <w:p w14:paraId="4F50D7CA" w14:textId="77777777" w:rsidR="00D47D88" w:rsidRPr="00D47D88" w:rsidRDefault="00D47D88" w:rsidP="00D47D88">
            <w:pPr>
              <w:rPr>
                <w:sz w:val="22"/>
                <w:szCs w:val="22"/>
                <w:lang w:val="en-GB" w:eastAsia="en-AU"/>
              </w:rPr>
            </w:pPr>
            <w:r w:rsidRPr="00D47D88">
              <w:rPr>
                <w:sz w:val="22"/>
                <w:szCs w:val="22"/>
                <w:lang w:val="en-GB" w:eastAsia="en-AU"/>
              </w:rPr>
              <w:t>282741</w:t>
            </w:r>
          </w:p>
          <w:p w14:paraId="6B73459C" w14:textId="77777777" w:rsidR="00D47D88" w:rsidRPr="00D47D88" w:rsidRDefault="00D47D88" w:rsidP="00D47D88">
            <w:pPr>
              <w:rPr>
                <w:sz w:val="22"/>
                <w:szCs w:val="22"/>
                <w:lang w:val="en-GB" w:eastAsia="en-AU"/>
              </w:rPr>
            </w:pPr>
            <w:r w:rsidRPr="00D47D88">
              <w:rPr>
                <w:sz w:val="22"/>
                <w:szCs w:val="22"/>
                <w:lang w:val="en-GB" w:eastAsia="en-AU"/>
              </w:rPr>
              <w:t>282749</w:t>
            </w:r>
          </w:p>
          <w:p w14:paraId="40425AB9" w14:textId="77777777" w:rsidR="00D47D88" w:rsidRPr="00D47D88" w:rsidRDefault="00D47D88" w:rsidP="00D47D88">
            <w:pPr>
              <w:rPr>
                <w:sz w:val="22"/>
                <w:szCs w:val="22"/>
                <w:lang w:val="en-GB" w:eastAsia="en-AU"/>
              </w:rPr>
            </w:pPr>
            <w:r w:rsidRPr="00D47D88">
              <w:rPr>
                <w:sz w:val="22"/>
                <w:szCs w:val="22"/>
                <w:lang w:val="en-GB" w:eastAsia="en-AU"/>
              </w:rPr>
              <w:t>282751</w:t>
            </w:r>
          </w:p>
          <w:p w14:paraId="4C9F3828" w14:textId="77777777" w:rsidR="00D47D88" w:rsidRPr="00D47D88" w:rsidRDefault="00D47D88" w:rsidP="00D47D88">
            <w:pPr>
              <w:rPr>
                <w:sz w:val="22"/>
                <w:szCs w:val="22"/>
                <w:lang w:val="en-GB" w:eastAsia="en-AU"/>
              </w:rPr>
            </w:pPr>
            <w:r w:rsidRPr="00D47D88">
              <w:rPr>
                <w:sz w:val="22"/>
                <w:szCs w:val="22"/>
                <w:lang w:val="en-GB" w:eastAsia="en-AU"/>
              </w:rPr>
              <w:t>282759</w:t>
            </w:r>
          </w:p>
          <w:p w14:paraId="133A4547" w14:textId="77777777" w:rsidR="00D47D88" w:rsidRPr="00D47D88" w:rsidRDefault="00D47D88" w:rsidP="00D47D88">
            <w:pPr>
              <w:rPr>
                <w:sz w:val="22"/>
                <w:szCs w:val="22"/>
                <w:lang w:val="en-GB" w:eastAsia="en-AU"/>
              </w:rPr>
            </w:pPr>
            <w:r w:rsidRPr="00D47D88">
              <w:rPr>
                <w:sz w:val="22"/>
                <w:szCs w:val="22"/>
                <w:lang w:val="en-GB" w:eastAsia="en-AU"/>
              </w:rPr>
              <w:t>282760</w:t>
            </w:r>
          </w:p>
          <w:p w14:paraId="3D807A1A" w14:textId="77777777" w:rsidR="00D47D88" w:rsidRPr="00D47D88" w:rsidRDefault="00D47D88" w:rsidP="00D47D88">
            <w:pPr>
              <w:rPr>
                <w:sz w:val="22"/>
                <w:szCs w:val="22"/>
                <w:lang w:val="en-GB" w:eastAsia="en-AU"/>
              </w:rPr>
            </w:pPr>
            <w:r w:rsidRPr="00D47D88">
              <w:rPr>
                <w:sz w:val="22"/>
                <w:szCs w:val="22"/>
                <w:lang w:val="en-GB" w:eastAsia="en-AU"/>
              </w:rPr>
              <w:t>282810</w:t>
            </w:r>
          </w:p>
          <w:p w14:paraId="04D911F6" w14:textId="77777777" w:rsidR="00D47D88" w:rsidRPr="00D47D88" w:rsidRDefault="00D47D88" w:rsidP="00D47D88">
            <w:pPr>
              <w:rPr>
                <w:sz w:val="22"/>
                <w:szCs w:val="22"/>
                <w:lang w:val="en-GB" w:eastAsia="en-AU"/>
              </w:rPr>
            </w:pPr>
            <w:r w:rsidRPr="00D47D88">
              <w:rPr>
                <w:sz w:val="22"/>
                <w:szCs w:val="22"/>
                <w:lang w:val="en-GB" w:eastAsia="en-AU"/>
              </w:rPr>
              <w:t>282890</w:t>
            </w:r>
          </w:p>
          <w:p w14:paraId="1692CE08" w14:textId="77777777" w:rsidR="00D47D88" w:rsidRPr="00D47D88" w:rsidRDefault="00D47D88" w:rsidP="00D47D88">
            <w:pPr>
              <w:rPr>
                <w:sz w:val="22"/>
                <w:szCs w:val="22"/>
                <w:lang w:val="en-GB" w:eastAsia="en-AU"/>
              </w:rPr>
            </w:pPr>
            <w:r w:rsidRPr="00D47D88">
              <w:rPr>
                <w:sz w:val="22"/>
                <w:szCs w:val="22"/>
                <w:lang w:val="en-GB" w:eastAsia="en-AU"/>
              </w:rPr>
              <w:t>282911</w:t>
            </w:r>
          </w:p>
          <w:p w14:paraId="18F6BD35" w14:textId="77777777" w:rsidR="00D47D88" w:rsidRPr="00D47D88" w:rsidRDefault="00D47D88" w:rsidP="00D47D88">
            <w:pPr>
              <w:rPr>
                <w:sz w:val="22"/>
                <w:szCs w:val="22"/>
                <w:lang w:val="en-GB" w:eastAsia="en-AU"/>
              </w:rPr>
            </w:pPr>
            <w:r w:rsidRPr="00D47D88">
              <w:rPr>
                <w:sz w:val="22"/>
                <w:szCs w:val="22"/>
                <w:lang w:val="en-GB" w:eastAsia="en-AU"/>
              </w:rPr>
              <w:t>282919</w:t>
            </w:r>
          </w:p>
          <w:p w14:paraId="4CC56BDA" w14:textId="77777777" w:rsidR="00D47D88" w:rsidRPr="00D47D88" w:rsidRDefault="00D47D88" w:rsidP="00D47D88">
            <w:pPr>
              <w:rPr>
                <w:sz w:val="22"/>
                <w:szCs w:val="22"/>
                <w:lang w:val="en-GB" w:eastAsia="en-AU"/>
              </w:rPr>
            </w:pPr>
            <w:r w:rsidRPr="00D47D88">
              <w:rPr>
                <w:sz w:val="22"/>
                <w:szCs w:val="22"/>
                <w:lang w:val="en-GB" w:eastAsia="en-AU"/>
              </w:rPr>
              <w:t>282990</w:t>
            </w:r>
          </w:p>
          <w:p w14:paraId="4CC75C9E" w14:textId="77777777" w:rsidR="00D47D88" w:rsidRPr="00D47D88" w:rsidRDefault="00D47D88" w:rsidP="00D47D88">
            <w:pPr>
              <w:rPr>
                <w:sz w:val="22"/>
                <w:szCs w:val="22"/>
                <w:lang w:val="en-GB" w:eastAsia="en-AU"/>
              </w:rPr>
            </w:pPr>
            <w:r w:rsidRPr="00D47D88">
              <w:rPr>
                <w:sz w:val="22"/>
                <w:szCs w:val="22"/>
                <w:lang w:val="en-GB" w:eastAsia="en-AU"/>
              </w:rPr>
              <w:t>283010</w:t>
            </w:r>
          </w:p>
          <w:p w14:paraId="1738EBBF" w14:textId="77777777" w:rsidR="00D47D88" w:rsidRPr="00D47D88" w:rsidRDefault="00D47D88" w:rsidP="00D47D88">
            <w:pPr>
              <w:rPr>
                <w:sz w:val="22"/>
                <w:szCs w:val="22"/>
                <w:lang w:val="en-GB" w:eastAsia="en-AU"/>
              </w:rPr>
            </w:pPr>
            <w:r w:rsidRPr="00D47D88">
              <w:rPr>
                <w:sz w:val="22"/>
                <w:szCs w:val="22"/>
                <w:lang w:val="en-GB" w:eastAsia="en-AU"/>
              </w:rPr>
              <w:t>283090</w:t>
            </w:r>
          </w:p>
          <w:p w14:paraId="7DB8C9C3" w14:textId="77777777" w:rsidR="00D47D88" w:rsidRPr="00D47D88" w:rsidRDefault="00D47D88" w:rsidP="00D47D88">
            <w:pPr>
              <w:rPr>
                <w:sz w:val="22"/>
                <w:szCs w:val="22"/>
                <w:lang w:val="en-GB" w:eastAsia="en-AU"/>
              </w:rPr>
            </w:pPr>
            <w:r w:rsidRPr="00D47D88">
              <w:rPr>
                <w:sz w:val="22"/>
                <w:szCs w:val="22"/>
                <w:lang w:val="en-GB" w:eastAsia="en-AU"/>
              </w:rPr>
              <w:t>283110</w:t>
            </w:r>
          </w:p>
          <w:p w14:paraId="352133B4" w14:textId="77777777" w:rsidR="00D47D88" w:rsidRPr="00D47D88" w:rsidRDefault="00D47D88" w:rsidP="00D47D88">
            <w:pPr>
              <w:rPr>
                <w:sz w:val="22"/>
                <w:szCs w:val="22"/>
                <w:lang w:val="en-GB" w:eastAsia="en-AU"/>
              </w:rPr>
            </w:pPr>
            <w:r w:rsidRPr="00D47D88">
              <w:rPr>
                <w:sz w:val="22"/>
                <w:szCs w:val="22"/>
                <w:lang w:val="en-GB" w:eastAsia="en-AU"/>
              </w:rPr>
              <w:lastRenderedPageBreak/>
              <w:t>283190</w:t>
            </w:r>
          </w:p>
          <w:p w14:paraId="55C94F97" w14:textId="77777777" w:rsidR="00D47D88" w:rsidRPr="00D47D88" w:rsidRDefault="00D47D88" w:rsidP="00D47D88">
            <w:pPr>
              <w:rPr>
                <w:sz w:val="22"/>
                <w:szCs w:val="22"/>
                <w:lang w:val="en-GB" w:eastAsia="en-AU"/>
              </w:rPr>
            </w:pPr>
            <w:r w:rsidRPr="00D47D88">
              <w:rPr>
                <w:sz w:val="22"/>
                <w:szCs w:val="22"/>
                <w:lang w:val="en-GB" w:eastAsia="en-AU"/>
              </w:rPr>
              <w:t>283210</w:t>
            </w:r>
          </w:p>
          <w:p w14:paraId="26FF2D79" w14:textId="77777777" w:rsidR="00D47D88" w:rsidRPr="00D47D88" w:rsidRDefault="00D47D88" w:rsidP="00D47D88">
            <w:pPr>
              <w:rPr>
                <w:sz w:val="22"/>
                <w:szCs w:val="22"/>
                <w:lang w:val="en-GB" w:eastAsia="en-AU"/>
              </w:rPr>
            </w:pPr>
            <w:r w:rsidRPr="00D47D88">
              <w:rPr>
                <w:sz w:val="22"/>
                <w:szCs w:val="22"/>
                <w:lang w:val="en-GB" w:eastAsia="en-AU"/>
              </w:rPr>
              <w:t>283220</w:t>
            </w:r>
          </w:p>
          <w:p w14:paraId="268037BA" w14:textId="77777777" w:rsidR="00D47D88" w:rsidRPr="00D47D88" w:rsidRDefault="00D47D88" w:rsidP="00D47D88">
            <w:pPr>
              <w:rPr>
                <w:sz w:val="22"/>
                <w:szCs w:val="22"/>
                <w:lang w:val="en-GB" w:eastAsia="en-AU"/>
              </w:rPr>
            </w:pPr>
            <w:r w:rsidRPr="00D47D88">
              <w:rPr>
                <w:sz w:val="22"/>
                <w:szCs w:val="22"/>
                <w:lang w:val="en-GB" w:eastAsia="en-AU"/>
              </w:rPr>
              <w:t>283230</w:t>
            </w:r>
          </w:p>
          <w:p w14:paraId="1FE699F6" w14:textId="77777777" w:rsidR="00D47D88" w:rsidRPr="00D47D88" w:rsidRDefault="00D47D88" w:rsidP="00D47D88">
            <w:pPr>
              <w:rPr>
                <w:sz w:val="22"/>
                <w:szCs w:val="22"/>
                <w:lang w:val="en-GB" w:eastAsia="en-AU"/>
              </w:rPr>
            </w:pPr>
            <w:r w:rsidRPr="00D47D88">
              <w:rPr>
                <w:sz w:val="22"/>
                <w:szCs w:val="22"/>
                <w:lang w:val="en-GB" w:eastAsia="en-AU"/>
              </w:rPr>
              <w:t>283311</w:t>
            </w:r>
          </w:p>
          <w:p w14:paraId="6CAD3F77" w14:textId="77777777" w:rsidR="00D47D88" w:rsidRPr="00D47D88" w:rsidRDefault="00D47D88" w:rsidP="00D47D88">
            <w:pPr>
              <w:rPr>
                <w:sz w:val="22"/>
                <w:szCs w:val="22"/>
                <w:lang w:val="en-GB" w:eastAsia="en-AU"/>
              </w:rPr>
            </w:pPr>
            <w:r w:rsidRPr="00D47D88">
              <w:rPr>
                <w:sz w:val="22"/>
                <w:szCs w:val="22"/>
                <w:lang w:val="en-GB" w:eastAsia="en-AU"/>
              </w:rPr>
              <w:t>283319</w:t>
            </w:r>
          </w:p>
          <w:p w14:paraId="4D68B4E9" w14:textId="77777777" w:rsidR="00D47D88" w:rsidRPr="00D47D88" w:rsidRDefault="00D47D88" w:rsidP="00D47D88">
            <w:pPr>
              <w:rPr>
                <w:sz w:val="22"/>
                <w:szCs w:val="22"/>
                <w:lang w:val="en-GB" w:eastAsia="en-AU"/>
              </w:rPr>
            </w:pPr>
            <w:r w:rsidRPr="00D47D88">
              <w:rPr>
                <w:sz w:val="22"/>
                <w:szCs w:val="22"/>
                <w:lang w:val="en-GB" w:eastAsia="en-AU"/>
              </w:rPr>
              <w:t>283321</w:t>
            </w:r>
          </w:p>
          <w:p w14:paraId="44F13213" w14:textId="77777777" w:rsidR="00D47D88" w:rsidRPr="00D47D88" w:rsidRDefault="00D47D88" w:rsidP="00D47D88">
            <w:pPr>
              <w:rPr>
                <w:sz w:val="22"/>
                <w:szCs w:val="22"/>
                <w:lang w:val="en-GB" w:eastAsia="en-AU"/>
              </w:rPr>
            </w:pPr>
            <w:r w:rsidRPr="00D47D88">
              <w:rPr>
                <w:sz w:val="22"/>
                <w:szCs w:val="22"/>
                <w:lang w:val="en-GB" w:eastAsia="en-AU"/>
              </w:rPr>
              <w:t>283322</w:t>
            </w:r>
          </w:p>
          <w:p w14:paraId="741ADE2A" w14:textId="77777777" w:rsidR="00D47D88" w:rsidRPr="00D47D88" w:rsidRDefault="00D47D88" w:rsidP="00D47D88">
            <w:pPr>
              <w:rPr>
                <w:sz w:val="22"/>
                <w:szCs w:val="22"/>
                <w:lang w:val="en-GB" w:eastAsia="en-AU"/>
              </w:rPr>
            </w:pPr>
            <w:r w:rsidRPr="00D47D88">
              <w:rPr>
                <w:sz w:val="22"/>
                <w:szCs w:val="22"/>
                <w:lang w:val="en-GB" w:eastAsia="en-AU"/>
              </w:rPr>
              <w:t>283324</w:t>
            </w:r>
          </w:p>
          <w:p w14:paraId="45C9D43D" w14:textId="77777777" w:rsidR="00D47D88" w:rsidRPr="00D47D88" w:rsidRDefault="00D47D88" w:rsidP="00D47D88">
            <w:pPr>
              <w:rPr>
                <w:sz w:val="22"/>
                <w:szCs w:val="22"/>
                <w:lang w:val="en-GB" w:eastAsia="en-AU"/>
              </w:rPr>
            </w:pPr>
            <w:r w:rsidRPr="00D47D88">
              <w:rPr>
                <w:sz w:val="22"/>
                <w:szCs w:val="22"/>
                <w:lang w:val="en-GB" w:eastAsia="en-AU"/>
              </w:rPr>
              <w:t>283325</w:t>
            </w:r>
          </w:p>
          <w:p w14:paraId="6AE0000C" w14:textId="77777777" w:rsidR="00D47D88" w:rsidRPr="00D47D88" w:rsidRDefault="00D47D88" w:rsidP="00D47D88">
            <w:pPr>
              <w:rPr>
                <w:sz w:val="22"/>
                <w:szCs w:val="22"/>
                <w:lang w:val="en-GB" w:eastAsia="en-AU"/>
              </w:rPr>
            </w:pPr>
            <w:r w:rsidRPr="00D47D88">
              <w:rPr>
                <w:sz w:val="22"/>
                <w:szCs w:val="22"/>
                <w:lang w:val="en-GB" w:eastAsia="en-AU"/>
              </w:rPr>
              <w:t>283327</w:t>
            </w:r>
          </w:p>
          <w:p w14:paraId="2E6ECF09" w14:textId="77777777" w:rsidR="00D47D88" w:rsidRPr="00D47D88" w:rsidRDefault="00D47D88" w:rsidP="00D47D88">
            <w:pPr>
              <w:rPr>
                <w:sz w:val="22"/>
                <w:szCs w:val="22"/>
                <w:lang w:val="en-GB" w:eastAsia="en-AU"/>
              </w:rPr>
            </w:pPr>
            <w:r w:rsidRPr="00D47D88">
              <w:rPr>
                <w:sz w:val="22"/>
                <w:szCs w:val="22"/>
                <w:lang w:val="en-GB" w:eastAsia="en-AU"/>
              </w:rPr>
              <w:t>283329</w:t>
            </w:r>
          </w:p>
          <w:p w14:paraId="6C095DB7" w14:textId="77777777" w:rsidR="00D47D88" w:rsidRPr="00D47D88" w:rsidRDefault="00D47D88" w:rsidP="00D47D88">
            <w:pPr>
              <w:rPr>
                <w:sz w:val="22"/>
                <w:szCs w:val="22"/>
                <w:lang w:val="en-GB" w:eastAsia="en-AU"/>
              </w:rPr>
            </w:pPr>
            <w:r w:rsidRPr="00D47D88">
              <w:rPr>
                <w:sz w:val="22"/>
                <w:szCs w:val="22"/>
                <w:lang w:val="en-GB" w:eastAsia="en-AU"/>
              </w:rPr>
              <w:t>283330</w:t>
            </w:r>
          </w:p>
          <w:p w14:paraId="3E5D2054" w14:textId="77777777" w:rsidR="00D47D88" w:rsidRPr="00D47D88" w:rsidRDefault="00D47D88" w:rsidP="00D47D88">
            <w:pPr>
              <w:rPr>
                <w:sz w:val="22"/>
                <w:szCs w:val="22"/>
                <w:lang w:val="en-GB" w:eastAsia="en-AU"/>
              </w:rPr>
            </w:pPr>
            <w:r w:rsidRPr="00D47D88">
              <w:rPr>
                <w:sz w:val="22"/>
                <w:szCs w:val="22"/>
                <w:lang w:val="en-GB" w:eastAsia="en-AU"/>
              </w:rPr>
              <w:t>283340</w:t>
            </w:r>
          </w:p>
          <w:p w14:paraId="15AE1142" w14:textId="77777777" w:rsidR="00D47D88" w:rsidRPr="00D47D88" w:rsidRDefault="00D47D88" w:rsidP="00D47D88">
            <w:pPr>
              <w:rPr>
                <w:sz w:val="22"/>
                <w:szCs w:val="22"/>
                <w:lang w:val="en-GB" w:eastAsia="en-AU"/>
              </w:rPr>
            </w:pPr>
            <w:r w:rsidRPr="00D47D88">
              <w:rPr>
                <w:sz w:val="22"/>
                <w:szCs w:val="22"/>
                <w:lang w:val="en-GB" w:eastAsia="en-AU"/>
              </w:rPr>
              <w:t>283410</w:t>
            </w:r>
          </w:p>
          <w:p w14:paraId="51D8C32E" w14:textId="77777777" w:rsidR="00D47D88" w:rsidRPr="00D47D88" w:rsidRDefault="00D47D88" w:rsidP="00D47D88">
            <w:pPr>
              <w:rPr>
                <w:sz w:val="22"/>
                <w:szCs w:val="22"/>
                <w:lang w:val="en-GB" w:eastAsia="en-AU"/>
              </w:rPr>
            </w:pPr>
            <w:r w:rsidRPr="00D47D88">
              <w:rPr>
                <w:sz w:val="22"/>
                <w:szCs w:val="22"/>
                <w:lang w:val="en-GB" w:eastAsia="en-AU"/>
              </w:rPr>
              <w:t>283421</w:t>
            </w:r>
          </w:p>
          <w:p w14:paraId="03C48A04" w14:textId="77777777" w:rsidR="00D47D88" w:rsidRPr="00D47D88" w:rsidRDefault="00D47D88" w:rsidP="00D47D88">
            <w:pPr>
              <w:rPr>
                <w:sz w:val="22"/>
                <w:szCs w:val="22"/>
                <w:lang w:val="en-GB" w:eastAsia="en-AU"/>
              </w:rPr>
            </w:pPr>
            <w:r w:rsidRPr="00D47D88">
              <w:rPr>
                <w:sz w:val="22"/>
                <w:szCs w:val="22"/>
                <w:lang w:val="en-GB" w:eastAsia="en-AU"/>
              </w:rPr>
              <w:t>283429</w:t>
            </w:r>
          </w:p>
          <w:p w14:paraId="25EF67D0" w14:textId="77777777" w:rsidR="00D47D88" w:rsidRPr="00D47D88" w:rsidRDefault="00D47D88" w:rsidP="00D47D88">
            <w:pPr>
              <w:rPr>
                <w:sz w:val="22"/>
                <w:szCs w:val="22"/>
                <w:lang w:val="en-GB" w:eastAsia="en-AU"/>
              </w:rPr>
            </w:pPr>
            <w:r w:rsidRPr="00D47D88">
              <w:rPr>
                <w:sz w:val="22"/>
                <w:szCs w:val="22"/>
                <w:lang w:val="en-GB" w:eastAsia="en-AU"/>
              </w:rPr>
              <w:t>283510</w:t>
            </w:r>
          </w:p>
          <w:p w14:paraId="6C6E5E6B" w14:textId="77777777" w:rsidR="00D47D88" w:rsidRPr="00D47D88" w:rsidRDefault="00D47D88" w:rsidP="00D47D88">
            <w:pPr>
              <w:rPr>
                <w:sz w:val="22"/>
                <w:szCs w:val="22"/>
                <w:lang w:val="en-GB" w:eastAsia="en-AU"/>
              </w:rPr>
            </w:pPr>
            <w:r w:rsidRPr="00D47D88">
              <w:rPr>
                <w:sz w:val="22"/>
                <w:szCs w:val="22"/>
                <w:lang w:val="en-GB" w:eastAsia="en-AU"/>
              </w:rPr>
              <w:t>283522</w:t>
            </w:r>
          </w:p>
          <w:p w14:paraId="61291020" w14:textId="77777777" w:rsidR="00D47D88" w:rsidRPr="00D47D88" w:rsidRDefault="00D47D88" w:rsidP="00D47D88">
            <w:pPr>
              <w:rPr>
                <w:sz w:val="22"/>
                <w:szCs w:val="22"/>
                <w:lang w:val="en-GB" w:eastAsia="en-AU"/>
              </w:rPr>
            </w:pPr>
            <w:r w:rsidRPr="00D47D88">
              <w:rPr>
                <w:sz w:val="22"/>
                <w:szCs w:val="22"/>
                <w:lang w:val="en-GB" w:eastAsia="en-AU"/>
              </w:rPr>
              <w:t>283524</w:t>
            </w:r>
          </w:p>
          <w:p w14:paraId="7F5C9322" w14:textId="77777777" w:rsidR="00D47D88" w:rsidRPr="00D47D88" w:rsidRDefault="00D47D88" w:rsidP="00D47D88">
            <w:pPr>
              <w:rPr>
                <w:sz w:val="22"/>
                <w:szCs w:val="22"/>
                <w:lang w:val="en-GB" w:eastAsia="en-AU"/>
              </w:rPr>
            </w:pPr>
            <w:r w:rsidRPr="00D47D88">
              <w:rPr>
                <w:sz w:val="22"/>
                <w:szCs w:val="22"/>
                <w:lang w:val="en-GB" w:eastAsia="en-AU"/>
              </w:rPr>
              <w:t>283525</w:t>
            </w:r>
          </w:p>
          <w:p w14:paraId="1D8574B1" w14:textId="77777777" w:rsidR="00D47D88" w:rsidRPr="00D47D88" w:rsidRDefault="00D47D88" w:rsidP="00D47D88">
            <w:pPr>
              <w:rPr>
                <w:sz w:val="22"/>
                <w:szCs w:val="22"/>
                <w:lang w:val="en-GB" w:eastAsia="en-AU"/>
              </w:rPr>
            </w:pPr>
            <w:r w:rsidRPr="00D47D88">
              <w:rPr>
                <w:sz w:val="22"/>
                <w:szCs w:val="22"/>
                <w:lang w:val="en-GB" w:eastAsia="en-AU"/>
              </w:rPr>
              <w:t>283526</w:t>
            </w:r>
          </w:p>
          <w:p w14:paraId="23DA6F29" w14:textId="77777777" w:rsidR="00D47D88" w:rsidRPr="00D47D88" w:rsidRDefault="00D47D88" w:rsidP="00D47D88">
            <w:pPr>
              <w:rPr>
                <w:sz w:val="22"/>
                <w:szCs w:val="22"/>
                <w:lang w:val="en-GB" w:eastAsia="en-AU"/>
              </w:rPr>
            </w:pPr>
            <w:r w:rsidRPr="00D47D88">
              <w:rPr>
                <w:sz w:val="22"/>
                <w:szCs w:val="22"/>
                <w:lang w:val="en-GB" w:eastAsia="en-AU"/>
              </w:rPr>
              <w:t>283529</w:t>
            </w:r>
          </w:p>
          <w:p w14:paraId="0DE74EF7" w14:textId="77777777" w:rsidR="00D47D88" w:rsidRPr="00D47D88" w:rsidRDefault="00D47D88" w:rsidP="00D47D88">
            <w:pPr>
              <w:rPr>
                <w:sz w:val="22"/>
                <w:szCs w:val="22"/>
                <w:lang w:val="en-GB" w:eastAsia="en-AU"/>
              </w:rPr>
            </w:pPr>
            <w:r w:rsidRPr="00D47D88">
              <w:rPr>
                <w:sz w:val="22"/>
                <w:szCs w:val="22"/>
                <w:lang w:val="en-GB" w:eastAsia="en-AU"/>
              </w:rPr>
              <w:t>283531</w:t>
            </w:r>
          </w:p>
          <w:p w14:paraId="7DCD0FC0" w14:textId="77777777" w:rsidR="00D47D88" w:rsidRPr="00D47D88" w:rsidRDefault="00D47D88" w:rsidP="00D47D88">
            <w:pPr>
              <w:rPr>
                <w:sz w:val="22"/>
                <w:szCs w:val="22"/>
                <w:lang w:val="en-GB" w:eastAsia="en-AU"/>
              </w:rPr>
            </w:pPr>
            <w:r w:rsidRPr="00D47D88">
              <w:rPr>
                <w:sz w:val="22"/>
                <w:szCs w:val="22"/>
                <w:lang w:val="en-GB" w:eastAsia="en-AU"/>
              </w:rPr>
              <w:t>283539</w:t>
            </w:r>
          </w:p>
          <w:p w14:paraId="3EE23787" w14:textId="77777777" w:rsidR="00D47D88" w:rsidRPr="00D47D88" w:rsidRDefault="00D47D88" w:rsidP="00D47D88">
            <w:pPr>
              <w:rPr>
                <w:sz w:val="22"/>
                <w:szCs w:val="22"/>
                <w:lang w:val="en-GB" w:eastAsia="en-AU"/>
              </w:rPr>
            </w:pPr>
            <w:r w:rsidRPr="00D47D88">
              <w:rPr>
                <w:sz w:val="22"/>
                <w:szCs w:val="22"/>
                <w:lang w:val="en-GB" w:eastAsia="en-AU"/>
              </w:rPr>
              <w:t>283620</w:t>
            </w:r>
          </w:p>
          <w:p w14:paraId="07791CC6" w14:textId="77777777" w:rsidR="00D47D88" w:rsidRPr="00D47D88" w:rsidRDefault="00D47D88" w:rsidP="00D47D88">
            <w:pPr>
              <w:rPr>
                <w:sz w:val="22"/>
                <w:szCs w:val="22"/>
                <w:lang w:val="en-GB" w:eastAsia="en-AU"/>
              </w:rPr>
            </w:pPr>
            <w:r w:rsidRPr="00D47D88">
              <w:rPr>
                <w:sz w:val="22"/>
                <w:szCs w:val="22"/>
                <w:lang w:val="en-GB" w:eastAsia="en-AU"/>
              </w:rPr>
              <w:t>283630</w:t>
            </w:r>
          </w:p>
          <w:p w14:paraId="4C518C87" w14:textId="77777777" w:rsidR="00D47D88" w:rsidRPr="00D47D88" w:rsidRDefault="00D47D88" w:rsidP="00D47D88">
            <w:pPr>
              <w:rPr>
                <w:sz w:val="22"/>
                <w:szCs w:val="22"/>
                <w:lang w:val="en-GB" w:eastAsia="en-AU"/>
              </w:rPr>
            </w:pPr>
            <w:r w:rsidRPr="00D47D88">
              <w:rPr>
                <w:sz w:val="22"/>
                <w:szCs w:val="22"/>
                <w:lang w:val="en-GB" w:eastAsia="en-AU"/>
              </w:rPr>
              <w:t>283640</w:t>
            </w:r>
          </w:p>
          <w:p w14:paraId="6F890483" w14:textId="77777777" w:rsidR="00D47D88" w:rsidRPr="00D47D88" w:rsidRDefault="00D47D88" w:rsidP="00D47D88">
            <w:pPr>
              <w:rPr>
                <w:sz w:val="22"/>
                <w:szCs w:val="22"/>
                <w:lang w:val="en-GB" w:eastAsia="en-AU"/>
              </w:rPr>
            </w:pPr>
            <w:r w:rsidRPr="00D47D88">
              <w:rPr>
                <w:sz w:val="22"/>
                <w:szCs w:val="22"/>
                <w:lang w:val="en-GB" w:eastAsia="en-AU"/>
              </w:rPr>
              <w:t>283650</w:t>
            </w:r>
          </w:p>
          <w:p w14:paraId="767EFDE3" w14:textId="77777777" w:rsidR="00D47D88" w:rsidRPr="00D47D88" w:rsidRDefault="00D47D88" w:rsidP="00D47D88">
            <w:pPr>
              <w:rPr>
                <w:sz w:val="22"/>
                <w:szCs w:val="22"/>
                <w:lang w:val="en-GB" w:eastAsia="en-AU"/>
              </w:rPr>
            </w:pPr>
            <w:r w:rsidRPr="00D47D88">
              <w:rPr>
                <w:sz w:val="22"/>
                <w:szCs w:val="22"/>
                <w:lang w:val="en-GB" w:eastAsia="en-AU"/>
              </w:rPr>
              <w:t>283660</w:t>
            </w:r>
          </w:p>
          <w:p w14:paraId="00DEE7AD" w14:textId="77777777" w:rsidR="00D47D88" w:rsidRPr="00D47D88" w:rsidRDefault="00D47D88" w:rsidP="00D47D88">
            <w:pPr>
              <w:rPr>
                <w:sz w:val="22"/>
                <w:szCs w:val="22"/>
                <w:lang w:val="en-GB" w:eastAsia="en-AU"/>
              </w:rPr>
            </w:pPr>
            <w:r w:rsidRPr="00D47D88">
              <w:rPr>
                <w:sz w:val="22"/>
                <w:szCs w:val="22"/>
                <w:lang w:val="en-GB" w:eastAsia="en-AU"/>
              </w:rPr>
              <w:t>283691</w:t>
            </w:r>
          </w:p>
          <w:p w14:paraId="026A9538" w14:textId="77777777" w:rsidR="00D47D88" w:rsidRPr="00D47D88" w:rsidRDefault="00D47D88" w:rsidP="00D47D88">
            <w:pPr>
              <w:rPr>
                <w:sz w:val="22"/>
                <w:szCs w:val="22"/>
                <w:lang w:val="en-GB" w:eastAsia="en-AU"/>
              </w:rPr>
            </w:pPr>
            <w:r w:rsidRPr="00D47D88">
              <w:rPr>
                <w:sz w:val="22"/>
                <w:szCs w:val="22"/>
                <w:lang w:val="en-GB" w:eastAsia="en-AU"/>
              </w:rPr>
              <w:t>283692</w:t>
            </w:r>
          </w:p>
          <w:p w14:paraId="4DEB2FC1" w14:textId="77777777" w:rsidR="00D47D88" w:rsidRPr="00D47D88" w:rsidRDefault="00D47D88" w:rsidP="00D47D88">
            <w:pPr>
              <w:rPr>
                <w:sz w:val="22"/>
                <w:szCs w:val="22"/>
                <w:lang w:val="en-GB" w:eastAsia="en-AU"/>
              </w:rPr>
            </w:pPr>
            <w:r w:rsidRPr="00D47D88">
              <w:rPr>
                <w:sz w:val="22"/>
                <w:szCs w:val="22"/>
                <w:lang w:val="en-GB" w:eastAsia="en-AU"/>
              </w:rPr>
              <w:t>283699</w:t>
            </w:r>
          </w:p>
          <w:p w14:paraId="5293DD1C" w14:textId="77777777" w:rsidR="00D47D88" w:rsidRPr="00D47D88" w:rsidRDefault="00D47D88" w:rsidP="00D47D88">
            <w:pPr>
              <w:rPr>
                <w:sz w:val="22"/>
                <w:szCs w:val="22"/>
                <w:lang w:val="en-GB" w:eastAsia="en-AU"/>
              </w:rPr>
            </w:pPr>
            <w:r w:rsidRPr="00D47D88">
              <w:rPr>
                <w:sz w:val="22"/>
                <w:szCs w:val="22"/>
                <w:lang w:val="en-GB" w:eastAsia="en-AU"/>
              </w:rPr>
              <w:t>283711</w:t>
            </w:r>
          </w:p>
          <w:p w14:paraId="0D964C2C" w14:textId="77777777" w:rsidR="00D47D88" w:rsidRPr="00D47D88" w:rsidRDefault="00D47D88" w:rsidP="00D47D88">
            <w:pPr>
              <w:rPr>
                <w:sz w:val="22"/>
                <w:szCs w:val="22"/>
                <w:lang w:val="en-GB" w:eastAsia="en-AU"/>
              </w:rPr>
            </w:pPr>
            <w:r w:rsidRPr="00D47D88">
              <w:rPr>
                <w:sz w:val="22"/>
                <w:szCs w:val="22"/>
                <w:lang w:val="en-GB" w:eastAsia="en-AU"/>
              </w:rPr>
              <w:t>283719</w:t>
            </w:r>
          </w:p>
          <w:p w14:paraId="59F4F505" w14:textId="77777777" w:rsidR="00D47D88" w:rsidRPr="00D47D88" w:rsidRDefault="00D47D88" w:rsidP="00D47D88">
            <w:pPr>
              <w:rPr>
                <w:sz w:val="22"/>
                <w:szCs w:val="22"/>
                <w:lang w:val="en-GB" w:eastAsia="en-AU"/>
              </w:rPr>
            </w:pPr>
            <w:r w:rsidRPr="00D47D88">
              <w:rPr>
                <w:sz w:val="22"/>
                <w:szCs w:val="22"/>
                <w:lang w:val="en-GB" w:eastAsia="en-AU"/>
              </w:rPr>
              <w:t>283720</w:t>
            </w:r>
          </w:p>
          <w:p w14:paraId="2568B422" w14:textId="77777777" w:rsidR="00D47D88" w:rsidRPr="00D47D88" w:rsidRDefault="00D47D88" w:rsidP="00D47D88">
            <w:pPr>
              <w:rPr>
                <w:sz w:val="22"/>
                <w:szCs w:val="22"/>
                <w:lang w:val="en-GB" w:eastAsia="en-AU"/>
              </w:rPr>
            </w:pPr>
            <w:r w:rsidRPr="00D47D88">
              <w:rPr>
                <w:sz w:val="22"/>
                <w:szCs w:val="22"/>
                <w:lang w:val="en-GB" w:eastAsia="en-AU"/>
              </w:rPr>
              <w:t>283911</w:t>
            </w:r>
          </w:p>
          <w:p w14:paraId="3CD344BC" w14:textId="77777777" w:rsidR="00D47D88" w:rsidRPr="00D47D88" w:rsidRDefault="00D47D88" w:rsidP="00D47D88">
            <w:pPr>
              <w:rPr>
                <w:sz w:val="22"/>
                <w:szCs w:val="22"/>
                <w:lang w:val="en-GB" w:eastAsia="en-AU"/>
              </w:rPr>
            </w:pPr>
            <w:r w:rsidRPr="00D47D88">
              <w:rPr>
                <w:sz w:val="22"/>
                <w:szCs w:val="22"/>
                <w:lang w:val="en-GB" w:eastAsia="en-AU"/>
              </w:rPr>
              <w:t>283919</w:t>
            </w:r>
          </w:p>
          <w:p w14:paraId="1000A59C" w14:textId="77777777" w:rsidR="00D47D88" w:rsidRPr="00D47D88" w:rsidRDefault="00D47D88" w:rsidP="00D47D88">
            <w:pPr>
              <w:rPr>
                <w:sz w:val="22"/>
                <w:szCs w:val="22"/>
                <w:lang w:val="en-GB" w:eastAsia="en-AU"/>
              </w:rPr>
            </w:pPr>
            <w:r w:rsidRPr="00D47D88">
              <w:rPr>
                <w:sz w:val="22"/>
                <w:szCs w:val="22"/>
                <w:lang w:val="en-GB" w:eastAsia="en-AU"/>
              </w:rPr>
              <w:t>283990</w:t>
            </w:r>
          </w:p>
          <w:p w14:paraId="03DE05D3" w14:textId="77777777" w:rsidR="00D47D88" w:rsidRPr="00D47D88" w:rsidRDefault="00D47D88" w:rsidP="00D47D88">
            <w:pPr>
              <w:rPr>
                <w:sz w:val="22"/>
                <w:szCs w:val="22"/>
                <w:lang w:val="en-GB" w:eastAsia="en-AU"/>
              </w:rPr>
            </w:pPr>
            <w:r w:rsidRPr="00D47D88">
              <w:rPr>
                <w:sz w:val="22"/>
                <w:szCs w:val="22"/>
                <w:lang w:val="en-GB" w:eastAsia="en-AU"/>
              </w:rPr>
              <w:t>284011</w:t>
            </w:r>
          </w:p>
          <w:p w14:paraId="7792334F" w14:textId="77777777" w:rsidR="00D47D88" w:rsidRPr="00D47D88" w:rsidRDefault="00D47D88" w:rsidP="00D47D88">
            <w:pPr>
              <w:rPr>
                <w:sz w:val="22"/>
                <w:szCs w:val="22"/>
                <w:lang w:val="en-GB" w:eastAsia="en-AU"/>
              </w:rPr>
            </w:pPr>
            <w:r w:rsidRPr="00D47D88">
              <w:rPr>
                <w:sz w:val="22"/>
                <w:szCs w:val="22"/>
                <w:lang w:val="en-GB" w:eastAsia="en-AU"/>
              </w:rPr>
              <w:t>284019</w:t>
            </w:r>
          </w:p>
          <w:p w14:paraId="3EC75EBA" w14:textId="77777777" w:rsidR="00D47D88" w:rsidRPr="00D47D88" w:rsidRDefault="00D47D88" w:rsidP="00D47D88">
            <w:pPr>
              <w:rPr>
                <w:sz w:val="22"/>
                <w:szCs w:val="22"/>
                <w:lang w:val="en-GB" w:eastAsia="en-AU"/>
              </w:rPr>
            </w:pPr>
            <w:r w:rsidRPr="00D47D88">
              <w:rPr>
                <w:sz w:val="22"/>
                <w:szCs w:val="22"/>
                <w:lang w:val="en-GB" w:eastAsia="en-AU"/>
              </w:rPr>
              <w:t>284020</w:t>
            </w:r>
          </w:p>
          <w:p w14:paraId="0189D752" w14:textId="77777777" w:rsidR="00D47D88" w:rsidRPr="00D47D88" w:rsidRDefault="00D47D88" w:rsidP="00D47D88">
            <w:pPr>
              <w:rPr>
                <w:sz w:val="22"/>
                <w:szCs w:val="22"/>
                <w:lang w:val="en-GB" w:eastAsia="en-AU"/>
              </w:rPr>
            </w:pPr>
            <w:r w:rsidRPr="00D47D88">
              <w:rPr>
                <w:sz w:val="22"/>
                <w:szCs w:val="22"/>
                <w:lang w:val="en-GB" w:eastAsia="en-AU"/>
              </w:rPr>
              <w:t>284030</w:t>
            </w:r>
          </w:p>
          <w:p w14:paraId="20161EC9" w14:textId="77777777" w:rsidR="00D47D88" w:rsidRPr="00D47D88" w:rsidRDefault="00D47D88" w:rsidP="00D47D88">
            <w:pPr>
              <w:rPr>
                <w:sz w:val="22"/>
                <w:szCs w:val="22"/>
                <w:lang w:val="en-GB" w:eastAsia="en-AU"/>
              </w:rPr>
            </w:pPr>
            <w:r w:rsidRPr="00D47D88">
              <w:rPr>
                <w:sz w:val="22"/>
                <w:szCs w:val="22"/>
                <w:lang w:val="en-GB" w:eastAsia="en-AU"/>
              </w:rPr>
              <w:t>284130</w:t>
            </w:r>
          </w:p>
          <w:p w14:paraId="0BA7CF21" w14:textId="77777777" w:rsidR="00D47D88" w:rsidRPr="00D47D88" w:rsidRDefault="00D47D88" w:rsidP="00D47D88">
            <w:pPr>
              <w:rPr>
                <w:sz w:val="22"/>
                <w:szCs w:val="22"/>
                <w:lang w:val="en-GB" w:eastAsia="en-AU"/>
              </w:rPr>
            </w:pPr>
            <w:r w:rsidRPr="00D47D88">
              <w:rPr>
                <w:sz w:val="22"/>
                <w:szCs w:val="22"/>
                <w:lang w:val="en-GB" w:eastAsia="en-AU"/>
              </w:rPr>
              <w:t>284150</w:t>
            </w:r>
          </w:p>
          <w:p w14:paraId="3FC1D641" w14:textId="77777777" w:rsidR="00D47D88" w:rsidRPr="00D47D88" w:rsidRDefault="00D47D88" w:rsidP="00D47D88">
            <w:pPr>
              <w:rPr>
                <w:sz w:val="22"/>
                <w:szCs w:val="22"/>
                <w:lang w:val="en-GB" w:eastAsia="en-AU"/>
              </w:rPr>
            </w:pPr>
            <w:r w:rsidRPr="00D47D88">
              <w:rPr>
                <w:sz w:val="22"/>
                <w:szCs w:val="22"/>
                <w:lang w:val="en-GB" w:eastAsia="en-AU"/>
              </w:rPr>
              <w:t>284161</w:t>
            </w:r>
          </w:p>
          <w:p w14:paraId="0A4552B9" w14:textId="77777777" w:rsidR="00D47D88" w:rsidRPr="00D47D88" w:rsidRDefault="00D47D88" w:rsidP="00D47D88">
            <w:pPr>
              <w:rPr>
                <w:sz w:val="22"/>
                <w:szCs w:val="22"/>
                <w:lang w:val="en-GB" w:eastAsia="en-AU"/>
              </w:rPr>
            </w:pPr>
            <w:r w:rsidRPr="00D47D88">
              <w:rPr>
                <w:sz w:val="22"/>
                <w:szCs w:val="22"/>
                <w:lang w:val="en-GB" w:eastAsia="en-AU"/>
              </w:rPr>
              <w:t>284169</w:t>
            </w:r>
          </w:p>
          <w:p w14:paraId="20832993" w14:textId="77777777" w:rsidR="00D47D88" w:rsidRPr="00D47D88" w:rsidRDefault="00D47D88" w:rsidP="00D47D88">
            <w:pPr>
              <w:rPr>
                <w:sz w:val="22"/>
                <w:szCs w:val="22"/>
                <w:lang w:val="en-GB" w:eastAsia="en-AU"/>
              </w:rPr>
            </w:pPr>
            <w:r w:rsidRPr="00D47D88">
              <w:rPr>
                <w:sz w:val="22"/>
                <w:szCs w:val="22"/>
                <w:lang w:val="en-GB" w:eastAsia="en-AU"/>
              </w:rPr>
              <w:t>284170</w:t>
            </w:r>
          </w:p>
          <w:p w14:paraId="62DE9FE0" w14:textId="77777777" w:rsidR="00D47D88" w:rsidRPr="00D47D88" w:rsidRDefault="00D47D88" w:rsidP="00D47D88">
            <w:pPr>
              <w:rPr>
                <w:sz w:val="22"/>
                <w:szCs w:val="22"/>
                <w:lang w:val="en-GB" w:eastAsia="en-AU"/>
              </w:rPr>
            </w:pPr>
            <w:r w:rsidRPr="00D47D88">
              <w:rPr>
                <w:sz w:val="22"/>
                <w:szCs w:val="22"/>
                <w:lang w:val="en-GB" w:eastAsia="en-AU"/>
              </w:rPr>
              <w:lastRenderedPageBreak/>
              <w:t>284180</w:t>
            </w:r>
          </w:p>
          <w:p w14:paraId="11A84C6A" w14:textId="77777777" w:rsidR="00D47D88" w:rsidRPr="00D47D88" w:rsidRDefault="00D47D88" w:rsidP="00D47D88">
            <w:pPr>
              <w:rPr>
                <w:sz w:val="22"/>
                <w:szCs w:val="22"/>
                <w:lang w:val="en-GB" w:eastAsia="en-AU"/>
              </w:rPr>
            </w:pPr>
            <w:r w:rsidRPr="00D47D88">
              <w:rPr>
                <w:sz w:val="22"/>
                <w:szCs w:val="22"/>
                <w:lang w:val="en-GB" w:eastAsia="en-AU"/>
              </w:rPr>
              <w:t>284190</w:t>
            </w:r>
          </w:p>
          <w:p w14:paraId="0088318A" w14:textId="77777777" w:rsidR="00D47D88" w:rsidRPr="00D47D88" w:rsidRDefault="00D47D88" w:rsidP="00D47D88">
            <w:pPr>
              <w:rPr>
                <w:sz w:val="22"/>
                <w:szCs w:val="22"/>
                <w:lang w:val="en-GB" w:eastAsia="en-AU"/>
              </w:rPr>
            </w:pPr>
            <w:r w:rsidRPr="00D47D88">
              <w:rPr>
                <w:sz w:val="22"/>
                <w:szCs w:val="22"/>
                <w:lang w:val="en-GB" w:eastAsia="en-AU"/>
              </w:rPr>
              <w:t>284210</w:t>
            </w:r>
          </w:p>
          <w:p w14:paraId="03E12300" w14:textId="77777777" w:rsidR="00D47D88" w:rsidRPr="00D47D88" w:rsidRDefault="00D47D88" w:rsidP="00D47D88">
            <w:pPr>
              <w:rPr>
                <w:sz w:val="22"/>
                <w:szCs w:val="22"/>
                <w:lang w:val="en-GB" w:eastAsia="en-AU"/>
              </w:rPr>
            </w:pPr>
            <w:r w:rsidRPr="00D47D88">
              <w:rPr>
                <w:sz w:val="22"/>
                <w:szCs w:val="22"/>
                <w:lang w:val="en-GB" w:eastAsia="en-AU"/>
              </w:rPr>
              <w:t>284290</w:t>
            </w:r>
          </w:p>
          <w:p w14:paraId="6F085C63" w14:textId="77777777" w:rsidR="00D47D88" w:rsidRPr="00D47D88" w:rsidRDefault="00D47D88" w:rsidP="00D47D88">
            <w:pPr>
              <w:rPr>
                <w:sz w:val="22"/>
                <w:szCs w:val="22"/>
                <w:lang w:val="en-GB" w:eastAsia="en-AU"/>
              </w:rPr>
            </w:pPr>
            <w:r w:rsidRPr="00D47D88">
              <w:rPr>
                <w:sz w:val="22"/>
                <w:szCs w:val="22"/>
                <w:lang w:val="en-GB" w:eastAsia="en-AU"/>
              </w:rPr>
              <w:t>284310</w:t>
            </w:r>
          </w:p>
          <w:p w14:paraId="2ECD3FCE" w14:textId="77777777" w:rsidR="00D47D88" w:rsidRPr="00D47D88" w:rsidRDefault="00D47D88" w:rsidP="00D47D88">
            <w:pPr>
              <w:rPr>
                <w:sz w:val="22"/>
                <w:szCs w:val="22"/>
                <w:lang w:val="en-GB" w:eastAsia="en-AU"/>
              </w:rPr>
            </w:pPr>
            <w:r w:rsidRPr="00D47D88">
              <w:rPr>
                <w:sz w:val="22"/>
                <w:szCs w:val="22"/>
                <w:lang w:val="en-GB" w:eastAsia="en-AU"/>
              </w:rPr>
              <w:t>284321</w:t>
            </w:r>
          </w:p>
          <w:p w14:paraId="13158367" w14:textId="77777777" w:rsidR="00D47D88" w:rsidRPr="00D47D88" w:rsidRDefault="00D47D88" w:rsidP="00D47D88">
            <w:pPr>
              <w:rPr>
                <w:sz w:val="22"/>
                <w:szCs w:val="22"/>
                <w:lang w:val="en-GB" w:eastAsia="en-AU"/>
              </w:rPr>
            </w:pPr>
            <w:r w:rsidRPr="00D47D88">
              <w:rPr>
                <w:sz w:val="22"/>
                <w:szCs w:val="22"/>
                <w:lang w:val="en-GB" w:eastAsia="en-AU"/>
              </w:rPr>
              <w:t>284329</w:t>
            </w:r>
          </w:p>
          <w:p w14:paraId="3B5EB76C" w14:textId="77777777" w:rsidR="00D47D88" w:rsidRPr="00D47D88" w:rsidRDefault="00D47D88" w:rsidP="00D47D88">
            <w:pPr>
              <w:rPr>
                <w:sz w:val="22"/>
                <w:szCs w:val="22"/>
                <w:lang w:val="en-GB" w:eastAsia="en-AU"/>
              </w:rPr>
            </w:pPr>
            <w:r w:rsidRPr="00D47D88">
              <w:rPr>
                <w:sz w:val="22"/>
                <w:szCs w:val="22"/>
                <w:lang w:val="en-GB" w:eastAsia="en-AU"/>
              </w:rPr>
              <w:t>284330</w:t>
            </w:r>
          </w:p>
          <w:p w14:paraId="3BAF7C22" w14:textId="77777777" w:rsidR="00D47D88" w:rsidRPr="00D47D88" w:rsidRDefault="00D47D88" w:rsidP="00D47D88">
            <w:pPr>
              <w:rPr>
                <w:sz w:val="22"/>
                <w:szCs w:val="22"/>
                <w:lang w:val="en-GB" w:eastAsia="en-AU"/>
              </w:rPr>
            </w:pPr>
            <w:r w:rsidRPr="00D47D88">
              <w:rPr>
                <w:sz w:val="22"/>
                <w:szCs w:val="22"/>
                <w:lang w:val="en-GB" w:eastAsia="en-AU"/>
              </w:rPr>
              <w:t>284390</w:t>
            </w:r>
          </w:p>
          <w:p w14:paraId="5639EC48" w14:textId="77777777" w:rsidR="00D47D88" w:rsidRPr="00D47D88" w:rsidRDefault="00D47D88" w:rsidP="00D47D88">
            <w:pPr>
              <w:rPr>
                <w:sz w:val="22"/>
                <w:szCs w:val="22"/>
                <w:lang w:val="en-GB" w:eastAsia="en-AU"/>
              </w:rPr>
            </w:pPr>
            <w:r w:rsidRPr="00D47D88">
              <w:rPr>
                <w:sz w:val="22"/>
                <w:szCs w:val="22"/>
                <w:lang w:val="en-GB" w:eastAsia="en-AU"/>
              </w:rPr>
              <w:t>284410</w:t>
            </w:r>
          </w:p>
          <w:p w14:paraId="072A6E63" w14:textId="77777777" w:rsidR="00D47D88" w:rsidRPr="00D47D88" w:rsidRDefault="00D47D88" w:rsidP="00D47D88">
            <w:pPr>
              <w:rPr>
                <w:sz w:val="22"/>
                <w:szCs w:val="22"/>
                <w:lang w:val="en-GB" w:eastAsia="en-AU"/>
              </w:rPr>
            </w:pPr>
            <w:r w:rsidRPr="00D47D88">
              <w:rPr>
                <w:sz w:val="22"/>
                <w:szCs w:val="22"/>
                <w:lang w:val="en-GB" w:eastAsia="en-AU"/>
              </w:rPr>
              <w:t>284420</w:t>
            </w:r>
          </w:p>
          <w:p w14:paraId="01D9727B" w14:textId="77777777" w:rsidR="00D47D88" w:rsidRPr="00D47D88" w:rsidRDefault="00D47D88" w:rsidP="00D47D88">
            <w:pPr>
              <w:rPr>
                <w:sz w:val="22"/>
                <w:szCs w:val="22"/>
                <w:lang w:val="en-GB" w:eastAsia="en-AU"/>
              </w:rPr>
            </w:pPr>
            <w:r w:rsidRPr="00D47D88">
              <w:rPr>
                <w:sz w:val="22"/>
                <w:szCs w:val="22"/>
                <w:lang w:val="en-GB" w:eastAsia="en-AU"/>
              </w:rPr>
              <w:t>284430</w:t>
            </w:r>
          </w:p>
          <w:p w14:paraId="0E099A19" w14:textId="77777777" w:rsidR="00D47D88" w:rsidRPr="00D47D88" w:rsidRDefault="00D47D88" w:rsidP="00D47D88">
            <w:pPr>
              <w:rPr>
                <w:sz w:val="22"/>
                <w:szCs w:val="22"/>
                <w:lang w:val="en-GB" w:eastAsia="en-AU"/>
              </w:rPr>
            </w:pPr>
            <w:r w:rsidRPr="00D47D88">
              <w:rPr>
                <w:sz w:val="22"/>
                <w:szCs w:val="22"/>
                <w:lang w:val="en-GB" w:eastAsia="en-AU"/>
              </w:rPr>
              <w:t>284441</w:t>
            </w:r>
          </w:p>
          <w:p w14:paraId="21697A84" w14:textId="77777777" w:rsidR="00D47D88" w:rsidRPr="00D47D88" w:rsidRDefault="00D47D88" w:rsidP="00D47D88">
            <w:pPr>
              <w:rPr>
                <w:sz w:val="22"/>
                <w:szCs w:val="22"/>
                <w:lang w:val="en-GB" w:eastAsia="en-AU"/>
              </w:rPr>
            </w:pPr>
            <w:r w:rsidRPr="00D47D88">
              <w:rPr>
                <w:sz w:val="22"/>
                <w:szCs w:val="22"/>
                <w:lang w:val="en-GB" w:eastAsia="en-AU"/>
              </w:rPr>
              <w:t>284442</w:t>
            </w:r>
          </w:p>
          <w:p w14:paraId="668DE4BB" w14:textId="77777777" w:rsidR="00D47D88" w:rsidRPr="00D47D88" w:rsidRDefault="00D47D88" w:rsidP="00D47D88">
            <w:pPr>
              <w:rPr>
                <w:sz w:val="22"/>
                <w:szCs w:val="22"/>
                <w:lang w:val="en-GB" w:eastAsia="en-AU"/>
              </w:rPr>
            </w:pPr>
            <w:r w:rsidRPr="00D47D88">
              <w:rPr>
                <w:sz w:val="22"/>
                <w:szCs w:val="22"/>
                <w:lang w:val="en-GB" w:eastAsia="en-AU"/>
              </w:rPr>
              <w:t>284443</w:t>
            </w:r>
          </w:p>
          <w:p w14:paraId="6C8CBE69" w14:textId="77777777" w:rsidR="00D47D88" w:rsidRPr="00D47D88" w:rsidRDefault="00D47D88" w:rsidP="00D47D88">
            <w:pPr>
              <w:rPr>
                <w:sz w:val="22"/>
                <w:szCs w:val="22"/>
                <w:lang w:val="en-GB" w:eastAsia="en-AU"/>
              </w:rPr>
            </w:pPr>
            <w:r w:rsidRPr="00D47D88">
              <w:rPr>
                <w:sz w:val="22"/>
                <w:szCs w:val="22"/>
                <w:lang w:val="en-GB" w:eastAsia="en-AU"/>
              </w:rPr>
              <w:t>284444</w:t>
            </w:r>
          </w:p>
          <w:p w14:paraId="6E71B23C" w14:textId="77777777" w:rsidR="00D47D88" w:rsidRPr="00D47D88" w:rsidRDefault="00D47D88" w:rsidP="00D47D88">
            <w:pPr>
              <w:rPr>
                <w:sz w:val="22"/>
                <w:szCs w:val="22"/>
                <w:lang w:val="en-GB" w:eastAsia="en-AU"/>
              </w:rPr>
            </w:pPr>
            <w:r w:rsidRPr="00D47D88">
              <w:rPr>
                <w:sz w:val="22"/>
                <w:szCs w:val="22"/>
                <w:lang w:val="en-GB" w:eastAsia="en-AU"/>
              </w:rPr>
              <w:t>284450</w:t>
            </w:r>
          </w:p>
          <w:p w14:paraId="1ACF9DD0" w14:textId="77777777" w:rsidR="00D47D88" w:rsidRPr="00D47D88" w:rsidRDefault="00D47D88" w:rsidP="00D47D88">
            <w:pPr>
              <w:rPr>
                <w:sz w:val="22"/>
                <w:szCs w:val="22"/>
                <w:lang w:val="en-GB" w:eastAsia="en-AU"/>
              </w:rPr>
            </w:pPr>
            <w:r w:rsidRPr="00D47D88">
              <w:rPr>
                <w:sz w:val="22"/>
                <w:szCs w:val="22"/>
                <w:lang w:val="en-GB" w:eastAsia="en-AU"/>
              </w:rPr>
              <w:t>284510</w:t>
            </w:r>
          </w:p>
          <w:p w14:paraId="29E5EB56" w14:textId="77777777" w:rsidR="00D47D88" w:rsidRPr="00D47D88" w:rsidRDefault="00D47D88" w:rsidP="00D47D88">
            <w:pPr>
              <w:rPr>
                <w:sz w:val="22"/>
                <w:szCs w:val="22"/>
                <w:lang w:val="en-GB" w:eastAsia="en-AU"/>
              </w:rPr>
            </w:pPr>
            <w:r w:rsidRPr="00D47D88">
              <w:rPr>
                <w:sz w:val="22"/>
                <w:szCs w:val="22"/>
                <w:lang w:val="en-GB" w:eastAsia="en-AU"/>
              </w:rPr>
              <w:t>284520</w:t>
            </w:r>
          </w:p>
          <w:p w14:paraId="7482139D" w14:textId="77777777" w:rsidR="00D47D88" w:rsidRPr="00D47D88" w:rsidRDefault="00D47D88" w:rsidP="00D47D88">
            <w:pPr>
              <w:rPr>
                <w:sz w:val="22"/>
                <w:szCs w:val="22"/>
                <w:lang w:val="en-GB" w:eastAsia="en-AU"/>
              </w:rPr>
            </w:pPr>
            <w:r w:rsidRPr="00D47D88">
              <w:rPr>
                <w:sz w:val="22"/>
                <w:szCs w:val="22"/>
                <w:lang w:val="en-GB" w:eastAsia="en-AU"/>
              </w:rPr>
              <w:t>284530</w:t>
            </w:r>
          </w:p>
          <w:p w14:paraId="3D3751EA" w14:textId="77777777" w:rsidR="00D47D88" w:rsidRPr="00D47D88" w:rsidRDefault="00D47D88" w:rsidP="00D47D88">
            <w:pPr>
              <w:rPr>
                <w:sz w:val="22"/>
                <w:szCs w:val="22"/>
                <w:lang w:val="en-GB" w:eastAsia="en-AU"/>
              </w:rPr>
            </w:pPr>
            <w:r w:rsidRPr="00D47D88">
              <w:rPr>
                <w:sz w:val="22"/>
                <w:szCs w:val="22"/>
                <w:lang w:val="en-GB" w:eastAsia="en-AU"/>
              </w:rPr>
              <w:t>284540</w:t>
            </w:r>
          </w:p>
          <w:p w14:paraId="0E4E5CCC" w14:textId="77777777" w:rsidR="00D47D88" w:rsidRPr="00D47D88" w:rsidRDefault="00D47D88" w:rsidP="00D47D88">
            <w:pPr>
              <w:rPr>
                <w:sz w:val="22"/>
                <w:szCs w:val="22"/>
                <w:lang w:val="en-GB" w:eastAsia="en-AU"/>
              </w:rPr>
            </w:pPr>
            <w:r w:rsidRPr="00D47D88">
              <w:rPr>
                <w:sz w:val="22"/>
                <w:szCs w:val="22"/>
                <w:lang w:val="en-GB" w:eastAsia="en-AU"/>
              </w:rPr>
              <w:t>284590</w:t>
            </w:r>
          </w:p>
          <w:p w14:paraId="6F4AA8F7" w14:textId="77777777" w:rsidR="00D47D88" w:rsidRPr="00D47D88" w:rsidRDefault="00D47D88" w:rsidP="00D47D88">
            <w:pPr>
              <w:rPr>
                <w:sz w:val="22"/>
                <w:szCs w:val="22"/>
                <w:lang w:val="en-GB" w:eastAsia="en-AU"/>
              </w:rPr>
            </w:pPr>
            <w:r w:rsidRPr="00D47D88">
              <w:rPr>
                <w:sz w:val="22"/>
                <w:szCs w:val="22"/>
                <w:lang w:val="en-GB" w:eastAsia="en-AU"/>
              </w:rPr>
              <w:t>284610</w:t>
            </w:r>
          </w:p>
          <w:p w14:paraId="1E41080A" w14:textId="77777777" w:rsidR="00D47D88" w:rsidRPr="00D47D88" w:rsidRDefault="00D47D88" w:rsidP="00D47D88">
            <w:pPr>
              <w:rPr>
                <w:sz w:val="22"/>
                <w:szCs w:val="22"/>
                <w:lang w:val="en-GB" w:eastAsia="en-AU"/>
              </w:rPr>
            </w:pPr>
            <w:r w:rsidRPr="00D47D88">
              <w:rPr>
                <w:sz w:val="22"/>
                <w:szCs w:val="22"/>
                <w:lang w:val="en-GB" w:eastAsia="en-AU"/>
              </w:rPr>
              <w:t>284690</w:t>
            </w:r>
          </w:p>
          <w:p w14:paraId="3FDE284C" w14:textId="77777777" w:rsidR="00D47D88" w:rsidRPr="00D47D88" w:rsidRDefault="00D47D88" w:rsidP="00D47D88">
            <w:pPr>
              <w:rPr>
                <w:sz w:val="22"/>
                <w:szCs w:val="22"/>
                <w:lang w:val="en-GB" w:eastAsia="en-AU"/>
              </w:rPr>
            </w:pPr>
            <w:r w:rsidRPr="00D47D88">
              <w:rPr>
                <w:sz w:val="22"/>
                <w:szCs w:val="22"/>
                <w:lang w:val="en-GB" w:eastAsia="en-AU"/>
              </w:rPr>
              <w:t>284700</w:t>
            </w:r>
          </w:p>
          <w:p w14:paraId="48BCBC15" w14:textId="77777777" w:rsidR="00D47D88" w:rsidRPr="00D47D88" w:rsidRDefault="00D47D88" w:rsidP="00D47D88">
            <w:pPr>
              <w:rPr>
                <w:sz w:val="22"/>
                <w:szCs w:val="22"/>
                <w:lang w:val="en-GB" w:eastAsia="en-AU"/>
              </w:rPr>
            </w:pPr>
            <w:r w:rsidRPr="00D47D88">
              <w:rPr>
                <w:sz w:val="22"/>
                <w:szCs w:val="22"/>
                <w:lang w:val="en-GB" w:eastAsia="en-AU"/>
              </w:rPr>
              <w:t>284910</w:t>
            </w:r>
          </w:p>
          <w:p w14:paraId="0B884E9E" w14:textId="77777777" w:rsidR="00D47D88" w:rsidRPr="00D47D88" w:rsidRDefault="00D47D88" w:rsidP="00D47D88">
            <w:pPr>
              <w:rPr>
                <w:sz w:val="22"/>
                <w:szCs w:val="22"/>
                <w:lang w:val="en-GB" w:eastAsia="en-AU"/>
              </w:rPr>
            </w:pPr>
            <w:r w:rsidRPr="00D47D88">
              <w:rPr>
                <w:sz w:val="22"/>
                <w:szCs w:val="22"/>
                <w:lang w:val="en-GB" w:eastAsia="en-AU"/>
              </w:rPr>
              <w:t>284920</w:t>
            </w:r>
          </w:p>
          <w:p w14:paraId="073CC6D6" w14:textId="77777777" w:rsidR="00D47D88" w:rsidRPr="00D47D88" w:rsidRDefault="00D47D88" w:rsidP="00D47D88">
            <w:pPr>
              <w:rPr>
                <w:sz w:val="22"/>
                <w:szCs w:val="22"/>
                <w:lang w:val="en-GB" w:eastAsia="en-AU"/>
              </w:rPr>
            </w:pPr>
            <w:r w:rsidRPr="00D47D88">
              <w:rPr>
                <w:sz w:val="22"/>
                <w:szCs w:val="22"/>
                <w:lang w:val="en-GB" w:eastAsia="en-AU"/>
              </w:rPr>
              <w:t>284990</w:t>
            </w:r>
          </w:p>
          <w:p w14:paraId="41A4C580" w14:textId="77777777" w:rsidR="00D47D88" w:rsidRPr="00D47D88" w:rsidRDefault="00D47D88" w:rsidP="00D47D88">
            <w:pPr>
              <w:rPr>
                <w:sz w:val="22"/>
                <w:szCs w:val="22"/>
                <w:lang w:val="en-GB" w:eastAsia="en-AU"/>
              </w:rPr>
            </w:pPr>
            <w:r w:rsidRPr="00D47D88">
              <w:rPr>
                <w:sz w:val="22"/>
                <w:szCs w:val="22"/>
                <w:lang w:val="en-GB" w:eastAsia="en-AU"/>
              </w:rPr>
              <w:t>285000</w:t>
            </w:r>
          </w:p>
          <w:p w14:paraId="69399D75" w14:textId="77777777" w:rsidR="00D47D88" w:rsidRPr="00D47D88" w:rsidRDefault="00D47D88" w:rsidP="00D47D88">
            <w:pPr>
              <w:rPr>
                <w:sz w:val="22"/>
                <w:szCs w:val="22"/>
                <w:lang w:val="en-GB" w:eastAsia="en-AU"/>
              </w:rPr>
            </w:pPr>
            <w:r w:rsidRPr="00D47D88">
              <w:rPr>
                <w:sz w:val="22"/>
                <w:szCs w:val="22"/>
                <w:lang w:val="en-GB" w:eastAsia="en-AU"/>
              </w:rPr>
              <w:t>285210</w:t>
            </w:r>
          </w:p>
          <w:p w14:paraId="625A892A" w14:textId="77777777" w:rsidR="00D47D88" w:rsidRPr="00D47D88" w:rsidRDefault="00D47D88" w:rsidP="00D47D88">
            <w:pPr>
              <w:rPr>
                <w:sz w:val="22"/>
                <w:szCs w:val="22"/>
                <w:lang w:val="en-GB" w:eastAsia="en-AU"/>
              </w:rPr>
            </w:pPr>
            <w:r w:rsidRPr="00D47D88">
              <w:rPr>
                <w:sz w:val="22"/>
                <w:szCs w:val="22"/>
                <w:lang w:val="en-GB" w:eastAsia="en-AU"/>
              </w:rPr>
              <w:t>285290</w:t>
            </w:r>
          </w:p>
          <w:p w14:paraId="464CED2B" w14:textId="77777777" w:rsidR="00D47D88" w:rsidRPr="00D47D88" w:rsidRDefault="00D47D88" w:rsidP="00D47D88">
            <w:pPr>
              <w:rPr>
                <w:sz w:val="22"/>
                <w:szCs w:val="22"/>
                <w:lang w:val="en-GB" w:eastAsia="en-AU"/>
              </w:rPr>
            </w:pPr>
            <w:r w:rsidRPr="00D47D88">
              <w:rPr>
                <w:sz w:val="22"/>
                <w:szCs w:val="22"/>
                <w:lang w:val="en-GB" w:eastAsia="en-AU"/>
              </w:rPr>
              <w:t>285310</w:t>
            </w:r>
          </w:p>
          <w:p w14:paraId="224B3A03" w14:textId="10336D74" w:rsidR="001E1FCE" w:rsidRPr="00D47D88" w:rsidRDefault="00D47D88" w:rsidP="00D47D88">
            <w:pPr>
              <w:rPr>
                <w:sz w:val="22"/>
                <w:szCs w:val="22"/>
                <w:lang w:val="en-GB" w:eastAsia="en-AU"/>
              </w:rPr>
            </w:pPr>
            <w:r w:rsidRPr="00D47D88">
              <w:rPr>
                <w:sz w:val="22"/>
                <w:szCs w:val="22"/>
                <w:lang w:val="en-GB" w:eastAsia="en-AU"/>
              </w:rPr>
              <w:t>285390</w:t>
            </w:r>
          </w:p>
        </w:tc>
        <w:tc>
          <w:tcPr>
            <w:tcW w:w="926" w:type="dxa"/>
          </w:tcPr>
          <w:p w14:paraId="6D2B2010" w14:textId="77777777" w:rsidR="00D47D88" w:rsidRPr="00D47D88" w:rsidRDefault="00D47D88" w:rsidP="00D47D88">
            <w:pPr>
              <w:rPr>
                <w:sz w:val="22"/>
                <w:szCs w:val="22"/>
                <w:lang w:val="en-GB" w:eastAsia="en-AU"/>
              </w:rPr>
            </w:pPr>
            <w:r w:rsidRPr="00D47D88">
              <w:rPr>
                <w:sz w:val="22"/>
                <w:szCs w:val="22"/>
                <w:lang w:val="en-GB" w:eastAsia="en-AU"/>
              </w:rPr>
              <w:lastRenderedPageBreak/>
              <w:t>290110</w:t>
            </w:r>
          </w:p>
          <w:p w14:paraId="2A79EAF8" w14:textId="77777777" w:rsidR="00D47D88" w:rsidRPr="00D47D88" w:rsidRDefault="00D47D88" w:rsidP="00D47D88">
            <w:pPr>
              <w:rPr>
                <w:sz w:val="22"/>
                <w:szCs w:val="22"/>
                <w:lang w:val="en-GB" w:eastAsia="en-AU"/>
              </w:rPr>
            </w:pPr>
            <w:r w:rsidRPr="00D47D88">
              <w:rPr>
                <w:sz w:val="22"/>
                <w:szCs w:val="22"/>
                <w:lang w:val="en-GB" w:eastAsia="en-AU"/>
              </w:rPr>
              <w:t>290121</w:t>
            </w:r>
          </w:p>
          <w:p w14:paraId="2237E7F7" w14:textId="77777777" w:rsidR="00D47D88" w:rsidRPr="00D47D88" w:rsidRDefault="00D47D88" w:rsidP="00D47D88">
            <w:pPr>
              <w:rPr>
                <w:sz w:val="22"/>
                <w:szCs w:val="22"/>
                <w:lang w:val="en-GB" w:eastAsia="en-AU"/>
              </w:rPr>
            </w:pPr>
            <w:r w:rsidRPr="00D47D88">
              <w:rPr>
                <w:sz w:val="22"/>
                <w:szCs w:val="22"/>
                <w:lang w:val="en-GB" w:eastAsia="en-AU"/>
              </w:rPr>
              <w:t>290122</w:t>
            </w:r>
          </w:p>
          <w:p w14:paraId="55CAA73A" w14:textId="77777777" w:rsidR="00D47D88" w:rsidRPr="00D47D88" w:rsidRDefault="00D47D88" w:rsidP="00D47D88">
            <w:pPr>
              <w:rPr>
                <w:sz w:val="22"/>
                <w:szCs w:val="22"/>
                <w:lang w:val="en-GB" w:eastAsia="en-AU"/>
              </w:rPr>
            </w:pPr>
            <w:r w:rsidRPr="00D47D88">
              <w:rPr>
                <w:sz w:val="22"/>
                <w:szCs w:val="22"/>
                <w:lang w:val="en-GB" w:eastAsia="en-AU"/>
              </w:rPr>
              <w:lastRenderedPageBreak/>
              <w:t>290123</w:t>
            </w:r>
          </w:p>
          <w:p w14:paraId="5A7E3442" w14:textId="77777777" w:rsidR="00D47D88" w:rsidRPr="00D47D88" w:rsidRDefault="00D47D88" w:rsidP="00D47D88">
            <w:pPr>
              <w:rPr>
                <w:sz w:val="22"/>
                <w:szCs w:val="22"/>
                <w:lang w:val="en-GB" w:eastAsia="en-AU"/>
              </w:rPr>
            </w:pPr>
            <w:r w:rsidRPr="00D47D88">
              <w:rPr>
                <w:sz w:val="22"/>
                <w:szCs w:val="22"/>
                <w:lang w:val="en-GB" w:eastAsia="en-AU"/>
              </w:rPr>
              <w:t>290124</w:t>
            </w:r>
          </w:p>
          <w:p w14:paraId="36A7C02A" w14:textId="77777777" w:rsidR="00D47D88" w:rsidRPr="00D47D88" w:rsidRDefault="00D47D88" w:rsidP="00D47D88">
            <w:pPr>
              <w:rPr>
                <w:sz w:val="22"/>
                <w:szCs w:val="22"/>
                <w:lang w:val="en-GB" w:eastAsia="en-AU"/>
              </w:rPr>
            </w:pPr>
            <w:r w:rsidRPr="00D47D88">
              <w:rPr>
                <w:sz w:val="22"/>
                <w:szCs w:val="22"/>
                <w:lang w:val="en-GB" w:eastAsia="en-AU"/>
              </w:rPr>
              <w:t>290129</w:t>
            </w:r>
          </w:p>
          <w:p w14:paraId="5C83CC38" w14:textId="77777777" w:rsidR="00D47D88" w:rsidRPr="00D47D88" w:rsidRDefault="00D47D88" w:rsidP="00D47D88">
            <w:pPr>
              <w:rPr>
                <w:sz w:val="22"/>
                <w:szCs w:val="22"/>
                <w:lang w:val="en-GB" w:eastAsia="en-AU"/>
              </w:rPr>
            </w:pPr>
            <w:r w:rsidRPr="00D47D88">
              <w:rPr>
                <w:sz w:val="22"/>
                <w:szCs w:val="22"/>
                <w:lang w:val="en-GB" w:eastAsia="en-AU"/>
              </w:rPr>
              <w:t>290211</w:t>
            </w:r>
          </w:p>
          <w:p w14:paraId="473E6CB1" w14:textId="77777777" w:rsidR="00D47D88" w:rsidRPr="00D47D88" w:rsidRDefault="00D47D88" w:rsidP="00D47D88">
            <w:pPr>
              <w:rPr>
                <w:sz w:val="22"/>
                <w:szCs w:val="22"/>
                <w:lang w:val="en-GB" w:eastAsia="en-AU"/>
              </w:rPr>
            </w:pPr>
            <w:r w:rsidRPr="00D47D88">
              <w:rPr>
                <w:sz w:val="22"/>
                <w:szCs w:val="22"/>
                <w:lang w:val="en-GB" w:eastAsia="en-AU"/>
              </w:rPr>
              <w:t>290219</w:t>
            </w:r>
          </w:p>
          <w:p w14:paraId="40DC8ECE" w14:textId="77777777" w:rsidR="00D47D88" w:rsidRPr="00D47D88" w:rsidRDefault="00D47D88" w:rsidP="00D47D88">
            <w:pPr>
              <w:rPr>
                <w:sz w:val="22"/>
                <w:szCs w:val="22"/>
                <w:lang w:val="en-GB" w:eastAsia="en-AU"/>
              </w:rPr>
            </w:pPr>
            <w:r w:rsidRPr="00D47D88">
              <w:rPr>
                <w:sz w:val="22"/>
                <w:szCs w:val="22"/>
                <w:lang w:val="en-GB" w:eastAsia="en-AU"/>
              </w:rPr>
              <w:t>290220</w:t>
            </w:r>
          </w:p>
          <w:p w14:paraId="685F39C5" w14:textId="77777777" w:rsidR="00D47D88" w:rsidRPr="00D47D88" w:rsidRDefault="00D47D88" w:rsidP="00D47D88">
            <w:pPr>
              <w:rPr>
                <w:sz w:val="22"/>
                <w:szCs w:val="22"/>
                <w:lang w:val="en-GB" w:eastAsia="en-AU"/>
              </w:rPr>
            </w:pPr>
            <w:r w:rsidRPr="00D47D88">
              <w:rPr>
                <w:sz w:val="22"/>
                <w:szCs w:val="22"/>
                <w:lang w:val="en-GB" w:eastAsia="en-AU"/>
              </w:rPr>
              <w:t>290230</w:t>
            </w:r>
          </w:p>
          <w:p w14:paraId="2838189A" w14:textId="77777777" w:rsidR="00D47D88" w:rsidRPr="00D47D88" w:rsidRDefault="00D47D88" w:rsidP="00D47D88">
            <w:pPr>
              <w:rPr>
                <w:sz w:val="22"/>
                <w:szCs w:val="22"/>
                <w:lang w:val="en-GB" w:eastAsia="en-AU"/>
              </w:rPr>
            </w:pPr>
            <w:r w:rsidRPr="00D47D88">
              <w:rPr>
                <w:sz w:val="22"/>
                <w:szCs w:val="22"/>
                <w:lang w:val="en-GB" w:eastAsia="en-AU"/>
              </w:rPr>
              <w:t>290241</w:t>
            </w:r>
          </w:p>
          <w:p w14:paraId="0B14A437" w14:textId="77777777" w:rsidR="00D47D88" w:rsidRPr="00D47D88" w:rsidRDefault="00D47D88" w:rsidP="00D47D88">
            <w:pPr>
              <w:rPr>
                <w:sz w:val="22"/>
                <w:szCs w:val="22"/>
                <w:lang w:val="en-GB" w:eastAsia="en-AU"/>
              </w:rPr>
            </w:pPr>
            <w:r w:rsidRPr="00D47D88">
              <w:rPr>
                <w:sz w:val="22"/>
                <w:szCs w:val="22"/>
                <w:lang w:val="en-GB" w:eastAsia="en-AU"/>
              </w:rPr>
              <w:t>290242</w:t>
            </w:r>
          </w:p>
          <w:p w14:paraId="31EC8469" w14:textId="77777777" w:rsidR="00D47D88" w:rsidRPr="00D47D88" w:rsidRDefault="00D47D88" w:rsidP="00D47D88">
            <w:pPr>
              <w:rPr>
                <w:sz w:val="22"/>
                <w:szCs w:val="22"/>
                <w:lang w:val="en-GB" w:eastAsia="en-AU"/>
              </w:rPr>
            </w:pPr>
            <w:r w:rsidRPr="00D47D88">
              <w:rPr>
                <w:sz w:val="22"/>
                <w:szCs w:val="22"/>
                <w:lang w:val="en-GB" w:eastAsia="en-AU"/>
              </w:rPr>
              <w:t>290243</w:t>
            </w:r>
          </w:p>
          <w:p w14:paraId="59A06CFC" w14:textId="77777777" w:rsidR="00D47D88" w:rsidRPr="00D47D88" w:rsidRDefault="00D47D88" w:rsidP="00D47D88">
            <w:pPr>
              <w:rPr>
                <w:sz w:val="22"/>
                <w:szCs w:val="22"/>
                <w:lang w:val="en-GB" w:eastAsia="en-AU"/>
              </w:rPr>
            </w:pPr>
            <w:r w:rsidRPr="00D47D88">
              <w:rPr>
                <w:sz w:val="22"/>
                <w:szCs w:val="22"/>
                <w:lang w:val="en-GB" w:eastAsia="en-AU"/>
              </w:rPr>
              <w:t>290244</w:t>
            </w:r>
          </w:p>
          <w:p w14:paraId="7A81EC44" w14:textId="77777777" w:rsidR="00D47D88" w:rsidRPr="00D47D88" w:rsidRDefault="00D47D88" w:rsidP="00D47D88">
            <w:pPr>
              <w:rPr>
                <w:sz w:val="22"/>
                <w:szCs w:val="22"/>
                <w:lang w:val="en-GB" w:eastAsia="en-AU"/>
              </w:rPr>
            </w:pPr>
            <w:r w:rsidRPr="00D47D88">
              <w:rPr>
                <w:sz w:val="22"/>
                <w:szCs w:val="22"/>
                <w:lang w:val="en-GB" w:eastAsia="en-AU"/>
              </w:rPr>
              <w:t>290250</w:t>
            </w:r>
          </w:p>
          <w:p w14:paraId="6551DC0B" w14:textId="77777777" w:rsidR="00D47D88" w:rsidRPr="00D47D88" w:rsidRDefault="00D47D88" w:rsidP="00D47D88">
            <w:pPr>
              <w:rPr>
                <w:sz w:val="22"/>
                <w:szCs w:val="22"/>
                <w:lang w:val="en-GB" w:eastAsia="en-AU"/>
              </w:rPr>
            </w:pPr>
            <w:r w:rsidRPr="00D47D88">
              <w:rPr>
                <w:sz w:val="22"/>
                <w:szCs w:val="22"/>
                <w:lang w:val="en-GB" w:eastAsia="en-AU"/>
              </w:rPr>
              <w:t>290260</w:t>
            </w:r>
          </w:p>
          <w:p w14:paraId="10738F34" w14:textId="77777777" w:rsidR="00D47D88" w:rsidRPr="00D47D88" w:rsidRDefault="00D47D88" w:rsidP="00D47D88">
            <w:pPr>
              <w:rPr>
                <w:sz w:val="22"/>
                <w:szCs w:val="22"/>
                <w:lang w:val="en-GB" w:eastAsia="en-AU"/>
              </w:rPr>
            </w:pPr>
            <w:r w:rsidRPr="00D47D88">
              <w:rPr>
                <w:sz w:val="22"/>
                <w:szCs w:val="22"/>
                <w:lang w:val="en-GB" w:eastAsia="en-AU"/>
              </w:rPr>
              <w:t>290270</w:t>
            </w:r>
          </w:p>
          <w:p w14:paraId="3C49855F" w14:textId="77777777" w:rsidR="00D47D88" w:rsidRPr="00D47D88" w:rsidRDefault="00D47D88" w:rsidP="00D47D88">
            <w:pPr>
              <w:rPr>
                <w:sz w:val="22"/>
                <w:szCs w:val="22"/>
                <w:lang w:val="en-GB" w:eastAsia="en-AU"/>
              </w:rPr>
            </w:pPr>
            <w:r w:rsidRPr="00D47D88">
              <w:rPr>
                <w:sz w:val="22"/>
                <w:szCs w:val="22"/>
                <w:lang w:val="en-GB" w:eastAsia="en-AU"/>
              </w:rPr>
              <w:t>290290</w:t>
            </w:r>
          </w:p>
          <w:p w14:paraId="6B8E724A" w14:textId="77777777" w:rsidR="00D47D88" w:rsidRPr="00D47D88" w:rsidRDefault="00D47D88" w:rsidP="00D47D88">
            <w:pPr>
              <w:rPr>
                <w:sz w:val="22"/>
                <w:szCs w:val="22"/>
                <w:lang w:val="en-GB" w:eastAsia="en-AU"/>
              </w:rPr>
            </w:pPr>
            <w:r w:rsidRPr="00D47D88">
              <w:rPr>
                <w:sz w:val="22"/>
                <w:szCs w:val="22"/>
                <w:lang w:val="en-GB" w:eastAsia="en-AU"/>
              </w:rPr>
              <w:t>290311</w:t>
            </w:r>
          </w:p>
          <w:p w14:paraId="52C3667C" w14:textId="77777777" w:rsidR="00D47D88" w:rsidRPr="00D47D88" w:rsidRDefault="00D47D88" w:rsidP="00D47D88">
            <w:pPr>
              <w:rPr>
                <w:sz w:val="22"/>
                <w:szCs w:val="22"/>
                <w:lang w:val="en-GB" w:eastAsia="en-AU"/>
              </w:rPr>
            </w:pPr>
            <w:r w:rsidRPr="00D47D88">
              <w:rPr>
                <w:sz w:val="22"/>
                <w:szCs w:val="22"/>
                <w:lang w:val="en-GB" w:eastAsia="en-AU"/>
              </w:rPr>
              <w:t>290312</w:t>
            </w:r>
          </w:p>
          <w:p w14:paraId="2D3F8894" w14:textId="77777777" w:rsidR="00D47D88" w:rsidRPr="00D47D88" w:rsidRDefault="00D47D88" w:rsidP="00D47D88">
            <w:pPr>
              <w:rPr>
                <w:sz w:val="22"/>
                <w:szCs w:val="22"/>
                <w:lang w:val="en-GB" w:eastAsia="en-AU"/>
              </w:rPr>
            </w:pPr>
            <w:r w:rsidRPr="00D47D88">
              <w:rPr>
                <w:sz w:val="22"/>
                <w:szCs w:val="22"/>
                <w:lang w:val="en-GB" w:eastAsia="en-AU"/>
              </w:rPr>
              <w:t>290313</w:t>
            </w:r>
          </w:p>
          <w:p w14:paraId="79674DF5" w14:textId="77777777" w:rsidR="00D47D88" w:rsidRPr="00D47D88" w:rsidRDefault="00D47D88" w:rsidP="00D47D88">
            <w:pPr>
              <w:rPr>
                <w:sz w:val="22"/>
                <w:szCs w:val="22"/>
                <w:lang w:val="en-GB" w:eastAsia="en-AU"/>
              </w:rPr>
            </w:pPr>
            <w:r w:rsidRPr="00D47D88">
              <w:rPr>
                <w:sz w:val="22"/>
                <w:szCs w:val="22"/>
                <w:lang w:val="en-GB" w:eastAsia="en-AU"/>
              </w:rPr>
              <w:t>290314</w:t>
            </w:r>
          </w:p>
          <w:p w14:paraId="0B26B90D" w14:textId="77777777" w:rsidR="00D47D88" w:rsidRPr="00D47D88" w:rsidRDefault="00D47D88" w:rsidP="00D47D88">
            <w:pPr>
              <w:rPr>
                <w:sz w:val="22"/>
                <w:szCs w:val="22"/>
                <w:lang w:val="en-GB" w:eastAsia="en-AU"/>
              </w:rPr>
            </w:pPr>
            <w:r w:rsidRPr="00D47D88">
              <w:rPr>
                <w:sz w:val="22"/>
                <w:szCs w:val="22"/>
                <w:lang w:val="en-GB" w:eastAsia="en-AU"/>
              </w:rPr>
              <w:t>290315</w:t>
            </w:r>
          </w:p>
          <w:p w14:paraId="6795E3BD" w14:textId="77777777" w:rsidR="00D47D88" w:rsidRPr="00D47D88" w:rsidRDefault="00D47D88" w:rsidP="00D47D88">
            <w:pPr>
              <w:rPr>
                <w:sz w:val="22"/>
                <w:szCs w:val="22"/>
                <w:lang w:val="en-GB" w:eastAsia="en-AU"/>
              </w:rPr>
            </w:pPr>
            <w:r w:rsidRPr="00D47D88">
              <w:rPr>
                <w:sz w:val="22"/>
                <w:szCs w:val="22"/>
                <w:lang w:val="en-GB" w:eastAsia="en-AU"/>
              </w:rPr>
              <w:t>290319</w:t>
            </w:r>
          </w:p>
          <w:p w14:paraId="7C4EB674" w14:textId="77777777" w:rsidR="00D47D88" w:rsidRPr="00D47D88" w:rsidRDefault="00D47D88" w:rsidP="00D47D88">
            <w:pPr>
              <w:rPr>
                <w:sz w:val="22"/>
                <w:szCs w:val="22"/>
                <w:lang w:val="en-GB" w:eastAsia="en-AU"/>
              </w:rPr>
            </w:pPr>
            <w:r w:rsidRPr="00D47D88">
              <w:rPr>
                <w:sz w:val="22"/>
                <w:szCs w:val="22"/>
                <w:lang w:val="en-GB" w:eastAsia="en-AU"/>
              </w:rPr>
              <w:t>290321</w:t>
            </w:r>
          </w:p>
          <w:p w14:paraId="72BA7673" w14:textId="77777777" w:rsidR="00D47D88" w:rsidRPr="00D47D88" w:rsidRDefault="00D47D88" w:rsidP="00D47D88">
            <w:pPr>
              <w:rPr>
                <w:sz w:val="22"/>
                <w:szCs w:val="22"/>
                <w:lang w:val="en-GB" w:eastAsia="en-AU"/>
              </w:rPr>
            </w:pPr>
            <w:r w:rsidRPr="00D47D88">
              <w:rPr>
                <w:sz w:val="22"/>
                <w:szCs w:val="22"/>
                <w:lang w:val="en-GB" w:eastAsia="en-AU"/>
              </w:rPr>
              <w:t>290322</w:t>
            </w:r>
          </w:p>
          <w:p w14:paraId="765F12C9" w14:textId="77777777" w:rsidR="00D47D88" w:rsidRPr="00D47D88" w:rsidRDefault="00D47D88" w:rsidP="00D47D88">
            <w:pPr>
              <w:rPr>
                <w:sz w:val="22"/>
                <w:szCs w:val="22"/>
                <w:lang w:val="en-GB" w:eastAsia="en-AU"/>
              </w:rPr>
            </w:pPr>
            <w:r w:rsidRPr="00D47D88">
              <w:rPr>
                <w:sz w:val="22"/>
                <w:szCs w:val="22"/>
                <w:lang w:val="en-GB" w:eastAsia="en-AU"/>
              </w:rPr>
              <w:t>290323</w:t>
            </w:r>
          </w:p>
          <w:p w14:paraId="38609059" w14:textId="77777777" w:rsidR="00D47D88" w:rsidRPr="00D47D88" w:rsidRDefault="00D47D88" w:rsidP="00D47D88">
            <w:pPr>
              <w:rPr>
                <w:sz w:val="22"/>
                <w:szCs w:val="22"/>
                <w:lang w:val="en-GB" w:eastAsia="en-AU"/>
              </w:rPr>
            </w:pPr>
            <w:r w:rsidRPr="00D47D88">
              <w:rPr>
                <w:sz w:val="22"/>
                <w:szCs w:val="22"/>
                <w:lang w:val="en-GB" w:eastAsia="en-AU"/>
              </w:rPr>
              <w:t>290329</w:t>
            </w:r>
          </w:p>
          <w:p w14:paraId="6B8E6C63" w14:textId="77777777" w:rsidR="00D47D88" w:rsidRPr="00D47D88" w:rsidRDefault="00D47D88" w:rsidP="00D47D88">
            <w:pPr>
              <w:rPr>
                <w:sz w:val="22"/>
                <w:szCs w:val="22"/>
                <w:lang w:val="en-GB" w:eastAsia="en-AU"/>
              </w:rPr>
            </w:pPr>
            <w:r w:rsidRPr="00D47D88">
              <w:rPr>
                <w:sz w:val="22"/>
                <w:szCs w:val="22"/>
                <w:lang w:val="en-GB" w:eastAsia="en-AU"/>
              </w:rPr>
              <w:t>290341</w:t>
            </w:r>
          </w:p>
          <w:p w14:paraId="51E10BCC" w14:textId="77777777" w:rsidR="00D47D88" w:rsidRPr="00D47D88" w:rsidRDefault="00D47D88" w:rsidP="00D47D88">
            <w:pPr>
              <w:rPr>
                <w:sz w:val="22"/>
                <w:szCs w:val="22"/>
                <w:lang w:val="en-GB" w:eastAsia="en-AU"/>
              </w:rPr>
            </w:pPr>
            <w:r w:rsidRPr="00D47D88">
              <w:rPr>
                <w:sz w:val="22"/>
                <w:szCs w:val="22"/>
                <w:lang w:val="en-GB" w:eastAsia="en-AU"/>
              </w:rPr>
              <w:t>290342</w:t>
            </w:r>
          </w:p>
          <w:p w14:paraId="418E7870" w14:textId="77777777" w:rsidR="00D47D88" w:rsidRPr="00D47D88" w:rsidRDefault="00D47D88" w:rsidP="00D47D88">
            <w:pPr>
              <w:rPr>
                <w:sz w:val="22"/>
                <w:szCs w:val="22"/>
                <w:lang w:val="en-GB" w:eastAsia="en-AU"/>
              </w:rPr>
            </w:pPr>
            <w:r w:rsidRPr="00D47D88">
              <w:rPr>
                <w:sz w:val="22"/>
                <w:szCs w:val="22"/>
                <w:lang w:val="en-GB" w:eastAsia="en-AU"/>
              </w:rPr>
              <w:t>290343</w:t>
            </w:r>
          </w:p>
          <w:p w14:paraId="11AF26AC" w14:textId="77777777" w:rsidR="00D47D88" w:rsidRPr="00D47D88" w:rsidRDefault="00D47D88" w:rsidP="00D47D88">
            <w:pPr>
              <w:rPr>
                <w:sz w:val="22"/>
                <w:szCs w:val="22"/>
                <w:lang w:val="en-GB" w:eastAsia="en-AU"/>
              </w:rPr>
            </w:pPr>
            <w:r w:rsidRPr="00D47D88">
              <w:rPr>
                <w:sz w:val="22"/>
                <w:szCs w:val="22"/>
                <w:lang w:val="en-GB" w:eastAsia="en-AU"/>
              </w:rPr>
              <w:t>290344</w:t>
            </w:r>
          </w:p>
          <w:p w14:paraId="076B60FD" w14:textId="77777777" w:rsidR="00D47D88" w:rsidRPr="00D47D88" w:rsidRDefault="00D47D88" w:rsidP="00D47D88">
            <w:pPr>
              <w:rPr>
                <w:sz w:val="22"/>
                <w:szCs w:val="22"/>
                <w:lang w:val="en-GB" w:eastAsia="en-AU"/>
              </w:rPr>
            </w:pPr>
            <w:r w:rsidRPr="00D47D88">
              <w:rPr>
                <w:sz w:val="22"/>
                <w:szCs w:val="22"/>
                <w:lang w:val="en-GB" w:eastAsia="en-AU"/>
              </w:rPr>
              <w:t>290345</w:t>
            </w:r>
          </w:p>
          <w:p w14:paraId="3D748ED8" w14:textId="77777777" w:rsidR="00D47D88" w:rsidRPr="00D47D88" w:rsidRDefault="00D47D88" w:rsidP="00D47D88">
            <w:pPr>
              <w:rPr>
                <w:sz w:val="22"/>
                <w:szCs w:val="22"/>
                <w:lang w:val="en-GB" w:eastAsia="en-AU"/>
              </w:rPr>
            </w:pPr>
            <w:r w:rsidRPr="00D47D88">
              <w:rPr>
                <w:sz w:val="22"/>
                <w:szCs w:val="22"/>
                <w:lang w:val="en-GB" w:eastAsia="en-AU"/>
              </w:rPr>
              <w:t>290346</w:t>
            </w:r>
          </w:p>
          <w:p w14:paraId="3B98D281" w14:textId="77777777" w:rsidR="00D47D88" w:rsidRPr="00D47D88" w:rsidRDefault="00D47D88" w:rsidP="00D47D88">
            <w:pPr>
              <w:rPr>
                <w:sz w:val="22"/>
                <w:szCs w:val="22"/>
                <w:lang w:val="en-GB" w:eastAsia="en-AU"/>
              </w:rPr>
            </w:pPr>
            <w:r w:rsidRPr="00D47D88">
              <w:rPr>
                <w:sz w:val="22"/>
                <w:szCs w:val="22"/>
                <w:lang w:val="en-GB" w:eastAsia="en-AU"/>
              </w:rPr>
              <w:t>290347</w:t>
            </w:r>
          </w:p>
          <w:p w14:paraId="70D07720" w14:textId="77777777" w:rsidR="00D47D88" w:rsidRPr="00D47D88" w:rsidRDefault="00D47D88" w:rsidP="00D47D88">
            <w:pPr>
              <w:rPr>
                <w:sz w:val="22"/>
                <w:szCs w:val="22"/>
                <w:lang w:val="en-GB" w:eastAsia="en-AU"/>
              </w:rPr>
            </w:pPr>
            <w:r w:rsidRPr="00D47D88">
              <w:rPr>
                <w:sz w:val="22"/>
                <w:szCs w:val="22"/>
                <w:lang w:val="en-GB" w:eastAsia="en-AU"/>
              </w:rPr>
              <w:t>290348</w:t>
            </w:r>
          </w:p>
          <w:p w14:paraId="087705C8" w14:textId="77777777" w:rsidR="00D47D88" w:rsidRPr="00D47D88" w:rsidRDefault="00D47D88" w:rsidP="00D47D88">
            <w:pPr>
              <w:rPr>
                <w:sz w:val="22"/>
                <w:szCs w:val="22"/>
                <w:lang w:val="en-GB" w:eastAsia="en-AU"/>
              </w:rPr>
            </w:pPr>
            <w:r w:rsidRPr="00D47D88">
              <w:rPr>
                <w:sz w:val="22"/>
                <w:szCs w:val="22"/>
                <w:lang w:val="en-GB" w:eastAsia="en-AU"/>
              </w:rPr>
              <w:t>290349</w:t>
            </w:r>
          </w:p>
          <w:p w14:paraId="59258692" w14:textId="77777777" w:rsidR="00D47D88" w:rsidRPr="00D47D88" w:rsidRDefault="00D47D88" w:rsidP="00D47D88">
            <w:pPr>
              <w:rPr>
                <w:sz w:val="22"/>
                <w:szCs w:val="22"/>
                <w:lang w:val="en-GB" w:eastAsia="en-AU"/>
              </w:rPr>
            </w:pPr>
            <w:r w:rsidRPr="00D47D88">
              <w:rPr>
                <w:sz w:val="22"/>
                <w:szCs w:val="22"/>
                <w:lang w:val="en-GB" w:eastAsia="en-AU"/>
              </w:rPr>
              <w:t>290351</w:t>
            </w:r>
          </w:p>
          <w:p w14:paraId="0FA882BB" w14:textId="77777777" w:rsidR="00D47D88" w:rsidRPr="00D47D88" w:rsidRDefault="00D47D88" w:rsidP="00D47D88">
            <w:pPr>
              <w:rPr>
                <w:sz w:val="22"/>
                <w:szCs w:val="22"/>
                <w:lang w:val="en-GB" w:eastAsia="en-AU"/>
              </w:rPr>
            </w:pPr>
            <w:r w:rsidRPr="00D47D88">
              <w:rPr>
                <w:sz w:val="22"/>
                <w:szCs w:val="22"/>
                <w:lang w:val="en-GB" w:eastAsia="en-AU"/>
              </w:rPr>
              <w:t>290359</w:t>
            </w:r>
          </w:p>
          <w:p w14:paraId="4EAC04CB" w14:textId="77777777" w:rsidR="00D47D88" w:rsidRPr="00D47D88" w:rsidRDefault="00D47D88" w:rsidP="00D47D88">
            <w:pPr>
              <w:rPr>
                <w:sz w:val="22"/>
                <w:szCs w:val="22"/>
                <w:lang w:val="en-GB" w:eastAsia="en-AU"/>
              </w:rPr>
            </w:pPr>
            <w:r w:rsidRPr="00D47D88">
              <w:rPr>
                <w:sz w:val="22"/>
                <w:szCs w:val="22"/>
                <w:lang w:val="en-GB" w:eastAsia="en-AU"/>
              </w:rPr>
              <w:t>290361</w:t>
            </w:r>
          </w:p>
          <w:p w14:paraId="3840B6D0" w14:textId="77777777" w:rsidR="00D47D88" w:rsidRPr="00D47D88" w:rsidRDefault="00D47D88" w:rsidP="00D47D88">
            <w:pPr>
              <w:rPr>
                <w:sz w:val="22"/>
                <w:szCs w:val="22"/>
                <w:lang w:val="en-GB" w:eastAsia="en-AU"/>
              </w:rPr>
            </w:pPr>
            <w:r w:rsidRPr="00D47D88">
              <w:rPr>
                <w:sz w:val="22"/>
                <w:szCs w:val="22"/>
                <w:lang w:val="en-GB" w:eastAsia="en-AU"/>
              </w:rPr>
              <w:t>290362</w:t>
            </w:r>
          </w:p>
          <w:p w14:paraId="25B225F3" w14:textId="77777777" w:rsidR="00D47D88" w:rsidRPr="00D47D88" w:rsidRDefault="00D47D88" w:rsidP="00D47D88">
            <w:pPr>
              <w:rPr>
                <w:sz w:val="22"/>
                <w:szCs w:val="22"/>
                <w:lang w:val="en-GB" w:eastAsia="en-AU"/>
              </w:rPr>
            </w:pPr>
            <w:r w:rsidRPr="00D47D88">
              <w:rPr>
                <w:sz w:val="22"/>
                <w:szCs w:val="22"/>
                <w:lang w:val="en-GB" w:eastAsia="en-AU"/>
              </w:rPr>
              <w:t>290369</w:t>
            </w:r>
          </w:p>
          <w:p w14:paraId="3E66B3B1" w14:textId="77777777" w:rsidR="00D47D88" w:rsidRPr="00D47D88" w:rsidRDefault="00D47D88" w:rsidP="00D47D88">
            <w:pPr>
              <w:rPr>
                <w:sz w:val="22"/>
                <w:szCs w:val="22"/>
                <w:lang w:val="en-GB" w:eastAsia="en-AU"/>
              </w:rPr>
            </w:pPr>
            <w:r w:rsidRPr="00D47D88">
              <w:rPr>
                <w:sz w:val="22"/>
                <w:szCs w:val="22"/>
                <w:lang w:val="en-GB" w:eastAsia="en-AU"/>
              </w:rPr>
              <w:t>290371</w:t>
            </w:r>
          </w:p>
          <w:p w14:paraId="05087408" w14:textId="77777777" w:rsidR="00D47D88" w:rsidRPr="00D47D88" w:rsidRDefault="00D47D88" w:rsidP="00D47D88">
            <w:pPr>
              <w:rPr>
                <w:sz w:val="22"/>
                <w:szCs w:val="22"/>
                <w:lang w:val="en-GB" w:eastAsia="en-AU"/>
              </w:rPr>
            </w:pPr>
            <w:r w:rsidRPr="00D47D88">
              <w:rPr>
                <w:sz w:val="22"/>
                <w:szCs w:val="22"/>
                <w:lang w:val="en-GB" w:eastAsia="en-AU"/>
              </w:rPr>
              <w:t>290372</w:t>
            </w:r>
          </w:p>
          <w:p w14:paraId="30580B82" w14:textId="77777777" w:rsidR="00D47D88" w:rsidRPr="00D47D88" w:rsidRDefault="00D47D88" w:rsidP="00D47D88">
            <w:pPr>
              <w:rPr>
                <w:sz w:val="22"/>
                <w:szCs w:val="22"/>
                <w:lang w:val="en-GB" w:eastAsia="en-AU"/>
              </w:rPr>
            </w:pPr>
            <w:r w:rsidRPr="00D47D88">
              <w:rPr>
                <w:sz w:val="22"/>
                <w:szCs w:val="22"/>
                <w:lang w:val="en-GB" w:eastAsia="en-AU"/>
              </w:rPr>
              <w:t>290373</w:t>
            </w:r>
          </w:p>
          <w:p w14:paraId="3CBE4156" w14:textId="77777777" w:rsidR="00D47D88" w:rsidRPr="00D47D88" w:rsidRDefault="00D47D88" w:rsidP="00D47D88">
            <w:pPr>
              <w:rPr>
                <w:sz w:val="22"/>
                <w:szCs w:val="22"/>
                <w:lang w:val="en-GB" w:eastAsia="en-AU"/>
              </w:rPr>
            </w:pPr>
            <w:r w:rsidRPr="00D47D88">
              <w:rPr>
                <w:sz w:val="22"/>
                <w:szCs w:val="22"/>
                <w:lang w:val="en-GB" w:eastAsia="en-AU"/>
              </w:rPr>
              <w:t>290374</w:t>
            </w:r>
          </w:p>
          <w:p w14:paraId="69DD422D" w14:textId="77777777" w:rsidR="00D47D88" w:rsidRPr="00D47D88" w:rsidRDefault="00D47D88" w:rsidP="00D47D88">
            <w:pPr>
              <w:rPr>
                <w:sz w:val="22"/>
                <w:szCs w:val="22"/>
                <w:lang w:val="en-GB" w:eastAsia="en-AU"/>
              </w:rPr>
            </w:pPr>
            <w:r w:rsidRPr="00D47D88">
              <w:rPr>
                <w:sz w:val="22"/>
                <w:szCs w:val="22"/>
                <w:lang w:val="en-GB" w:eastAsia="en-AU"/>
              </w:rPr>
              <w:t>290375</w:t>
            </w:r>
          </w:p>
          <w:p w14:paraId="6840B28E" w14:textId="77777777" w:rsidR="00D47D88" w:rsidRPr="00D47D88" w:rsidRDefault="00D47D88" w:rsidP="00D47D88">
            <w:pPr>
              <w:rPr>
                <w:sz w:val="22"/>
                <w:szCs w:val="22"/>
                <w:lang w:val="en-GB" w:eastAsia="en-AU"/>
              </w:rPr>
            </w:pPr>
            <w:r w:rsidRPr="00D47D88">
              <w:rPr>
                <w:sz w:val="22"/>
                <w:szCs w:val="22"/>
                <w:lang w:val="en-GB" w:eastAsia="en-AU"/>
              </w:rPr>
              <w:t>290376</w:t>
            </w:r>
          </w:p>
          <w:p w14:paraId="150ED53E" w14:textId="77777777" w:rsidR="00D47D88" w:rsidRPr="00D47D88" w:rsidRDefault="00D47D88" w:rsidP="00D47D88">
            <w:pPr>
              <w:rPr>
                <w:sz w:val="22"/>
                <w:szCs w:val="22"/>
                <w:lang w:val="en-GB" w:eastAsia="en-AU"/>
              </w:rPr>
            </w:pPr>
            <w:r w:rsidRPr="00D47D88">
              <w:rPr>
                <w:sz w:val="22"/>
                <w:szCs w:val="22"/>
                <w:lang w:val="en-GB" w:eastAsia="en-AU"/>
              </w:rPr>
              <w:t>290377</w:t>
            </w:r>
          </w:p>
          <w:p w14:paraId="75177553" w14:textId="77777777" w:rsidR="00D47D88" w:rsidRPr="00D47D88" w:rsidRDefault="00D47D88" w:rsidP="00D47D88">
            <w:pPr>
              <w:rPr>
                <w:sz w:val="22"/>
                <w:szCs w:val="22"/>
                <w:lang w:val="en-GB" w:eastAsia="en-AU"/>
              </w:rPr>
            </w:pPr>
            <w:r w:rsidRPr="00D47D88">
              <w:rPr>
                <w:sz w:val="22"/>
                <w:szCs w:val="22"/>
                <w:lang w:val="en-GB" w:eastAsia="en-AU"/>
              </w:rPr>
              <w:t>290378</w:t>
            </w:r>
          </w:p>
          <w:p w14:paraId="1FFCEE23" w14:textId="77777777" w:rsidR="00D47D88" w:rsidRPr="00D47D88" w:rsidRDefault="00D47D88" w:rsidP="00D47D88">
            <w:pPr>
              <w:rPr>
                <w:sz w:val="22"/>
                <w:szCs w:val="22"/>
                <w:lang w:val="en-GB" w:eastAsia="en-AU"/>
              </w:rPr>
            </w:pPr>
            <w:r w:rsidRPr="00D47D88">
              <w:rPr>
                <w:sz w:val="22"/>
                <w:szCs w:val="22"/>
                <w:lang w:val="en-GB" w:eastAsia="en-AU"/>
              </w:rPr>
              <w:t>290379</w:t>
            </w:r>
          </w:p>
          <w:p w14:paraId="4548674B" w14:textId="77777777" w:rsidR="00D47D88" w:rsidRPr="00D47D88" w:rsidRDefault="00D47D88" w:rsidP="00D47D88">
            <w:pPr>
              <w:rPr>
                <w:sz w:val="22"/>
                <w:szCs w:val="22"/>
                <w:lang w:val="en-GB" w:eastAsia="en-AU"/>
              </w:rPr>
            </w:pPr>
            <w:r w:rsidRPr="00D47D88">
              <w:rPr>
                <w:sz w:val="22"/>
                <w:szCs w:val="22"/>
                <w:lang w:val="en-GB" w:eastAsia="en-AU"/>
              </w:rPr>
              <w:lastRenderedPageBreak/>
              <w:t>290381</w:t>
            </w:r>
          </w:p>
          <w:p w14:paraId="05AF7307" w14:textId="77777777" w:rsidR="00D47D88" w:rsidRPr="00D47D88" w:rsidRDefault="00D47D88" w:rsidP="00D47D88">
            <w:pPr>
              <w:rPr>
                <w:sz w:val="22"/>
                <w:szCs w:val="22"/>
                <w:lang w:val="en-GB" w:eastAsia="en-AU"/>
              </w:rPr>
            </w:pPr>
            <w:r w:rsidRPr="00D47D88">
              <w:rPr>
                <w:sz w:val="22"/>
                <w:szCs w:val="22"/>
                <w:lang w:val="en-GB" w:eastAsia="en-AU"/>
              </w:rPr>
              <w:t>290382</w:t>
            </w:r>
          </w:p>
          <w:p w14:paraId="36DC91A9" w14:textId="77777777" w:rsidR="00D47D88" w:rsidRPr="00D47D88" w:rsidRDefault="00D47D88" w:rsidP="00D47D88">
            <w:pPr>
              <w:rPr>
                <w:sz w:val="22"/>
                <w:szCs w:val="22"/>
                <w:lang w:val="en-GB" w:eastAsia="en-AU"/>
              </w:rPr>
            </w:pPr>
            <w:r w:rsidRPr="00D47D88">
              <w:rPr>
                <w:sz w:val="22"/>
                <w:szCs w:val="22"/>
                <w:lang w:val="en-GB" w:eastAsia="en-AU"/>
              </w:rPr>
              <w:t>290383</w:t>
            </w:r>
          </w:p>
          <w:p w14:paraId="46CCCA20" w14:textId="77777777" w:rsidR="00D47D88" w:rsidRPr="00D47D88" w:rsidRDefault="00D47D88" w:rsidP="00D47D88">
            <w:pPr>
              <w:rPr>
                <w:sz w:val="22"/>
                <w:szCs w:val="22"/>
                <w:lang w:val="en-GB" w:eastAsia="en-AU"/>
              </w:rPr>
            </w:pPr>
            <w:r w:rsidRPr="00D47D88">
              <w:rPr>
                <w:sz w:val="22"/>
                <w:szCs w:val="22"/>
                <w:lang w:val="en-GB" w:eastAsia="en-AU"/>
              </w:rPr>
              <w:t>290389</w:t>
            </w:r>
          </w:p>
          <w:p w14:paraId="3972FD46" w14:textId="77777777" w:rsidR="00D47D88" w:rsidRPr="00D47D88" w:rsidRDefault="00D47D88" w:rsidP="00D47D88">
            <w:pPr>
              <w:rPr>
                <w:sz w:val="22"/>
                <w:szCs w:val="22"/>
                <w:lang w:val="en-GB" w:eastAsia="en-AU"/>
              </w:rPr>
            </w:pPr>
            <w:r w:rsidRPr="00D47D88">
              <w:rPr>
                <w:sz w:val="22"/>
                <w:szCs w:val="22"/>
                <w:lang w:val="en-GB" w:eastAsia="en-AU"/>
              </w:rPr>
              <w:t>290391</w:t>
            </w:r>
          </w:p>
          <w:p w14:paraId="0B6B437F" w14:textId="77777777" w:rsidR="00D47D88" w:rsidRPr="00D47D88" w:rsidRDefault="00D47D88" w:rsidP="00D47D88">
            <w:pPr>
              <w:rPr>
                <w:sz w:val="22"/>
                <w:szCs w:val="22"/>
                <w:lang w:val="en-GB" w:eastAsia="en-AU"/>
              </w:rPr>
            </w:pPr>
            <w:r w:rsidRPr="00D47D88">
              <w:rPr>
                <w:sz w:val="22"/>
                <w:szCs w:val="22"/>
                <w:lang w:val="en-GB" w:eastAsia="en-AU"/>
              </w:rPr>
              <w:t>290392</w:t>
            </w:r>
          </w:p>
          <w:p w14:paraId="2D09032E" w14:textId="77777777" w:rsidR="00D47D88" w:rsidRPr="00D47D88" w:rsidRDefault="00D47D88" w:rsidP="00D47D88">
            <w:pPr>
              <w:rPr>
                <w:sz w:val="22"/>
                <w:szCs w:val="22"/>
                <w:lang w:val="en-GB" w:eastAsia="en-AU"/>
              </w:rPr>
            </w:pPr>
            <w:r w:rsidRPr="00D47D88">
              <w:rPr>
                <w:sz w:val="22"/>
                <w:szCs w:val="22"/>
                <w:lang w:val="en-GB" w:eastAsia="en-AU"/>
              </w:rPr>
              <w:t>290393</w:t>
            </w:r>
          </w:p>
          <w:p w14:paraId="4DCBBD59" w14:textId="77777777" w:rsidR="00D47D88" w:rsidRPr="00D47D88" w:rsidRDefault="00D47D88" w:rsidP="00D47D88">
            <w:pPr>
              <w:rPr>
                <w:sz w:val="22"/>
                <w:szCs w:val="22"/>
                <w:lang w:val="en-GB" w:eastAsia="en-AU"/>
              </w:rPr>
            </w:pPr>
            <w:r w:rsidRPr="00D47D88">
              <w:rPr>
                <w:sz w:val="22"/>
                <w:szCs w:val="22"/>
                <w:lang w:val="en-GB" w:eastAsia="en-AU"/>
              </w:rPr>
              <w:t>290394</w:t>
            </w:r>
          </w:p>
          <w:p w14:paraId="1C2BDDAB" w14:textId="77777777" w:rsidR="00D47D88" w:rsidRPr="00D47D88" w:rsidRDefault="00D47D88" w:rsidP="00D47D88">
            <w:pPr>
              <w:rPr>
                <w:sz w:val="22"/>
                <w:szCs w:val="22"/>
                <w:lang w:val="en-GB" w:eastAsia="en-AU"/>
              </w:rPr>
            </w:pPr>
            <w:r w:rsidRPr="00D47D88">
              <w:rPr>
                <w:sz w:val="22"/>
                <w:szCs w:val="22"/>
                <w:lang w:val="en-GB" w:eastAsia="en-AU"/>
              </w:rPr>
              <w:t>290399</w:t>
            </w:r>
          </w:p>
          <w:p w14:paraId="59E3B6E5" w14:textId="77777777" w:rsidR="00D47D88" w:rsidRPr="00D47D88" w:rsidRDefault="00D47D88" w:rsidP="00D47D88">
            <w:pPr>
              <w:rPr>
                <w:sz w:val="22"/>
                <w:szCs w:val="22"/>
                <w:lang w:val="en-GB" w:eastAsia="en-AU"/>
              </w:rPr>
            </w:pPr>
            <w:r w:rsidRPr="00D47D88">
              <w:rPr>
                <w:sz w:val="22"/>
                <w:szCs w:val="22"/>
                <w:lang w:val="en-GB" w:eastAsia="en-AU"/>
              </w:rPr>
              <w:t>290410</w:t>
            </w:r>
          </w:p>
          <w:p w14:paraId="0FEC5DDD" w14:textId="77777777" w:rsidR="00D47D88" w:rsidRPr="00D47D88" w:rsidRDefault="00D47D88" w:rsidP="00D47D88">
            <w:pPr>
              <w:rPr>
                <w:sz w:val="22"/>
                <w:szCs w:val="22"/>
                <w:lang w:val="en-GB" w:eastAsia="en-AU"/>
              </w:rPr>
            </w:pPr>
            <w:r w:rsidRPr="00D47D88">
              <w:rPr>
                <w:sz w:val="22"/>
                <w:szCs w:val="22"/>
                <w:lang w:val="en-GB" w:eastAsia="en-AU"/>
              </w:rPr>
              <w:t>290420</w:t>
            </w:r>
          </w:p>
          <w:p w14:paraId="79D9A59F" w14:textId="77777777" w:rsidR="00D47D88" w:rsidRPr="00D47D88" w:rsidRDefault="00D47D88" w:rsidP="00D47D88">
            <w:pPr>
              <w:rPr>
                <w:sz w:val="22"/>
                <w:szCs w:val="22"/>
                <w:lang w:val="en-GB" w:eastAsia="en-AU"/>
              </w:rPr>
            </w:pPr>
            <w:r w:rsidRPr="00D47D88">
              <w:rPr>
                <w:sz w:val="22"/>
                <w:szCs w:val="22"/>
                <w:lang w:val="en-GB" w:eastAsia="en-AU"/>
              </w:rPr>
              <w:t>290431</w:t>
            </w:r>
          </w:p>
          <w:p w14:paraId="2DB3C9C3" w14:textId="77777777" w:rsidR="00D47D88" w:rsidRPr="00D47D88" w:rsidRDefault="00D47D88" w:rsidP="00D47D88">
            <w:pPr>
              <w:rPr>
                <w:sz w:val="22"/>
                <w:szCs w:val="22"/>
                <w:lang w:val="en-GB" w:eastAsia="en-AU"/>
              </w:rPr>
            </w:pPr>
            <w:r w:rsidRPr="00D47D88">
              <w:rPr>
                <w:sz w:val="22"/>
                <w:szCs w:val="22"/>
                <w:lang w:val="en-GB" w:eastAsia="en-AU"/>
              </w:rPr>
              <w:t>290432</w:t>
            </w:r>
          </w:p>
          <w:p w14:paraId="65500133" w14:textId="77777777" w:rsidR="00D47D88" w:rsidRPr="00D47D88" w:rsidRDefault="00D47D88" w:rsidP="00D47D88">
            <w:pPr>
              <w:rPr>
                <w:sz w:val="22"/>
                <w:szCs w:val="22"/>
                <w:lang w:val="en-GB" w:eastAsia="en-AU"/>
              </w:rPr>
            </w:pPr>
            <w:r w:rsidRPr="00D47D88">
              <w:rPr>
                <w:sz w:val="22"/>
                <w:szCs w:val="22"/>
                <w:lang w:val="en-GB" w:eastAsia="en-AU"/>
              </w:rPr>
              <w:t>290433</w:t>
            </w:r>
          </w:p>
          <w:p w14:paraId="494AE6AE" w14:textId="77777777" w:rsidR="00D47D88" w:rsidRPr="00D47D88" w:rsidRDefault="00D47D88" w:rsidP="00D47D88">
            <w:pPr>
              <w:rPr>
                <w:sz w:val="22"/>
                <w:szCs w:val="22"/>
                <w:lang w:val="en-GB" w:eastAsia="en-AU"/>
              </w:rPr>
            </w:pPr>
            <w:r w:rsidRPr="00D47D88">
              <w:rPr>
                <w:sz w:val="22"/>
                <w:szCs w:val="22"/>
                <w:lang w:val="en-GB" w:eastAsia="en-AU"/>
              </w:rPr>
              <w:t>290434</w:t>
            </w:r>
          </w:p>
          <w:p w14:paraId="5980834A" w14:textId="77777777" w:rsidR="00D47D88" w:rsidRPr="00D47D88" w:rsidRDefault="00D47D88" w:rsidP="00D47D88">
            <w:pPr>
              <w:rPr>
                <w:sz w:val="22"/>
                <w:szCs w:val="22"/>
                <w:lang w:val="en-GB" w:eastAsia="en-AU"/>
              </w:rPr>
            </w:pPr>
            <w:r w:rsidRPr="00D47D88">
              <w:rPr>
                <w:sz w:val="22"/>
                <w:szCs w:val="22"/>
                <w:lang w:val="en-GB" w:eastAsia="en-AU"/>
              </w:rPr>
              <w:t>290435</w:t>
            </w:r>
          </w:p>
          <w:p w14:paraId="3239A52B" w14:textId="77777777" w:rsidR="00D47D88" w:rsidRPr="00D47D88" w:rsidRDefault="00D47D88" w:rsidP="00D47D88">
            <w:pPr>
              <w:rPr>
                <w:sz w:val="22"/>
                <w:szCs w:val="22"/>
                <w:lang w:val="en-GB" w:eastAsia="en-AU"/>
              </w:rPr>
            </w:pPr>
            <w:r w:rsidRPr="00D47D88">
              <w:rPr>
                <w:sz w:val="22"/>
                <w:szCs w:val="22"/>
                <w:lang w:val="en-GB" w:eastAsia="en-AU"/>
              </w:rPr>
              <w:t>290436</w:t>
            </w:r>
          </w:p>
          <w:p w14:paraId="6882430D" w14:textId="77777777" w:rsidR="00D47D88" w:rsidRPr="00D47D88" w:rsidRDefault="00D47D88" w:rsidP="00D47D88">
            <w:pPr>
              <w:rPr>
                <w:sz w:val="22"/>
                <w:szCs w:val="22"/>
                <w:lang w:val="en-GB" w:eastAsia="en-AU"/>
              </w:rPr>
            </w:pPr>
            <w:r w:rsidRPr="00D47D88">
              <w:rPr>
                <w:sz w:val="22"/>
                <w:szCs w:val="22"/>
                <w:lang w:val="en-GB" w:eastAsia="en-AU"/>
              </w:rPr>
              <w:t>290491</w:t>
            </w:r>
          </w:p>
          <w:p w14:paraId="68534128" w14:textId="77777777" w:rsidR="00D47D88" w:rsidRPr="00D47D88" w:rsidRDefault="00D47D88" w:rsidP="00D47D88">
            <w:pPr>
              <w:rPr>
                <w:sz w:val="22"/>
                <w:szCs w:val="22"/>
                <w:lang w:val="en-GB" w:eastAsia="en-AU"/>
              </w:rPr>
            </w:pPr>
            <w:r w:rsidRPr="00D47D88">
              <w:rPr>
                <w:sz w:val="22"/>
                <w:szCs w:val="22"/>
                <w:lang w:val="en-GB" w:eastAsia="en-AU"/>
              </w:rPr>
              <w:t>290499</w:t>
            </w:r>
          </w:p>
          <w:p w14:paraId="5CF789E6" w14:textId="77777777" w:rsidR="00D47D88" w:rsidRPr="00D47D88" w:rsidRDefault="00D47D88" w:rsidP="00D47D88">
            <w:pPr>
              <w:rPr>
                <w:sz w:val="22"/>
                <w:szCs w:val="22"/>
                <w:lang w:val="en-GB" w:eastAsia="en-AU"/>
              </w:rPr>
            </w:pPr>
            <w:r w:rsidRPr="00D47D88">
              <w:rPr>
                <w:sz w:val="22"/>
                <w:szCs w:val="22"/>
                <w:lang w:val="en-GB" w:eastAsia="en-AU"/>
              </w:rPr>
              <w:t>290511</w:t>
            </w:r>
          </w:p>
          <w:p w14:paraId="1F722BC0" w14:textId="77777777" w:rsidR="00D47D88" w:rsidRPr="00D47D88" w:rsidRDefault="00D47D88" w:rsidP="00D47D88">
            <w:pPr>
              <w:rPr>
                <w:sz w:val="22"/>
                <w:szCs w:val="22"/>
                <w:lang w:val="en-GB" w:eastAsia="en-AU"/>
              </w:rPr>
            </w:pPr>
            <w:r w:rsidRPr="00D47D88">
              <w:rPr>
                <w:sz w:val="22"/>
                <w:szCs w:val="22"/>
                <w:lang w:val="en-GB" w:eastAsia="en-AU"/>
              </w:rPr>
              <w:t>290512</w:t>
            </w:r>
          </w:p>
          <w:p w14:paraId="7A052D81" w14:textId="77777777" w:rsidR="00D47D88" w:rsidRPr="00D47D88" w:rsidRDefault="00D47D88" w:rsidP="00D47D88">
            <w:pPr>
              <w:rPr>
                <w:sz w:val="22"/>
                <w:szCs w:val="22"/>
                <w:lang w:val="en-GB" w:eastAsia="en-AU"/>
              </w:rPr>
            </w:pPr>
            <w:r w:rsidRPr="00D47D88">
              <w:rPr>
                <w:sz w:val="22"/>
                <w:szCs w:val="22"/>
                <w:lang w:val="en-GB" w:eastAsia="en-AU"/>
              </w:rPr>
              <w:t>290513</w:t>
            </w:r>
          </w:p>
          <w:p w14:paraId="33AF9604" w14:textId="77777777" w:rsidR="00D47D88" w:rsidRPr="00D47D88" w:rsidRDefault="00D47D88" w:rsidP="00D47D88">
            <w:pPr>
              <w:rPr>
                <w:sz w:val="22"/>
                <w:szCs w:val="22"/>
                <w:lang w:val="en-GB" w:eastAsia="en-AU"/>
              </w:rPr>
            </w:pPr>
            <w:r w:rsidRPr="00D47D88">
              <w:rPr>
                <w:sz w:val="22"/>
                <w:szCs w:val="22"/>
                <w:lang w:val="en-GB" w:eastAsia="en-AU"/>
              </w:rPr>
              <w:t>290514</w:t>
            </w:r>
          </w:p>
          <w:p w14:paraId="721ADD82" w14:textId="77777777" w:rsidR="00D47D88" w:rsidRPr="00D47D88" w:rsidRDefault="00D47D88" w:rsidP="00D47D88">
            <w:pPr>
              <w:rPr>
                <w:sz w:val="22"/>
                <w:szCs w:val="22"/>
                <w:lang w:val="en-GB" w:eastAsia="en-AU"/>
              </w:rPr>
            </w:pPr>
            <w:r w:rsidRPr="00D47D88">
              <w:rPr>
                <w:sz w:val="22"/>
                <w:szCs w:val="22"/>
                <w:lang w:val="en-GB" w:eastAsia="en-AU"/>
              </w:rPr>
              <w:t>290516</w:t>
            </w:r>
          </w:p>
          <w:p w14:paraId="0BB0BE10" w14:textId="77777777" w:rsidR="00D47D88" w:rsidRPr="00D47D88" w:rsidRDefault="00D47D88" w:rsidP="00D47D88">
            <w:pPr>
              <w:rPr>
                <w:sz w:val="22"/>
                <w:szCs w:val="22"/>
                <w:lang w:val="en-GB" w:eastAsia="en-AU"/>
              </w:rPr>
            </w:pPr>
            <w:r w:rsidRPr="00D47D88">
              <w:rPr>
                <w:sz w:val="22"/>
                <w:szCs w:val="22"/>
                <w:lang w:val="en-GB" w:eastAsia="en-AU"/>
              </w:rPr>
              <w:t>290517</w:t>
            </w:r>
          </w:p>
          <w:p w14:paraId="16782CC7" w14:textId="77777777" w:rsidR="00D47D88" w:rsidRPr="00D47D88" w:rsidRDefault="00D47D88" w:rsidP="00D47D88">
            <w:pPr>
              <w:rPr>
                <w:sz w:val="22"/>
                <w:szCs w:val="22"/>
                <w:lang w:val="en-GB" w:eastAsia="en-AU"/>
              </w:rPr>
            </w:pPr>
            <w:r w:rsidRPr="00D47D88">
              <w:rPr>
                <w:sz w:val="22"/>
                <w:szCs w:val="22"/>
                <w:lang w:val="en-GB" w:eastAsia="en-AU"/>
              </w:rPr>
              <w:t>290519</w:t>
            </w:r>
          </w:p>
          <w:p w14:paraId="1B5A9447" w14:textId="77777777" w:rsidR="00D47D88" w:rsidRPr="00D47D88" w:rsidRDefault="00D47D88" w:rsidP="00D47D88">
            <w:pPr>
              <w:rPr>
                <w:sz w:val="22"/>
                <w:szCs w:val="22"/>
                <w:lang w:val="en-GB" w:eastAsia="en-AU"/>
              </w:rPr>
            </w:pPr>
            <w:r w:rsidRPr="00D47D88">
              <w:rPr>
                <w:sz w:val="22"/>
                <w:szCs w:val="22"/>
                <w:lang w:val="en-GB" w:eastAsia="en-AU"/>
              </w:rPr>
              <w:t>290522</w:t>
            </w:r>
          </w:p>
          <w:p w14:paraId="7CF7344B" w14:textId="77777777" w:rsidR="00D47D88" w:rsidRPr="00D47D88" w:rsidRDefault="00D47D88" w:rsidP="00D47D88">
            <w:pPr>
              <w:rPr>
                <w:sz w:val="22"/>
                <w:szCs w:val="22"/>
                <w:lang w:val="en-GB" w:eastAsia="en-AU"/>
              </w:rPr>
            </w:pPr>
            <w:r w:rsidRPr="00D47D88">
              <w:rPr>
                <w:sz w:val="22"/>
                <w:szCs w:val="22"/>
                <w:lang w:val="en-GB" w:eastAsia="en-AU"/>
              </w:rPr>
              <w:t>290529</w:t>
            </w:r>
          </w:p>
          <w:p w14:paraId="329E0C8B" w14:textId="77777777" w:rsidR="00D47D88" w:rsidRPr="00D47D88" w:rsidRDefault="00D47D88" w:rsidP="00D47D88">
            <w:pPr>
              <w:rPr>
                <w:sz w:val="22"/>
                <w:szCs w:val="22"/>
                <w:lang w:val="en-GB" w:eastAsia="en-AU"/>
              </w:rPr>
            </w:pPr>
            <w:r w:rsidRPr="00D47D88">
              <w:rPr>
                <w:sz w:val="22"/>
                <w:szCs w:val="22"/>
                <w:lang w:val="en-GB" w:eastAsia="en-AU"/>
              </w:rPr>
              <w:t>290531</w:t>
            </w:r>
          </w:p>
          <w:p w14:paraId="74540E87" w14:textId="77777777" w:rsidR="00D47D88" w:rsidRPr="00D47D88" w:rsidRDefault="00D47D88" w:rsidP="00D47D88">
            <w:pPr>
              <w:rPr>
                <w:sz w:val="22"/>
                <w:szCs w:val="22"/>
                <w:lang w:val="en-GB" w:eastAsia="en-AU"/>
              </w:rPr>
            </w:pPr>
            <w:r w:rsidRPr="00D47D88">
              <w:rPr>
                <w:sz w:val="22"/>
                <w:szCs w:val="22"/>
                <w:lang w:val="en-GB" w:eastAsia="en-AU"/>
              </w:rPr>
              <w:t>290532</w:t>
            </w:r>
          </w:p>
          <w:p w14:paraId="57BE4FAC" w14:textId="77777777" w:rsidR="00D47D88" w:rsidRPr="00D47D88" w:rsidRDefault="00D47D88" w:rsidP="00D47D88">
            <w:pPr>
              <w:rPr>
                <w:sz w:val="22"/>
                <w:szCs w:val="22"/>
                <w:lang w:val="en-GB" w:eastAsia="en-AU"/>
              </w:rPr>
            </w:pPr>
            <w:r w:rsidRPr="00D47D88">
              <w:rPr>
                <w:sz w:val="22"/>
                <w:szCs w:val="22"/>
                <w:lang w:val="en-GB" w:eastAsia="en-AU"/>
              </w:rPr>
              <w:t>290539</w:t>
            </w:r>
          </w:p>
          <w:p w14:paraId="3B03526D" w14:textId="77777777" w:rsidR="00D47D88" w:rsidRPr="00D47D88" w:rsidRDefault="00D47D88" w:rsidP="00D47D88">
            <w:pPr>
              <w:rPr>
                <w:sz w:val="22"/>
                <w:szCs w:val="22"/>
                <w:lang w:val="en-GB" w:eastAsia="en-AU"/>
              </w:rPr>
            </w:pPr>
            <w:r w:rsidRPr="00D47D88">
              <w:rPr>
                <w:sz w:val="22"/>
                <w:szCs w:val="22"/>
                <w:lang w:val="en-GB" w:eastAsia="en-AU"/>
              </w:rPr>
              <w:t>290541</w:t>
            </w:r>
          </w:p>
          <w:p w14:paraId="097DEA61" w14:textId="77777777" w:rsidR="00D47D88" w:rsidRPr="00D47D88" w:rsidRDefault="00D47D88" w:rsidP="00D47D88">
            <w:pPr>
              <w:rPr>
                <w:sz w:val="22"/>
                <w:szCs w:val="22"/>
                <w:lang w:val="en-GB" w:eastAsia="en-AU"/>
              </w:rPr>
            </w:pPr>
            <w:r w:rsidRPr="00D47D88">
              <w:rPr>
                <w:sz w:val="22"/>
                <w:szCs w:val="22"/>
                <w:lang w:val="en-GB" w:eastAsia="en-AU"/>
              </w:rPr>
              <w:t>290542</w:t>
            </w:r>
          </w:p>
          <w:p w14:paraId="3E95495B" w14:textId="77777777" w:rsidR="00D47D88" w:rsidRPr="00D47D88" w:rsidRDefault="00D47D88" w:rsidP="00D47D88">
            <w:pPr>
              <w:rPr>
                <w:sz w:val="22"/>
                <w:szCs w:val="22"/>
                <w:lang w:val="en-GB" w:eastAsia="en-AU"/>
              </w:rPr>
            </w:pPr>
            <w:r w:rsidRPr="00D47D88">
              <w:rPr>
                <w:sz w:val="22"/>
                <w:szCs w:val="22"/>
                <w:lang w:val="en-GB" w:eastAsia="en-AU"/>
              </w:rPr>
              <w:t>290543</w:t>
            </w:r>
          </w:p>
          <w:p w14:paraId="002BF1CB" w14:textId="77777777" w:rsidR="00D47D88" w:rsidRPr="00D47D88" w:rsidRDefault="00D47D88" w:rsidP="00D47D88">
            <w:pPr>
              <w:rPr>
                <w:sz w:val="22"/>
                <w:szCs w:val="22"/>
                <w:lang w:val="en-GB" w:eastAsia="en-AU"/>
              </w:rPr>
            </w:pPr>
            <w:r w:rsidRPr="00D47D88">
              <w:rPr>
                <w:sz w:val="22"/>
                <w:szCs w:val="22"/>
                <w:lang w:val="en-GB" w:eastAsia="en-AU"/>
              </w:rPr>
              <w:t>290544</w:t>
            </w:r>
          </w:p>
          <w:p w14:paraId="30E7A208" w14:textId="77777777" w:rsidR="00D47D88" w:rsidRPr="00D47D88" w:rsidRDefault="00D47D88" w:rsidP="00D47D88">
            <w:pPr>
              <w:rPr>
                <w:sz w:val="22"/>
                <w:szCs w:val="22"/>
                <w:lang w:val="en-GB" w:eastAsia="en-AU"/>
              </w:rPr>
            </w:pPr>
            <w:r w:rsidRPr="00D47D88">
              <w:rPr>
                <w:sz w:val="22"/>
                <w:szCs w:val="22"/>
                <w:lang w:val="en-GB" w:eastAsia="en-AU"/>
              </w:rPr>
              <w:t>290545</w:t>
            </w:r>
          </w:p>
          <w:p w14:paraId="413FE9F8" w14:textId="77777777" w:rsidR="00D47D88" w:rsidRPr="00D47D88" w:rsidRDefault="00D47D88" w:rsidP="00D47D88">
            <w:pPr>
              <w:rPr>
                <w:sz w:val="22"/>
                <w:szCs w:val="22"/>
                <w:lang w:val="en-GB" w:eastAsia="en-AU"/>
              </w:rPr>
            </w:pPr>
            <w:r w:rsidRPr="00D47D88">
              <w:rPr>
                <w:sz w:val="22"/>
                <w:szCs w:val="22"/>
                <w:lang w:val="en-GB" w:eastAsia="en-AU"/>
              </w:rPr>
              <w:t>290549</w:t>
            </w:r>
          </w:p>
          <w:p w14:paraId="4BFFA7E2" w14:textId="77777777" w:rsidR="00D47D88" w:rsidRPr="00D47D88" w:rsidRDefault="00D47D88" w:rsidP="00D47D88">
            <w:pPr>
              <w:rPr>
                <w:sz w:val="22"/>
                <w:szCs w:val="22"/>
                <w:lang w:val="en-GB" w:eastAsia="en-AU"/>
              </w:rPr>
            </w:pPr>
            <w:r w:rsidRPr="00D47D88">
              <w:rPr>
                <w:sz w:val="22"/>
                <w:szCs w:val="22"/>
                <w:lang w:val="en-GB" w:eastAsia="en-AU"/>
              </w:rPr>
              <w:t>290551</w:t>
            </w:r>
          </w:p>
          <w:p w14:paraId="29D86C4F" w14:textId="77777777" w:rsidR="00D47D88" w:rsidRPr="00D47D88" w:rsidRDefault="00D47D88" w:rsidP="00D47D88">
            <w:pPr>
              <w:rPr>
                <w:sz w:val="22"/>
                <w:szCs w:val="22"/>
                <w:lang w:val="en-GB" w:eastAsia="en-AU"/>
              </w:rPr>
            </w:pPr>
            <w:r w:rsidRPr="00D47D88">
              <w:rPr>
                <w:sz w:val="22"/>
                <w:szCs w:val="22"/>
                <w:lang w:val="en-GB" w:eastAsia="en-AU"/>
              </w:rPr>
              <w:t>290559</w:t>
            </w:r>
          </w:p>
          <w:p w14:paraId="6EBFD90E" w14:textId="77777777" w:rsidR="00D47D88" w:rsidRPr="00D47D88" w:rsidRDefault="00D47D88" w:rsidP="00D47D88">
            <w:pPr>
              <w:rPr>
                <w:sz w:val="22"/>
                <w:szCs w:val="22"/>
                <w:lang w:val="en-GB" w:eastAsia="en-AU"/>
              </w:rPr>
            </w:pPr>
            <w:r w:rsidRPr="00D47D88">
              <w:rPr>
                <w:sz w:val="22"/>
                <w:szCs w:val="22"/>
                <w:lang w:val="en-GB" w:eastAsia="en-AU"/>
              </w:rPr>
              <w:t>290611</w:t>
            </w:r>
          </w:p>
          <w:p w14:paraId="50F6DD6E" w14:textId="77777777" w:rsidR="00D47D88" w:rsidRPr="00D47D88" w:rsidRDefault="00D47D88" w:rsidP="00D47D88">
            <w:pPr>
              <w:rPr>
                <w:sz w:val="22"/>
                <w:szCs w:val="22"/>
                <w:lang w:val="en-GB" w:eastAsia="en-AU"/>
              </w:rPr>
            </w:pPr>
            <w:r w:rsidRPr="00D47D88">
              <w:rPr>
                <w:sz w:val="22"/>
                <w:szCs w:val="22"/>
                <w:lang w:val="en-GB" w:eastAsia="en-AU"/>
              </w:rPr>
              <w:t>290612</w:t>
            </w:r>
          </w:p>
          <w:p w14:paraId="29999BCE" w14:textId="77777777" w:rsidR="00D47D88" w:rsidRPr="00D47D88" w:rsidRDefault="00D47D88" w:rsidP="00D47D88">
            <w:pPr>
              <w:rPr>
                <w:sz w:val="22"/>
                <w:szCs w:val="22"/>
                <w:lang w:val="en-GB" w:eastAsia="en-AU"/>
              </w:rPr>
            </w:pPr>
            <w:r w:rsidRPr="00D47D88">
              <w:rPr>
                <w:sz w:val="22"/>
                <w:szCs w:val="22"/>
                <w:lang w:val="en-GB" w:eastAsia="en-AU"/>
              </w:rPr>
              <w:t>290613</w:t>
            </w:r>
          </w:p>
          <w:p w14:paraId="04FAF552" w14:textId="77777777" w:rsidR="00D47D88" w:rsidRPr="00D47D88" w:rsidRDefault="00D47D88" w:rsidP="00D47D88">
            <w:pPr>
              <w:rPr>
                <w:sz w:val="22"/>
                <w:szCs w:val="22"/>
                <w:lang w:val="en-GB" w:eastAsia="en-AU"/>
              </w:rPr>
            </w:pPr>
            <w:r w:rsidRPr="00D47D88">
              <w:rPr>
                <w:sz w:val="22"/>
                <w:szCs w:val="22"/>
                <w:lang w:val="en-GB" w:eastAsia="en-AU"/>
              </w:rPr>
              <w:t>290619</w:t>
            </w:r>
          </w:p>
          <w:p w14:paraId="2AA20935" w14:textId="77777777" w:rsidR="00D47D88" w:rsidRPr="00D47D88" w:rsidRDefault="00D47D88" w:rsidP="00D47D88">
            <w:pPr>
              <w:rPr>
                <w:sz w:val="22"/>
                <w:szCs w:val="22"/>
                <w:lang w:val="en-GB" w:eastAsia="en-AU"/>
              </w:rPr>
            </w:pPr>
            <w:r w:rsidRPr="00D47D88">
              <w:rPr>
                <w:sz w:val="22"/>
                <w:szCs w:val="22"/>
                <w:lang w:val="en-GB" w:eastAsia="en-AU"/>
              </w:rPr>
              <w:t>290621</w:t>
            </w:r>
          </w:p>
          <w:p w14:paraId="2547F57F" w14:textId="77777777" w:rsidR="00D47D88" w:rsidRPr="00D47D88" w:rsidRDefault="00D47D88" w:rsidP="00D47D88">
            <w:pPr>
              <w:rPr>
                <w:sz w:val="22"/>
                <w:szCs w:val="22"/>
                <w:lang w:val="en-GB" w:eastAsia="en-AU"/>
              </w:rPr>
            </w:pPr>
            <w:r w:rsidRPr="00D47D88">
              <w:rPr>
                <w:sz w:val="22"/>
                <w:szCs w:val="22"/>
                <w:lang w:val="en-GB" w:eastAsia="en-AU"/>
              </w:rPr>
              <w:t>290629</w:t>
            </w:r>
          </w:p>
          <w:p w14:paraId="54A1C84D" w14:textId="77777777" w:rsidR="00D47D88" w:rsidRPr="00D47D88" w:rsidRDefault="00D47D88" w:rsidP="00D47D88">
            <w:pPr>
              <w:rPr>
                <w:sz w:val="22"/>
                <w:szCs w:val="22"/>
                <w:lang w:val="en-GB" w:eastAsia="en-AU"/>
              </w:rPr>
            </w:pPr>
            <w:r w:rsidRPr="00D47D88">
              <w:rPr>
                <w:sz w:val="22"/>
                <w:szCs w:val="22"/>
                <w:lang w:val="en-GB" w:eastAsia="en-AU"/>
              </w:rPr>
              <w:t>290711</w:t>
            </w:r>
          </w:p>
          <w:p w14:paraId="5D8E1088" w14:textId="77777777" w:rsidR="00D47D88" w:rsidRPr="00D47D88" w:rsidRDefault="00D47D88" w:rsidP="00D47D88">
            <w:pPr>
              <w:rPr>
                <w:sz w:val="22"/>
                <w:szCs w:val="22"/>
                <w:lang w:val="en-GB" w:eastAsia="en-AU"/>
              </w:rPr>
            </w:pPr>
            <w:r w:rsidRPr="00D47D88">
              <w:rPr>
                <w:sz w:val="22"/>
                <w:szCs w:val="22"/>
                <w:lang w:val="en-GB" w:eastAsia="en-AU"/>
              </w:rPr>
              <w:t>290712</w:t>
            </w:r>
          </w:p>
          <w:p w14:paraId="2E1D1417" w14:textId="77777777" w:rsidR="00D47D88" w:rsidRPr="00D47D88" w:rsidRDefault="00D47D88" w:rsidP="00D47D88">
            <w:pPr>
              <w:rPr>
                <w:sz w:val="22"/>
                <w:szCs w:val="22"/>
                <w:lang w:val="en-GB" w:eastAsia="en-AU"/>
              </w:rPr>
            </w:pPr>
            <w:r w:rsidRPr="00D47D88">
              <w:rPr>
                <w:sz w:val="22"/>
                <w:szCs w:val="22"/>
                <w:lang w:val="en-GB" w:eastAsia="en-AU"/>
              </w:rPr>
              <w:t>290713</w:t>
            </w:r>
          </w:p>
          <w:p w14:paraId="2C98724D" w14:textId="77777777" w:rsidR="00D47D88" w:rsidRPr="00D47D88" w:rsidRDefault="00D47D88" w:rsidP="00D47D88">
            <w:pPr>
              <w:rPr>
                <w:sz w:val="22"/>
                <w:szCs w:val="22"/>
                <w:lang w:val="en-GB" w:eastAsia="en-AU"/>
              </w:rPr>
            </w:pPr>
            <w:r w:rsidRPr="00D47D88">
              <w:rPr>
                <w:sz w:val="22"/>
                <w:szCs w:val="22"/>
                <w:lang w:val="en-GB" w:eastAsia="en-AU"/>
              </w:rPr>
              <w:lastRenderedPageBreak/>
              <w:t>290715</w:t>
            </w:r>
          </w:p>
          <w:p w14:paraId="6F65B36F" w14:textId="77777777" w:rsidR="00D47D88" w:rsidRPr="00D47D88" w:rsidRDefault="00D47D88" w:rsidP="00D47D88">
            <w:pPr>
              <w:rPr>
                <w:sz w:val="22"/>
                <w:szCs w:val="22"/>
                <w:lang w:val="en-GB" w:eastAsia="en-AU"/>
              </w:rPr>
            </w:pPr>
            <w:r w:rsidRPr="00D47D88">
              <w:rPr>
                <w:sz w:val="22"/>
                <w:szCs w:val="22"/>
                <w:lang w:val="en-GB" w:eastAsia="en-AU"/>
              </w:rPr>
              <w:t>290719</w:t>
            </w:r>
          </w:p>
          <w:p w14:paraId="2BA1A3C2" w14:textId="77777777" w:rsidR="00D47D88" w:rsidRPr="00D47D88" w:rsidRDefault="00D47D88" w:rsidP="00D47D88">
            <w:pPr>
              <w:rPr>
                <w:sz w:val="22"/>
                <w:szCs w:val="22"/>
                <w:lang w:val="en-GB" w:eastAsia="en-AU"/>
              </w:rPr>
            </w:pPr>
            <w:r w:rsidRPr="00D47D88">
              <w:rPr>
                <w:sz w:val="22"/>
                <w:szCs w:val="22"/>
                <w:lang w:val="en-GB" w:eastAsia="en-AU"/>
              </w:rPr>
              <w:t>290721</w:t>
            </w:r>
          </w:p>
          <w:p w14:paraId="73141BD2" w14:textId="77777777" w:rsidR="00D47D88" w:rsidRPr="00D47D88" w:rsidRDefault="00D47D88" w:rsidP="00D47D88">
            <w:pPr>
              <w:rPr>
                <w:sz w:val="22"/>
                <w:szCs w:val="22"/>
                <w:lang w:val="en-GB" w:eastAsia="en-AU"/>
              </w:rPr>
            </w:pPr>
            <w:r w:rsidRPr="00D47D88">
              <w:rPr>
                <w:sz w:val="22"/>
                <w:szCs w:val="22"/>
                <w:lang w:val="en-GB" w:eastAsia="en-AU"/>
              </w:rPr>
              <w:t>290722</w:t>
            </w:r>
          </w:p>
          <w:p w14:paraId="657C3907" w14:textId="77777777" w:rsidR="00D47D88" w:rsidRPr="00D47D88" w:rsidRDefault="00D47D88" w:rsidP="00D47D88">
            <w:pPr>
              <w:rPr>
                <w:sz w:val="22"/>
                <w:szCs w:val="22"/>
                <w:lang w:val="en-GB" w:eastAsia="en-AU"/>
              </w:rPr>
            </w:pPr>
            <w:r w:rsidRPr="00D47D88">
              <w:rPr>
                <w:sz w:val="22"/>
                <w:szCs w:val="22"/>
                <w:lang w:val="en-GB" w:eastAsia="en-AU"/>
              </w:rPr>
              <w:t>290723</w:t>
            </w:r>
          </w:p>
          <w:p w14:paraId="69A4B78E" w14:textId="77777777" w:rsidR="00D47D88" w:rsidRPr="00D47D88" w:rsidRDefault="00D47D88" w:rsidP="00D47D88">
            <w:pPr>
              <w:rPr>
                <w:sz w:val="22"/>
                <w:szCs w:val="22"/>
                <w:lang w:val="en-GB" w:eastAsia="en-AU"/>
              </w:rPr>
            </w:pPr>
            <w:r w:rsidRPr="00D47D88">
              <w:rPr>
                <w:sz w:val="22"/>
                <w:szCs w:val="22"/>
                <w:lang w:val="en-GB" w:eastAsia="en-AU"/>
              </w:rPr>
              <w:t>290729</w:t>
            </w:r>
          </w:p>
          <w:p w14:paraId="6F229FA5" w14:textId="77777777" w:rsidR="00D47D88" w:rsidRPr="00D47D88" w:rsidRDefault="00D47D88" w:rsidP="00D47D88">
            <w:pPr>
              <w:rPr>
                <w:sz w:val="22"/>
                <w:szCs w:val="22"/>
                <w:lang w:val="en-GB" w:eastAsia="en-AU"/>
              </w:rPr>
            </w:pPr>
            <w:r w:rsidRPr="00D47D88">
              <w:rPr>
                <w:sz w:val="22"/>
                <w:szCs w:val="22"/>
                <w:lang w:val="en-GB" w:eastAsia="en-AU"/>
              </w:rPr>
              <w:t>290811</w:t>
            </w:r>
          </w:p>
          <w:p w14:paraId="1E536DB6" w14:textId="77777777" w:rsidR="00D47D88" w:rsidRPr="00D47D88" w:rsidRDefault="00D47D88" w:rsidP="00D47D88">
            <w:pPr>
              <w:rPr>
                <w:sz w:val="22"/>
                <w:szCs w:val="22"/>
                <w:lang w:val="en-GB" w:eastAsia="en-AU"/>
              </w:rPr>
            </w:pPr>
            <w:r w:rsidRPr="00D47D88">
              <w:rPr>
                <w:sz w:val="22"/>
                <w:szCs w:val="22"/>
                <w:lang w:val="en-GB" w:eastAsia="en-AU"/>
              </w:rPr>
              <w:t>290819</w:t>
            </w:r>
          </w:p>
          <w:p w14:paraId="01A4A0D5" w14:textId="77777777" w:rsidR="00D47D88" w:rsidRPr="00D47D88" w:rsidRDefault="00D47D88" w:rsidP="00D47D88">
            <w:pPr>
              <w:rPr>
                <w:sz w:val="22"/>
                <w:szCs w:val="22"/>
                <w:lang w:val="en-GB" w:eastAsia="en-AU"/>
              </w:rPr>
            </w:pPr>
            <w:r w:rsidRPr="00D47D88">
              <w:rPr>
                <w:sz w:val="22"/>
                <w:szCs w:val="22"/>
                <w:lang w:val="en-GB" w:eastAsia="en-AU"/>
              </w:rPr>
              <w:t>290891</w:t>
            </w:r>
          </w:p>
          <w:p w14:paraId="23BACA52" w14:textId="77777777" w:rsidR="00D47D88" w:rsidRPr="00D47D88" w:rsidRDefault="00D47D88" w:rsidP="00D47D88">
            <w:pPr>
              <w:rPr>
                <w:sz w:val="22"/>
                <w:szCs w:val="22"/>
                <w:lang w:val="en-GB" w:eastAsia="en-AU"/>
              </w:rPr>
            </w:pPr>
            <w:r w:rsidRPr="00D47D88">
              <w:rPr>
                <w:sz w:val="22"/>
                <w:szCs w:val="22"/>
                <w:lang w:val="en-GB" w:eastAsia="en-AU"/>
              </w:rPr>
              <w:t>290892</w:t>
            </w:r>
          </w:p>
          <w:p w14:paraId="4FF07572" w14:textId="77777777" w:rsidR="00D47D88" w:rsidRPr="00D47D88" w:rsidRDefault="00D47D88" w:rsidP="00D47D88">
            <w:pPr>
              <w:rPr>
                <w:sz w:val="22"/>
                <w:szCs w:val="22"/>
                <w:lang w:val="en-GB" w:eastAsia="en-AU"/>
              </w:rPr>
            </w:pPr>
            <w:r w:rsidRPr="00D47D88">
              <w:rPr>
                <w:sz w:val="22"/>
                <w:szCs w:val="22"/>
                <w:lang w:val="en-GB" w:eastAsia="en-AU"/>
              </w:rPr>
              <w:t>290899</w:t>
            </w:r>
          </w:p>
          <w:p w14:paraId="56D66A98" w14:textId="77777777" w:rsidR="00D47D88" w:rsidRPr="00D47D88" w:rsidRDefault="00D47D88" w:rsidP="00D47D88">
            <w:pPr>
              <w:rPr>
                <w:sz w:val="22"/>
                <w:szCs w:val="22"/>
                <w:lang w:val="en-GB" w:eastAsia="en-AU"/>
              </w:rPr>
            </w:pPr>
            <w:r w:rsidRPr="00D47D88">
              <w:rPr>
                <w:sz w:val="22"/>
                <w:szCs w:val="22"/>
                <w:lang w:val="en-GB" w:eastAsia="en-AU"/>
              </w:rPr>
              <w:t>290911</w:t>
            </w:r>
          </w:p>
          <w:p w14:paraId="7AC43902" w14:textId="77777777" w:rsidR="00D47D88" w:rsidRPr="00D47D88" w:rsidRDefault="00D47D88" w:rsidP="00D47D88">
            <w:pPr>
              <w:rPr>
                <w:sz w:val="22"/>
                <w:szCs w:val="22"/>
                <w:lang w:val="en-GB" w:eastAsia="en-AU"/>
              </w:rPr>
            </w:pPr>
            <w:r w:rsidRPr="00D47D88">
              <w:rPr>
                <w:sz w:val="22"/>
                <w:szCs w:val="22"/>
                <w:lang w:val="en-GB" w:eastAsia="en-AU"/>
              </w:rPr>
              <w:t>290919</w:t>
            </w:r>
          </w:p>
          <w:p w14:paraId="54CC023A" w14:textId="77777777" w:rsidR="00D47D88" w:rsidRPr="00D47D88" w:rsidRDefault="00D47D88" w:rsidP="00D47D88">
            <w:pPr>
              <w:rPr>
                <w:sz w:val="22"/>
                <w:szCs w:val="22"/>
                <w:lang w:val="en-GB" w:eastAsia="en-AU"/>
              </w:rPr>
            </w:pPr>
            <w:r w:rsidRPr="00D47D88">
              <w:rPr>
                <w:sz w:val="22"/>
                <w:szCs w:val="22"/>
                <w:lang w:val="en-GB" w:eastAsia="en-AU"/>
              </w:rPr>
              <w:t>290920</w:t>
            </w:r>
          </w:p>
          <w:p w14:paraId="317E58B1" w14:textId="77777777" w:rsidR="00D47D88" w:rsidRPr="00D47D88" w:rsidRDefault="00D47D88" w:rsidP="00D47D88">
            <w:pPr>
              <w:rPr>
                <w:sz w:val="22"/>
                <w:szCs w:val="22"/>
                <w:lang w:val="en-GB" w:eastAsia="en-AU"/>
              </w:rPr>
            </w:pPr>
            <w:r w:rsidRPr="00D47D88">
              <w:rPr>
                <w:sz w:val="22"/>
                <w:szCs w:val="22"/>
                <w:lang w:val="en-GB" w:eastAsia="en-AU"/>
              </w:rPr>
              <w:t>290930</w:t>
            </w:r>
          </w:p>
          <w:p w14:paraId="571D4E2C" w14:textId="77777777" w:rsidR="00D47D88" w:rsidRPr="00D47D88" w:rsidRDefault="00D47D88" w:rsidP="00D47D88">
            <w:pPr>
              <w:rPr>
                <w:sz w:val="22"/>
                <w:szCs w:val="22"/>
                <w:lang w:val="en-GB" w:eastAsia="en-AU"/>
              </w:rPr>
            </w:pPr>
            <w:r w:rsidRPr="00D47D88">
              <w:rPr>
                <w:sz w:val="22"/>
                <w:szCs w:val="22"/>
                <w:lang w:val="en-GB" w:eastAsia="en-AU"/>
              </w:rPr>
              <w:t>290941</w:t>
            </w:r>
          </w:p>
          <w:p w14:paraId="1A4CDFF4" w14:textId="77777777" w:rsidR="00D47D88" w:rsidRPr="00D47D88" w:rsidRDefault="00D47D88" w:rsidP="00D47D88">
            <w:pPr>
              <w:rPr>
                <w:sz w:val="22"/>
                <w:szCs w:val="22"/>
                <w:lang w:val="en-GB" w:eastAsia="en-AU"/>
              </w:rPr>
            </w:pPr>
            <w:r w:rsidRPr="00D47D88">
              <w:rPr>
                <w:sz w:val="22"/>
                <w:szCs w:val="22"/>
                <w:lang w:val="en-GB" w:eastAsia="en-AU"/>
              </w:rPr>
              <w:t>290943</w:t>
            </w:r>
          </w:p>
          <w:p w14:paraId="123851AF" w14:textId="77777777" w:rsidR="00D47D88" w:rsidRPr="00D47D88" w:rsidRDefault="00D47D88" w:rsidP="00D47D88">
            <w:pPr>
              <w:rPr>
                <w:sz w:val="22"/>
                <w:szCs w:val="22"/>
                <w:lang w:val="en-GB" w:eastAsia="en-AU"/>
              </w:rPr>
            </w:pPr>
            <w:r w:rsidRPr="00D47D88">
              <w:rPr>
                <w:sz w:val="22"/>
                <w:szCs w:val="22"/>
                <w:lang w:val="en-GB" w:eastAsia="en-AU"/>
              </w:rPr>
              <w:t>290944</w:t>
            </w:r>
          </w:p>
          <w:p w14:paraId="15A26957" w14:textId="77777777" w:rsidR="00D47D88" w:rsidRPr="00D47D88" w:rsidRDefault="00D47D88" w:rsidP="00D47D88">
            <w:pPr>
              <w:rPr>
                <w:sz w:val="22"/>
                <w:szCs w:val="22"/>
                <w:lang w:val="en-GB" w:eastAsia="en-AU"/>
              </w:rPr>
            </w:pPr>
            <w:r w:rsidRPr="00D47D88">
              <w:rPr>
                <w:sz w:val="22"/>
                <w:szCs w:val="22"/>
                <w:lang w:val="en-GB" w:eastAsia="en-AU"/>
              </w:rPr>
              <w:t>290949</w:t>
            </w:r>
          </w:p>
          <w:p w14:paraId="12AFDC04" w14:textId="77777777" w:rsidR="00D47D88" w:rsidRPr="00D47D88" w:rsidRDefault="00D47D88" w:rsidP="00D47D88">
            <w:pPr>
              <w:rPr>
                <w:sz w:val="22"/>
                <w:szCs w:val="22"/>
                <w:lang w:val="en-GB" w:eastAsia="en-AU"/>
              </w:rPr>
            </w:pPr>
            <w:r w:rsidRPr="00D47D88">
              <w:rPr>
                <w:sz w:val="22"/>
                <w:szCs w:val="22"/>
                <w:lang w:val="en-GB" w:eastAsia="en-AU"/>
              </w:rPr>
              <w:t>290950</w:t>
            </w:r>
          </w:p>
          <w:p w14:paraId="7F983BC6" w14:textId="77777777" w:rsidR="00D47D88" w:rsidRPr="00D47D88" w:rsidRDefault="00D47D88" w:rsidP="00D47D88">
            <w:pPr>
              <w:rPr>
                <w:sz w:val="22"/>
                <w:szCs w:val="22"/>
                <w:lang w:val="en-GB" w:eastAsia="en-AU"/>
              </w:rPr>
            </w:pPr>
            <w:r w:rsidRPr="00D47D88">
              <w:rPr>
                <w:sz w:val="22"/>
                <w:szCs w:val="22"/>
                <w:lang w:val="en-GB" w:eastAsia="en-AU"/>
              </w:rPr>
              <w:t>290960</w:t>
            </w:r>
          </w:p>
          <w:p w14:paraId="0E3A0F39" w14:textId="77777777" w:rsidR="00D47D88" w:rsidRPr="00D47D88" w:rsidRDefault="00D47D88" w:rsidP="00D47D88">
            <w:pPr>
              <w:rPr>
                <w:sz w:val="22"/>
                <w:szCs w:val="22"/>
                <w:lang w:val="en-GB" w:eastAsia="en-AU"/>
              </w:rPr>
            </w:pPr>
            <w:r w:rsidRPr="00D47D88">
              <w:rPr>
                <w:sz w:val="22"/>
                <w:szCs w:val="22"/>
                <w:lang w:val="en-GB" w:eastAsia="en-AU"/>
              </w:rPr>
              <w:t>291010</w:t>
            </w:r>
          </w:p>
          <w:p w14:paraId="6466AD96" w14:textId="77777777" w:rsidR="00D47D88" w:rsidRPr="00D47D88" w:rsidRDefault="00D47D88" w:rsidP="00D47D88">
            <w:pPr>
              <w:rPr>
                <w:sz w:val="22"/>
                <w:szCs w:val="22"/>
                <w:lang w:val="en-GB" w:eastAsia="en-AU"/>
              </w:rPr>
            </w:pPr>
            <w:r w:rsidRPr="00D47D88">
              <w:rPr>
                <w:sz w:val="22"/>
                <w:szCs w:val="22"/>
                <w:lang w:val="en-GB" w:eastAsia="en-AU"/>
              </w:rPr>
              <w:t>291020</w:t>
            </w:r>
          </w:p>
          <w:p w14:paraId="521E2FF4" w14:textId="77777777" w:rsidR="00D47D88" w:rsidRPr="00D47D88" w:rsidRDefault="00D47D88" w:rsidP="00D47D88">
            <w:pPr>
              <w:rPr>
                <w:sz w:val="22"/>
                <w:szCs w:val="22"/>
                <w:lang w:val="en-GB" w:eastAsia="en-AU"/>
              </w:rPr>
            </w:pPr>
            <w:r w:rsidRPr="00D47D88">
              <w:rPr>
                <w:sz w:val="22"/>
                <w:szCs w:val="22"/>
                <w:lang w:val="en-GB" w:eastAsia="en-AU"/>
              </w:rPr>
              <w:t>291030</w:t>
            </w:r>
          </w:p>
          <w:p w14:paraId="6B228306" w14:textId="77777777" w:rsidR="00D47D88" w:rsidRPr="00D47D88" w:rsidRDefault="00D47D88" w:rsidP="00D47D88">
            <w:pPr>
              <w:rPr>
                <w:sz w:val="22"/>
                <w:szCs w:val="22"/>
                <w:lang w:val="en-GB" w:eastAsia="en-AU"/>
              </w:rPr>
            </w:pPr>
            <w:r w:rsidRPr="00D47D88">
              <w:rPr>
                <w:sz w:val="22"/>
                <w:szCs w:val="22"/>
                <w:lang w:val="en-GB" w:eastAsia="en-AU"/>
              </w:rPr>
              <w:t>291040</w:t>
            </w:r>
          </w:p>
          <w:p w14:paraId="26095FCA" w14:textId="77777777" w:rsidR="00D47D88" w:rsidRPr="00D47D88" w:rsidRDefault="00D47D88" w:rsidP="00D47D88">
            <w:pPr>
              <w:rPr>
                <w:sz w:val="22"/>
                <w:szCs w:val="22"/>
                <w:lang w:val="en-GB" w:eastAsia="en-AU"/>
              </w:rPr>
            </w:pPr>
            <w:r w:rsidRPr="00D47D88">
              <w:rPr>
                <w:sz w:val="22"/>
                <w:szCs w:val="22"/>
                <w:lang w:val="en-GB" w:eastAsia="en-AU"/>
              </w:rPr>
              <w:t>291050</w:t>
            </w:r>
          </w:p>
          <w:p w14:paraId="50AC7D5B" w14:textId="77777777" w:rsidR="00D47D88" w:rsidRPr="00D47D88" w:rsidRDefault="00D47D88" w:rsidP="00D47D88">
            <w:pPr>
              <w:rPr>
                <w:sz w:val="22"/>
                <w:szCs w:val="22"/>
                <w:lang w:val="en-GB" w:eastAsia="en-AU"/>
              </w:rPr>
            </w:pPr>
            <w:r w:rsidRPr="00D47D88">
              <w:rPr>
                <w:sz w:val="22"/>
                <w:szCs w:val="22"/>
                <w:lang w:val="en-GB" w:eastAsia="en-AU"/>
              </w:rPr>
              <w:t>291090</w:t>
            </w:r>
          </w:p>
          <w:p w14:paraId="0451F603" w14:textId="77777777" w:rsidR="00D47D88" w:rsidRPr="00D47D88" w:rsidRDefault="00D47D88" w:rsidP="00D47D88">
            <w:pPr>
              <w:rPr>
                <w:sz w:val="22"/>
                <w:szCs w:val="22"/>
                <w:lang w:val="en-GB" w:eastAsia="en-AU"/>
              </w:rPr>
            </w:pPr>
            <w:r w:rsidRPr="00D47D88">
              <w:rPr>
                <w:sz w:val="22"/>
                <w:szCs w:val="22"/>
                <w:lang w:val="en-GB" w:eastAsia="en-AU"/>
              </w:rPr>
              <w:t>291100</w:t>
            </w:r>
          </w:p>
          <w:p w14:paraId="57577E6C" w14:textId="77777777" w:rsidR="00D47D88" w:rsidRPr="00D47D88" w:rsidRDefault="00D47D88" w:rsidP="00D47D88">
            <w:pPr>
              <w:rPr>
                <w:sz w:val="22"/>
                <w:szCs w:val="22"/>
                <w:lang w:val="en-GB" w:eastAsia="en-AU"/>
              </w:rPr>
            </w:pPr>
            <w:r w:rsidRPr="00D47D88">
              <w:rPr>
                <w:sz w:val="22"/>
                <w:szCs w:val="22"/>
                <w:lang w:val="en-GB" w:eastAsia="en-AU"/>
              </w:rPr>
              <w:t>291211</w:t>
            </w:r>
          </w:p>
          <w:p w14:paraId="5299CAF4" w14:textId="77777777" w:rsidR="00D47D88" w:rsidRPr="00D47D88" w:rsidRDefault="00D47D88" w:rsidP="00D47D88">
            <w:pPr>
              <w:rPr>
                <w:sz w:val="22"/>
                <w:szCs w:val="22"/>
                <w:lang w:val="en-GB" w:eastAsia="en-AU"/>
              </w:rPr>
            </w:pPr>
            <w:r w:rsidRPr="00D47D88">
              <w:rPr>
                <w:sz w:val="22"/>
                <w:szCs w:val="22"/>
                <w:lang w:val="en-GB" w:eastAsia="en-AU"/>
              </w:rPr>
              <w:t>291212</w:t>
            </w:r>
          </w:p>
          <w:p w14:paraId="710BC4AF" w14:textId="77777777" w:rsidR="00D47D88" w:rsidRPr="00D47D88" w:rsidRDefault="00D47D88" w:rsidP="00D47D88">
            <w:pPr>
              <w:rPr>
                <w:sz w:val="22"/>
                <w:szCs w:val="22"/>
                <w:lang w:val="en-GB" w:eastAsia="en-AU"/>
              </w:rPr>
            </w:pPr>
            <w:r w:rsidRPr="00D47D88">
              <w:rPr>
                <w:sz w:val="22"/>
                <w:szCs w:val="22"/>
                <w:lang w:val="en-GB" w:eastAsia="en-AU"/>
              </w:rPr>
              <w:t>291219</w:t>
            </w:r>
          </w:p>
          <w:p w14:paraId="6B8569CE" w14:textId="77777777" w:rsidR="00D47D88" w:rsidRPr="00D47D88" w:rsidRDefault="00D47D88" w:rsidP="00D47D88">
            <w:pPr>
              <w:rPr>
                <w:sz w:val="22"/>
                <w:szCs w:val="22"/>
                <w:lang w:val="en-GB" w:eastAsia="en-AU"/>
              </w:rPr>
            </w:pPr>
            <w:r w:rsidRPr="00D47D88">
              <w:rPr>
                <w:sz w:val="22"/>
                <w:szCs w:val="22"/>
                <w:lang w:val="en-GB" w:eastAsia="en-AU"/>
              </w:rPr>
              <w:t>291221</w:t>
            </w:r>
          </w:p>
          <w:p w14:paraId="7838E3F7" w14:textId="77777777" w:rsidR="00D47D88" w:rsidRPr="00D47D88" w:rsidRDefault="00D47D88" w:rsidP="00D47D88">
            <w:pPr>
              <w:rPr>
                <w:sz w:val="22"/>
                <w:szCs w:val="22"/>
                <w:lang w:val="en-GB" w:eastAsia="en-AU"/>
              </w:rPr>
            </w:pPr>
            <w:r w:rsidRPr="00D47D88">
              <w:rPr>
                <w:sz w:val="22"/>
                <w:szCs w:val="22"/>
                <w:lang w:val="en-GB" w:eastAsia="en-AU"/>
              </w:rPr>
              <w:t>291229</w:t>
            </w:r>
          </w:p>
          <w:p w14:paraId="398E7CBB" w14:textId="77777777" w:rsidR="00D47D88" w:rsidRPr="00D47D88" w:rsidRDefault="00D47D88" w:rsidP="00D47D88">
            <w:pPr>
              <w:rPr>
                <w:sz w:val="22"/>
                <w:szCs w:val="22"/>
                <w:lang w:val="en-GB" w:eastAsia="en-AU"/>
              </w:rPr>
            </w:pPr>
            <w:r w:rsidRPr="00D47D88">
              <w:rPr>
                <w:sz w:val="22"/>
                <w:szCs w:val="22"/>
                <w:lang w:val="en-GB" w:eastAsia="en-AU"/>
              </w:rPr>
              <w:t>291241</w:t>
            </w:r>
          </w:p>
          <w:p w14:paraId="2A53F178" w14:textId="77777777" w:rsidR="00D47D88" w:rsidRPr="00D47D88" w:rsidRDefault="00D47D88" w:rsidP="00D47D88">
            <w:pPr>
              <w:rPr>
                <w:sz w:val="22"/>
                <w:szCs w:val="22"/>
                <w:lang w:val="en-GB" w:eastAsia="en-AU"/>
              </w:rPr>
            </w:pPr>
            <w:r w:rsidRPr="00D47D88">
              <w:rPr>
                <w:sz w:val="22"/>
                <w:szCs w:val="22"/>
                <w:lang w:val="en-GB" w:eastAsia="en-AU"/>
              </w:rPr>
              <w:t>291242</w:t>
            </w:r>
          </w:p>
          <w:p w14:paraId="716352C5" w14:textId="77777777" w:rsidR="00D47D88" w:rsidRPr="00D47D88" w:rsidRDefault="00D47D88" w:rsidP="00D47D88">
            <w:pPr>
              <w:rPr>
                <w:sz w:val="22"/>
                <w:szCs w:val="22"/>
                <w:lang w:val="en-GB" w:eastAsia="en-AU"/>
              </w:rPr>
            </w:pPr>
            <w:r w:rsidRPr="00D47D88">
              <w:rPr>
                <w:sz w:val="22"/>
                <w:szCs w:val="22"/>
                <w:lang w:val="en-GB" w:eastAsia="en-AU"/>
              </w:rPr>
              <w:t>291249</w:t>
            </w:r>
          </w:p>
          <w:p w14:paraId="0A6B4907" w14:textId="77777777" w:rsidR="00D47D88" w:rsidRPr="00D47D88" w:rsidRDefault="00D47D88" w:rsidP="00D47D88">
            <w:pPr>
              <w:rPr>
                <w:sz w:val="22"/>
                <w:szCs w:val="22"/>
                <w:lang w:val="en-GB" w:eastAsia="en-AU"/>
              </w:rPr>
            </w:pPr>
            <w:r w:rsidRPr="00D47D88">
              <w:rPr>
                <w:sz w:val="22"/>
                <w:szCs w:val="22"/>
                <w:lang w:val="en-GB" w:eastAsia="en-AU"/>
              </w:rPr>
              <w:t>291250</w:t>
            </w:r>
          </w:p>
          <w:p w14:paraId="50DD55F4" w14:textId="77777777" w:rsidR="00D47D88" w:rsidRPr="00D47D88" w:rsidRDefault="00D47D88" w:rsidP="00D47D88">
            <w:pPr>
              <w:rPr>
                <w:sz w:val="22"/>
                <w:szCs w:val="22"/>
                <w:lang w:val="en-GB" w:eastAsia="en-AU"/>
              </w:rPr>
            </w:pPr>
            <w:r w:rsidRPr="00D47D88">
              <w:rPr>
                <w:sz w:val="22"/>
                <w:szCs w:val="22"/>
                <w:lang w:val="en-GB" w:eastAsia="en-AU"/>
              </w:rPr>
              <w:t>291260</w:t>
            </w:r>
          </w:p>
          <w:p w14:paraId="56374542" w14:textId="77777777" w:rsidR="00D47D88" w:rsidRPr="00D47D88" w:rsidRDefault="00D47D88" w:rsidP="00D47D88">
            <w:pPr>
              <w:rPr>
                <w:sz w:val="22"/>
                <w:szCs w:val="22"/>
                <w:lang w:val="en-GB" w:eastAsia="en-AU"/>
              </w:rPr>
            </w:pPr>
            <w:r w:rsidRPr="00D47D88">
              <w:rPr>
                <w:sz w:val="22"/>
                <w:szCs w:val="22"/>
                <w:lang w:val="en-GB" w:eastAsia="en-AU"/>
              </w:rPr>
              <w:t>291300</w:t>
            </w:r>
          </w:p>
          <w:p w14:paraId="2168EA17" w14:textId="77777777" w:rsidR="00D47D88" w:rsidRPr="00D47D88" w:rsidRDefault="00D47D88" w:rsidP="00D47D88">
            <w:pPr>
              <w:rPr>
                <w:sz w:val="22"/>
                <w:szCs w:val="22"/>
                <w:lang w:val="en-GB" w:eastAsia="en-AU"/>
              </w:rPr>
            </w:pPr>
            <w:r w:rsidRPr="00D47D88">
              <w:rPr>
                <w:sz w:val="22"/>
                <w:szCs w:val="22"/>
                <w:lang w:val="en-GB" w:eastAsia="en-AU"/>
              </w:rPr>
              <w:t>291411</w:t>
            </w:r>
          </w:p>
          <w:p w14:paraId="50E94A86" w14:textId="77777777" w:rsidR="00D47D88" w:rsidRPr="00D47D88" w:rsidRDefault="00D47D88" w:rsidP="00D47D88">
            <w:pPr>
              <w:rPr>
                <w:sz w:val="22"/>
                <w:szCs w:val="22"/>
                <w:lang w:val="en-GB" w:eastAsia="en-AU"/>
              </w:rPr>
            </w:pPr>
            <w:r w:rsidRPr="00D47D88">
              <w:rPr>
                <w:sz w:val="22"/>
                <w:szCs w:val="22"/>
                <w:lang w:val="en-GB" w:eastAsia="en-AU"/>
              </w:rPr>
              <w:t>291412</w:t>
            </w:r>
          </w:p>
          <w:p w14:paraId="20DCCC2D" w14:textId="77777777" w:rsidR="00D47D88" w:rsidRPr="00D47D88" w:rsidRDefault="00D47D88" w:rsidP="00D47D88">
            <w:pPr>
              <w:rPr>
                <w:sz w:val="22"/>
                <w:szCs w:val="22"/>
                <w:lang w:val="en-GB" w:eastAsia="en-AU"/>
              </w:rPr>
            </w:pPr>
            <w:r w:rsidRPr="00D47D88">
              <w:rPr>
                <w:sz w:val="22"/>
                <w:szCs w:val="22"/>
                <w:lang w:val="en-GB" w:eastAsia="en-AU"/>
              </w:rPr>
              <w:t>291413</w:t>
            </w:r>
          </w:p>
          <w:p w14:paraId="5191977D" w14:textId="77777777" w:rsidR="00D47D88" w:rsidRPr="00D47D88" w:rsidRDefault="00D47D88" w:rsidP="00D47D88">
            <w:pPr>
              <w:rPr>
                <w:sz w:val="22"/>
                <w:szCs w:val="22"/>
                <w:lang w:val="en-GB" w:eastAsia="en-AU"/>
              </w:rPr>
            </w:pPr>
            <w:r w:rsidRPr="00D47D88">
              <w:rPr>
                <w:sz w:val="22"/>
                <w:szCs w:val="22"/>
                <w:lang w:val="en-GB" w:eastAsia="en-AU"/>
              </w:rPr>
              <w:t>291419</w:t>
            </w:r>
          </w:p>
          <w:p w14:paraId="596D78A4" w14:textId="77777777" w:rsidR="00D47D88" w:rsidRPr="00D47D88" w:rsidRDefault="00D47D88" w:rsidP="00D47D88">
            <w:pPr>
              <w:rPr>
                <w:sz w:val="22"/>
                <w:szCs w:val="22"/>
                <w:lang w:val="en-GB" w:eastAsia="en-AU"/>
              </w:rPr>
            </w:pPr>
            <w:r w:rsidRPr="00D47D88">
              <w:rPr>
                <w:sz w:val="22"/>
                <w:szCs w:val="22"/>
                <w:lang w:val="en-GB" w:eastAsia="en-AU"/>
              </w:rPr>
              <w:t>291422</w:t>
            </w:r>
          </w:p>
          <w:p w14:paraId="57BA0A70" w14:textId="77777777" w:rsidR="00D47D88" w:rsidRPr="00D47D88" w:rsidRDefault="00D47D88" w:rsidP="00D47D88">
            <w:pPr>
              <w:rPr>
                <w:sz w:val="22"/>
                <w:szCs w:val="22"/>
                <w:lang w:val="en-GB" w:eastAsia="en-AU"/>
              </w:rPr>
            </w:pPr>
            <w:r w:rsidRPr="00D47D88">
              <w:rPr>
                <w:sz w:val="22"/>
                <w:szCs w:val="22"/>
                <w:lang w:val="en-GB" w:eastAsia="en-AU"/>
              </w:rPr>
              <w:t>291423</w:t>
            </w:r>
          </w:p>
          <w:p w14:paraId="172F42E2" w14:textId="77777777" w:rsidR="00D47D88" w:rsidRPr="00D47D88" w:rsidRDefault="00D47D88" w:rsidP="00D47D88">
            <w:pPr>
              <w:rPr>
                <w:sz w:val="22"/>
                <w:szCs w:val="22"/>
                <w:lang w:val="en-GB" w:eastAsia="en-AU"/>
              </w:rPr>
            </w:pPr>
            <w:r w:rsidRPr="00D47D88">
              <w:rPr>
                <w:sz w:val="22"/>
                <w:szCs w:val="22"/>
                <w:lang w:val="en-GB" w:eastAsia="en-AU"/>
              </w:rPr>
              <w:t>291429</w:t>
            </w:r>
          </w:p>
          <w:p w14:paraId="0B258390" w14:textId="77777777" w:rsidR="00D47D88" w:rsidRPr="00D47D88" w:rsidRDefault="00D47D88" w:rsidP="00D47D88">
            <w:pPr>
              <w:rPr>
                <w:sz w:val="22"/>
                <w:szCs w:val="22"/>
                <w:lang w:val="en-GB" w:eastAsia="en-AU"/>
              </w:rPr>
            </w:pPr>
            <w:r w:rsidRPr="00D47D88">
              <w:rPr>
                <w:sz w:val="22"/>
                <w:szCs w:val="22"/>
                <w:lang w:val="en-GB" w:eastAsia="en-AU"/>
              </w:rPr>
              <w:t>291431</w:t>
            </w:r>
          </w:p>
          <w:p w14:paraId="3934EC47" w14:textId="77777777" w:rsidR="00D47D88" w:rsidRPr="00D47D88" w:rsidRDefault="00D47D88" w:rsidP="00D47D88">
            <w:pPr>
              <w:rPr>
                <w:sz w:val="22"/>
                <w:szCs w:val="22"/>
                <w:lang w:val="en-GB" w:eastAsia="en-AU"/>
              </w:rPr>
            </w:pPr>
            <w:r w:rsidRPr="00D47D88">
              <w:rPr>
                <w:sz w:val="22"/>
                <w:szCs w:val="22"/>
                <w:lang w:val="en-GB" w:eastAsia="en-AU"/>
              </w:rPr>
              <w:t>291439</w:t>
            </w:r>
          </w:p>
          <w:p w14:paraId="3E5925C7" w14:textId="77777777" w:rsidR="00D47D88" w:rsidRPr="00D47D88" w:rsidRDefault="00D47D88" w:rsidP="00D47D88">
            <w:pPr>
              <w:rPr>
                <w:sz w:val="22"/>
                <w:szCs w:val="22"/>
                <w:lang w:val="en-GB" w:eastAsia="en-AU"/>
              </w:rPr>
            </w:pPr>
            <w:r w:rsidRPr="00D47D88">
              <w:rPr>
                <w:sz w:val="22"/>
                <w:szCs w:val="22"/>
                <w:lang w:val="en-GB" w:eastAsia="en-AU"/>
              </w:rPr>
              <w:lastRenderedPageBreak/>
              <w:t>291440</w:t>
            </w:r>
          </w:p>
          <w:p w14:paraId="7D0B0FCB" w14:textId="77777777" w:rsidR="00D47D88" w:rsidRPr="00D47D88" w:rsidRDefault="00D47D88" w:rsidP="00D47D88">
            <w:pPr>
              <w:rPr>
                <w:sz w:val="22"/>
                <w:szCs w:val="22"/>
                <w:lang w:val="en-GB" w:eastAsia="en-AU"/>
              </w:rPr>
            </w:pPr>
            <w:r w:rsidRPr="00D47D88">
              <w:rPr>
                <w:sz w:val="22"/>
                <w:szCs w:val="22"/>
                <w:lang w:val="en-GB" w:eastAsia="en-AU"/>
              </w:rPr>
              <w:t>291450</w:t>
            </w:r>
          </w:p>
          <w:p w14:paraId="2C69CA0C" w14:textId="77777777" w:rsidR="00D47D88" w:rsidRPr="00D47D88" w:rsidRDefault="00D47D88" w:rsidP="00D47D88">
            <w:pPr>
              <w:rPr>
                <w:sz w:val="22"/>
                <w:szCs w:val="22"/>
                <w:lang w:val="en-GB" w:eastAsia="en-AU"/>
              </w:rPr>
            </w:pPr>
            <w:r w:rsidRPr="00D47D88">
              <w:rPr>
                <w:sz w:val="22"/>
                <w:szCs w:val="22"/>
                <w:lang w:val="en-GB" w:eastAsia="en-AU"/>
              </w:rPr>
              <w:t>291461</w:t>
            </w:r>
          </w:p>
          <w:p w14:paraId="7178E607" w14:textId="77777777" w:rsidR="00D47D88" w:rsidRPr="00D47D88" w:rsidRDefault="00D47D88" w:rsidP="00D47D88">
            <w:pPr>
              <w:rPr>
                <w:sz w:val="22"/>
                <w:szCs w:val="22"/>
                <w:lang w:val="en-GB" w:eastAsia="en-AU"/>
              </w:rPr>
            </w:pPr>
            <w:r w:rsidRPr="00D47D88">
              <w:rPr>
                <w:sz w:val="22"/>
                <w:szCs w:val="22"/>
                <w:lang w:val="en-GB" w:eastAsia="en-AU"/>
              </w:rPr>
              <w:t>291462</w:t>
            </w:r>
          </w:p>
          <w:p w14:paraId="461D992C" w14:textId="77777777" w:rsidR="00D47D88" w:rsidRPr="00D47D88" w:rsidRDefault="00D47D88" w:rsidP="00D47D88">
            <w:pPr>
              <w:rPr>
                <w:sz w:val="22"/>
                <w:szCs w:val="22"/>
                <w:lang w:val="en-GB" w:eastAsia="en-AU"/>
              </w:rPr>
            </w:pPr>
            <w:r w:rsidRPr="00D47D88">
              <w:rPr>
                <w:sz w:val="22"/>
                <w:szCs w:val="22"/>
                <w:lang w:val="en-GB" w:eastAsia="en-AU"/>
              </w:rPr>
              <w:t>291469</w:t>
            </w:r>
          </w:p>
          <w:p w14:paraId="788A05EC" w14:textId="77777777" w:rsidR="00D47D88" w:rsidRPr="00D47D88" w:rsidRDefault="00D47D88" w:rsidP="00D47D88">
            <w:pPr>
              <w:rPr>
                <w:sz w:val="22"/>
                <w:szCs w:val="22"/>
                <w:lang w:val="en-GB" w:eastAsia="en-AU"/>
              </w:rPr>
            </w:pPr>
            <w:r w:rsidRPr="00D47D88">
              <w:rPr>
                <w:sz w:val="22"/>
                <w:szCs w:val="22"/>
                <w:lang w:val="en-GB" w:eastAsia="en-AU"/>
              </w:rPr>
              <w:t>291471</w:t>
            </w:r>
          </w:p>
          <w:p w14:paraId="62121FE0" w14:textId="77777777" w:rsidR="00D47D88" w:rsidRPr="00D47D88" w:rsidRDefault="00D47D88" w:rsidP="00D47D88">
            <w:pPr>
              <w:rPr>
                <w:sz w:val="22"/>
                <w:szCs w:val="22"/>
                <w:lang w:val="en-GB" w:eastAsia="en-AU"/>
              </w:rPr>
            </w:pPr>
            <w:r w:rsidRPr="00D47D88">
              <w:rPr>
                <w:sz w:val="22"/>
                <w:szCs w:val="22"/>
                <w:lang w:val="en-GB" w:eastAsia="en-AU"/>
              </w:rPr>
              <w:t>291479</w:t>
            </w:r>
          </w:p>
          <w:p w14:paraId="6C5DB900" w14:textId="77777777" w:rsidR="00D47D88" w:rsidRPr="00D47D88" w:rsidRDefault="00D47D88" w:rsidP="00D47D88">
            <w:pPr>
              <w:rPr>
                <w:sz w:val="22"/>
                <w:szCs w:val="22"/>
                <w:lang w:val="en-GB" w:eastAsia="en-AU"/>
              </w:rPr>
            </w:pPr>
            <w:r w:rsidRPr="00D47D88">
              <w:rPr>
                <w:sz w:val="22"/>
                <w:szCs w:val="22"/>
                <w:lang w:val="en-GB" w:eastAsia="en-AU"/>
              </w:rPr>
              <w:t>291511</w:t>
            </w:r>
          </w:p>
          <w:p w14:paraId="628F3307" w14:textId="77777777" w:rsidR="00D47D88" w:rsidRPr="00D47D88" w:rsidRDefault="00D47D88" w:rsidP="00D47D88">
            <w:pPr>
              <w:rPr>
                <w:sz w:val="22"/>
                <w:szCs w:val="22"/>
                <w:lang w:val="en-GB" w:eastAsia="en-AU"/>
              </w:rPr>
            </w:pPr>
            <w:r w:rsidRPr="00D47D88">
              <w:rPr>
                <w:sz w:val="22"/>
                <w:szCs w:val="22"/>
                <w:lang w:val="en-GB" w:eastAsia="en-AU"/>
              </w:rPr>
              <w:t>291512</w:t>
            </w:r>
          </w:p>
          <w:p w14:paraId="2AA58177" w14:textId="77777777" w:rsidR="00D47D88" w:rsidRPr="00D47D88" w:rsidRDefault="00D47D88" w:rsidP="00D47D88">
            <w:pPr>
              <w:rPr>
                <w:sz w:val="22"/>
                <w:szCs w:val="22"/>
                <w:lang w:val="en-GB" w:eastAsia="en-AU"/>
              </w:rPr>
            </w:pPr>
            <w:r w:rsidRPr="00D47D88">
              <w:rPr>
                <w:sz w:val="22"/>
                <w:szCs w:val="22"/>
                <w:lang w:val="en-GB" w:eastAsia="en-AU"/>
              </w:rPr>
              <w:t>291513</w:t>
            </w:r>
          </w:p>
          <w:p w14:paraId="2A64779E" w14:textId="77777777" w:rsidR="00D47D88" w:rsidRPr="00D47D88" w:rsidRDefault="00D47D88" w:rsidP="00D47D88">
            <w:pPr>
              <w:rPr>
                <w:sz w:val="22"/>
                <w:szCs w:val="22"/>
                <w:lang w:val="en-GB" w:eastAsia="en-AU"/>
              </w:rPr>
            </w:pPr>
            <w:r w:rsidRPr="00D47D88">
              <w:rPr>
                <w:sz w:val="22"/>
                <w:szCs w:val="22"/>
                <w:lang w:val="en-GB" w:eastAsia="en-AU"/>
              </w:rPr>
              <w:t>291521</w:t>
            </w:r>
          </w:p>
          <w:p w14:paraId="6B4DA384" w14:textId="77777777" w:rsidR="00D47D88" w:rsidRPr="00D47D88" w:rsidRDefault="00D47D88" w:rsidP="00D47D88">
            <w:pPr>
              <w:rPr>
                <w:sz w:val="22"/>
                <w:szCs w:val="22"/>
                <w:lang w:val="en-GB" w:eastAsia="en-AU"/>
              </w:rPr>
            </w:pPr>
            <w:r w:rsidRPr="00D47D88">
              <w:rPr>
                <w:sz w:val="22"/>
                <w:szCs w:val="22"/>
                <w:lang w:val="en-GB" w:eastAsia="en-AU"/>
              </w:rPr>
              <w:t>291524</w:t>
            </w:r>
          </w:p>
          <w:p w14:paraId="1C86E4DC" w14:textId="77777777" w:rsidR="00D47D88" w:rsidRPr="00D47D88" w:rsidRDefault="00D47D88" w:rsidP="00D47D88">
            <w:pPr>
              <w:rPr>
                <w:sz w:val="22"/>
                <w:szCs w:val="22"/>
                <w:lang w:val="en-GB" w:eastAsia="en-AU"/>
              </w:rPr>
            </w:pPr>
            <w:r w:rsidRPr="00D47D88">
              <w:rPr>
                <w:sz w:val="22"/>
                <w:szCs w:val="22"/>
                <w:lang w:val="en-GB" w:eastAsia="en-AU"/>
              </w:rPr>
              <w:t>291529</w:t>
            </w:r>
          </w:p>
          <w:p w14:paraId="7E068098" w14:textId="77777777" w:rsidR="00D47D88" w:rsidRPr="00D47D88" w:rsidRDefault="00D47D88" w:rsidP="00D47D88">
            <w:pPr>
              <w:rPr>
                <w:sz w:val="22"/>
                <w:szCs w:val="22"/>
                <w:lang w:val="en-GB" w:eastAsia="en-AU"/>
              </w:rPr>
            </w:pPr>
            <w:r w:rsidRPr="00D47D88">
              <w:rPr>
                <w:sz w:val="22"/>
                <w:szCs w:val="22"/>
                <w:lang w:val="en-GB" w:eastAsia="en-AU"/>
              </w:rPr>
              <w:t>291531</w:t>
            </w:r>
          </w:p>
          <w:p w14:paraId="5A803BA8" w14:textId="77777777" w:rsidR="00D47D88" w:rsidRPr="00D47D88" w:rsidRDefault="00D47D88" w:rsidP="00D47D88">
            <w:pPr>
              <w:rPr>
                <w:sz w:val="22"/>
                <w:szCs w:val="22"/>
                <w:lang w:val="en-GB" w:eastAsia="en-AU"/>
              </w:rPr>
            </w:pPr>
            <w:r w:rsidRPr="00D47D88">
              <w:rPr>
                <w:sz w:val="22"/>
                <w:szCs w:val="22"/>
                <w:lang w:val="en-GB" w:eastAsia="en-AU"/>
              </w:rPr>
              <w:t>291532</w:t>
            </w:r>
          </w:p>
          <w:p w14:paraId="047D805D" w14:textId="77777777" w:rsidR="00D47D88" w:rsidRPr="00D47D88" w:rsidRDefault="00D47D88" w:rsidP="00D47D88">
            <w:pPr>
              <w:rPr>
                <w:sz w:val="22"/>
                <w:szCs w:val="22"/>
                <w:lang w:val="en-GB" w:eastAsia="en-AU"/>
              </w:rPr>
            </w:pPr>
            <w:r w:rsidRPr="00D47D88">
              <w:rPr>
                <w:sz w:val="22"/>
                <w:szCs w:val="22"/>
                <w:lang w:val="en-GB" w:eastAsia="en-AU"/>
              </w:rPr>
              <w:t>291533</w:t>
            </w:r>
          </w:p>
          <w:p w14:paraId="5DB22B94" w14:textId="77777777" w:rsidR="00D47D88" w:rsidRPr="00D47D88" w:rsidRDefault="00D47D88" w:rsidP="00D47D88">
            <w:pPr>
              <w:rPr>
                <w:sz w:val="22"/>
                <w:szCs w:val="22"/>
                <w:lang w:val="en-GB" w:eastAsia="en-AU"/>
              </w:rPr>
            </w:pPr>
            <w:r w:rsidRPr="00D47D88">
              <w:rPr>
                <w:sz w:val="22"/>
                <w:szCs w:val="22"/>
                <w:lang w:val="en-GB" w:eastAsia="en-AU"/>
              </w:rPr>
              <w:t>291536</w:t>
            </w:r>
          </w:p>
          <w:p w14:paraId="173EA4A9" w14:textId="77777777" w:rsidR="00D47D88" w:rsidRPr="00D47D88" w:rsidRDefault="00D47D88" w:rsidP="00D47D88">
            <w:pPr>
              <w:rPr>
                <w:sz w:val="22"/>
                <w:szCs w:val="22"/>
                <w:lang w:val="en-GB" w:eastAsia="en-AU"/>
              </w:rPr>
            </w:pPr>
            <w:r w:rsidRPr="00D47D88">
              <w:rPr>
                <w:sz w:val="22"/>
                <w:szCs w:val="22"/>
                <w:lang w:val="en-GB" w:eastAsia="en-AU"/>
              </w:rPr>
              <w:t>291539</w:t>
            </w:r>
          </w:p>
          <w:p w14:paraId="593F9D57" w14:textId="77777777" w:rsidR="00D47D88" w:rsidRPr="00D47D88" w:rsidRDefault="00D47D88" w:rsidP="00D47D88">
            <w:pPr>
              <w:rPr>
                <w:sz w:val="22"/>
                <w:szCs w:val="22"/>
                <w:lang w:val="en-GB" w:eastAsia="en-AU"/>
              </w:rPr>
            </w:pPr>
            <w:r w:rsidRPr="00D47D88">
              <w:rPr>
                <w:sz w:val="22"/>
                <w:szCs w:val="22"/>
                <w:lang w:val="en-GB" w:eastAsia="en-AU"/>
              </w:rPr>
              <w:t>291540</w:t>
            </w:r>
          </w:p>
          <w:p w14:paraId="78840A6A" w14:textId="77777777" w:rsidR="00D47D88" w:rsidRPr="00D47D88" w:rsidRDefault="00D47D88" w:rsidP="00D47D88">
            <w:pPr>
              <w:rPr>
                <w:sz w:val="22"/>
                <w:szCs w:val="22"/>
                <w:lang w:val="en-GB" w:eastAsia="en-AU"/>
              </w:rPr>
            </w:pPr>
            <w:r w:rsidRPr="00D47D88">
              <w:rPr>
                <w:sz w:val="22"/>
                <w:szCs w:val="22"/>
                <w:lang w:val="en-GB" w:eastAsia="en-AU"/>
              </w:rPr>
              <w:t>291550</w:t>
            </w:r>
          </w:p>
          <w:p w14:paraId="7C906F5A" w14:textId="77777777" w:rsidR="00D47D88" w:rsidRPr="00D47D88" w:rsidRDefault="00D47D88" w:rsidP="00D47D88">
            <w:pPr>
              <w:rPr>
                <w:sz w:val="22"/>
                <w:szCs w:val="22"/>
                <w:lang w:val="en-GB" w:eastAsia="en-AU"/>
              </w:rPr>
            </w:pPr>
            <w:r w:rsidRPr="00D47D88">
              <w:rPr>
                <w:sz w:val="22"/>
                <w:szCs w:val="22"/>
                <w:lang w:val="en-GB" w:eastAsia="en-AU"/>
              </w:rPr>
              <w:t>291560</w:t>
            </w:r>
          </w:p>
          <w:p w14:paraId="4C0CD0CC" w14:textId="77777777" w:rsidR="00D47D88" w:rsidRPr="00D47D88" w:rsidRDefault="00D47D88" w:rsidP="00D47D88">
            <w:pPr>
              <w:rPr>
                <w:sz w:val="22"/>
                <w:szCs w:val="22"/>
                <w:lang w:val="en-GB" w:eastAsia="en-AU"/>
              </w:rPr>
            </w:pPr>
            <w:r w:rsidRPr="00D47D88">
              <w:rPr>
                <w:sz w:val="22"/>
                <w:szCs w:val="22"/>
                <w:lang w:val="en-GB" w:eastAsia="en-AU"/>
              </w:rPr>
              <w:t>291570</w:t>
            </w:r>
          </w:p>
          <w:p w14:paraId="22B2FAC0" w14:textId="77777777" w:rsidR="00D47D88" w:rsidRPr="00D47D88" w:rsidRDefault="00D47D88" w:rsidP="00D47D88">
            <w:pPr>
              <w:rPr>
                <w:sz w:val="22"/>
                <w:szCs w:val="22"/>
                <w:lang w:val="en-GB" w:eastAsia="en-AU"/>
              </w:rPr>
            </w:pPr>
            <w:r w:rsidRPr="00D47D88">
              <w:rPr>
                <w:sz w:val="22"/>
                <w:szCs w:val="22"/>
                <w:lang w:val="en-GB" w:eastAsia="en-AU"/>
              </w:rPr>
              <w:t>291590</w:t>
            </w:r>
          </w:p>
          <w:p w14:paraId="474A6D05" w14:textId="77777777" w:rsidR="00D47D88" w:rsidRPr="00D47D88" w:rsidRDefault="00D47D88" w:rsidP="00D47D88">
            <w:pPr>
              <w:rPr>
                <w:sz w:val="22"/>
                <w:szCs w:val="22"/>
                <w:lang w:val="en-GB" w:eastAsia="en-AU"/>
              </w:rPr>
            </w:pPr>
            <w:r w:rsidRPr="00D47D88">
              <w:rPr>
                <w:sz w:val="22"/>
                <w:szCs w:val="22"/>
                <w:lang w:val="en-GB" w:eastAsia="en-AU"/>
              </w:rPr>
              <w:t>291611</w:t>
            </w:r>
          </w:p>
          <w:p w14:paraId="0D45276B" w14:textId="77777777" w:rsidR="00D47D88" w:rsidRPr="00D47D88" w:rsidRDefault="00D47D88" w:rsidP="00D47D88">
            <w:pPr>
              <w:rPr>
                <w:sz w:val="22"/>
                <w:szCs w:val="22"/>
                <w:lang w:val="en-GB" w:eastAsia="en-AU"/>
              </w:rPr>
            </w:pPr>
            <w:r w:rsidRPr="00D47D88">
              <w:rPr>
                <w:sz w:val="22"/>
                <w:szCs w:val="22"/>
                <w:lang w:val="en-GB" w:eastAsia="en-AU"/>
              </w:rPr>
              <w:t>291612</w:t>
            </w:r>
          </w:p>
          <w:p w14:paraId="3105FC1A" w14:textId="77777777" w:rsidR="00D47D88" w:rsidRPr="00D47D88" w:rsidRDefault="00D47D88" w:rsidP="00D47D88">
            <w:pPr>
              <w:rPr>
                <w:sz w:val="22"/>
                <w:szCs w:val="22"/>
                <w:lang w:val="en-GB" w:eastAsia="en-AU"/>
              </w:rPr>
            </w:pPr>
            <w:r w:rsidRPr="00D47D88">
              <w:rPr>
                <w:sz w:val="22"/>
                <w:szCs w:val="22"/>
                <w:lang w:val="en-GB" w:eastAsia="en-AU"/>
              </w:rPr>
              <w:t>291613</w:t>
            </w:r>
          </w:p>
          <w:p w14:paraId="4DA54F2E" w14:textId="77777777" w:rsidR="00D47D88" w:rsidRPr="00D47D88" w:rsidRDefault="00D47D88" w:rsidP="00D47D88">
            <w:pPr>
              <w:rPr>
                <w:sz w:val="22"/>
                <w:szCs w:val="22"/>
                <w:lang w:val="en-GB" w:eastAsia="en-AU"/>
              </w:rPr>
            </w:pPr>
            <w:r w:rsidRPr="00D47D88">
              <w:rPr>
                <w:sz w:val="22"/>
                <w:szCs w:val="22"/>
                <w:lang w:val="en-GB" w:eastAsia="en-AU"/>
              </w:rPr>
              <w:t>291614</w:t>
            </w:r>
          </w:p>
          <w:p w14:paraId="59DB7A77" w14:textId="77777777" w:rsidR="00D47D88" w:rsidRPr="00D47D88" w:rsidRDefault="00D47D88" w:rsidP="00D47D88">
            <w:pPr>
              <w:rPr>
                <w:sz w:val="22"/>
                <w:szCs w:val="22"/>
                <w:lang w:val="en-GB" w:eastAsia="en-AU"/>
              </w:rPr>
            </w:pPr>
            <w:r w:rsidRPr="00D47D88">
              <w:rPr>
                <w:sz w:val="22"/>
                <w:szCs w:val="22"/>
                <w:lang w:val="en-GB" w:eastAsia="en-AU"/>
              </w:rPr>
              <w:t>291615</w:t>
            </w:r>
          </w:p>
          <w:p w14:paraId="53F61081" w14:textId="77777777" w:rsidR="00D47D88" w:rsidRPr="00D47D88" w:rsidRDefault="00D47D88" w:rsidP="00D47D88">
            <w:pPr>
              <w:rPr>
                <w:sz w:val="22"/>
                <w:szCs w:val="22"/>
                <w:lang w:val="en-GB" w:eastAsia="en-AU"/>
              </w:rPr>
            </w:pPr>
            <w:r w:rsidRPr="00D47D88">
              <w:rPr>
                <w:sz w:val="22"/>
                <w:szCs w:val="22"/>
                <w:lang w:val="en-GB" w:eastAsia="en-AU"/>
              </w:rPr>
              <w:t>291616</w:t>
            </w:r>
          </w:p>
          <w:p w14:paraId="21E40692" w14:textId="77777777" w:rsidR="00D47D88" w:rsidRPr="00D47D88" w:rsidRDefault="00D47D88" w:rsidP="00D47D88">
            <w:pPr>
              <w:rPr>
                <w:sz w:val="22"/>
                <w:szCs w:val="22"/>
                <w:lang w:val="en-GB" w:eastAsia="en-AU"/>
              </w:rPr>
            </w:pPr>
            <w:r w:rsidRPr="00D47D88">
              <w:rPr>
                <w:sz w:val="22"/>
                <w:szCs w:val="22"/>
                <w:lang w:val="en-GB" w:eastAsia="en-AU"/>
              </w:rPr>
              <w:t>291619</w:t>
            </w:r>
          </w:p>
          <w:p w14:paraId="43DCE37C" w14:textId="77777777" w:rsidR="00D47D88" w:rsidRPr="00D47D88" w:rsidRDefault="00D47D88" w:rsidP="00D47D88">
            <w:pPr>
              <w:rPr>
                <w:sz w:val="22"/>
                <w:szCs w:val="22"/>
                <w:lang w:val="en-GB" w:eastAsia="en-AU"/>
              </w:rPr>
            </w:pPr>
            <w:r w:rsidRPr="00D47D88">
              <w:rPr>
                <w:sz w:val="22"/>
                <w:szCs w:val="22"/>
                <w:lang w:val="en-GB" w:eastAsia="en-AU"/>
              </w:rPr>
              <w:t>291620</w:t>
            </w:r>
          </w:p>
          <w:p w14:paraId="0C0FDABA" w14:textId="77777777" w:rsidR="00D47D88" w:rsidRPr="00D47D88" w:rsidRDefault="00D47D88" w:rsidP="00D47D88">
            <w:pPr>
              <w:rPr>
                <w:sz w:val="22"/>
                <w:szCs w:val="22"/>
                <w:lang w:val="en-GB" w:eastAsia="en-AU"/>
              </w:rPr>
            </w:pPr>
            <w:r w:rsidRPr="00D47D88">
              <w:rPr>
                <w:sz w:val="22"/>
                <w:szCs w:val="22"/>
                <w:lang w:val="en-GB" w:eastAsia="en-AU"/>
              </w:rPr>
              <w:t>291631</w:t>
            </w:r>
          </w:p>
          <w:p w14:paraId="5746BA68" w14:textId="77777777" w:rsidR="00D47D88" w:rsidRPr="00D47D88" w:rsidRDefault="00D47D88" w:rsidP="00D47D88">
            <w:pPr>
              <w:rPr>
                <w:sz w:val="22"/>
                <w:szCs w:val="22"/>
                <w:lang w:val="en-GB" w:eastAsia="en-AU"/>
              </w:rPr>
            </w:pPr>
            <w:r w:rsidRPr="00D47D88">
              <w:rPr>
                <w:sz w:val="22"/>
                <w:szCs w:val="22"/>
                <w:lang w:val="en-GB" w:eastAsia="en-AU"/>
              </w:rPr>
              <w:t>291632</w:t>
            </w:r>
          </w:p>
          <w:p w14:paraId="4F6A0165" w14:textId="77777777" w:rsidR="00D47D88" w:rsidRPr="00D47D88" w:rsidRDefault="00D47D88" w:rsidP="00D47D88">
            <w:pPr>
              <w:rPr>
                <w:sz w:val="22"/>
                <w:szCs w:val="22"/>
                <w:lang w:val="en-GB" w:eastAsia="en-AU"/>
              </w:rPr>
            </w:pPr>
            <w:r w:rsidRPr="00D47D88">
              <w:rPr>
                <w:sz w:val="22"/>
                <w:szCs w:val="22"/>
                <w:lang w:val="en-GB" w:eastAsia="en-AU"/>
              </w:rPr>
              <w:t>291634</w:t>
            </w:r>
          </w:p>
          <w:p w14:paraId="30C462D3" w14:textId="77777777" w:rsidR="00D47D88" w:rsidRPr="00D47D88" w:rsidRDefault="00D47D88" w:rsidP="00D47D88">
            <w:pPr>
              <w:rPr>
                <w:sz w:val="22"/>
                <w:szCs w:val="22"/>
                <w:lang w:val="en-GB" w:eastAsia="en-AU"/>
              </w:rPr>
            </w:pPr>
            <w:r w:rsidRPr="00D47D88">
              <w:rPr>
                <w:sz w:val="22"/>
                <w:szCs w:val="22"/>
                <w:lang w:val="en-GB" w:eastAsia="en-AU"/>
              </w:rPr>
              <w:t>291639</w:t>
            </w:r>
          </w:p>
          <w:p w14:paraId="790FF80A" w14:textId="77777777" w:rsidR="00D47D88" w:rsidRPr="00D47D88" w:rsidRDefault="00D47D88" w:rsidP="00D47D88">
            <w:pPr>
              <w:rPr>
                <w:sz w:val="22"/>
                <w:szCs w:val="22"/>
                <w:lang w:val="en-GB" w:eastAsia="en-AU"/>
              </w:rPr>
            </w:pPr>
            <w:r w:rsidRPr="00D47D88">
              <w:rPr>
                <w:sz w:val="22"/>
                <w:szCs w:val="22"/>
                <w:lang w:val="en-GB" w:eastAsia="en-AU"/>
              </w:rPr>
              <w:t>291711</w:t>
            </w:r>
          </w:p>
          <w:p w14:paraId="74AB8B18" w14:textId="77777777" w:rsidR="00D47D88" w:rsidRPr="00D47D88" w:rsidRDefault="00D47D88" w:rsidP="00D47D88">
            <w:pPr>
              <w:rPr>
                <w:sz w:val="22"/>
                <w:szCs w:val="22"/>
                <w:lang w:val="en-GB" w:eastAsia="en-AU"/>
              </w:rPr>
            </w:pPr>
            <w:r w:rsidRPr="00D47D88">
              <w:rPr>
                <w:sz w:val="22"/>
                <w:szCs w:val="22"/>
                <w:lang w:val="en-GB" w:eastAsia="en-AU"/>
              </w:rPr>
              <w:t>291712</w:t>
            </w:r>
          </w:p>
          <w:p w14:paraId="74041479" w14:textId="77777777" w:rsidR="00D47D88" w:rsidRPr="00D47D88" w:rsidRDefault="00D47D88" w:rsidP="00D47D88">
            <w:pPr>
              <w:rPr>
                <w:sz w:val="22"/>
                <w:szCs w:val="22"/>
                <w:lang w:val="en-GB" w:eastAsia="en-AU"/>
              </w:rPr>
            </w:pPr>
            <w:r w:rsidRPr="00D47D88">
              <w:rPr>
                <w:sz w:val="22"/>
                <w:szCs w:val="22"/>
                <w:lang w:val="en-GB" w:eastAsia="en-AU"/>
              </w:rPr>
              <w:t>291713</w:t>
            </w:r>
          </w:p>
          <w:p w14:paraId="5B92506E" w14:textId="77777777" w:rsidR="00D47D88" w:rsidRPr="00D47D88" w:rsidRDefault="00D47D88" w:rsidP="00D47D88">
            <w:pPr>
              <w:rPr>
                <w:sz w:val="22"/>
                <w:szCs w:val="22"/>
                <w:lang w:val="en-GB" w:eastAsia="en-AU"/>
              </w:rPr>
            </w:pPr>
            <w:r w:rsidRPr="00D47D88">
              <w:rPr>
                <w:sz w:val="22"/>
                <w:szCs w:val="22"/>
                <w:lang w:val="en-GB" w:eastAsia="en-AU"/>
              </w:rPr>
              <w:t>291714</w:t>
            </w:r>
          </w:p>
          <w:p w14:paraId="17246A26" w14:textId="77777777" w:rsidR="00D47D88" w:rsidRPr="00D47D88" w:rsidRDefault="00D47D88" w:rsidP="00D47D88">
            <w:pPr>
              <w:rPr>
                <w:sz w:val="22"/>
                <w:szCs w:val="22"/>
                <w:lang w:val="en-GB" w:eastAsia="en-AU"/>
              </w:rPr>
            </w:pPr>
            <w:r w:rsidRPr="00D47D88">
              <w:rPr>
                <w:sz w:val="22"/>
                <w:szCs w:val="22"/>
                <w:lang w:val="en-GB" w:eastAsia="en-AU"/>
              </w:rPr>
              <w:t>291719</w:t>
            </w:r>
          </w:p>
          <w:p w14:paraId="6B08F3A4" w14:textId="77777777" w:rsidR="00D47D88" w:rsidRPr="00D47D88" w:rsidRDefault="00D47D88" w:rsidP="00D47D88">
            <w:pPr>
              <w:rPr>
                <w:sz w:val="22"/>
                <w:szCs w:val="22"/>
                <w:lang w:val="en-GB" w:eastAsia="en-AU"/>
              </w:rPr>
            </w:pPr>
            <w:r w:rsidRPr="00D47D88">
              <w:rPr>
                <w:sz w:val="22"/>
                <w:szCs w:val="22"/>
                <w:lang w:val="en-GB" w:eastAsia="en-AU"/>
              </w:rPr>
              <w:t>291720</w:t>
            </w:r>
          </w:p>
          <w:p w14:paraId="5177D17D" w14:textId="77777777" w:rsidR="00D47D88" w:rsidRPr="00D47D88" w:rsidRDefault="00D47D88" w:rsidP="00D47D88">
            <w:pPr>
              <w:rPr>
                <w:sz w:val="22"/>
                <w:szCs w:val="22"/>
                <w:lang w:val="en-GB" w:eastAsia="en-AU"/>
              </w:rPr>
            </w:pPr>
            <w:r w:rsidRPr="00D47D88">
              <w:rPr>
                <w:sz w:val="22"/>
                <w:szCs w:val="22"/>
                <w:lang w:val="en-GB" w:eastAsia="en-AU"/>
              </w:rPr>
              <w:t>291732</w:t>
            </w:r>
          </w:p>
          <w:p w14:paraId="7CAC8C70" w14:textId="77777777" w:rsidR="00D47D88" w:rsidRPr="00D47D88" w:rsidRDefault="00D47D88" w:rsidP="00D47D88">
            <w:pPr>
              <w:rPr>
                <w:sz w:val="22"/>
                <w:szCs w:val="22"/>
                <w:lang w:val="en-GB" w:eastAsia="en-AU"/>
              </w:rPr>
            </w:pPr>
            <w:r w:rsidRPr="00D47D88">
              <w:rPr>
                <w:sz w:val="22"/>
                <w:szCs w:val="22"/>
                <w:lang w:val="en-GB" w:eastAsia="en-AU"/>
              </w:rPr>
              <w:t>291733</w:t>
            </w:r>
          </w:p>
          <w:p w14:paraId="02949156" w14:textId="77777777" w:rsidR="00D47D88" w:rsidRPr="00D47D88" w:rsidRDefault="00D47D88" w:rsidP="00D47D88">
            <w:pPr>
              <w:rPr>
                <w:sz w:val="22"/>
                <w:szCs w:val="22"/>
                <w:lang w:val="en-GB" w:eastAsia="en-AU"/>
              </w:rPr>
            </w:pPr>
            <w:r w:rsidRPr="00D47D88">
              <w:rPr>
                <w:sz w:val="22"/>
                <w:szCs w:val="22"/>
                <w:lang w:val="en-GB" w:eastAsia="en-AU"/>
              </w:rPr>
              <w:t>291734</w:t>
            </w:r>
          </w:p>
          <w:p w14:paraId="18985268" w14:textId="77777777" w:rsidR="00D47D88" w:rsidRPr="00D47D88" w:rsidRDefault="00D47D88" w:rsidP="00D47D88">
            <w:pPr>
              <w:rPr>
                <w:sz w:val="22"/>
                <w:szCs w:val="22"/>
                <w:lang w:val="en-GB" w:eastAsia="en-AU"/>
              </w:rPr>
            </w:pPr>
            <w:r w:rsidRPr="00D47D88">
              <w:rPr>
                <w:sz w:val="22"/>
                <w:szCs w:val="22"/>
                <w:lang w:val="en-GB" w:eastAsia="en-AU"/>
              </w:rPr>
              <w:t>291735</w:t>
            </w:r>
          </w:p>
          <w:p w14:paraId="269E222C" w14:textId="77777777" w:rsidR="00D47D88" w:rsidRPr="00D47D88" w:rsidRDefault="00D47D88" w:rsidP="00D47D88">
            <w:pPr>
              <w:rPr>
                <w:sz w:val="22"/>
                <w:szCs w:val="22"/>
                <w:lang w:val="en-GB" w:eastAsia="en-AU"/>
              </w:rPr>
            </w:pPr>
            <w:r w:rsidRPr="00D47D88">
              <w:rPr>
                <w:sz w:val="22"/>
                <w:szCs w:val="22"/>
                <w:lang w:val="en-GB" w:eastAsia="en-AU"/>
              </w:rPr>
              <w:t>291736</w:t>
            </w:r>
          </w:p>
          <w:p w14:paraId="1B91B9EB" w14:textId="77777777" w:rsidR="00D47D88" w:rsidRPr="00D47D88" w:rsidRDefault="00D47D88" w:rsidP="00D47D88">
            <w:pPr>
              <w:rPr>
                <w:sz w:val="22"/>
                <w:szCs w:val="22"/>
                <w:lang w:val="en-GB" w:eastAsia="en-AU"/>
              </w:rPr>
            </w:pPr>
            <w:r w:rsidRPr="00D47D88">
              <w:rPr>
                <w:sz w:val="22"/>
                <w:szCs w:val="22"/>
                <w:lang w:val="en-GB" w:eastAsia="en-AU"/>
              </w:rPr>
              <w:t>291737</w:t>
            </w:r>
          </w:p>
          <w:p w14:paraId="40962E3C" w14:textId="77777777" w:rsidR="00D47D88" w:rsidRPr="00D47D88" w:rsidRDefault="00D47D88" w:rsidP="00D47D88">
            <w:pPr>
              <w:rPr>
                <w:sz w:val="22"/>
                <w:szCs w:val="22"/>
                <w:lang w:val="en-GB" w:eastAsia="en-AU"/>
              </w:rPr>
            </w:pPr>
            <w:r w:rsidRPr="00D47D88">
              <w:rPr>
                <w:sz w:val="22"/>
                <w:szCs w:val="22"/>
                <w:lang w:val="en-GB" w:eastAsia="en-AU"/>
              </w:rPr>
              <w:t>291739</w:t>
            </w:r>
          </w:p>
          <w:p w14:paraId="5C7880AC" w14:textId="77777777" w:rsidR="00D47D88" w:rsidRPr="00D47D88" w:rsidRDefault="00D47D88" w:rsidP="00D47D88">
            <w:pPr>
              <w:rPr>
                <w:sz w:val="22"/>
                <w:szCs w:val="22"/>
                <w:lang w:val="en-GB" w:eastAsia="en-AU"/>
              </w:rPr>
            </w:pPr>
            <w:r w:rsidRPr="00D47D88">
              <w:rPr>
                <w:sz w:val="22"/>
                <w:szCs w:val="22"/>
                <w:lang w:val="en-GB" w:eastAsia="en-AU"/>
              </w:rPr>
              <w:lastRenderedPageBreak/>
              <w:t>291811</w:t>
            </w:r>
          </w:p>
          <w:p w14:paraId="15ED2E43" w14:textId="77777777" w:rsidR="00D47D88" w:rsidRPr="00D47D88" w:rsidRDefault="00D47D88" w:rsidP="00D47D88">
            <w:pPr>
              <w:rPr>
                <w:sz w:val="22"/>
                <w:szCs w:val="22"/>
                <w:lang w:val="en-GB" w:eastAsia="en-AU"/>
              </w:rPr>
            </w:pPr>
            <w:r w:rsidRPr="00D47D88">
              <w:rPr>
                <w:sz w:val="22"/>
                <w:szCs w:val="22"/>
                <w:lang w:val="en-GB" w:eastAsia="en-AU"/>
              </w:rPr>
              <w:t>291812</w:t>
            </w:r>
          </w:p>
          <w:p w14:paraId="471489C5" w14:textId="77777777" w:rsidR="00D47D88" w:rsidRPr="00D47D88" w:rsidRDefault="00D47D88" w:rsidP="00D47D88">
            <w:pPr>
              <w:rPr>
                <w:sz w:val="22"/>
                <w:szCs w:val="22"/>
                <w:lang w:val="en-GB" w:eastAsia="en-AU"/>
              </w:rPr>
            </w:pPr>
            <w:r w:rsidRPr="00D47D88">
              <w:rPr>
                <w:sz w:val="22"/>
                <w:szCs w:val="22"/>
                <w:lang w:val="en-GB" w:eastAsia="en-AU"/>
              </w:rPr>
              <w:t>291813</w:t>
            </w:r>
          </w:p>
          <w:p w14:paraId="79F624B4" w14:textId="77777777" w:rsidR="00D47D88" w:rsidRPr="00D47D88" w:rsidRDefault="00D47D88" w:rsidP="00D47D88">
            <w:pPr>
              <w:rPr>
                <w:sz w:val="22"/>
                <w:szCs w:val="22"/>
                <w:lang w:val="en-GB" w:eastAsia="en-AU"/>
              </w:rPr>
            </w:pPr>
            <w:r w:rsidRPr="00D47D88">
              <w:rPr>
                <w:sz w:val="22"/>
                <w:szCs w:val="22"/>
                <w:lang w:val="en-GB" w:eastAsia="en-AU"/>
              </w:rPr>
              <w:t>291814</w:t>
            </w:r>
          </w:p>
          <w:p w14:paraId="72EAFAEF" w14:textId="77777777" w:rsidR="00D47D88" w:rsidRPr="00D47D88" w:rsidRDefault="00D47D88" w:rsidP="00D47D88">
            <w:pPr>
              <w:rPr>
                <w:sz w:val="22"/>
                <w:szCs w:val="22"/>
                <w:lang w:val="en-GB" w:eastAsia="en-AU"/>
              </w:rPr>
            </w:pPr>
            <w:r w:rsidRPr="00D47D88">
              <w:rPr>
                <w:sz w:val="22"/>
                <w:szCs w:val="22"/>
                <w:lang w:val="en-GB" w:eastAsia="en-AU"/>
              </w:rPr>
              <w:t>291815</w:t>
            </w:r>
          </w:p>
          <w:p w14:paraId="3BA9923E" w14:textId="77777777" w:rsidR="00D47D88" w:rsidRPr="00D47D88" w:rsidRDefault="00D47D88" w:rsidP="00D47D88">
            <w:pPr>
              <w:rPr>
                <w:sz w:val="22"/>
                <w:szCs w:val="22"/>
                <w:lang w:val="en-GB" w:eastAsia="en-AU"/>
              </w:rPr>
            </w:pPr>
            <w:r w:rsidRPr="00D47D88">
              <w:rPr>
                <w:sz w:val="22"/>
                <w:szCs w:val="22"/>
                <w:lang w:val="en-GB" w:eastAsia="en-AU"/>
              </w:rPr>
              <w:t>291816</w:t>
            </w:r>
          </w:p>
          <w:p w14:paraId="735C3242" w14:textId="77777777" w:rsidR="00D47D88" w:rsidRPr="00D47D88" w:rsidRDefault="00D47D88" w:rsidP="00D47D88">
            <w:pPr>
              <w:rPr>
                <w:sz w:val="22"/>
                <w:szCs w:val="22"/>
                <w:lang w:val="en-GB" w:eastAsia="en-AU"/>
              </w:rPr>
            </w:pPr>
            <w:r w:rsidRPr="00D47D88">
              <w:rPr>
                <w:sz w:val="22"/>
                <w:szCs w:val="22"/>
                <w:lang w:val="en-GB" w:eastAsia="en-AU"/>
              </w:rPr>
              <w:t>291817</w:t>
            </w:r>
          </w:p>
          <w:p w14:paraId="3300F0BC" w14:textId="77777777" w:rsidR="00D47D88" w:rsidRPr="00D47D88" w:rsidRDefault="00D47D88" w:rsidP="00D47D88">
            <w:pPr>
              <w:rPr>
                <w:sz w:val="22"/>
                <w:szCs w:val="22"/>
                <w:lang w:val="en-GB" w:eastAsia="en-AU"/>
              </w:rPr>
            </w:pPr>
            <w:r w:rsidRPr="00D47D88">
              <w:rPr>
                <w:sz w:val="22"/>
                <w:szCs w:val="22"/>
                <w:lang w:val="en-GB" w:eastAsia="en-AU"/>
              </w:rPr>
              <w:t>291818</w:t>
            </w:r>
          </w:p>
          <w:p w14:paraId="46201F5C" w14:textId="77777777" w:rsidR="00D47D88" w:rsidRPr="00D47D88" w:rsidRDefault="00D47D88" w:rsidP="00D47D88">
            <w:pPr>
              <w:rPr>
                <w:sz w:val="22"/>
                <w:szCs w:val="22"/>
                <w:lang w:val="en-GB" w:eastAsia="en-AU"/>
              </w:rPr>
            </w:pPr>
            <w:r w:rsidRPr="00D47D88">
              <w:rPr>
                <w:sz w:val="22"/>
                <w:szCs w:val="22"/>
                <w:lang w:val="en-GB" w:eastAsia="en-AU"/>
              </w:rPr>
              <w:t>291819</w:t>
            </w:r>
          </w:p>
          <w:p w14:paraId="595FD5B3" w14:textId="77777777" w:rsidR="00D47D88" w:rsidRPr="00D47D88" w:rsidRDefault="00D47D88" w:rsidP="00D47D88">
            <w:pPr>
              <w:rPr>
                <w:sz w:val="22"/>
                <w:szCs w:val="22"/>
                <w:lang w:val="en-GB" w:eastAsia="en-AU"/>
              </w:rPr>
            </w:pPr>
            <w:r w:rsidRPr="00D47D88">
              <w:rPr>
                <w:sz w:val="22"/>
                <w:szCs w:val="22"/>
                <w:lang w:val="en-GB" w:eastAsia="en-AU"/>
              </w:rPr>
              <w:t>291821</w:t>
            </w:r>
          </w:p>
          <w:p w14:paraId="4C962698" w14:textId="77777777" w:rsidR="00D47D88" w:rsidRPr="00D47D88" w:rsidRDefault="00D47D88" w:rsidP="00D47D88">
            <w:pPr>
              <w:rPr>
                <w:sz w:val="22"/>
                <w:szCs w:val="22"/>
                <w:lang w:val="en-GB" w:eastAsia="en-AU"/>
              </w:rPr>
            </w:pPr>
            <w:r w:rsidRPr="00D47D88">
              <w:rPr>
                <w:sz w:val="22"/>
                <w:szCs w:val="22"/>
                <w:lang w:val="en-GB" w:eastAsia="en-AU"/>
              </w:rPr>
              <w:t>291822</w:t>
            </w:r>
          </w:p>
          <w:p w14:paraId="375364A5" w14:textId="77777777" w:rsidR="00D47D88" w:rsidRPr="00D47D88" w:rsidRDefault="00D47D88" w:rsidP="00D47D88">
            <w:pPr>
              <w:rPr>
                <w:sz w:val="22"/>
                <w:szCs w:val="22"/>
                <w:lang w:val="en-GB" w:eastAsia="en-AU"/>
              </w:rPr>
            </w:pPr>
            <w:r w:rsidRPr="00D47D88">
              <w:rPr>
                <w:sz w:val="22"/>
                <w:szCs w:val="22"/>
                <w:lang w:val="en-GB" w:eastAsia="en-AU"/>
              </w:rPr>
              <w:t>291823</w:t>
            </w:r>
          </w:p>
          <w:p w14:paraId="1548D61A" w14:textId="77777777" w:rsidR="00D47D88" w:rsidRPr="00D47D88" w:rsidRDefault="00D47D88" w:rsidP="00D47D88">
            <w:pPr>
              <w:rPr>
                <w:sz w:val="22"/>
                <w:szCs w:val="22"/>
                <w:lang w:val="en-GB" w:eastAsia="en-AU"/>
              </w:rPr>
            </w:pPr>
            <w:r w:rsidRPr="00D47D88">
              <w:rPr>
                <w:sz w:val="22"/>
                <w:szCs w:val="22"/>
                <w:lang w:val="en-GB" w:eastAsia="en-AU"/>
              </w:rPr>
              <w:t>291829</w:t>
            </w:r>
          </w:p>
          <w:p w14:paraId="264A53DA" w14:textId="77777777" w:rsidR="00D47D88" w:rsidRPr="00D47D88" w:rsidRDefault="00D47D88" w:rsidP="00D47D88">
            <w:pPr>
              <w:rPr>
                <w:sz w:val="22"/>
                <w:szCs w:val="22"/>
                <w:lang w:val="en-GB" w:eastAsia="en-AU"/>
              </w:rPr>
            </w:pPr>
            <w:r w:rsidRPr="00D47D88">
              <w:rPr>
                <w:sz w:val="22"/>
                <w:szCs w:val="22"/>
                <w:lang w:val="en-GB" w:eastAsia="en-AU"/>
              </w:rPr>
              <w:t>291830</w:t>
            </w:r>
          </w:p>
          <w:p w14:paraId="0C7F92B6" w14:textId="77777777" w:rsidR="00D47D88" w:rsidRPr="00D47D88" w:rsidRDefault="00D47D88" w:rsidP="00D47D88">
            <w:pPr>
              <w:rPr>
                <w:sz w:val="22"/>
                <w:szCs w:val="22"/>
                <w:lang w:val="en-GB" w:eastAsia="en-AU"/>
              </w:rPr>
            </w:pPr>
            <w:r w:rsidRPr="00D47D88">
              <w:rPr>
                <w:sz w:val="22"/>
                <w:szCs w:val="22"/>
                <w:lang w:val="en-GB" w:eastAsia="en-AU"/>
              </w:rPr>
              <w:t>291891</w:t>
            </w:r>
          </w:p>
          <w:p w14:paraId="152C12A8" w14:textId="77777777" w:rsidR="00D47D88" w:rsidRPr="00D47D88" w:rsidRDefault="00D47D88" w:rsidP="00D47D88">
            <w:pPr>
              <w:rPr>
                <w:sz w:val="22"/>
                <w:szCs w:val="22"/>
                <w:lang w:val="en-GB" w:eastAsia="en-AU"/>
              </w:rPr>
            </w:pPr>
            <w:r w:rsidRPr="00D47D88">
              <w:rPr>
                <w:sz w:val="22"/>
                <w:szCs w:val="22"/>
                <w:lang w:val="en-GB" w:eastAsia="en-AU"/>
              </w:rPr>
              <w:t>291899</w:t>
            </w:r>
          </w:p>
          <w:p w14:paraId="56D475E5" w14:textId="77777777" w:rsidR="00D47D88" w:rsidRPr="00D47D88" w:rsidRDefault="00D47D88" w:rsidP="00D47D88">
            <w:pPr>
              <w:rPr>
                <w:sz w:val="22"/>
                <w:szCs w:val="22"/>
                <w:lang w:val="en-GB" w:eastAsia="en-AU"/>
              </w:rPr>
            </w:pPr>
            <w:r w:rsidRPr="00D47D88">
              <w:rPr>
                <w:sz w:val="22"/>
                <w:szCs w:val="22"/>
                <w:lang w:val="en-GB" w:eastAsia="en-AU"/>
              </w:rPr>
              <w:t>291910</w:t>
            </w:r>
          </w:p>
          <w:p w14:paraId="2FBBBB3E" w14:textId="77777777" w:rsidR="00D47D88" w:rsidRPr="00D47D88" w:rsidRDefault="00D47D88" w:rsidP="00D47D88">
            <w:pPr>
              <w:rPr>
                <w:sz w:val="22"/>
                <w:szCs w:val="22"/>
                <w:lang w:val="en-GB" w:eastAsia="en-AU"/>
              </w:rPr>
            </w:pPr>
            <w:r w:rsidRPr="00D47D88">
              <w:rPr>
                <w:sz w:val="22"/>
                <w:szCs w:val="22"/>
                <w:lang w:val="en-GB" w:eastAsia="en-AU"/>
              </w:rPr>
              <w:t>291990</w:t>
            </w:r>
          </w:p>
          <w:p w14:paraId="500B0653" w14:textId="77777777" w:rsidR="00D47D88" w:rsidRPr="00D47D88" w:rsidRDefault="00D47D88" w:rsidP="00D47D88">
            <w:pPr>
              <w:rPr>
                <w:sz w:val="22"/>
                <w:szCs w:val="22"/>
                <w:lang w:val="en-GB" w:eastAsia="en-AU"/>
              </w:rPr>
            </w:pPr>
            <w:r w:rsidRPr="00D47D88">
              <w:rPr>
                <w:sz w:val="22"/>
                <w:szCs w:val="22"/>
                <w:lang w:val="en-GB" w:eastAsia="en-AU"/>
              </w:rPr>
              <w:t>292011</w:t>
            </w:r>
          </w:p>
          <w:p w14:paraId="51FE7EF5" w14:textId="77777777" w:rsidR="00D47D88" w:rsidRPr="00D47D88" w:rsidRDefault="00D47D88" w:rsidP="00D47D88">
            <w:pPr>
              <w:rPr>
                <w:sz w:val="22"/>
                <w:szCs w:val="22"/>
                <w:lang w:val="en-GB" w:eastAsia="en-AU"/>
              </w:rPr>
            </w:pPr>
            <w:r w:rsidRPr="00D47D88">
              <w:rPr>
                <w:sz w:val="22"/>
                <w:szCs w:val="22"/>
                <w:lang w:val="en-GB" w:eastAsia="en-AU"/>
              </w:rPr>
              <w:t>292019</w:t>
            </w:r>
          </w:p>
          <w:p w14:paraId="2B5970EB" w14:textId="77777777" w:rsidR="00D47D88" w:rsidRPr="00D47D88" w:rsidRDefault="00D47D88" w:rsidP="00D47D88">
            <w:pPr>
              <w:rPr>
                <w:sz w:val="22"/>
                <w:szCs w:val="22"/>
                <w:lang w:val="en-GB" w:eastAsia="en-AU"/>
              </w:rPr>
            </w:pPr>
            <w:r w:rsidRPr="00D47D88">
              <w:rPr>
                <w:sz w:val="22"/>
                <w:szCs w:val="22"/>
                <w:lang w:val="en-GB" w:eastAsia="en-AU"/>
              </w:rPr>
              <w:t>292021</w:t>
            </w:r>
          </w:p>
          <w:p w14:paraId="214DC123" w14:textId="77777777" w:rsidR="00D47D88" w:rsidRPr="00D47D88" w:rsidRDefault="00D47D88" w:rsidP="00D47D88">
            <w:pPr>
              <w:rPr>
                <w:sz w:val="22"/>
                <w:szCs w:val="22"/>
                <w:lang w:val="en-GB" w:eastAsia="en-AU"/>
              </w:rPr>
            </w:pPr>
            <w:r w:rsidRPr="00D47D88">
              <w:rPr>
                <w:sz w:val="22"/>
                <w:szCs w:val="22"/>
                <w:lang w:val="en-GB" w:eastAsia="en-AU"/>
              </w:rPr>
              <w:t>292022</w:t>
            </w:r>
          </w:p>
          <w:p w14:paraId="3EF7266B" w14:textId="77777777" w:rsidR="00D47D88" w:rsidRPr="00D47D88" w:rsidRDefault="00D47D88" w:rsidP="00D47D88">
            <w:pPr>
              <w:rPr>
                <w:sz w:val="22"/>
                <w:szCs w:val="22"/>
                <w:lang w:val="en-GB" w:eastAsia="en-AU"/>
              </w:rPr>
            </w:pPr>
            <w:r w:rsidRPr="00D47D88">
              <w:rPr>
                <w:sz w:val="22"/>
                <w:szCs w:val="22"/>
                <w:lang w:val="en-GB" w:eastAsia="en-AU"/>
              </w:rPr>
              <w:t>292023</w:t>
            </w:r>
          </w:p>
          <w:p w14:paraId="2A89B462" w14:textId="77777777" w:rsidR="00D47D88" w:rsidRPr="00D47D88" w:rsidRDefault="00D47D88" w:rsidP="00D47D88">
            <w:pPr>
              <w:rPr>
                <w:sz w:val="22"/>
                <w:szCs w:val="22"/>
                <w:lang w:val="en-GB" w:eastAsia="en-AU"/>
              </w:rPr>
            </w:pPr>
            <w:r w:rsidRPr="00D47D88">
              <w:rPr>
                <w:sz w:val="22"/>
                <w:szCs w:val="22"/>
                <w:lang w:val="en-GB" w:eastAsia="en-AU"/>
              </w:rPr>
              <w:t>292024</w:t>
            </w:r>
          </w:p>
          <w:p w14:paraId="7FD9E173" w14:textId="77777777" w:rsidR="00D47D88" w:rsidRPr="00D47D88" w:rsidRDefault="00D47D88" w:rsidP="00D47D88">
            <w:pPr>
              <w:rPr>
                <w:sz w:val="22"/>
                <w:szCs w:val="22"/>
                <w:lang w:val="en-GB" w:eastAsia="en-AU"/>
              </w:rPr>
            </w:pPr>
            <w:r w:rsidRPr="00D47D88">
              <w:rPr>
                <w:sz w:val="22"/>
                <w:szCs w:val="22"/>
                <w:lang w:val="en-GB" w:eastAsia="en-AU"/>
              </w:rPr>
              <w:t>292029</w:t>
            </w:r>
          </w:p>
          <w:p w14:paraId="64AAEE6A" w14:textId="77777777" w:rsidR="00D47D88" w:rsidRPr="00D47D88" w:rsidRDefault="00D47D88" w:rsidP="00D47D88">
            <w:pPr>
              <w:rPr>
                <w:sz w:val="22"/>
                <w:szCs w:val="22"/>
                <w:lang w:val="en-GB" w:eastAsia="en-AU"/>
              </w:rPr>
            </w:pPr>
            <w:r w:rsidRPr="00D47D88">
              <w:rPr>
                <w:sz w:val="22"/>
                <w:szCs w:val="22"/>
                <w:lang w:val="en-GB" w:eastAsia="en-AU"/>
              </w:rPr>
              <w:t>292030</w:t>
            </w:r>
          </w:p>
          <w:p w14:paraId="0C89393E" w14:textId="77777777" w:rsidR="00D47D88" w:rsidRPr="00D47D88" w:rsidRDefault="00D47D88" w:rsidP="00D47D88">
            <w:pPr>
              <w:rPr>
                <w:sz w:val="22"/>
                <w:szCs w:val="22"/>
                <w:lang w:val="en-GB" w:eastAsia="en-AU"/>
              </w:rPr>
            </w:pPr>
            <w:r w:rsidRPr="00D47D88">
              <w:rPr>
                <w:sz w:val="22"/>
                <w:szCs w:val="22"/>
                <w:lang w:val="en-GB" w:eastAsia="en-AU"/>
              </w:rPr>
              <w:t>292090</w:t>
            </w:r>
          </w:p>
          <w:p w14:paraId="0765C61C" w14:textId="77777777" w:rsidR="00D47D88" w:rsidRPr="00D47D88" w:rsidRDefault="00D47D88" w:rsidP="00D47D88">
            <w:pPr>
              <w:rPr>
                <w:sz w:val="22"/>
                <w:szCs w:val="22"/>
                <w:lang w:val="en-GB" w:eastAsia="en-AU"/>
              </w:rPr>
            </w:pPr>
            <w:r w:rsidRPr="00D47D88">
              <w:rPr>
                <w:sz w:val="22"/>
                <w:szCs w:val="22"/>
                <w:lang w:val="en-GB" w:eastAsia="en-AU"/>
              </w:rPr>
              <w:t>292111</w:t>
            </w:r>
          </w:p>
          <w:p w14:paraId="666DD7B1" w14:textId="77777777" w:rsidR="00D47D88" w:rsidRPr="00D47D88" w:rsidRDefault="00D47D88" w:rsidP="00D47D88">
            <w:pPr>
              <w:rPr>
                <w:sz w:val="22"/>
                <w:szCs w:val="22"/>
                <w:lang w:val="en-GB" w:eastAsia="en-AU"/>
              </w:rPr>
            </w:pPr>
            <w:r w:rsidRPr="00D47D88">
              <w:rPr>
                <w:sz w:val="22"/>
                <w:szCs w:val="22"/>
                <w:lang w:val="en-GB" w:eastAsia="en-AU"/>
              </w:rPr>
              <w:t>292112</w:t>
            </w:r>
          </w:p>
          <w:p w14:paraId="1EF891FF" w14:textId="77777777" w:rsidR="00D47D88" w:rsidRPr="00D47D88" w:rsidRDefault="00D47D88" w:rsidP="00D47D88">
            <w:pPr>
              <w:rPr>
                <w:sz w:val="22"/>
                <w:szCs w:val="22"/>
                <w:lang w:val="en-GB" w:eastAsia="en-AU"/>
              </w:rPr>
            </w:pPr>
            <w:r w:rsidRPr="00D47D88">
              <w:rPr>
                <w:sz w:val="22"/>
                <w:szCs w:val="22"/>
                <w:lang w:val="en-GB" w:eastAsia="en-AU"/>
              </w:rPr>
              <w:t>292113</w:t>
            </w:r>
          </w:p>
          <w:p w14:paraId="41059E4E" w14:textId="77777777" w:rsidR="00D47D88" w:rsidRPr="00D47D88" w:rsidRDefault="00D47D88" w:rsidP="00D47D88">
            <w:pPr>
              <w:rPr>
                <w:sz w:val="22"/>
                <w:szCs w:val="22"/>
                <w:lang w:val="en-GB" w:eastAsia="en-AU"/>
              </w:rPr>
            </w:pPr>
            <w:r w:rsidRPr="00D47D88">
              <w:rPr>
                <w:sz w:val="22"/>
                <w:szCs w:val="22"/>
                <w:lang w:val="en-GB" w:eastAsia="en-AU"/>
              </w:rPr>
              <w:t>292114</w:t>
            </w:r>
          </w:p>
          <w:p w14:paraId="0F96F8CC" w14:textId="77777777" w:rsidR="00D47D88" w:rsidRPr="00D47D88" w:rsidRDefault="00D47D88" w:rsidP="00D47D88">
            <w:pPr>
              <w:rPr>
                <w:sz w:val="22"/>
                <w:szCs w:val="22"/>
                <w:lang w:val="en-GB" w:eastAsia="en-AU"/>
              </w:rPr>
            </w:pPr>
            <w:r w:rsidRPr="00D47D88">
              <w:rPr>
                <w:sz w:val="22"/>
                <w:szCs w:val="22"/>
                <w:lang w:val="en-GB" w:eastAsia="en-AU"/>
              </w:rPr>
              <w:t>292119</w:t>
            </w:r>
          </w:p>
          <w:p w14:paraId="2DD35126" w14:textId="77777777" w:rsidR="00D47D88" w:rsidRPr="00D47D88" w:rsidRDefault="00D47D88" w:rsidP="00D47D88">
            <w:pPr>
              <w:rPr>
                <w:sz w:val="22"/>
                <w:szCs w:val="22"/>
                <w:lang w:val="en-GB" w:eastAsia="en-AU"/>
              </w:rPr>
            </w:pPr>
            <w:r w:rsidRPr="00D47D88">
              <w:rPr>
                <w:sz w:val="22"/>
                <w:szCs w:val="22"/>
                <w:lang w:val="en-GB" w:eastAsia="en-AU"/>
              </w:rPr>
              <w:t>292121</w:t>
            </w:r>
          </w:p>
          <w:p w14:paraId="1EDCEAA2" w14:textId="77777777" w:rsidR="00D47D88" w:rsidRPr="00D47D88" w:rsidRDefault="00D47D88" w:rsidP="00D47D88">
            <w:pPr>
              <w:rPr>
                <w:sz w:val="22"/>
                <w:szCs w:val="22"/>
                <w:lang w:val="en-GB" w:eastAsia="en-AU"/>
              </w:rPr>
            </w:pPr>
            <w:r w:rsidRPr="00D47D88">
              <w:rPr>
                <w:sz w:val="22"/>
                <w:szCs w:val="22"/>
                <w:lang w:val="en-GB" w:eastAsia="en-AU"/>
              </w:rPr>
              <w:t>292122</w:t>
            </w:r>
          </w:p>
          <w:p w14:paraId="1C221BCD" w14:textId="77777777" w:rsidR="00D47D88" w:rsidRPr="00D47D88" w:rsidRDefault="00D47D88" w:rsidP="00D47D88">
            <w:pPr>
              <w:rPr>
                <w:sz w:val="22"/>
                <w:szCs w:val="22"/>
                <w:lang w:val="en-GB" w:eastAsia="en-AU"/>
              </w:rPr>
            </w:pPr>
            <w:r w:rsidRPr="00D47D88">
              <w:rPr>
                <w:sz w:val="22"/>
                <w:szCs w:val="22"/>
                <w:lang w:val="en-GB" w:eastAsia="en-AU"/>
              </w:rPr>
              <w:t>292129</w:t>
            </w:r>
          </w:p>
          <w:p w14:paraId="63913DDE" w14:textId="77777777" w:rsidR="00D47D88" w:rsidRPr="00D47D88" w:rsidRDefault="00D47D88" w:rsidP="00D47D88">
            <w:pPr>
              <w:rPr>
                <w:sz w:val="22"/>
                <w:szCs w:val="22"/>
                <w:lang w:val="en-GB" w:eastAsia="en-AU"/>
              </w:rPr>
            </w:pPr>
            <w:r w:rsidRPr="00D47D88">
              <w:rPr>
                <w:sz w:val="22"/>
                <w:szCs w:val="22"/>
                <w:lang w:val="en-GB" w:eastAsia="en-AU"/>
              </w:rPr>
              <w:t>292130</w:t>
            </w:r>
          </w:p>
          <w:p w14:paraId="55FF68E8" w14:textId="77777777" w:rsidR="00D47D88" w:rsidRPr="00D47D88" w:rsidRDefault="00D47D88" w:rsidP="00D47D88">
            <w:pPr>
              <w:rPr>
                <w:sz w:val="22"/>
                <w:szCs w:val="22"/>
                <w:lang w:val="en-GB" w:eastAsia="en-AU"/>
              </w:rPr>
            </w:pPr>
            <w:r w:rsidRPr="00D47D88">
              <w:rPr>
                <w:sz w:val="22"/>
                <w:szCs w:val="22"/>
                <w:lang w:val="en-GB" w:eastAsia="en-AU"/>
              </w:rPr>
              <w:t>292141</w:t>
            </w:r>
          </w:p>
          <w:p w14:paraId="42685E67" w14:textId="77777777" w:rsidR="00D47D88" w:rsidRPr="00D47D88" w:rsidRDefault="00D47D88" w:rsidP="00D47D88">
            <w:pPr>
              <w:rPr>
                <w:sz w:val="22"/>
                <w:szCs w:val="22"/>
                <w:lang w:val="en-GB" w:eastAsia="en-AU"/>
              </w:rPr>
            </w:pPr>
            <w:r w:rsidRPr="00D47D88">
              <w:rPr>
                <w:sz w:val="22"/>
                <w:szCs w:val="22"/>
                <w:lang w:val="en-GB" w:eastAsia="en-AU"/>
              </w:rPr>
              <w:t>292142</w:t>
            </w:r>
          </w:p>
          <w:p w14:paraId="38FA7241" w14:textId="77777777" w:rsidR="00D47D88" w:rsidRPr="00D47D88" w:rsidRDefault="00D47D88" w:rsidP="00D47D88">
            <w:pPr>
              <w:rPr>
                <w:sz w:val="22"/>
                <w:szCs w:val="22"/>
                <w:lang w:val="en-GB" w:eastAsia="en-AU"/>
              </w:rPr>
            </w:pPr>
            <w:r w:rsidRPr="00D47D88">
              <w:rPr>
                <w:sz w:val="22"/>
                <w:szCs w:val="22"/>
                <w:lang w:val="en-GB" w:eastAsia="en-AU"/>
              </w:rPr>
              <w:t>292143</w:t>
            </w:r>
          </w:p>
          <w:p w14:paraId="7AFE0379" w14:textId="77777777" w:rsidR="00D47D88" w:rsidRPr="00D47D88" w:rsidRDefault="00D47D88" w:rsidP="00D47D88">
            <w:pPr>
              <w:rPr>
                <w:sz w:val="22"/>
                <w:szCs w:val="22"/>
                <w:lang w:val="en-GB" w:eastAsia="en-AU"/>
              </w:rPr>
            </w:pPr>
            <w:r w:rsidRPr="00D47D88">
              <w:rPr>
                <w:sz w:val="22"/>
                <w:szCs w:val="22"/>
                <w:lang w:val="en-GB" w:eastAsia="en-AU"/>
              </w:rPr>
              <w:t>292144</w:t>
            </w:r>
          </w:p>
          <w:p w14:paraId="7DD82D51" w14:textId="77777777" w:rsidR="00D47D88" w:rsidRPr="00D47D88" w:rsidRDefault="00D47D88" w:rsidP="00D47D88">
            <w:pPr>
              <w:rPr>
                <w:sz w:val="22"/>
                <w:szCs w:val="22"/>
                <w:lang w:val="en-GB" w:eastAsia="en-AU"/>
              </w:rPr>
            </w:pPr>
            <w:r w:rsidRPr="00D47D88">
              <w:rPr>
                <w:sz w:val="22"/>
                <w:szCs w:val="22"/>
                <w:lang w:val="en-GB" w:eastAsia="en-AU"/>
              </w:rPr>
              <w:t>292145</w:t>
            </w:r>
          </w:p>
          <w:p w14:paraId="694F8013" w14:textId="77777777" w:rsidR="00D47D88" w:rsidRPr="00D47D88" w:rsidRDefault="00D47D88" w:rsidP="00D47D88">
            <w:pPr>
              <w:rPr>
                <w:sz w:val="22"/>
                <w:szCs w:val="22"/>
                <w:lang w:val="en-GB" w:eastAsia="en-AU"/>
              </w:rPr>
            </w:pPr>
            <w:r w:rsidRPr="00D47D88">
              <w:rPr>
                <w:sz w:val="22"/>
                <w:szCs w:val="22"/>
                <w:lang w:val="en-GB" w:eastAsia="en-AU"/>
              </w:rPr>
              <w:t>292146</w:t>
            </w:r>
          </w:p>
          <w:p w14:paraId="29F1384A" w14:textId="77777777" w:rsidR="00D47D88" w:rsidRPr="00D47D88" w:rsidRDefault="00D47D88" w:rsidP="00D47D88">
            <w:pPr>
              <w:rPr>
                <w:sz w:val="22"/>
                <w:szCs w:val="22"/>
                <w:lang w:val="en-GB" w:eastAsia="en-AU"/>
              </w:rPr>
            </w:pPr>
            <w:r w:rsidRPr="00D47D88">
              <w:rPr>
                <w:sz w:val="22"/>
                <w:szCs w:val="22"/>
                <w:lang w:val="en-GB" w:eastAsia="en-AU"/>
              </w:rPr>
              <w:t>292149</w:t>
            </w:r>
          </w:p>
          <w:p w14:paraId="26092B21" w14:textId="77777777" w:rsidR="00D47D88" w:rsidRPr="00D47D88" w:rsidRDefault="00D47D88" w:rsidP="00D47D88">
            <w:pPr>
              <w:rPr>
                <w:sz w:val="22"/>
                <w:szCs w:val="22"/>
                <w:lang w:val="en-GB" w:eastAsia="en-AU"/>
              </w:rPr>
            </w:pPr>
            <w:r w:rsidRPr="00D47D88">
              <w:rPr>
                <w:sz w:val="22"/>
                <w:szCs w:val="22"/>
                <w:lang w:val="en-GB" w:eastAsia="en-AU"/>
              </w:rPr>
              <w:t>292151</w:t>
            </w:r>
          </w:p>
          <w:p w14:paraId="48C845F6" w14:textId="77777777" w:rsidR="00D47D88" w:rsidRPr="00D47D88" w:rsidRDefault="00D47D88" w:rsidP="00D47D88">
            <w:pPr>
              <w:rPr>
                <w:sz w:val="22"/>
                <w:szCs w:val="22"/>
                <w:lang w:val="en-GB" w:eastAsia="en-AU"/>
              </w:rPr>
            </w:pPr>
            <w:r w:rsidRPr="00D47D88">
              <w:rPr>
                <w:sz w:val="22"/>
                <w:szCs w:val="22"/>
                <w:lang w:val="en-GB" w:eastAsia="en-AU"/>
              </w:rPr>
              <w:t>292159</w:t>
            </w:r>
          </w:p>
          <w:p w14:paraId="4630D851" w14:textId="77777777" w:rsidR="00D47D88" w:rsidRPr="00D47D88" w:rsidRDefault="00D47D88" w:rsidP="00D47D88">
            <w:pPr>
              <w:rPr>
                <w:sz w:val="22"/>
                <w:szCs w:val="22"/>
                <w:lang w:val="en-GB" w:eastAsia="en-AU"/>
              </w:rPr>
            </w:pPr>
            <w:r w:rsidRPr="00D47D88">
              <w:rPr>
                <w:sz w:val="22"/>
                <w:szCs w:val="22"/>
                <w:lang w:val="en-GB" w:eastAsia="en-AU"/>
              </w:rPr>
              <w:t>292211</w:t>
            </w:r>
          </w:p>
          <w:p w14:paraId="5AE76F1F" w14:textId="77777777" w:rsidR="00D47D88" w:rsidRPr="00D47D88" w:rsidRDefault="00D47D88" w:rsidP="00D47D88">
            <w:pPr>
              <w:rPr>
                <w:sz w:val="22"/>
                <w:szCs w:val="22"/>
                <w:lang w:val="en-GB" w:eastAsia="en-AU"/>
              </w:rPr>
            </w:pPr>
            <w:r w:rsidRPr="00D47D88">
              <w:rPr>
                <w:sz w:val="22"/>
                <w:szCs w:val="22"/>
                <w:lang w:val="en-GB" w:eastAsia="en-AU"/>
              </w:rPr>
              <w:t>292212</w:t>
            </w:r>
          </w:p>
          <w:p w14:paraId="7B9ECDFA" w14:textId="77777777" w:rsidR="00D47D88" w:rsidRPr="00D47D88" w:rsidRDefault="00D47D88" w:rsidP="00D47D88">
            <w:pPr>
              <w:rPr>
                <w:sz w:val="22"/>
                <w:szCs w:val="22"/>
                <w:lang w:val="en-GB" w:eastAsia="en-AU"/>
              </w:rPr>
            </w:pPr>
            <w:r w:rsidRPr="00D47D88">
              <w:rPr>
                <w:sz w:val="22"/>
                <w:szCs w:val="22"/>
                <w:lang w:val="en-GB" w:eastAsia="en-AU"/>
              </w:rPr>
              <w:t>292214</w:t>
            </w:r>
          </w:p>
          <w:p w14:paraId="1650E83C" w14:textId="77777777" w:rsidR="00D47D88" w:rsidRPr="00D47D88" w:rsidRDefault="00D47D88" w:rsidP="00D47D88">
            <w:pPr>
              <w:rPr>
                <w:sz w:val="22"/>
                <w:szCs w:val="22"/>
                <w:lang w:val="en-GB" w:eastAsia="en-AU"/>
              </w:rPr>
            </w:pPr>
            <w:r w:rsidRPr="00D47D88">
              <w:rPr>
                <w:sz w:val="22"/>
                <w:szCs w:val="22"/>
                <w:lang w:val="en-GB" w:eastAsia="en-AU"/>
              </w:rPr>
              <w:lastRenderedPageBreak/>
              <w:t>292215</w:t>
            </w:r>
          </w:p>
          <w:p w14:paraId="38E9F561" w14:textId="77777777" w:rsidR="00D47D88" w:rsidRPr="00D47D88" w:rsidRDefault="00D47D88" w:rsidP="00D47D88">
            <w:pPr>
              <w:rPr>
                <w:sz w:val="22"/>
                <w:szCs w:val="22"/>
                <w:lang w:val="en-GB" w:eastAsia="en-AU"/>
              </w:rPr>
            </w:pPr>
            <w:r w:rsidRPr="00D47D88">
              <w:rPr>
                <w:sz w:val="22"/>
                <w:szCs w:val="22"/>
                <w:lang w:val="en-GB" w:eastAsia="en-AU"/>
              </w:rPr>
              <w:t>292216</w:t>
            </w:r>
          </w:p>
          <w:p w14:paraId="02774AD5" w14:textId="77777777" w:rsidR="00D47D88" w:rsidRPr="00D47D88" w:rsidRDefault="00D47D88" w:rsidP="00D47D88">
            <w:pPr>
              <w:rPr>
                <w:sz w:val="22"/>
                <w:szCs w:val="22"/>
                <w:lang w:val="en-GB" w:eastAsia="en-AU"/>
              </w:rPr>
            </w:pPr>
            <w:r w:rsidRPr="00D47D88">
              <w:rPr>
                <w:sz w:val="22"/>
                <w:szCs w:val="22"/>
                <w:lang w:val="en-GB" w:eastAsia="en-AU"/>
              </w:rPr>
              <w:t>292217</w:t>
            </w:r>
          </w:p>
          <w:p w14:paraId="357E7085" w14:textId="77777777" w:rsidR="00D47D88" w:rsidRPr="00D47D88" w:rsidRDefault="00D47D88" w:rsidP="00D47D88">
            <w:pPr>
              <w:rPr>
                <w:sz w:val="22"/>
                <w:szCs w:val="22"/>
                <w:lang w:val="en-GB" w:eastAsia="en-AU"/>
              </w:rPr>
            </w:pPr>
            <w:r w:rsidRPr="00D47D88">
              <w:rPr>
                <w:sz w:val="22"/>
                <w:szCs w:val="22"/>
                <w:lang w:val="en-GB" w:eastAsia="en-AU"/>
              </w:rPr>
              <w:t>292218</w:t>
            </w:r>
          </w:p>
          <w:p w14:paraId="4EAF7F6D" w14:textId="77777777" w:rsidR="00D47D88" w:rsidRPr="00D47D88" w:rsidRDefault="00D47D88" w:rsidP="00D47D88">
            <w:pPr>
              <w:rPr>
                <w:sz w:val="22"/>
                <w:szCs w:val="22"/>
                <w:lang w:val="en-GB" w:eastAsia="en-AU"/>
              </w:rPr>
            </w:pPr>
            <w:r w:rsidRPr="00D47D88">
              <w:rPr>
                <w:sz w:val="22"/>
                <w:szCs w:val="22"/>
                <w:lang w:val="en-GB" w:eastAsia="en-AU"/>
              </w:rPr>
              <w:t>292219</w:t>
            </w:r>
          </w:p>
          <w:p w14:paraId="3DB852A9" w14:textId="77777777" w:rsidR="00D47D88" w:rsidRPr="00D47D88" w:rsidRDefault="00D47D88" w:rsidP="00D47D88">
            <w:pPr>
              <w:rPr>
                <w:sz w:val="22"/>
                <w:szCs w:val="22"/>
                <w:lang w:val="en-GB" w:eastAsia="en-AU"/>
              </w:rPr>
            </w:pPr>
            <w:r w:rsidRPr="00D47D88">
              <w:rPr>
                <w:sz w:val="22"/>
                <w:szCs w:val="22"/>
                <w:lang w:val="en-GB" w:eastAsia="en-AU"/>
              </w:rPr>
              <w:t>292221</w:t>
            </w:r>
          </w:p>
          <w:p w14:paraId="634803F8" w14:textId="77777777" w:rsidR="00D47D88" w:rsidRPr="00D47D88" w:rsidRDefault="00D47D88" w:rsidP="00D47D88">
            <w:pPr>
              <w:rPr>
                <w:sz w:val="22"/>
                <w:szCs w:val="22"/>
                <w:lang w:val="en-GB" w:eastAsia="en-AU"/>
              </w:rPr>
            </w:pPr>
            <w:r w:rsidRPr="00D47D88">
              <w:rPr>
                <w:sz w:val="22"/>
                <w:szCs w:val="22"/>
                <w:lang w:val="en-GB" w:eastAsia="en-AU"/>
              </w:rPr>
              <w:t>292229</w:t>
            </w:r>
          </w:p>
          <w:p w14:paraId="5CCD347B" w14:textId="77777777" w:rsidR="00D47D88" w:rsidRPr="00D47D88" w:rsidRDefault="00D47D88" w:rsidP="00D47D88">
            <w:pPr>
              <w:rPr>
                <w:sz w:val="22"/>
                <w:szCs w:val="22"/>
                <w:lang w:val="en-GB" w:eastAsia="en-AU"/>
              </w:rPr>
            </w:pPr>
            <w:r w:rsidRPr="00D47D88">
              <w:rPr>
                <w:sz w:val="22"/>
                <w:szCs w:val="22"/>
                <w:lang w:val="en-GB" w:eastAsia="en-AU"/>
              </w:rPr>
              <w:t>292231</w:t>
            </w:r>
          </w:p>
          <w:p w14:paraId="47634865" w14:textId="77777777" w:rsidR="00D47D88" w:rsidRPr="00D47D88" w:rsidRDefault="00D47D88" w:rsidP="00D47D88">
            <w:pPr>
              <w:rPr>
                <w:sz w:val="22"/>
                <w:szCs w:val="22"/>
                <w:lang w:val="en-GB" w:eastAsia="en-AU"/>
              </w:rPr>
            </w:pPr>
            <w:r w:rsidRPr="00D47D88">
              <w:rPr>
                <w:sz w:val="22"/>
                <w:szCs w:val="22"/>
                <w:lang w:val="en-GB" w:eastAsia="en-AU"/>
              </w:rPr>
              <w:t>292239</w:t>
            </w:r>
          </w:p>
          <w:p w14:paraId="46DD323E" w14:textId="77777777" w:rsidR="00D47D88" w:rsidRPr="00D47D88" w:rsidRDefault="00D47D88" w:rsidP="00D47D88">
            <w:pPr>
              <w:rPr>
                <w:sz w:val="22"/>
                <w:szCs w:val="22"/>
                <w:lang w:val="en-GB" w:eastAsia="en-AU"/>
              </w:rPr>
            </w:pPr>
            <w:r w:rsidRPr="00D47D88">
              <w:rPr>
                <w:sz w:val="22"/>
                <w:szCs w:val="22"/>
                <w:lang w:val="en-GB" w:eastAsia="en-AU"/>
              </w:rPr>
              <w:t>292241</w:t>
            </w:r>
          </w:p>
          <w:p w14:paraId="2EDD4F6A" w14:textId="77777777" w:rsidR="00D47D88" w:rsidRPr="00D47D88" w:rsidRDefault="00D47D88" w:rsidP="00D47D88">
            <w:pPr>
              <w:rPr>
                <w:sz w:val="22"/>
                <w:szCs w:val="22"/>
                <w:lang w:val="en-GB" w:eastAsia="en-AU"/>
              </w:rPr>
            </w:pPr>
            <w:r w:rsidRPr="00D47D88">
              <w:rPr>
                <w:sz w:val="22"/>
                <w:szCs w:val="22"/>
                <w:lang w:val="en-GB" w:eastAsia="en-AU"/>
              </w:rPr>
              <w:t>292242</w:t>
            </w:r>
          </w:p>
          <w:p w14:paraId="7B3C55A5" w14:textId="77777777" w:rsidR="00D47D88" w:rsidRPr="00D47D88" w:rsidRDefault="00D47D88" w:rsidP="00D47D88">
            <w:pPr>
              <w:rPr>
                <w:sz w:val="22"/>
                <w:szCs w:val="22"/>
                <w:lang w:val="en-GB" w:eastAsia="en-AU"/>
              </w:rPr>
            </w:pPr>
            <w:r w:rsidRPr="00D47D88">
              <w:rPr>
                <w:sz w:val="22"/>
                <w:szCs w:val="22"/>
                <w:lang w:val="en-GB" w:eastAsia="en-AU"/>
              </w:rPr>
              <w:t>292243</w:t>
            </w:r>
          </w:p>
          <w:p w14:paraId="54AE875D" w14:textId="77777777" w:rsidR="00D47D88" w:rsidRPr="00D47D88" w:rsidRDefault="00D47D88" w:rsidP="00D47D88">
            <w:pPr>
              <w:rPr>
                <w:sz w:val="22"/>
                <w:szCs w:val="22"/>
                <w:lang w:val="en-GB" w:eastAsia="en-AU"/>
              </w:rPr>
            </w:pPr>
            <w:r w:rsidRPr="00D47D88">
              <w:rPr>
                <w:sz w:val="22"/>
                <w:szCs w:val="22"/>
                <w:lang w:val="en-GB" w:eastAsia="en-AU"/>
              </w:rPr>
              <w:t>292244</w:t>
            </w:r>
          </w:p>
          <w:p w14:paraId="468BCE55" w14:textId="77777777" w:rsidR="00D47D88" w:rsidRPr="00D47D88" w:rsidRDefault="00D47D88" w:rsidP="00D47D88">
            <w:pPr>
              <w:rPr>
                <w:sz w:val="22"/>
                <w:szCs w:val="22"/>
                <w:lang w:val="en-GB" w:eastAsia="en-AU"/>
              </w:rPr>
            </w:pPr>
            <w:r w:rsidRPr="00D47D88">
              <w:rPr>
                <w:sz w:val="22"/>
                <w:szCs w:val="22"/>
                <w:lang w:val="en-GB" w:eastAsia="en-AU"/>
              </w:rPr>
              <w:t>292249</w:t>
            </w:r>
          </w:p>
          <w:p w14:paraId="7C775AA8" w14:textId="77777777" w:rsidR="00D47D88" w:rsidRPr="00D47D88" w:rsidRDefault="00D47D88" w:rsidP="00D47D88">
            <w:pPr>
              <w:rPr>
                <w:sz w:val="22"/>
                <w:szCs w:val="22"/>
                <w:lang w:val="en-GB" w:eastAsia="en-AU"/>
              </w:rPr>
            </w:pPr>
            <w:r w:rsidRPr="00D47D88">
              <w:rPr>
                <w:sz w:val="22"/>
                <w:szCs w:val="22"/>
                <w:lang w:val="en-GB" w:eastAsia="en-AU"/>
              </w:rPr>
              <w:t>292250</w:t>
            </w:r>
          </w:p>
          <w:p w14:paraId="09DDDFB0" w14:textId="77777777" w:rsidR="00D47D88" w:rsidRPr="00D47D88" w:rsidRDefault="00D47D88" w:rsidP="00D47D88">
            <w:pPr>
              <w:rPr>
                <w:sz w:val="22"/>
                <w:szCs w:val="22"/>
                <w:lang w:val="en-GB" w:eastAsia="en-AU"/>
              </w:rPr>
            </w:pPr>
            <w:r w:rsidRPr="00D47D88">
              <w:rPr>
                <w:sz w:val="22"/>
                <w:szCs w:val="22"/>
                <w:lang w:val="en-GB" w:eastAsia="en-AU"/>
              </w:rPr>
              <w:t>292310</w:t>
            </w:r>
          </w:p>
          <w:p w14:paraId="1FDB11C5" w14:textId="77777777" w:rsidR="00D47D88" w:rsidRPr="00D47D88" w:rsidRDefault="00D47D88" w:rsidP="00D47D88">
            <w:pPr>
              <w:rPr>
                <w:sz w:val="22"/>
                <w:szCs w:val="22"/>
                <w:lang w:val="en-GB" w:eastAsia="en-AU"/>
              </w:rPr>
            </w:pPr>
            <w:r w:rsidRPr="00D47D88">
              <w:rPr>
                <w:sz w:val="22"/>
                <w:szCs w:val="22"/>
                <w:lang w:val="en-GB" w:eastAsia="en-AU"/>
              </w:rPr>
              <w:t>292320</w:t>
            </w:r>
          </w:p>
          <w:p w14:paraId="32457A33" w14:textId="77777777" w:rsidR="00D47D88" w:rsidRPr="00D47D88" w:rsidRDefault="00D47D88" w:rsidP="00D47D88">
            <w:pPr>
              <w:rPr>
                <w:sz w:val="22"/>
                <w:szCs w:val="22"/>
                <w:lang w:val="en-GB" w:eastAsia="en-AU"/>
              </w:rPr>
            </w:pPr>
            <w:r w:rsidRPr="00D47D88">
              <w:rPr>
                <w:sz w:val="22"/>
                <w:szCs w:val="22"/>
                <w:lang w:val="en-GB" w:eastAsia="en-AU"/>
              </w:rPr>
              <w:t>292330</w:t>
            </w:r>
          </w:p>
          <w:p w14:paraId="2E6DC2E1" w14:textId="77777777" w:rsidR="00D47D88" w:rsidRPr="00D47D88" w:rsidRDefault="00D47D88" w:rsidP="00D47D88">
            <w:pPr>
              <w:rPr>
                <w:sz w:val="22"/>
                <w:szCs w:val="22"/>
                <w:lang w:val="en-GB" w:eastAsia="en-AU"/>
              </w:rPr>
            </w:pPr>
            <w:r w:rsidRPr="00D47D88">
              <w:rPr>
                <w:sz w:val="22"/>
                <w:szCs w:val="22"/>
                <w:lang w:val="en-GB" w:eastAsia="en-AU"/>
              </w:rPr>
              <w:t>292340</w:t>
            </w:r>
          </w:p>
          <w:p w14:paraId="43DA0F19" w14:textId="77777777" w:rsidR="00D47D88" w:rsidRPr="00D47D88" w:rsidRDefault="00D47D88" w:rsidP="00D47D88">
            <w:pPr>
              <w:rPr>
                <w:sz w:val="22"/>
                <w:szCs w:val="22"/>
                <w:lang w:val="en-GB" w:eastAsia="en-AU"/>
              </w:rPr>
            </w:pPr>
            <w:r w:rsidRPr="00D47D88">
              <w:rPr>
                <w:sz w:val="22"/>
                <w:szCs w:val="22"/>
                <w:lang w:val="en-GB" w:eastAsia="en-AU"/>
              </w:rPr>
              <w:t>292390</w:t>
            </w:r>
          </w:p>
          <w:p w14:paraId="1F82185D" w14:textId="77777777" w:rsidR="00D47D88" w:rsidRPr="00D47D88" w:rsidRDefault="00D47D88" w:rsidP="00D47D88">
            <w:pPr>
              <w:rPr>
                <w:sz w:val="22"/>
                <w:szCs w:val="22"/>
                <w:lang w:val="en-GB" w:eastAsia="en-AU"/>
              </w:rPr>
            </w:pPr>
            <w:r w:rsidRPr="00D47D88">
              <w:rPr>
                <w:sz w:val="22"/>
                <w:szCs w:val="22"/>
                <w:lang w:val="en-GB" w:eastAsia="en-AU"/>
              </w:rPr>
              <w:t>292411</w:t>
            </w:r>
          </w:p>
          <w:p w14:paraId="5CED58F0" w14:textId="77777777" w:rsidR="00D47D88" w:rsidRPr="00D47D88" w:rsidRDefault="00D47D88" w:rsidP="00D47D88">
            <w:pPr>
              <w:rPr>
                <w:sz w:val="22"/>
                <w:szCs w:val="22"/>
                <w:lang w:val="en-GB" w:eastAsia="en-AU"/>
              </w:rPr>
            </w:pPr>
            <w:r w:rsidRPr="00D47D88">
              <w:rPr>
                <w:sz w:val="22"/>
                <w:szCs w:val="22"/>
                <w:lang w:val="en-GB" w:eastAsia="en-AU"/>
              </w:rPr>
              <w:t>292412</w:t>
            </w:r>
          </w:p>
          <w:p w14:paraId="1879CF06" w14:textId="77777777" w:rsidR="00D47D88" w:rsidRPr="00D47D88" w:rsidRDefault="00D47D88" w:rsidP="00D47D88">
            <w:pPr>
              <w:rPr>
                <w:sz w:val="22"/>
                <w:szCs w:val="22"/>
                <w:lang w:val="en-GB" w:eastAsia="en-AU"/>
              </w:rPr>
            </w:pPr>
            <w:r w:rsidRPr="00D47D88">
              <w:rPr>
                <w:sz w:val="22"/>
                <w:szCs w:val="22"/>
                <w:lang w:val="en-GB" w:eastAsia="en-AU"/>
              </w:rPr>
              <w:t>292419</w:t>
            </w:r>
          </w:p>
          <w:p w14:paraId="1407D8DF" w14:textId="77777777" w:rsidR="00D47D88" w:rsidRPr="00D47D88" w:rsidRDefault="00D47D88" w:rsidP="00D47D88">
            <w:pPr>
              <w:rPr>
                <w:sz w:val="22"/>
                <w:szCs w:val="22"/>
                <w:lang w:val="en-GB" w:eastAsia="en-AU"/>
              </w:rPr>
            </w:pPr>
            <w:r w:rsidRPr="00D47D88">
              <w:rPr>
                <w:sz w:val="22"/>
                <w:szCs w:val="22"/>
                <w:lang w:val="en-GB" w:eastAsia="en-AU"/>
              </w:rPr>
              <w:t>292421</w:t>
            </w:r>
          </w:p>
          <w:p w14:paraId="0C17A5A0" w14:textId="77777777" w:rsidR="00D47D88" w:rsidRPr="00D47D88" w:rsidRDefault="00D47D88" w:rsidP="00D47D88">
            <w:pPr>
              <w:rPr>
                <w:sz w:val="22"/>
                <w:szCs w:val="22"/>
                <w:lang w:val="en-GB" w:eastAsia="en-AU"/>
              </w:rPr>
            </w:pPr>
            <w:r w:rsidRPr="00D47D88">
              <w:rPr>
                <w:sz w:val="22"/>
                <w:szCs w:val="22"/>
                <w:lang w:val="en-GB" w:eastAsia="en-AU"/>
              </w:rPr>
              <w:t>292423</w:t>
            </w:r>
          </w:p>
          <w:p w14:paraId="0239B0F6" w14:textId="77777777" w:rsidR="00D47D88" w:rsidRPr="00D47D88" w:rsidRDefault="00D47D88" w:rsidP="00D47D88">
            <w:pPr>
              <w:rPr>
                <w:sz w:val="22"/>
                <w:szCs w:val="22"/>
                <w:lang w:val="en-GB" w:eastAsia="en-AU"/>
              </w:rPr>
            </w:pPr>
            <w:r w:rsidRPr="00D47D88">
              <w:rPr>
                <w:sz w:val="22"/>
                <w:szCs w:val="22"/>
                <w:lang w:val="en-GB" w:eastAsia="en-AU"/>
              </w:rPr>
              <w:t>292424</w:t>
            </w:r>
          </w:p>
          <w:p w14:paraId="7A468BEE" w14:textId="77777777" w:rsidR="00D47D88" w:rsidRPr="00D47D88" w:rsidRDefault="00D47D88" w:rsidP="00D47D88">
            <w:pPr>
              <w:rPr>
                <w:sz w:val="22"/>
                <w:szCs w:val="22"/>
                <w:lang w:val="en-GB" w:eastAsia="en-AU"/>
              </w:rPr>
            </w:pPr>
            <w:r w:rsidRPr="00D47D88">
              <w:rPr>
                <w:sz w:val="22"/>
                <w:szCs w:val="22"/>
                <w:lang w:val="en-GB" w:eastAsia="en-AU"/>
              </w:rPr>
              <w:t>292425</w:t>
            </w:r>
          </w:p>
          <w:p w14:paraId="7F731D00" w14:textId="77777777" w:rsidR="00D47D88" w:rsidRPr="00D47D88" w:rsidRDefault="00D47D88" w:rsidP="00D47D88">
            <w:pPr>
              <w:rPr>
                <w:sz w:val="22"/>
                <w:szCs w:val="22"/>
                <w:lang w:val="en-GB" w:eastAsia="en-AU"/>
              </w:rPr>
            </w:pPr>
            <w:r w:rsidRPr="00D47D88">
              <w:rPr>
                <w:sz w:val="22"/>
                <w:szCs w:val="22"/>
                <w:lang w:val="en-GB" w:eastAsia="en-AU"/>
              </w:rPr>
              <w:t>292429</w:t>
            </w:r>
          </w:p>
          <w:p w14:paraId="7E2C7D5C" w14:textId="77777777" w:rsidR="00D47D88" w:rsidRPr="00D47D88" w:rsidRDefault="00D47D88" w:rsidP="00D47D88">
            <w:pPr>
              <w:rPr>
                <w:sz w:val="22"/>
                <w:szCs w:val="22"/>
                <w:lang w:val="en-GB" w:eastAsia="en-AU"/>
              </w:rPr>
            </w:pPr>
            <w:r w:rsidRPr="00D47D88">
              <w:rPr>
                <w:sz w:val="22"/>
                <w:szCs w:val="22"/>
                <w:lang w:val="en-GB" w:eastAsia="en-AU"/>
              </w:rPr>
              <w:t>292511</w:t>
            </w:r>
          </w:p>
          <w:p w14:paraId="0BD23613" w14:textId="77777777" w:rsidR="00D47D88" w:rsidRPr="00D47D88" w:rsidRDefault="00D47D88" w:rsidP="00D47D88">
            <w:pPr>
              <w:rPr>
                <w:sz w:val="22"/>
                <w:szCs w:val="22"/>
                <w:lang w:val="en-GB" w:eastAsia="en-AU"/>
              </w:rPr>
            </w:pPr>
            <w:r w:rsidRPr="00D47D88">
              <w:rPr>
                <w:sz w:val="22"/>
                <w:szCs w:val="22"/>
                <w:lang w:val="en-GB" w:eastAsia="en-AU"/>
              </w:rPr>
              <w:t>292512</w:t>
            </w:r>
          </w:p>
          <w:p w14:paraId="1A712FED" w14:textId="77777777" w:rsidR="00D47D88" w:rsidRPr="00D47D88" w:rsidRDefault="00D47D88" w:rsidP="00D47D88">
            <w:pPr>
              <w:rPr>
                <w:sz w:val="22"/>
                <w:szCs w:val="22"/>
                <w:lang w:val="en-GB" w:eastAsia="en-AU"/>
              </w:rPr>
            </w:pPr>
            <w:r w:rsidRPr="00D47D88">
              <w:rPr>
                <w:sz w:val="22"/>
                <w:szCs w:val="22"/>
                <w:lang w:val="en-GB" w:eastAsia="en-AU"/>
              </w:rPr>
              <w:t>292519</w:t>
            </w:r>
          </w:p>
          <w:p w14:paraId="03485358" w14:textId="77777777" w:rsidR="00D47D88" w:rsidRPr="00D47D88" w:rsidRDefault="00D47D88" w:rsidP="00D47D88">
            <w:pPr>
              <w:rPr>
                <w:sz w:val="22"/>
                <w:szCs w:val="22"/>
                <w:lang w:val="en-GB" w:eastAsia="en-AU"/>
              </w:rPr>
            </w:pPr>
            <w:r w:rsidRPr="00D47D88">
              <w:rPr>
                <w:sz w:val="22"/>
                <w:szCs w:val="22"/>
                <w:lang w:val="en-GB" w:eastAsia="en-AU"/>
              </w:rPr>
              <w:t>292521</w:t>
            </w:r>
          </w:p>
          <w:p w14:paraId="08B20BF2" w14:textId="77777777" w:rsidR="00D47D88" w:rsidRPr="00D47D88" w:rsidRDefault="00D47D88" w:rsidP="00D47D88">
            <w:pPr>
              <w:rPr>
                <w:sz w:val="22"/>
                <w:szCs w:val="22"/>
                <w:lang w:val="en-GB" w:eastAsia="en-AU"/>
              </w:rPr>
            </w:pPr>
            <w:r w:rsidRPr="00D47D88">
              <w:rPr>
                <w:sz w:val="22"/>
                <w:szCs w:val="22"/>
                <w:lang w:val="en-GB" w:eastAsia="en-AU"/>
              </w:rPr>
              <w:t>292529</w:t>
            </w:r>
          </w:p>
          <w:p w14:paraId="31810681" w14:textId="77777777" w:rsidR="00D47D88" w:rsidRPr="00D47D88" w:rsidRDefault="00D47D88" w:rsidP="00D47D88">
            <w:pPr>
              <w:rPr>
                <w:sz w:val="22"/>
                <w:szCs w:val="22"/>
                <w:lang w:val="en-GB" w:eastAsia="en-AU"/>
              </w:rPr>
            </w:pPr>
            <w:r w:rsidRPr="00D47D88">
              <w:rPr>
                <w:sz w:val="22"/>
                <w:szCs w:val="22"/>
                <w:lang w:val="en-GB" w:eastAsia="en-AU"/>
              </w:rPr>
              <w:t>292610</w:t>
            </w:r>
          </w:p>
          <w:p w14:paraId="3DE34730" w14:textId="77777777" w:rsidR="00D47D88" w:rsidRPr="00D47D88" w:rsidRDefault="00D47D88" w:rsidP="00D47D88">
            <w:pPr>
              <w:rPr>
                <w:sz w:val="22"/>
                <w:szCs w:val="22"/>
                <w:lang w:val="en-GB" w:eastAsia="en-AU"/>
              </w:rPr>
            </w:pPr>
            <w:r w:rsidRPr="00D47D88">
              <w:rPr>
                <w:sz w:val="22"/>
                <w:szCs w:val="22"/>
                <w:lang w:val="en-GB" w:eastAsia="en-AU"/>
              </w:rPr>
              <w:t>292620</w:t>
            </w:r>
          </w:p>
          <w:p w14:paraId="532EE034" w14:textId="77777777" w:rsidR="00D47D88" w:rsidRPr="00D47D88" w:rsidRDefault="00D47D88" w:rsidP="00D47D88">
            <w:pPr>
              <w:rPr>
                <w:sz w:val="22"/>
                <w:szCs w:val="22"/>
                <w:lang w:val="en-GB" w:eastAsia="en-AU"/>
              </w:rPr>
            </w:pPr>
            <w:r w:rsidRPr="00D47D88">
              <w:rPr>
                <w:sz w:val="22"/>
                <w:szCs w:val="22"/>
                <w:lang w:val="en-GB" w:eastAsia="en-AU"/>
              </w:rPr>
              <w:t>292630</w:t>
            </w:r>
          </w:p>
          <w:p w14:paraId="485C124B" w14:textId="77777777" w:rsidR="00D47D88" w:rsidRPr="00D47D88" w:rsidRDefault="00D47D88" w:rsidP="00D47D88">
            <w:pPr>
              <w:rPr>
                <w:sz w:val="22"/>
                <w:szCs w:val="22"/>
                <w:lang w:val="en-GB" w:eastAsia="en-AU"/>
              </w:rPr>
            </w:pPr>
            <w:r w:rsidRPr="00D47D88">
              <w:rPr>
                <w:sz w:val="22"/>
                <w:szCs w:val="22"/>
                <w:lang w:val="en-GB" w:eastAsia="en-AU"/>
              </w:rPr>
              <w:t>292640</w:t>
            </w:r>
          </w:p>
          <w:p w14:paraId="0F369433" w14:textId="77777777" w:rsidR="00D47D88" w:rsidRPr="00D47D88" w:rsidRDefault="00D47D88" w:rsidP="00D47D88">
            <w:pPr>
              <w:rPr>
                <w:sz w:val="22"/>
                <w:szCs w:val="22"/>
                <w:lang w:val="en-GB" w:eastAsia="en-AU"/>
              </w:rPr>
            </w:pPr>
            <w:r w:rsidRPr="00D47D88">
              <w:rPr>
                <w:sz w:val="22"/>
                <w:szCs w:val="22"/>
                <w:lang w:val="en-GB" w:eastAsia="en-AU"/>
              </w:rPr>
              <w:t>292690</w:t>
            </w:r>
          </w:p>
          <w:p w14:paraId="3BE030E9" w14:textId="77777777" w:rsidR="00D47D88" w:rsidRPr="00D47D88" w:rsidRDefault="00D47D88" w:rsidP="00D47D88">
            <w:pPr>
              <w:rPr>
                <w:sz w:val="22"/>
                <w:szCs w:val="22"/>
                <w:lang w:val="en-GB" w:eastAsia="en-AU"/>
              </w:rPr>
            </w:pPr>
            <w:r w:rsidRPr="00D47D88">
              <w:rPr>
                <w:sz w:val="22"/>
                <w:szCs w:val="22"/>
                <w:lang w:val="en-GB" w:eastAsia="en-AU"/>
              </w:rPr>
              <w:t>292700</w:t>
            </w:r>
          </w:p>
          <w:p w14:paraId="22C11FF5" w14:textId="77777777" w:rsidR="00D47D88" w:rsidRPr="00D47D88" w:rsidRDefault="00D47D88" w:rsidP="00D47D88">
            <w:pPr>
              <w:rPr>
                <w:sz w:val="22"/>
                <w:szCs w:val="22"/>
                <w:lang w:val="en-GB" w:eastAsia="en-AU"/>
              </w:rPr>
            </w:pPr>
            <w:r w:rsidRPr="00D47D88">
              <w:rPr>
                <w:sz w:val="22"/>
                <w:szCs w:val="22"/>
                <w:lang w:val="en-GB" w:eastAsia="en-AU"/>
              </w:rPr>
              <w:t>292800</w:t>
            </w:r>
          </w:p>
          <w:p w14:paraId="65F3AE27" w14:textId="77777777" w:rsidR="00D47D88" w:rsidRPr="00D47D88" w:rsidRDefault="00D47D88" w:rsidP="00D47D88">
            <w:pPr>
              <w:rPr>
                <w:sz w:val="22"/>
                <w:szCs w:val="22"/>
                <w:lang w:val="en-GB" w:eastAsia="en-AU"/>
              </w:rPr>
            </w:pPr>
            <w:r w:rsidRPr="00D47D88">
              <w:rPr>
                <w:sz w:val="22"/>
                <w:szCs w:val="22"/>
                <w:lang w:val="en-GB" w:eastAsia="en-AU"/>
              </w:rPr>
              <w:t>292910</w:t>
            </w:r>
          </w:p>
          <w:p w14:paraId="506CF831" w14:textId="77777777" w:rsidR="00D47D88" w:rsidRPr="00D47D88" w:rsidRDefault="00D47D88" w:rsidP="00D47D88">
            <w:pPr>
              <w:rPr>
                <w:sz w:val="22"/>
                <w:szCs w:val="22"/>
                <w:lang w:val="en-GB" w:eastAsia="en-AU"/>
              </w:rPr>
            </w:pPr>
            <w:r w:rsidRPr="00D47D88">
              <w:rPr>
                <w:sz w:val="22"/>
                <w:szCs w:val="22"/>
                <w:lang w:val="en-GB" w:eastAsia="en-AU"/>
              </w:rPr>
              <w:t>292990</w:t>
            </w:r>
          </w:p>
          <w:p w14:paraId="7F7A4A76" w14:textId="77777777" w:rsidR="00D47D88" w:rsidRPr="00D47D88" w:rsidRDefault="00D47D88" w:rsidP="00D47D88">
            <w:pPr>
              <w:rPr>
                <w:sz w:val="22"/>
                <w:szCs w:val="22"/>
                <w:lang w:val="en-GB" w:eastAsia="en-AU"/>
              </w:rPr>
            </w:pPr>
            <w:r w:rsidRPr="00D47D88">
              <w:rPr>
                <w:sz w:val="22"/>
                <w:szCs w:val="22"/>
                <w:lang w:val="en-GB" w:eastAsia="en-AU"/>
              </w:rPr>
              <w:t>293010</w:t>
            </w:r>
          </w:p>
          <w:p w14:paraId="118788D5" w14:textId="77777777" w:rsidR="00D47D88" w:rsidRPr="00D47D88" w:rsidRDefault="00D47D88" w:rsidP="00D47D88">
            <w:pPr>
              <w:rPr>
                <w:sz w:val="22"/>
                <w:szCs w:val="22"/>
                <w:lang w:val="en-GB" w:eastAsia="en-AU"/>
              </w:rPr>
            </w:pPr>
            <w:r w:rsidRPr="00D47D88">
              <w:rPr>
                <w:sz w:val="22"/>
                <w:szCs w:val="22"/>
                <w:lang w:val="en-GB" w:eastAsia="en-AU"/>
              </w:rPr>
              <w:t>293020</w:t>
            </w:r>
          </w:p>
          <w:p w14:paraId="1798FF84" w14:textId="77777777" w:rsidR="00D47D88" w:rsidRPr="00D47D88" w:rsidRDefault="00D47D88" w:rsidP="00D47D88">
            <w:pPr>
              <w:rPr>
                <w:sz w:val="22"/>
                <w:szCs w:val="22"/>
                <w:lang w:val="en-GB" w:eastAsia="en-AU"/>
              </w:rPr>
            </w:pPr>
            <w:r w:rsidRPr="00D47D88">
              <w:rPr>
                <w:sz w:val="22"/>
                <w:szCs w:val="22"/>
                <w:lang w:val="en-GB" w:eastAsia="en-AU"/>
              </w:rPr>
              <w:t>293030</w:t>
            </w:r>
          </w:p>
          <w:p w14:paraId="638F1DE7" w14:textId="77777777" w:rsidR="00D47D88" w:rsidRPr="00D47D88" w:rsidRDefault="00D47D88" w:rsidP="00D47D88">
            <w:pPr>
              <w:rPr>
                <w:sz w:val="22"/>
                <w:szCs w:val="22"/>
                <w:lang w:val="en-GB" w:eastAsia="en-AU"/>
              </w:rPr>
            </w:pPr>
            <w:r w:rsidRPr="00D47D88">
              <w:rPr>
                <w:sz w:val="22"/>
                <w:szCs w:val="22"/>
                <w:lang w:val="en-GB" w:eastAsia="en-AU"/>
              </w:rPr>
              <w:t>293040</w:t>
            </w:r>
          </w:p>
          <w:p w14:paraId="047B148B" w14:textId="77777777" w:rsidR="00D47D88" w:rsidRPr="00D47D88" w:rsidRDefault="00D47D88" w:rsidP="00D47D88">
            <w:pPr>
              <w:rPr>
                <w:sz w:val="22"/>
                <w:szCs w:val="22"/>
                <w:lang w:val="en-GB" w:eastAsia="en-AU"/>
              </w:rPr>
            </w:pPr>
            <w:r w:rsidRPr="00D47D88">
              <w:rPr>
                <w:sz w:val="22"/>
                <w:szCs w:val="22"/>
                <w:lang w:val="en-GB" w:eastAsia="en-AU"/>
              </w:rPr>
              <w:t>293060</w:t>
            </w:r>
          </w:p>
          <w:p w14:paraId="00CFC203" w14:textId="77777777" w:rsidR="00D47D88" w:rsidRPr="00D47D88" w:rsidRDefault="00D47D88" w:rsidP="00D47D88">
            <w:pPr>
              <w:rPr>
                <w:sz w:val="22"/>
                <w:szCs w:val="22"/>
                <w:lang w:val="en-GB" w:eastAsia="en-AU"/>
              </w:rPr>
            </w:pPr>
            <w:r w:rsidRPr="00D47D88">
              <w:rPr>
                <w:sz w:val="22"/>
                <w:szCs w:val="22"/>
                <w:lang w:val="en-GB" w:eastAsia="en-AU"/>
              </w:rPr>
              <w:t>293070</w:t>
            </w:r>
          </w:p>
          <w:p w14:paraId="3D529254" w14:textId="77777777" w:rsidR="00D47D88" w:rsidRPr="00D47D88" w:rsidRDefault="00D47D88" w:rsidP="00D47D88">
            <w:pPr>
              <w:rPr>
                <w:sz w:val="22"/>
                <w:szCs w:val="22"/>
                <w:lang w:val="en-GB" w:eastAsia="en-AU"/>
              </w:rPr>
            </w:pPr>
            <w:r w:rsidRPr="00D47D88">
              <w:rPr>
                <w:sz w:val="22"/>
                <w:szCs w:val="22"/>
                <w:lang w:val="en-GB" w:eastAsia="en-AU"/>
              </w:rPr>
              <w:lastRenderedPageBreak/>
              <w:t>293080</w:t>
            </w:r>
          </w:p>
          <w:p w14:paraId="23C484EC" w14:textId="77777777" w:rsidR="00D47D88" w:rsidRPr="00D47D88" w:rsidRDefault="00D47D88" w:rsidP="00D47D88">
            <w:pPr>
              <w:rPr>
                <w:sz w:val="22"/>
                <w:szCs w:val="22"/>
                <w:lang w:val="en-GB" w:eastAsia="en-AU"/>
              </w:rPr>
            </w:pPr>
            <w:r w:rsidRPr="00D47D88">
              <w:rPr>
                <w:sz w:val="22"/>
                <w:szCs w:val="22"/>
                <w:lang w:val="en-GB" w:eastAsia="en-AU"/>
              </w:rPr>
              <w:t>293090</w:t>
            </w:r>
          </w:p>
          <w:p w14:paraId="452C1FF6" w14:textId="77777777" w:rsidR="00D47D88" w:rsidRPr="00D47D88" w:rsidRDefault="00D47D88" w:rsidP="00D47D88">
            <w:pPr>
              <w:rPr>
                <w:sz w:val="22"/>
                <w:szCs w:val="22"/>
                <w:lang w:val="en-GB" w:eastAsia="en-AU"/>
              </w:rPr>
            </w:pPr>
            <w:r w:rsidRPr="00D47D88">
              <w:rPr>
                <w:sz w:val="22"/>
                <w:szCs w:val="22"/>
                <w:lang w:val="en-GB" w:eastAsia="en-AU"/>
              </w:rPr>
              <w:t>293110</w:t>
            </w:r>
          </w:p>
          <w:p w14:paraId="48D2EC1F" w14:textId="77777777" w:rsidR="00D47D88" w:rsidRPr="00D47D88" w:rsidRDefault="00D47D88" w:rsidP="00D47D88">
            <w:pPr>
              <w:rPr>
                <w:sz w:val="22"/>
                <w:szCs w:val="22"/>
                <w:lang w:val="en-GB" w:eastAsia="en-AU"/>
              </w:rPr>
            </w:pPr>
            <w:r w:rsidRPr="00D47D88">
              <w:rPr>
                <w:sz w:val="22"/>
                <w:szCs w:val="22"/>
                <w:lang w:val="en-GB" w:eastAsia="en-AU"/>
              </w:rPr>
              <w:t>293120</w:t>
            </w:r>
          </w:p>
          <w:p w14:paraId="5EB92D3D" w14:textId="77777777" w:rsidR="00D47D88" w:rsidRPr="00D47D88" w:rsidRDefault="00D47D88" w:rsidP="00D47D88">
            <w:pPr>
              <w:rPr>
                <w:sz w:val="22"/>
                <w:szCs w:val="22"/>
                <w:lang w:val="en-GB" w:eastAsia="en-AU"/>
              </w:rPr>
            </w:pPr>
            <w:r w:rsidRPr="00D47D88">
              <w:rPr>
                <w:sz w:val="22"/>
                <w:szCs w:val="22"/>
                <w:lang w:val="en-GB" w:eastAsia="en-AU"/>
              </w:rPr>
              <w:t>293141</w:t>
            </w:r>
          </w:p>
          <w:p w14:paraId="01095E0C" w14:textId="77777777" w:rsidR="00D47D88" w:rsidRPr="00D47D88" w:rsidRDefault="00D47D88" w:rsidP="00D47D88">
            <w:pPr>
              <w:rPr>
                <w:sz w:val="22"/>
                <w:szCs w:val="22"/>
                <w:lang w:val="en-GB" w:eastAsia="en-AU"/>
              </w:rPr>
            </w:pPr>
            <w:r w:rsidRPr="00D47D88">
              <w:rPr>
                <w:sz w:val="22"/>
                <w:szCs w:val="22"/>
                <w:lang w:val="en-GB" w:eastAsia="en-AU"/>
              </w:rPr>
              <w:t>293142</w:t>
            </w:r>
          </w:p>
          <w:p w14:paraId="5F69A083" w14:textId="77777777" w:rsidR="00D47D88" w:rsidRPr="00D47D88" w:rsidRDefault="00D47D88" w:rsidP="00D47D88">
            <w:pPr>
              <w:rPr>
                <w:sz w:val="22"/>
                <w:szCs w:val="22"/>
                <w:lang w:val="en-GB" w:eastAsia="en-AU"/>
              </w:rPr>
            </w:pPr>
            <w:r w:rsidRPr="00D47D88">
              <w:rPr>
                <w:sz w:val="22"/>
                <w:szCs w:val="22"/>
                <w:lang w:val="en-GB" w:eastAsia="en-AU"/>
              </w:rPr>
              <w:t>293143</w:t>
            </w:r>
          </w:p>
          <w:p w14:paraId="723FBD98" w14:textId="77777777" w:rsidR="00D47D88" w:rsidRPr="00D47D88" w:rsidRDefault="00D47D88" w:rsidP="00D47D88">
            <w:pPr>
              <w:rPr>
                <w:sz w:val="22"/>
                <w:szCs w:val="22"/>
                <w:lang w:val="en-GB" w:eastAsia="en-AU"/>
              </w:rPr>
            </w:pPr>
            <w:r w:rsidRPr="00D47D88">
              <w:rPr>
                <w:sz w:val="22"/>
                <w:szCs w:val="22"/>
                <w:lang w:val="en-GB" w:eastAsia="en-AU"/>
              </w:rPr>
              <w:t>293144</w:t>
            </w:r>
          </w:p>
          <w:p w14:paraId="12596D21" w14:textId="77777777" w:rsidR="00D47D88" w:rsidRPr="00D47D88" w:rsidRDefault="00D47D88" w:rsidP="00D47D88">
            <w:pPr>
              <w:rPr>
                <w:sz w:val="22"/>
                <w:szCs w:val="22"/>
                <w:lang w:val="en-GB" w:eastAsia="en-AU"/>
              </w:rPr>
            </w:pPr>
            <w:r w:rsidRPr="00D47D88">
              <w:rPr>
                <w:sz w:val="22"/>
                <w:szCs w:val="22"/>
                <w:lang w:val="en-GB" w:eastAsia="en-AU"/>
              </w:rPr>
              <w:t>293145</w:t>
            </w:r>
          </w:p>
          <w:p w14:paraId="0BBC36AD" w14:textId="77777777" w:rsidR="00D47D88" w:rsidRPr="00D47D88" w:rsidRDefault="00D47D88" w:rsidP="00D47D88">
            <w:pPr>
              <w:rPr>
                <w:sz w:val="22"/>
                <w:szCs w:val="22"/>
                <w:lang w:val="en-GB" w:eastAsia="en-AU"/>
              </w:rPr>
            </w:pPr>
            <w:r w:rsidRPr="00D47D88">
              <w:rPr>
                <w:sz w:val="22"/>
                <w:szCs w:val="22"/>
                <w:lang w:val="en-GB" w:eastAsia="en-AU"/>
              </w:rPr>
              <w:t>293146</w:t>
            </w:r>
          </w:p>
          <w:p w14:paraId="4E8A3A5A" w14:textId="77777777" w:rsidR="00D47D88" w:rsidRPr="00D47D88" w:rsidRDefault="00D47D88" w:rsidP="00D47D88">
            <w:pPr>
              <w:rPr>
                <w:sz w:val="22"/>
                <w:szCs w:val="22"/>
                <w:lang w:val="en-GB" w:eastAsia="en-AU"/>
              </w:rPr>
            </w:pPr>
            <w:r w:rsidRPr="00D47D88">
              <w:rPr>
                <w:sz w:val="22"/>
                <w:szCs w:val="22"/>
                <w:lang w:val="en-GB" w:eastAsia="en-AU"/>
              </w:rPr>
              <w:t>293147</w:t>
            </w:r>
          </w:p>
          <w:p w14:paraId="27ED6EAE" w14:textId="77777777" w:rsidR="00D47D88" w:rsidRPr="00D47D88" w:rsidRDefault="00D47D88" w:rsidP="00D47D88">
            <w:pPr>
              <w:rPr>
                <w:sz w:val="22"/>
                <w:szCs w:val="22"/>
                <w:lang w:val="en-GB" w:eastAsia="en-AU"/>
              </w:rPr>
            </w:pPr>
            <w:r w:rsidRPr="00D47D88">
              <w:rPr>
                <w:sz w:val="22"/>
                <w:szCs w:val="22"/>
                <w:lang w:val="en-GB" w:eastAsia="en-AU"/>
              </w:rPr>
              <w:t>293148</w:t>
            </w:r>
          </w:p>
          <w:p w14:paraId="5ABBD6D6" w14:textId="77777777" w:rsidR="00D47D88" w:rsidRPr="00D47D88" w:rsidRDefault="00D47D88" w:rsidP="00D47D88">
            <w:pPr>
              <w:rPr>
                <w:sz w:val="22"/>
                <w:szCs w:val="22"/>
                <w:lang w:val="en-GB" w:eastAsia="en-AU"/>
              </w:rPr>
            </w:pPr>
            <w:r w:rsidRPr="00D47D88">
              <w:rPr>
                <w:sz w:val="22"/>
                <w:szCs w:val="22"/>
                <w:lang w:val="en-GB" w:eastAsia="en-AU"/>
              </w:rPr>
              <w:t>293149</w:t>
            </w:r>
          </w:p>
          <w:p w14:paraId="732DB079" w14:textId="77777777" w:rsidR="00D47D88" w:rsidRPr="00D47D88" w:rsidRDefault="00D47D88" w:rsidP="00D47D88">
            <w:pPr>
              <w:rPr>
                <w:sz w:val="22"/>
                <w:szCs w:val="22"/>
                <w:lang w:val="en-GB" w:eastAsia="en-AU"/>
              </w:rPr>
            </w:pPr>
            <w:r w:rsidRPr="00D47D88">
              <w:rPr>
                <w:sz w:val="22"/>
                <w:szCs w:val="22"/>
                <w:lang w:val="en-GB" w:eastAsia="en-AU"/>
              </w:rPr>
              <w:t>293151</w:t>
            </w:r>
          </w:p>
          <w:p w14:paraId="3AD7FEE7" w14:textId="77777777" w:rsidR="00D47D88" w:rsidRPr="00D47D88" w:rsidRDefault="00D47D88" w:rsidP="00D47D88">
            <w:pPr>
              <w:rPr>
                <w:sz w:val="22"/>
                <w:szCs w:val="22"/>
                <w:lang w:val="en-GB" w:eastAsia="en-AU"/>
              </w:rPr>
            </w:pPr>
            <w:r w:rsidRPr="00D47D88">
              <w:rPr>
                <w:sz w:val="22"/>
                <w:szCs w:val="22"/>
                <w:lang w:val="en-GB" w:eastAsia="en-AU"/>
              </w:rPr>
              <w:t>293152</w:t>
            </w:r>
          </w:p>
          <w:p w14:paraId="0B5AC1F5" w14:textId="77777777" w:rsidR="00D47D88" w:rsidRPr="00D47D88" w:rsidRDefault="00D47D88" w:rsidP="00D47D88">
            <w:pPr>
              <w:rPr>
                <w:sz w:val="22"/>
                <w:szCs w:val="22"/>
                <w:lang w:val="en-GB" w:eastAsia="en-AU"/>
              </w:rPr>
            </w:pPr>
            <w:r w:rsidRPr="00D47D88">
              <w:rPr>
                <w:sz w:val="22"/>
                <w:szCs w:val="22"/>
                <w:lang w:val="en-GB" w:eastAsia="en-AU"/>
              </w:rPr>
              <w:t>293153</w:t>
            </w:r>
          </w:p>
          <w:p w14:paraId="33CF85E8" w14:textId="77777777" w:rsidR="00D47D88" w:rsidRPr="00D47D88" w:rsidRDefault="00D47D88" w:rsidP="00D47D88">
            <w:pPr>
              <w:rPr>
                <w:sz w:val="22"/>
                <w:szCs w:val="22"/>
                <w:lang w:val="en-GB" w:eastAsia="en-AU"/>
              </w:rPr>
            </w:pPr>
            <w:r w:rsidRPr="00D47D88">
              <w:rPr>
                <w:sz w:val="22"/>
                <w:szCs w:val="22"/>
                <w:lang w:val="en-GB" w:eastAsia="en-AU"/>
              </w:rPr>
              <w:t>293154</w:t>
            </w:r>
          </w:p>
          <w:p w14:paraId="3B50EE12" w14:textId="77777777" w:rsidR="00D47D88" w:rsidRPr="00D47D88" w:rsidRDefault="00D47D88" w:rsidP="00D47D88">
            <w:pPr>
              <w:rPr>
                <w:sz w:val="22"/>
                <w:szCs w:val="22"/>
                <w:lang w:val="en-GB" w:eastAsia="en-AU"/>
              </w:rPr>
            </w:pPr>
            <w:r w:rsidRPr="00D47D88">
              <w:rPr>
                <w:sz w:val="22"/>
                <w:szCs w:val="22"/>
                <w:lang w:val="en-GB" w:eastAsia="en-AU"/>
              </w:rPr>
              <w:t>293159</w:t>
            </w:r>
          </w:p>
          <w:p w14:paraId="2ACA0BBF" w14:textId="77777777" w:rsidR="00D47D88" w:rsidRPr="00D47D88" w:rsidRDefault="00D47D88" w:rsidP="00D47D88">
            <w:pPr>
              <w:rPr>
                <w:sz w:val="22"/>
                <w:szCs w:val="22"/>
                <w:lang w:val="en-GB" w:eastAsia="en-AU"/>
              </w:rPr>
            </w:pPr>
            <w:r w:rsidRPr="00D47D88">
              <w:rPr>
                <w:sz w:val="22"/>
                <w:szCs w:val="22"/>
                <w:lang w:val="en-GB" w:eastAsia="en-AU"/>
              </w:rPr>
              <w:t>293190</w:t>
            </w:r>
          </w:p>
          <w:p w14:paraId="243164BF" w14:textId="77777777" w:rsidR="00D47D88" w:rsidRPr="00D47D88" w:rsidRDefault="00D47D88" w:rsidP="00D47D88">
            <w:pPr>
              <w:rPr>
                <w:sz w:val="22"/>
                <w:szCs w:val="22"/>
                <w:lang w:val="en-GB" w:eastAsia="en-AU"/>
              </w:rPr>
            </w:pPr>
            <w:r w:rsidRPr="00D47D88">
              <w:rPr>
                <w:sz w:val="22"/>
                <w:szCs w:val="22"/>
                <w:lang w:val="en-GB" w:eastAsia="en-AU"/>
              </w:rPr>
              <w:t>293211</w:t>
            </w:r>
          </w:p>
          <w:p w14:paraId="15F2BC5F" w14:textId="77777777" w:rsidR="00D47D88" w:rsidRPr="00D47D88" w:rsidRDefault="00D47D88" w:rsidP="00D47D88">
            <w:pPr>
              <w:rPr>
                <w:sz w:val="22"/>
                <w:szCs w:val="22"/>
                <w:lang w:val="en-GB" w:eastAsia="en-AU"/>
              </w:rPr>
            </w:pPr>
            <w:r w:rsidRPr="00D47D88">
              <w:rPr>
                <w:sz w:val="22"/>
                <w:szCs w:val="22"/>
                <w:lang w:val="en-GB" w:eastAsia="en-AU"/>
              </w:rPr>
              <w:t>293212</w:t>
            </w:r>
          </w:p>
          <w:p w14:paraId="1C3138D8" w14:textId="77777777" w:rsidR="00D47D88" w:rsidRPr="00D47D88" w:rsidRDefault="00D47D88" w:rsidP="00D47D88">
            <w:pPr>
              <w:rPr>
                <w:sz w:val="22"/>
                <w:szCs w:val="22"/>
                <w:lang w:val="en-GB" w:eastAsia="en-AU"/>
              </w:rPr>
            </w:pPr>
            <w:r w:rsidRPr="00D47D88">
              <w:rPr>
                <w:sz w:val="22"/>
                <w:szCs w:val="22"/>
                <w:lang w:val="en-GB" w:eastAsia="en-AU"/>
              </w:rPr>
              <w:t>293213</w:t>
            </w:r>
          </w:p>
          <w:p w14:paraId="275E7004" w14:textId="77777777" w:rsidR="00D47D88" w:rsidRPr="00D47D88" w:rsidRDefault="00D47D88" w:rsidP="00D47D88">
            <w:pPr>
              <w:rPr>
                <w:sz w:val="22"/>
                <w:szCs w:val="22"/>
                <w:lang w:val="en-GB" w:eastAsia="en-AU"/>
              </w:rPr>
            </w:pPr>
            <w:r w:rsidRPr="00D47D88">
              <w:rPr>
                <w:sz w:val="22"/>
                <w:szCs w:val="22"/>
                <w:lang w:val="en-GB" w:eastAsia="en-AU"/>
              </w:rPr>
              <w:t>293214</w:t>
            </w:r>
          </w:p>
          <w:p w14:paraId="6CFC101C" w14:textId="77777777" w:rsidR="00D47D88" w:rsidRPr="00D47D88" w:rsidRDefault="00D47D88" w:rsidP="00D47D88">
            <w:pPr>
              <w:rPr>
                <w:sz w:val="22"/>
                <w:szCs w:val="22"/>
                <w:lang w:val="en-GB" w:eastAsia="en-AU"/>
              </w:rPr>
            </w:pPr>
            <w:r w:rsidRPr="00D47D88">
              <w:rPr>
                <w:sz w:val="22"/>
                <w:szCs w:val="22"/>
                <w:lang w:val="en-GB" w:eastAsia="en-AU"/>
              </w:rPr>
              <w:t>293219</w:t>
            </w:r>
          </w:p>
          <w:p w14:paraId="1D02E707" w14:textId="77777777" w:rsidR="00D47D88" w:rsidRPr="00D47D88" w:rsidRDefault="00D47D88" w:rsidP="00D47D88">
            <w:pPr>
              <w:rPr>
                <w:sz w:val="22"/>
                <w:szCs w:val="22"/>
                <w:lang w:val="en-GB" w:eastAsia="en-AU"/>
              </w:rPr>
            </w:pPr>
            <w:r w:rsidRPr="00D47D88">
              <w:rPr>
                <w:sz w:val="22"/>
                <w:szCs w:val="22"/>
                <w:lang w:val="en-GB" w:eastAsia="en-AU"/>
              </w:rPr>
              <w:t>293220</w:t>
            </w:r>
          </w:p>
          <w:p w14:paraId="1365BDE7" w14:textId="77777777" w:rsidR="00D47D88" w:rsidRPr="00D47D88" w:rsidRDefault="00D47D88" w:rsidP="00D47D88">
            <w:pPr>
              <w:rPr>
                <w:sz w:val="22"/>
                <w:szCs w:val="22"/>
                <w:lang w:val="en-GB" w:eastAsia="en-AU"/>
              </w:rPr>
            </w:pPr>
            <w:r w:rsidRPr="00D47D88">
              <w:rPr>
                <w:sz w:val="22"/>
                <w:szCs w:val="22"/>
                <w:lang w:val="en-GB" w:eastAsia="en-AU"/>
              </w:rPr>
              <w:t>293291</w:t>
            </w:r>
          </w:p>
          <w:p w14:paraId="41330FE6" w14:textId="77777777" w:rsidR="00D47D88" w:rsidRPr="00D47D88" w:rsidRDefault="00D47D88" w:rsidP="00D47D88">
            <w:pPr>
              <w:rPr>
                <w:sz w:val="22"/>
                <w:szCs w:val="22"/>
                <w:lang w:val="en-GB" w:eastAsia="en-AU"/>
              </w:rPr>
            </w:pPr>
            <w:r w:rsidRPr="00D47D88">
              <w:rPr>
                <w:sz w:val="22"/>
                <w:szCs w:val="22"/>
                <w:lang w:val="en-GB" w:eastAsia="en-AU"/>
              </w:rPr>
              <w:t>293292</w:t>
            </w:r>
          </w:p>
          <w:p w14:paraId="5EF5C13F" w14:textId="77777777" w:rsidR="00D47D88" w:rsidRPr="00D47D88" w:rsidRDefault="00D47D88" w:rsidP="00D47D88">
            <w:pPr>
              <w:rPr>
                <w:sz w:val="22"/>
                <w:szCs w:val="22"/>
                <w:lang w:val="en-GB" w:eastAsia="en-AU"/>
              </w:rPr>
            </w:pPr>
            <w:r w:rsidRPr="00D47D88">
              <w:rPr>
                <w:sz w:val="22"/>
                <w:szCs w:val="22"/>
                <w:lang w:val="en-GB" w:eastAsia="en-AU"/>
              </w:rPr>
              <w:t>293293</w:t>
            </w:r>
          </w:p>
          <w:p w14:paraId="15036DCC" w14:textId="77777777" w:rsidR="00D47D88" w:rsidRPr="00D47D88" w:rsidRDefault="00D47D88" w:rsidP="00D47D88">
            <w:pPr>
              <w:rPr>
                <w:sz w:val="22"/>
                <w:szCs w:val="22"/>
                <w:lang w:val="en-GB" w:eastAsia="en-AU"/>
              </w:rPr>
            </w:pPr>
            <w:r w:rsidRPr="00D47D88">
              <w:rPr>
                <w:sz w:val="22"/>
                <w:szCs w:val="22"/>
                <w:lang w:val="en-GB" w:eastAsia="en-AU"/>
              </w:rPr>
              <w:t>293294</w:t>
            </w:r>
          </w:p>
          <w:p w14:paraId="3F97F1C4" w14:textId="77777777" w:rsidR="00D47D88" w:rsidRPr="00D47D88" w:rsidRDefault="00D47D88" w:rsidP="00D47D88">
            <w:pPr>
              <w:rPr>
                <w:sz w:val="22"/>
                <w:szCs w:val="22"/>
                <w:lang w:val="en-GB" w:eastAsia="en-AU"/>
              </w:rPr>
            </w:pPr>
            <w:r w:rsidRPr="00D47D88">
              <w:rPr>
                <w:sz w:val="22"/>
                <w:szCs w:val="22"/>
                <w:lang w:val="en-GB" w:eastAsia="en-AU"/>
              </w:rPr>
              <w:t>293295</w:t>
            </w:r>
          </w:p>
          <w:p w14:paraId="4322D10F" w14:textId="77777777" w:rsidR="00D47D88" w:rsidRPr="00D47D88" w:rsidRDefault="00D47D88" w:rsidP="00D47D88">
            <w:pPr>
              <w:rPr>
                <w:sz w:val="22"/>
                <w:szCs w:val="22"/>
                <w:lang w:val="en-GB" w:eastAsia="en-AU"/>
              </w:rPr>
            </w:pPr>
            <w:r w:rsidRPr="00D47D88">
              <w:rPr>
                <w:sz w:val="22"/>
                <w:szCs w:val="22"/>
                <w:lang w:val="en-GB" w:eastAsia="en-AU"/>
              </w:rPr>
              <w:t>293296</w:t>
            </w:r>
          </w:p>
          <w:p w14:paraId="29BAF2A9" w14:textId="77777777" w:rsidR="00D47D88" w:rsidRPr="00D47D88" w:rsidRDefault="00D47D88" w:rsidP="00D47D88">
            <w:pPr>
              <w:rPr>
                <w:sz w:val="22"/>
                <w:szCs w:val="22"/>
                <w:lang w:val="en-GB" w:eastAsia="en-AU"/>
              </w:rPr>
            </w:pPr>
            <w:r w:rsidRPr="00D47D88">
              <w:rPr>
                <w:sz w:val="22"/>
                <w:szCs w:val="22"/>
                <w:lang w:val="en-GB" w:eastAsia="en-AU"/>
              </w:rPr>
              <w:t>293299</w:t>
            </w:r>
          </w:p>
          <w:p w14:paraId="03FBF871" w14:textId="77777777" w:rsidR="00D47D88" w:rsidRPr="00D47D88" w:rsidRDefault="00D47D88" w:rsidP="00D47D88">
            <w:pPr>
              <w:rPr>
                <w:sz w:val="22"/>
                <w:szCs w:val="22"/>
                <w:lang w:val="en-GB" w:eastAsia="en-AU"/>
              </w:rPr>
            </w:pPr>
            <w:r w:rsidRPr="00D47D88">
              <w:rPr>
                <w:sz w:val="22"/>
                <w:szCs w:val="22"/>
                <w:lang w:val="en-GB" w:eastAsia="en-AU"/>
              </w:rPr>
              <w:t>293311</w:t>
            </w:r>
          </w:p>
          <w:p w14:paraId="7476BF9E" w14:textId="77777777" w:rsidR="00D47D88" w:rsidRPr="00D47D88" w:rsidRDefault="00D47D88" w:rsidP="00D47D88">
            <w:pPr>
              <w:rPr>
                <w:sz w:val="22"/>
                <w:szCs w:val="22"/>
                <w:lang w:val="en-GB" w:eastAsia="en-AU"/>
              </w:rPr>
            </w:pPr>
            <w:r w:rsidRPr="00D47D88">
              <w:rPr>
                <w:sz w:val="22"/>
                <w:szCs w:val="22"/>
                <w:lang w:val="en-GB" w:eastAsia="en-AU"/>
              </w:rPr>
              <w:t>293319</w:t>
            </w:r>
          </w:p>
          <w:p w14:paraId="0AA215ED" w14:textId="77777777" w:rsidR="00D47D88" w:rsidRPr="00D47D88" w:rsidRDefault="00D47D88" w:rsidP="00D47D88">
            <w:pPr>
              <w:rPr>
                <w:sz w:val="22"/>
                <w:szCs w:val="22"/>
                <w:lang w:val="en-GB" w:eastAsia="en-AU"/>
              </w:rPr>
            </w:pPr>
            <w:r w:rsidRPr="00D47D88">
              <w:rPr>
                <w:sz w:val="22"/>
                <w:szCs w:val="22"/>
                <w:lang w:val="en-GB" w:eastAsia="en-AU"/>
              </w:rPr>
              <w:t>293321</w:t>
            </w:r>
          </w:p>
          <w:p w14:paraId="072FCC97" w14:textId="77777777" w:rsidR="00D47D88" w:rsidRPr="00D47D88" w:rsidRDefault="00D47D88" w:rsidP="00D47D88">
            <w:pPr>
              <w:rPr>
                <w:sz w:val="22"/>
                <w:szCs w:val="22"/>
                <w:lang w:val="en-GB" w:eastAsia="en-AU"/>
              </w:rPr>
            </w:pPr>
            <w:r w:rsidRPr="00D47D88">
              <w:rPr>
                <w:sz w:val="22"/>
                <w:szCs w:val="22"/>
                <w:lang w:val="en-GB" w:eastAsia="en-AU"/>
              </w:rPr>
              <w:t>293329</w:t>
            </w:r>
          </w:p>
          <w:p w14:paraId="4FC865C4" w14:textId="77777777" w:rsidR="00D47D88" w:rsidRPr="00D47D88" w:rsidRDefault="00D47D88" w:rsidP="00D47D88">
            <w:pPr>
              <w:rPr>
                <w:sz w:val="22"/>
                <w:szCs w:val="22"/>
                <w:lang w:val="en-GB" w:eastAsia="en-AU"/>
              </w:rPr>
            </w:pPr>
            <w:r w:rsidRPr="00D47D88">
              <w:rPr>
                <w:sz w:val="22"/>
                <w:szCs w:val="22"/>
                <w:lang w:val="en-GB" w:eastAsia="en-AU"/>
              </w:rPr>
              <w:t>293331</w:t>
            </w:r>
          </w:p>
          <w:p w14:paraId="55F4F0C9" w14:textId="77777777" w:rsidR="00D47D88" w:rsidRPr="00D47D88" w:rsidRDefault="00D47D88" w:rsidP="00D47D88">
            <w:pPr>
              <w:rPr>
                <w:sz w:val="22"/>
                <w:szCs w:val="22"/>
                <w:lang w:val="en-GB" w:eastAsia="en-AU"/>
              </w:rPr>
            </w:pPr>
            <w:r w:rsidRPr="00D47D88">
              <w:rPr>
                <w:sz w:val="22"/>
                <w:szCs w:val="22"/>
                <w:lang w:val="en-GB" w:eastAsia="en-AU"/>
              </w:rPr>
              <w:t>293332</w:t>
            </w:r>
          </w:p>
          <w:p w14:paraId="30C62E08" w14:textId="77777777" w:rsidR="00D47D88" w:rsidRPr="00D47D88" w:rsidRDefault="00D47D88" w:rsidP="00D47D88">
            <w:pPr>
              <w:rPr>
                <w:sz w:val="22"/>
                <w:szCs w:val="22"/>
                <w:lang w:val="en-GB" w:eastAsia="en-AU"/>
              </w:rPr>
            </w:pPr>
            <w:r w:rsidRPr="00D47D88">
              <w:rPr>
                <w:sz w:val="22"/>
                <w:szCs w:val="22"/>
                <w:lang w:val="en-GB" w:eastAsia="en-AU"/>
              </w:rPr>
              <w:t>293333</w:t>
            </w:r>
          </w:p>
          <w:p w14:paraId="3DE0A8AC" w14:textId="77777777" w:rsidR="00D47D88" w:rsidRPr="00D47D88" w:rsidRDefault="00D47D88" w:rsidP="00D47D88">
            <w:pPr>
              <w:rPr>
                <w:sz w:val="22"/>
                <w:szCs w:val="22"/>
                <w:lang w:val="en-GB" w:eastAsia="en-AU"/>
              </w:rPr>
            </w:pPr>
            <w:r w:rsidRPr="00D47D88">
              <w:rPr>
                <w:sz w:val="22"/>
                <w:szCs w:val="22"/>
                <w:lang w:val="en-GB" w:eastAsia="en-AU"/>
              </w:rPr>
              <w:t>293334</w:t>
            </w:r>
          </w:p>
          <w:p w14:paraId="6EB39810" w14:textId="77777777" w:rsidR="00D47D88" w:rsidRPr="00D47D88" w:rsidRDefault="00D47D88" w:rsidP="00D47D88">
            <w:pPr>
              <w:rPr>
                <w:sz w:val="22"/>
                <w:szCs w:val="22"/>
                <w:lang w:val="en-GB" w:eastAsia="en-AU"/>
              </w:rPr>
            </w:pPr>
            <w:r w:rsidRPr="00D47D88">
              <w:rPr>
                <w:sz w:val="22"/>
                <w:szCs w:val="22"/>
                <w:lang w:val="en-GB" w:eastAsia="en-AU"/>
              </w:rPr>
              <w:t>293335</w:t>
            </w:r>
          </w:p>
          <w:p w14:paraId="7ADD85E2" w14:textId="77777777" w:rsidR="00D47D88" w:rsidRPr="00D47D88" w:rsidRDefault="00D47D88" w:rsidP="00D47D88">
            <w:pPr>
              <w:rPr>
                <w:sz w:val="22"/>
                <w:szCs w:val="22"/>
                <w:lang w:val="en-GB" w:eastAsia="en-AU"/>
              </w:rPr>
            </w:pPr>
            <w:r w:rsidRPr="00D47D88">
              <w:rPr>
                <w:sz w:val="22"/>
                <w:szCs w:val="22"/>
                <w:lang w:val="en-GB" w:eastAsia="en-AU"/>
              </w:rPr>
              <w:t>293336</w:t>
            </w:r>
          </w:p>
          <w:p w14:paraId="1F663AD8" w14:textId="77777777" w:rsidR="00D47D88" w:rsidRPr="00D47D88" w:rsidRDefault="00D47D88" w:rsidP="00D47D88">
            <w:pPr>
              <w:rPr>
                <w:sz w:val="22"/>
                <w:szCs w:val="22"/>
                <w:lang w:val="en-GB" w:eastAsia="en-AU"/>
              </w:rPr>
            </w:pPr>
            <w:r w:rsidRPr="00D47D88">
              <w:rPr>
                <w:sz w:val="22"/>
                <w:szCs w:val="22"/>
                <w:lang w:val="en-GB" w:eastAsia="en-AU"/>
              </w:rPr>
              <w:t>293337</w:t>
            </w:r>
          </w:p>
          <w:p w14:paraId="2FEC412B" w14:textId="77777777" w:rsidR="00D47D88" w:rsidRPr="00D47D88" w:rsidRDefault="00D47D88" w:rsidP="00D47D88">
            <w:pPr>
              <w:rPr>
                <w:sz w:val="22"/>
                <w:szCs w:val="22"/>
                <w:lang w:val="en-GB" w:eastAsia="en-AU"/>
              </w:rPr>
            </w:pPr>
            <w:r w:rsidRPr="00D47D88">
              <w:rPr>
                <w:sz w:val="22"/>
                <w:szCs w:val="22"/>
                <w:lang w:val="en-GB" w:eastAsia="en-AU"/>
              </w:rPr>
              <w:t>293339</w:t>
            </w:r>
          </w:p>
          <w:p w14:paraId="158CDA27" w14:textId="77777777" w:rsidR="00D47D88" w:rsidRPr="00D47D88" w:rsidRDefault="00D47D88" w:rsidP="00D47D88">
            <w:pPr>
              <w:rPr>
                <w:sz w:val="22"/>
                <w:szCs w:val="22"/>
                <w:lang w:val="en-GB" w:eastAsia="en-AU"/>
              </w:rPr>
            </w:pPr>
            <w:r w:rsidRPr="00D47D88">
              <w:rPr>
                <w:sz w:val="22"/>
                <w:szCs w:val="22"/>
                <w:lang w:val="en-GB" w:eastAsia="en-AU"/>
              </w:rPr>
              <w:t>293341</w:t>
            </w:r>
          </w:p>
          <w:p w14:paraId="5799C13D" w14:textId="77777777" w:rsidR="00D47D88" w:rsidRPr="00D47D88" w:rsidRDefault="00D47D88" w:rsidP="00D47D88">
            <w:pPr>
              <w:rPr>
                <w:sz w:val="22"/>
                <w:szCs w:val="22"/>
                <w:lang w:val="en-GB" w:eastAsia="en-AU"/>
              </w:rPr>
            </w:pPr>
            <w:r w:rsidRPr="00D47D88">
              <w:rPr>
                <w:sz w:val="22"/>
                <w:szCs w:val="22"/>
                <w:lang w:val="en-GB" w:eastAsia="en-AU"/>
              </w:rPr>
              <w:t>293349</w:t>
            </w:r>
          </w:p>
          <w:p w14:paraId="40972E68" w14:textId="77777777" w:rsidR="00D47D88" w:rsidRPr="00D47D88" w:rsidRDefault="00D47D88" w:rsidP="00D47D88">
            <w:pPr>
              <w:rPr>
                <w:sz w:val="22"/>
                <w:szCs w:val="22"/>
                <w:lang w:val="en-GB" w:eastAsia="en-AU"/>
              </w:rPr>
            </w:pPr>
            <w:r w:rsidRPr="00D47D88">
              <w:rPr>
                <w:sz w:val="22"/>
                <w:szCs w:val="22"/>
                <w:lang w:val="en-GB" w:eastAsia="en-AU"/>
              </w:rPr>
              <w:t>293352</w:t>
            </w:r>
          </w:p>
          <w:p w14:paraId="02DC1F2E" w14:textId="77777777" w:rsidR="00D47D88" w:rsidRPr="00D47D88" w:rsidRDefault="00D47D88" w:rsidP="00D47D88">
            <w:pPr>
              <w:rPr>
                <w:sz w:val="22"/>
                <w:szCs w:val="22"/>
                <w:lang w:val="en-GB" w:eastAsia="en-AU"/>
              </w:rPr>
            </w:pPr>
            <w:r w:rsidRPr="00D47D88">
              <w:rPr>
                <w:sz w:val="22"/>
                <w:szCs w:val="22"/>
                <w:lang w:val="en-GB" w:eastAsia="en-AU"/>
              </w:rPr>
              <w:t>293353</w:t>
            </w:r>
          </w:p>
          <w:p w14:paraId="51A4E18E" w14:textId="77777777" w:rsidR="00D47D88" w:rsidRPr="00D47D88" w:rsidRDefault="00D47D88" w:rsidP="00D47D88">
            <w:pPr>
              <w:rPr>
                <w:sz w:val="22"/>
                <w:szCs w:val="22"/>
                <w:lang w:val="en-GB" w:eastAsia="en-AU"/>
              </w:rPr>
            </w:pPr>
            <w:r w:rsidRPr="00D47D88">
              <w:rPr>
                <w:sz w:val="22"/>
                <w:szCs w:val="22"/>
                <w:lang w:val="en-GB" w:eastAsia="en-AU"/>
              </w:rPr>
              <w:lastRenderedPageBreak/>
              <w:t>293354</w:t>
            </w:r>
          </w:p>
          <w:p w14:paraId="3D6DE71F" w14:textId="77777777" w:rsidR="00D47D88" w:rsidRPr="00D47D88" w:rsidRDefault="00D47D88" w:rsidP="00D47D88">
            <w:pPr>
              <w:rPr>
                <w:sz w:val="22"/>
                <w:szCs w:val="22"/>
                <w:lang w:val="en-GB" w:eastAsia="en-AU"/>
              </w:rPr>
            </w:pPr>
            <w:r w:rsidRPr="00D47D88">
              <w:rPr>
                <w:sz w:val="22"/>
                <w:szCs w:val="22"/>
                <w:lang w:val="en-GB" w:eastAsia="en-AU"/>
              </w:rPr>
              <w:t>293355</w:t>
            </w:r>
          </w:p>
          <w:p w14:paraId="3C485545" w14:textId="77777777" w:rsidR="00D47D88" w:rsidRPr="00D47D88" w:rsidRDefault="00D47D88" w:rsidP="00D47D88">
            <w:pPr>
              <w:rPr>
                <w:sz w:val="22"/>
                <w:szCs w:val="22"/>
                <w:lang w:val="en-GB" w:eastAsia="en-AU"/>
              </w:rPr>
            </w:pPr>
            <w:r w:rsidRPr="00D47D88">
              <w:rPr>
                <w:sz w:val="22"/>
                <w:szCs w:val="22"/>
                <w:lang w:val="en-GB" w:eastAsia="en-AU"/>
              </w:rPr>
              <w:t>293359</w:t>
            </w:r>
          </w:p>
          <w:p w14:paraId="3DFC1D12" w14:textId="77777777" w:rsidR="00D47D88" w:rsidRPr="00D47D88" w:rsidRDefault="00D47D88" w:rsidP="00D47D88">
            <w:pPr>
              <w:rPr>
                <w:sz w:val="22"/>
                <w:szCs w:val="22"/>
                <w:lang w:val="en-GB" w:eastAsia="en-AU"/>
              </w:rPr>
            </w:pPr>
            <w:r w:rsidRPr="00D47D88">
              <w:rPr>
                <w:sz w:val="22"/>
                <w:szCs w:val="22"/>
                <w:lang w:val="en-GB" w:eastAsia="en-AU"/>
              </w:rPr>
              <w:t>293361</w:t>
            </w:r>
          </w:p>
          <w:p w14:paraId="0BF40FB0" w14:textId="77777777" w:rsidR="00D47D88" w:rsidRPr="00D47D88" w:rsidRDefault="00D47D88" w:rsidP="00D47D88">
            <w:pPr>
              <w:rPr>
                <w:sz w:val="22"/>
                <w:szCs w:val="22"/>
                <w:lang w:val="en-GB" w:eastAsia="en-AU"/>
              </w:rPr>
            </w:pPr>
            <w:r w:rsidRPr="00D47D88">
              <w:rPr>
                <w:sz w:val="22"/>
                <w:szCs w:val="22"/>
                <w:lang w:val="en-GB" w:eastAsia="en-AU"/>
              </w:rPr>
              <w:t>293369</w:t>
            </w:r>
          </w:p>
          <w:p w14:paraId="2D0A85BE" w14:textId="77777777" w:rsidR="00D47D88" w:rsidRPr="00D47D88" w:rsidRDefault="00D47D88" w:rsidP="00D47D88">
            <w:pPr>
              <w:rPr>
                <w:sz w:val="22"/>
                <w:szCs w:val="22"/>
                <w:lang w:val="en-GB" w:eastAsia="en-AU"/>
              </w:rPr>
            </w:pPr>
            <w:r w:rsidRPr="00D47D88">
              <w:rPr>
                <w:sz w:val="22"/>
                <w:szCs w:val="22"/>
                <w:lang w:val="en-GB" w:eastAsia="en-AU"/>
              </w:rPr>
              <w:t>293371</w:t>
            </w:r>
          </w:p>
          <w:p w14:paraId="07B98359" w14:textId="77777777" w:rsidR="00D47D88" w:rsidRPr="00D47D88" w:rsidRDefault="00D47D88" w:rsidP="00D47D88">
            <w:pPr>
              <w:rPr>
                <w:sz w:val="22"/>
                <w:szCs w:val="22"/>
                <w:lang w:val="en-GB" w:eastAsia="en-AU"/>
              </w:rPr>
            </w:pPr>
            <w:r w:rsidRPr="00D47D88">
              <w:rPr>
                <w:sz w:val="22"/>
                <w:szCs w:val="22"/>
                <w:lang w:val="en-GB" w:eastAsia="en-AU"/>
              </w:rPr>
              <w:t>293372</w:t>
            </w:r>
          </w:p>
          <w:p w14:paraId="72F09F15" w14:textId="77777777" w:rsidR="00D47D88" w:rsidRPr="00D47D88" w:rsidRDefault="00D47D88" w:rsidP="00D47D88">
            <w:pPr>
              <w:rPr>
                <w:sz w:val="22"/>
                <w:szCs w:val="22"/>
                <w:lang w:val="en-GB" w:eastAsia="en-AU"/>
              </w:rPr>
            </w:pPr>
            <w:r w:rsidRPr="00D47D88">
              <w:rPr>
                <w:sz w:val="22"/>
                <w:szCs w:val="22"/>
                <w:lang w:val="en-GB" w:eastAsia="en-AU"/>
              </w:rPr>
              <w:t>293379</w:t>
            </w:r>
          </w:p>
          <w:p w14:paraId="1413D9D9" w14:textId="77777777" w:rsidR="00D47D88" w:rsidRPr="00D47D88" w:rsidRDefault="00D47D88" w:rsidP="00D47D88">
            <w:pPr>
              <w:rPr>
                <w:sz w:val="22"/>
                <w:szCs w:val="22"/>
                <w:lang w:val="en-GB" w:eastAsia="en-AU"/>
              </w:rPr>
            </w:pPr>
            <w:r w:rsidRPr="00D47D88">
              <w:rPr>
                <w:sz w:val="22"/>
                <w:szCs w:val="22"/>
                <w:lang w:val="en-GB" w:eastAsia="en-AU"/>
              </w:rPr>
              <w:t>293391</w:t>
            </w:r>
          </w:p>
          <w:p w14:paraId="58991EFD" w14:textId="77777777" w:rsidR="00D47D88" w:rsidRPr="00D47D88" w:rsidRDefault="00D47D88" w:rsidP="00D47D88">
            <w:pPr>
              <w:rPr>
                <w:sz w:val="22"/>
                <w:szCs w:val="22"/>
                <w:lang w:val="en-GB" w:eastAsia="en-AU"/>
              </w:rPr>
            </w:pPr>
            <w:r w:rsidRPr="00D47D88">
              <w:rPr>
                <w:sz w:val="22"/>
                <w:szCs w:val="22"/>
                <w:lang w:val="en-GB" w:eastAsia="en-AU"/>
              </w:rPr>
              <w:t>293392</w:t>
            </w:r>
          </w:p>
          <w:p w14:paraId="0546C2DB" w14:textId="77777777" w:rsidR="00D47D88" w:rsidRPr="00D47D88" w:rsidRDefault="00D47D88" w:rsidP="00D47D88">
            <w:pPr>
              <w:rPr>
                <w:sz w:val="22"/>
                <w:szCs w:val="22"/>
                <w:lang w:val="en-GB" w:eastAsia="en-AU"/>
              </w:rPr>
            </w:pPr>
            <w:r w:rsidRPr="00D47D88">
              <w:rPr>
                <w:sz w:val="22"/>
                <w:szCs w:val="22"/>
                <w:lang w:val="en-GB" w:eastAsia="en-AU"/>
              </w:rPr>
              <w:t>293399</w:t>
            </w:r>
          </w:p>
          <w:p w14:paraId="06ADF11A" w14:textId="77777777" w:rsidR="00D47D88" w:rsidRPr="00D47D88" w:rsidRDefault="00D47D88" w:rsidP="00D47D88">
            <w:pPr>
              <w:rPr>
                <w:sz w:val="22"/>
                <w:szCs w:val="22"/>
                <w:lang w:val="en-GB" w:eastAsia="en-AU"/>
              </w:rPr>
            </w:pPr>
            <w:r w:rsidRPr="00D47D88">
              <w:rPr>
                <w:sz w:val="22"/>
                <w:szCs w:val="22"/>
                <w:lang w:val="en-GB" w:eastAsia="en-AU"/>
              </w:rPr>
              <w:t>293410</w:t>
            </w:r>
          </w:p>
          <w:p w14:paraId="5A0725FF" w14:textId="77777777" w:rsidR="00D47D88" w:rsidRPr="00D47D88" w:rsidRDefault="00D47D88" w:rsidP="00D47D88">
            <w:pPr>
              <w:rPr>
                <w:sz w:val="22"/>
                <w:szCs w:val="22"/>
                <w:lang w:val="en-GB" w:eastAsia="en-AU"/>
              </w:rPr>
            </w:pPr>
            <w:r w:rsidRPr="00D47D88">
              <w:rPr>
                <w:sz w:val="22"/>
                <w:szCs w:val="22"/>
                <w:lang w:val="en-GB" w:eastAsia="en-AU"/>
              </w:rPr>
              <w:t>293420</w:t>
            </w:r>
          </w:p>
          <w:p w14:paraId="5F498046" w14:textId="77777777" w:rsidR="00D47D88" w:rsidRPr="00D47D88" w:rsidRDefault="00D47D88" w:rsidP="00D47D88">
            <w:pPr>
              <w:rPr>
                <w:sz w:val="22"/>
                <w:szCs w:val="22"/>
                <w:lang w:val="en-GB" w:eastAsia="en-AU"/>
              </w:rPr>
            </w:pPr>
            <w:r w:rsidRPr="00D47D88">
              <w:rPr>
                <w:sz w:val="22"/>
                <w:szCs w:val="22"/>
                <w:lang w:val="en-GB" w:eastAsia="en-AU"/>
              </w:rPr>
              <w:t>293430</w:t>
            </w:r>
          </w:p>
          <w:p w14:paraId="21CAF910" w14:textId="77777777" w:rsidR="00D47D88" w:rsidRPr="00D47D88" w:rsidRDefault="00D47D88" w:rsidP="00D47D88">
            <w:pPr>
              <w:rPr>
                <w:sz w:val="22"/>
                <w:szCs w:val="22"/>
                <w:lang w:val="en-GB" w:eastAsia="en-AU"/>
              </w:rPr>
            </w:pPr>
            <w:r w:rsidRPr="00D47D88">
              <w:rPr>
                <w:sz w:val="22"/>
                <w:szCs w:val="22"/>
                <w:lang w:val="en-GB" w:eastAsia="en-AU"/>
              </w:rPr>
              <w:t>293491</w:t>
            </w:r>
          </w:p>
          <w:p w14:paraId="02C1A96B" w14:textId="77777777" w:rsidR="00D47D88" w:rsidRPr="00D47D88" w:rsidRDefault="00D47D88" w:rsidP="00D47D88">
            <w:pPr>
              <w:rPr>
                <w:sz w:val="22"/>
                <w:szCs w:val="22"/>
                <w:lang w:val="en-GB" w:eastAsia="en-AU"/>
              </w:rPr>
            </w:pPr>
            <w:r w:rsidRPr="00D47D88">
              <w:rPr>
                <w:sz w:val="22"/>
                <w:szCs w:val="22"/>
                <w:lang w:val="en-GB" w:eastAsia="en-AU"/>
              </w:rPr>
              <w:t>293492</w:t>
            </w:r>
          </w:p>
          <w:p w14:paraId="5A8D0FBD" w14:textId="77777777" w:rsidR="00D47D88" w:rsidRPr="00D47D88" w:rsidRDefault="00D47D88" w:rsidP="00D47D88">
            <w:pPr>
              <w:rPr>
                <w:sz w:val="22"/>
                <w:szCs w:val="22"/>
                <w:lang w:val="en-GB" w:eastAsia="en-AU"/>
              </w:rPr>
            </w:pPr>
            <w:r w:rsidRPr="00D47D88">
              <w:rPr>
                <w:sz w:val="22"/>
                <w:szCs w:val="22"/>
                <w:lang w:val="en-GB" w:eastAsia="en-AU"/>
              </w:rPr>
              <w:t>293499</w:t>
            </w:r>
          </w:p>
          <w:p w14:paraId="70A1A365" w14:textId="77777777" w:rsidR="00D47D88" w:rsidRPr="00D47D88" w:rsidRDefault="00D47D88" w:rsidP="00D47D88">
            <w:pPr>
              <w:rPr>
                <w:sz w:val="22"/>
                <w:szCs w:val="22"/>
                <w:lang w:val="en-GB" w:eastAsia="en-AU"/>
              </w:rPr>
            </w:pPr>
            <w:r w:rsidRPr="00D47D88">
              <w:rPr>
                <w:sz w:val="22"/>
                <w:szCs w:val="22"/>
                <w:lang w:val="en-GB" w:eastAsia="en-AU"/>
              </w:rPr>
              <w:t>293510</w:t>
            </w:r>
          </w:p>
          <w:p w14:paraId="04065374" w14:textId="77777777" w:rsidR="00D47D88" w:rsidRPr="00D47D88" w:rsidRDefault="00D47D88" w:rsidP="00D47D88">
            <w:pPr>
              <w:rPr>
                <w:sz w:val="22"/>
                <w:szCs w:val="22"/>
                <w:lang w:val="en-GB" w:eastAsia="en-AU"/>
              </w:rPr>
            </w:pPr>
            <w:r w:rsidRPr="00D47D88">
              <w:rPr>
                <w:sz w:val="22"/>
                <w:szCs w:val="22"/>
                <w:lang w:val="en-GB" w:eastAsia="en-AU"/>
              </w:rPr>
              <w:t>293520</w:t>
            </w:r>
          </w:p>
          <w:p w14:paraId="01BC4310" w14:textId="77777777" w:rsidR="00D47D88" w:rsidRPr="00D47D88" w:rsidRDefault="00D47D88" w:rsidP="00D47D88">
            <w:pPr>
              <w:rPr>
                <w:sz w:val="22"/>
                <w:szCs w:val="22"/>
                <w:lang w:val="en-GB" w:eastAsia="en-AU"/>
              </w:rPr>
            </w:pPr>
            <w:r w:rsidRPr="00D47D88">
              <w:rPr>
                <w:sz w:val="22"/>
                <w:szCs w:val="22"/>
                <w:lang w:val="en-GB" w:eastAsia="en-AU"/>
              </w:rPr>
              <w:t>293530</w:t>
            </w:r>
          </w:p>
          <w:p w14:paraId="2E657FF3" w14:textId="77777777" w:rsidR="00D47D88" w:rsidRPr="00D47D88" w:rsidRDefault="00D47D88" w:rsidP="00D47D88">
            <w:pPr>
              <w:rPr>
                <w:sz w:val="22"/>
                <w:szCs w:val="22"/>
                <w:lang w:val="en-GB" w:eastAsia="en-AU"/>
              </w:rPr>
            </w:pPr>
            <w:r w:rsidRPr="00D47D88">
              <w:rPr>
                <w:sz w:val="22"/>
                <w:szCs w:val="22"/>
                <w:lang w:val="en-GB" w:eastAsia="en-AU"/>
              </w:rPr>
              <w:t>293540</w:t>
            </w:r>
          </w:p>
          <w:p w14:paraId="06EA5D88" w14:textId="77777777" w:rsidR="00D47D88" w:rsidRPr="00D47D88" w:rsidRDefault="00D47D88" w:rsidP="00D47D88">
            <w:pPr>
              <w:rPr>
                <w:sz w:val="22"/>
                <w:szCs w:val="22"/>
                <w:lang w:val="en-GB" w:eastAsia="en-AU"/>
              </w:rPr>
            </w:pPr>
            <w:r w:rsidRPr="00D47D88">
              <w:rPr>
                <w:sz w:val="22"/>
                <w:szCs w:val="22"/>
                <w:lang w:val="en-GB" w:eastAsia="en-AU"/>
              </w:rPr>
              <w:t>293550</w:t>
            </w:r>
          </w:p>
          <w:p w14:paraId="6812E320" w14:textId="77777777" w:rsidR="00D47D88" w:rsidRPr="00D47D88" w:rsidRDefault="00D47D88" w:rsidP="00D47D88">
            <w:pPr>
              <w:rPr>
                <w:sz w:val="22"/>
                <w:szCs w:val="22"/>
                <w:lang w:val="en-GB" w:eastAsia="en-AU"/>
              </w:rPr>
            </w:pPr>
            <w:r w:rsidRPr="00D47D88">
              <w:rPr>
                <w:sz w:val="22"/>
                <w:szCs w:val="22"/>
                <w:lang w:val="en-GB" w:eastAsia="en-AU"/>
              </w:rPr>
              <w:t>293590</w:t>
            </w:r>
          </w:p>
          <w:p w14:paraId="37A02FB9" w14:textId="77777777" w:rsidR="00D47D88" w:rsidRPr="00D47D88" w:rsidRDefault="00D47D88" w:rsidP="00D47D88">
            <w:pPr>
              <w:rPr>
                <w:sz w:val="22"/>
                <w:szCs w:val="22"/>
                <w:lang w:val="en-GB" w:eastAsia="en-AU"/>
              </w:rPr>
            </w:pPr>
            <w:r w:rsidRPr="00D47D88">
              <w:rPr>
                <w:sz w:val="22"/>
                <w:szCs w:val="22"/>
                <w:lang w:val="en-GB" w:eastAsia="en-AU"/>
              </w:rPr>
              <w:t>293621</w:t>
            </w:r>
          </w:p>
          <w:p w14:paraId="175391AB" w14:textId="77777777" w:rsidR="00D47D88" w:rsidRPr="00D47D88" w:rsidRDefault="00D47D88" w:rsidP="00D47D88">
            <w:pPr>
              <w:rPr>
                <w:sz w:val="22"/>
                <w:szCs w:val="22"/>
                <w:lang w:val="en-GB" w:eastAsia="en-AU"/>
              </w:rPr>
            </w:pPr>
            <w:r w:rsidRPr="00D47D88">
              <w:rPr>
                <w:sz w:val="22"/>
                <w:szCs w:val="22"/>
                <w:lang w:val="en-GB" w:eastAsia="en-AU"/>
              </w:rPr>
              <w:t>293622</w:t>
            </w:r>
          </w:p>
          <w:p w14:paraId="7C080F34" w14:textId="77777777" w:rsidR="00D47D88" w:rsidRPr="00D47D88" w:rsidRDefault="00D47D88" w:rsidP="00D47D88">
            <w:pPr>
              <w:rPr>
                <w:sz w:val="22"/>
                <w:szCs w:val="22"/>
                <w:lang w:val="en-GB" w:eastAsia="en-AU"/>
              </w:rPr>
            </w:pPr>
            <w:r w:rsidRPr="00D47D88">
              <w:rPr>
                <w:sz w:val="22"/>
                <w:szCs w:val="22"/>
                <w:lang w:val="en-GB" w:eastAsia="en-AU"/>
              </w:rPr>
              <w:t>293623</w:t>
            </w:r>
          </w:p>
          <w:p w14:paraId="5C3C4609" w14:textId="77777777" w:rsidR="00D47D88" w:rsidRPr="00D47D88" w:rsidRDefault="00D47D88" w:rsidP="00D47D88">
            <w:pPr>
              <w:rPr>
                <w:sz w:val="22"/>
                <w:szCs w:val="22"/>
                <w:lang w:val="en-GB" w:eastAsia="en-AU"/>
              </w:rPr>
            </w:pPr>
            <w:r w:rsidRPr="00D47D88">
              <w:rPr>
                <w:sz w:val="22"/>
                <w:szCs w:val="22"/>
                <w:lang w:val="en-GB" w:eastAsia="en-AU"/>
              </w:rPr>
              <w:t>293624</w:t>
            </w:r>
          </w:p>
          <w:p w14:paraId="0F57A2C3" w14:textId="77777777" w:rsidR="00D47D88" w:rsidRPr="00D47D88" w:rsidRDefault="00D47D88" w:rsidP="00D47D88">
            <w:pPr>
              <w:rPr>
                <w:sz w:val="22"/>
                <w:szCs w:val="22"/>
                <w:lang w:val="en-GB" w:eastAsia="en-AU"/>
              </w:rPr>
            </w:pPr>
            <w:r w:rsidRPr="00D47D88">
              <w:rPr>
                <w:sz w:val="22"/>
                <w:szCs w:val="22"/>
                <w:lang w:val="en-GB" w:eastAsia="en-AU"/>
              </w:rPr>
              <w:t>293625</w:t>
            </w:r>
          </w:p>
          <w:p w14:paraId="300BBE00" w14:textId="77777777" w:rsidR="00D47D88" w:rsidRPr="00D47D88" w:rsidRDefault="00D47D88" w:rsidP="00D47D88">
            <w:pPr>
              <w:rPr>
                <w:sz w:val="22"/>
                <w:szCs w:val="22"/>
                <w:lang w:val="en-GB" w:eastAsia="en-AU"/>
              </w:rPr>
            </w:pPr>
            <w:r w:rsidRPr="00D47D88">
              <w:rPr>
                <w:sz w:val="22"/>
                <w:szCs w:val="22"/>
                <w:lang w:val="en-GB" w:eastAsia="en-AU"/>
              </w:rPr>
              <w:t>293626</w:t>
            </w:r>
          </w:p>
          <w:p w14:paraId="4D84D174" w14:textId="77777777" w:rsidR="00D47D88" w:rsidRPr="00D47D88" w:rsidRDefault="00D47D88" w:rsidP="00D47D88">
            <w:pPr>
              <w:rPr>
                <w:sz w:val="22"/>
                <w:szCs w:val="22"/>
                <w:lang w:val="en-GB" w:eastAsia="en-AU"/>
              </w:rPr>
            </w:pPr>
            <w:r w:rsidRPr="00D47D88">
              <w:rPr>
                <w:sz w:val="22"/>
                <w:szCs w:val="22"/>
                <w:lang w:val="en-GB" w:eastAsia="en-AU"/>
              </w:rPr>
              <w:t>293627</w:t>
            </w:r>
          </w:p>
          <w:p w14:paraId="7B64259B" w14:textId="77777777" w:rsidR="00D47D88" w:rsidRPr="00D47D88" w:rsidRDefault="00D47D88" w:rsidP="00D47D88">
            <w:pPr>
              <w:rPr>
                <w:sz w:val="22"/>
                <w:szCs w:val="22"/>
                <w:lang w:val="en-GB" w:eastAsia="en-AU"/>
              </w:rPr>
            </w:pPr>
            <w:r w:rsidRPr="00D47D88">
              <w:rPr>
                <w:sz w:val="22"/>
                <w:szCs w:val="22"/>
                <w:lang w:val="en-GB" w:eastAsia="en-AU"/>
              </w:rPr>
              <w:t>293628</w:t>
            </w:r>
          </w:p>
          <w:p w14:paraId="4C039CAD" w14:textId="77777777" w:rsidR="00D47D88" w:rsidRPr="00D47D88" w:rsidRDefault="00D47D88" w:rsidP="00D47D88">
            <w:pPr>
              <w:rPr>
                <w:sz w:val="22"/>
                <w:szCs w:val="22"/>
                <w:lang w:val="en-GB" w:eastAsia="en-AU"/>
              </w:rPr>
            </w:pPr>
            <w:r w:rsidRPr="00D47D88">
              <w:rPr>
                <w:sz w:val="22"/>
                <w:szCs w:val="22"/>
                <w:lang w:val="en-GB" w:eastAsia="en-AU"/>
              </w:rPr>
              <w:t>293629</w:t>
            </w:r>
          </w:p>
          <w:p w14:paraId="419E6BF2" w14:textId="77777777" w:rsidR="00D47D88" w:rsidRPr="00D47D88" w:rsidRDefault="00D47D88" w:rsidP="00D47D88">
            <w:pPr>
              <w:rPr>
                <w:sz w:val="22"/>
                <w:szCs w:val="22"/>
                <w:lang w:val="en-GB" w:eastAsia="en-AU"/>
              </w:rPr>
            </w:pPr>
            <w:r w:rsidRPr="00D47D88">
              <w:rPr>
                <w:sz w:val="22"/>
                <w:szCs w:val="22"/>
                <w:lang w:val="en-GB" w:eastAsia="en-AU"/>
              </w:rPr>
              <w:t>293690</w:t>
            </w:r>
          </w:p>
          <w:p w14:paraId="759FE73F" w14:textId="77777777" w:rsidR="00D47D88" w:rsidRPr="00D47D88" w:rsidRDefault="00D47D88" w:rsidP="00D47D88">
            <w:pPr>
              <w:rPr>
                <w:sz w:val="22"/>
                <w:szCs w:val="22"/>
                <w:lang w:val="en-GB" w:eastAsia="en-AU"/>
              </w:rPr>
            </w:pPr>
            <w:r w:rsidRPr="00D47D88">
              <w:rPr>
                <w:sz w:val="22"/>
                <w:szCs w:val="22"/>
                <w:lang w:val="en-GB" w:eastAsia="en-AU"/>
              </w:rPr>
              <w:t>293711</w:t>
            </w:r>
          </w:p>
          <w:p w14:paraId="12774EE8" w14:textId="77777777" w:rsidR="00D47D88" w:rsidRPr="00D47D88" w:rsidRDefault="00D47D88" w:rsidP="00D47D88">
            <w:pPr>
              <w:rPr>
                <w:sz w:val="22"/>
                <w:szCs w:val="22"/>
                <w:lang w:val="en-GB" w:eastAsia="en-AU"/>
              </w:rPr>
            </w:pPr>
            <w:r w:rsidRPr="00D47D88">
              <w:rPr>
                <w:sz w:val="22"/>
                <w:szCs w:val="22"/>
                <w:lang w:val="en-GB" w:eastAsia="en-AU"/>
              </w:rPr>
              <w:t>293712</w:t>
            </w:r>
          </w:p>
          <w:p w14:paraId="061AC6DE" w14:textId="77777777" w:rsidR="00D47D88" w:rsidRPr="00D47D88" w:rsidRDefault="00D47D88" w:rsidP="00D47D88">
            <w:pPr>
              <w:rPr>
                <w:sz w:val="22"/>
                <w:szCs w:val="22"/>
                <w:lang w:val="en-GB" w:eastAsia="en-AU"/>
              </w:rPr>
            </w:pPr>
            <w:r w:rsidRPr="00D47D88">
              <w:rPr>
                <w:sz w:val="22"/>
                <w:szCs w:val="22"/>
                <w:lang w:val="en-GB" w:eastAsia="en-AU"/>
              </w:rPr>
              <w:t>293719</w:t>
            </w:r>
          </w:p>
          <w:p w14:paraId="4C4BE90C" w14:textId="77777777" w:rsidR="00D47D88" w:rsidRPr="00D47D88" w:rsidRDefault="00D47D88" w:rsidP="00D47D88">
            <w:pPr>
              <w:rPr>
                <w:sz w:val="22"/>
                <w:szCs w:val="22"/>
                <w:lang w:val="en-GB" w:eastAsia="en-AU"/>
              </w:rPr>
            </w:pPr>
            <w:r w:rsidRPr="00D47D88">
              <w:rPr>
                <w:sz w:val="22"/>
                <w:szCs w:val="22"/>
                <w:lang w:val="en-GB" w:eastAsia="en-AU"/>
              </w:rPr>
              <w:t>293721</w:t>
            </w:r>
          </w:p>
          <w:p w14:paraId="17384642" w14:textId="77777777" w:rsidR="00D47D88" w:rsidRPr="00D47D88" w:rsidRDefault="00D47D88" w:rsidP="00D47D88">
            <w:pPr>
              <w:rPr>
                <w:sz w:val="22"/>
                <w:szCs w:val="22"/>
                <w:lang w:val="en-GB" w:eastAsia="en-AU"/>
              </w:rPr>
            </w:pPr>
            <w:r w:rsidRPr="00D47D88">
              <w:rPr>
                <w:sz w:val="22"/>
                <w:szCs w:val="22"/>
                <w:lang w:val="en-GB" w:eastAsia="en-AU"/>
              </w:rPr>
              <w:t>293722</w:t>
            </w:r>
          </w:p>
          <w:p w14:paraId="64EBFDBC" w14:textId="77777777" w:rsidR="00D47D88" w:rsidRPr="00D47D88" w:rsidRDefault="00D47D88" w:rsidP="00D47D88">
            <w:pPr>
              <w:rPr>
                <w:sz w:val="22"/>
                <w:szCs w:val="22"/>
                <w:lang w:val="en-GB" w:eastAsia="en-AU"/>
              </w:rPr>
            </w:pPr>
            <w:r w:rsidRPr="00D47D88">
              <w:rPr>
                <w:sz w:val="22"/>
                <w:szCs w:val="22"/>
                <w:lang w:val="en-GB" w:eastAsia="en-AU"/>
              </w:rPr>
              <w:t>293723</w:t>
            </w:r>
          </w:p>
          <w:p w14:paraId="4C71F222" w14:textId="77777777" w:rsidR="00D47D88" w:rsidRPr="00D47D88" w:rsidRDefault="00D47D88" w:rsidP="00D47D88">
            <w:pPr>
              <w:rPr>
                <w:sz w:val="22"/>
                <w:szCs w:val="22"/>
                <w:lang w:val="en-GB" w:eastAsia="en-AU"/>
              </w:rPr>
            </w:pPr>
            <w:r w:rsidRPr="00D47D88">
              <w:rPr>
                <w:sz w:val="22"/>
                <w:szCs w:val="22"/>
                <w:lang w:val="en-GB" w:eastAsia="en-AU"/>
              </w:rPr>
              <w:t>293729</w:t>
            </w:r>
          </w:p>
          <w:p w14:paraId="4A62DE37" w14:textId="77777777" w:rsidR="00D47D88" w:rsidRPr="00D47D88" w:rsidRDefault="00D47D88" w:rsidP="00D47D88">
            <w:pPr>
              <w:rPr>
                <w:sz w:val="22"/>
                <w:szCs w:val="22"/>
                <w:lang w:val="en-GB" w:eastAsia="en-AU"/>
              </w:rPr>
            </w:pPr>
            <w:r w:rsidRPr="00D47D88">
              <w:rPr>
                <w:sz w:val="22"/>
                <w:szCs w:val="22"/>
                <w:lang w:val="en-GB" w:eastAsia="en-AU"/>
              </w:rPr>
              <w:t>293750</w:t>
            </w:r>
          </w:p>
          <w:p w14:paraId="4DF3B1FB" w14:textId="77777777" w:rsidR="00D47D88" w:rsidRPr="00D47D88" w:rsidRDefault="00D47D88" w:rsidP="00D47D88">
            <w:pPr>
              <w:rPr>
                <w:sz w:val="22"/>
                <w:szCs w:val="22"/>
                <w:lang w:val="en-GB" w:eastAsia="en-AU"/>
              </w:rPr>
            </w:pPr>
            <w:r w:rsidRPr="00D47D88">
              <w:rPr>
                <w:sz w:val="22"/>
                <w:szCs w:val="22"/>
                <w:lang w:val="en-GB" w:eastAsia="en-AU"/>
              </w:rPr>
              <w:t>293790</w:t>
            </w:r>
          </w:p>
          <w:p w14:paraId="18FFC766" w14:textId="77777777" w:rsidR="00D47D88" w:rsidRPr="00D47D88" w:rsidRDefault="00D47D88" w:rsidP="00D47D88">
            <w:pPr>
              <w:rPr>
                <w:sz w:val="22"/>
                <w:szCs w:val="22"/>
                <w:lang w:val="en-GB" w:eastAsia="en-AU"/>
              </w:rPr>
            </w:pPr>
            <w:r w:rsidRPr="00D47D88">
              <w:rPr>
                <w:sz w:val="22"/>
                <w:szCs w:val="22"/>
                <w:lang w:val="en-GB" w:eastAsia="en-AU"/>
              </w:rPr>
              <w:t>293810</w:t>
            </w:r>
          </w:p>
          <w:p w14:paraId="27914609" w14:textId="77777777" w:rsidR="00D47D88" w:rsidRPr="00D47D88" w:rsidRDefault="00D47D88" w:rsidP="00D47D88">
            <w:pPr>
              <w:rPr>
                <w:sz w:val="22"/>
                <w:szCs w:val="22"/>
                <w:lang w:val="en-GB" w:eastAsia="en-AU"/>
              </w:rPr>
            </w:pPr>
            <w:r w:rsidRPr="00D47D88">
              <w:rPr>
                <w:sz w:val="22"/>
                <w:szCs w:val="22"/>
                <w:lang w:val="en-GB" w:eastAsia="en-AU"/>
              </w:rPr>
              <w:t>293890</w:t>
            </w:r>
          </w:p>
          <w:p w14:paraId="0B3880AB" w14:textId="77777777" w:rsidR="00D47D88" w:rsidRPr="00D47D88" w:rsidRDefault="00D47D88" w:rsidP="00D47D88">
            <w:pPr>
              <w:rPr>
                <w:sz w:val="22"/>
                <w:szCs w:val="22"/>
                <w:lang w:val="en-GB" w:eastAsia="en-AU"/>
              </w:rPr>
            </w:pPr>
            <w:r w:rsidRPr="00D47D88">
              <w:rPr>
                <w:sz w:val="22"/>
                <w:szCs w:val="22"/>
                <w:lang w:val="en-GB" w:eastAsia="en-AU"/>
              </w:rPr>
              <w:t>293911</w:t>
            </w:r>
          </w:p>
          <w:p w14:paraId="11ACD8D8" w14:textId="77777777" w:rsidR="00D47D88" w:rsidRPr="00D47D88" w:rsidRDefault="00D47D88" w:rsidP="00D47D88">
            <w:pPr>
              <w:rPr>
                <w:sz w:val="22"/>
                <w:szCs w:val="22"/>
                <w:lang w:val="en-GB" w:eastAsia="en-AU"/>
              </w:rPr>
            </w:pPr>
            <w:r w:rsidRPr="00D47D88">
              <w:rPr>
                <w:sz w:val="22"/>
                <w:szCs w:val="22"/>
                <w:lang w:val="en-GB" w:eastAsia="en-AU"/>
              </w:rPr>
              <w:t>293919</w:t>
            </w:r>
          </w:p>
          <w:p w14:paraId="2F079D34" w14:textId="77777777" w:rsidR="00D47D88" w:rsidRPr="00D47D88" w:rsidRDefault="00D47D88" w:rsidP="00D47D88">
            <w:pPr>
              <w:rPr>
                <w:sz w:val="22"/>
                <w:szCs w:val="22"/>
                <w:lang w:val="en-GB" w:eastAsia="en-AU"/>
              </w:rPr>
            </w:pPr>
            <w:r w:rsidRPr="00D47D88">
              <w:rPr>
                <w:sz w:val="22"/>
                <w:szCs w:val="22"/>
                <w:lang w:val="en-GB" w:eastAsia="en-AU"/>
              </w:rPr>
              <w:t>293920</w:t>
            </w:r>
          </w:p>
          <w:p w14:paraId="52269959" w14:textId="77777777" w:rsidR="00D47D88" w:rsidRPr="00D47D88" w:rsidRDefault="00D47D88" w:rsidP="00D47D88">
            <w:pPr>
              <w:rPr>
                <w:sz w:val="22"/>
                <w:szCs w:val="22"/>
                <w:lang w:val="en-GB" w:eastAsia="en-AU"/>
              </w:rPr>
            </w:pPr>
            <w:r w:rsidRPr="00D47D88">
              <w:rPr>
                <w:sz w:val="22"/>
                <w:szCs w:val="22"/>
                <w:lang w:val="en-GB" w:eastAsia="en-AU"/>
              </w:rPr>
              <w:t>293930</w:t>
            </w:r>
          </w:p>
          <w:p w14:paraId="2DD5D3C9" w14:textId="77777777" w:rsidR="00D47D88" w:rsidRPr="00D47D88" w:rsidRDefault="00D47D88" w:rsidP="00D47D88">
            <w:pPr>
              <w:rPr>
                <w:sz w:val="22"/>
                <w:szCs w:val="22"/>
                <w:lang w:val="en-GB" w:eastAsia="en-AU"/>
              </w:rPr>
            </w:pPr>
            <w:r w:rsidRPr="00D47D88">
              <w:rPr>
                <w:sz w:val="22"/>
                <w:szCs w:val="22"/>
                <w:lang w:val="en-GB" w:eastAsia="en-AU"/>
              </w:rPr>
              <w:lastRenderedPageBreak/>
              <w:t>293941</w:t>
            </w:r>
          </w:p>
          <w:p w14:paraId="7F2A816F" w14:textId="77777777" w:rsidR="00D47D88" w:rsidRPr="00D47D88" w:rsidRDefault="00D47D88" w:rsidP="00D47D88">
            <w:pPr>
              <w:rPr>
                <w:sz w:val="22"/>
                <w:szCs w:val="22"/>
                <w:lang w:val="en-GB" w:eastAsia="en-AU"/>
              </w:rPr>
            </w:pPr>
            <w:r w:rsidRPr="00D47D88">
              <w:rPr>
                <w:sz w:val="22"/>
                <w:szCs w:val="22"/>
                <w:lang w:val="en-GB" w:eastAsia="en-AU"/>
              </w:rPr>
              <w:t>293942</w:t>
            </w:r>
          </w:p>
          <w:p w14:paraId="1CB4811A" w14:textId="77777777" w:rsidR="00D47D88" w:rsidRPr="00D47D88" w:rsidRDefault="00D47D88" w:rsidP="00D47D88">
            <w:pPr>
              <w:rPr>
                <w:sz w:val="22"/>
                <w:szCs w:val="22"/>
                <w:lang w:val="en-GB" w:eastAsia="en-AU"/>
              </w:rPr>
            </w:pPr>
            <w:r w:rsidRPr="00D47D88">
              <w:rPr>
                <w:sz w:val="22"/>
                <w:szCs w:val="22"/>
                <w:lang w:val="en-GB" w:eastAsia="en-AU"/>
              </w:rPr>
              <w:t>293943</w:t>
            </w:r>
          </w:p>
          <w:p w14:paraId="53C98D00" w14:textId="77777777" w:rsidR="00D47D88" w:rsidRPr="00D47D88" w:rsidRDefault="00D47D88" w:rsidP="00D47D88">
            <w:pPr>
              <w:rPr>
                <w:sz w:val="22"/>
                <w:szCs w:val="22"/>
                <w:lang w:val="en-GB" w:eastAsia="en-AU"/>
              </w:rPr>
            </w:pPr>
            <w:r w:rsidRPr="00D47D88">
              <w:rPr>
                <w:sz w:val="22"/>
                <w:szCs w:val="22"/>
                <w:lang w:val="en-GB" w:eastAsia="en-AU"/>
              </w:rPr>
              <w:t>293944</w:t>
            </w:r>
          </w:p>
          <w:p w14:paraId="76330892" w14:textId="77777777" w:rsidR="00D47D88" w:rsidRPr="00D47D88" w:rsidRDefault="00D47D88" w:rsidP="00D47D88">
            <w:pPr>
              <w:rPr>
                <w:sz w:val="22"/>
                <w:szCs w:val="22"/>
                <w:lang w:val="en-GB" w:eastAsia="en-AU"/>
              </w:rPr>
            </w:pPr>
            <w:r w:rsidRPr="00D47D88">
              <w:rPr>
                <w:sz w:val="22"/>
                <w:szCs w:val="22"/>
                <w:lang w:val="en-GB" w:eastAsia="en-AU"/>
              </w:rPr>
              <w:t>293945</w:t>
            </w:r>
          </w:p>
          <w:p w14:paraId="1EDCC57F" w14:textId="77777777" w:rsidR="00D47D88" w:rsidRPr="00D47D88" w:rsidRDefault="00D47D88" w:rsidP="00D47D88">
            <w:pPr>
              <w:rPr>
                <w:sz w:val="22"/>
                <w:szCs w:val="22"/>
                <w:lang w:val="en-GB" w:eastAsia="en-AU"/>
              </w:rPr>
            </w:pPr>
            <w:r w:rsidRPr="00D47D88">
              <w:rPr>
                <w:sz w:val="22"/>
                <w:szCs w:val="22"/>
                <w:lang w:val="en-GB" w:eastAsia="en-AU"/>
              </w:rPr>
              <w:t>293949</w:t>
            </w:r>
          </w:p>
          <w:p w14:paraId="169167BD" w14:textId="77777777" w:rsidR="00D47D88" w:rsidRPr="00D47D88" w:rsidRDefault="00D47D88" w:rsidP="00D47D88">
            <w:pPr>
              <w:rPr>
                <w:sz w:val="22"/>
                <w:szCs w:val="22"/>
                <w:lang w:val="en-GB" w:eastAsia="en-AU"/>
              </w:rPr>
            </w:pPr>
            <w:r w:rsidRPr="00D47D88">
              <w:rPr>
                <w:sz w:val="22"/>
                <w:szCs w:val="22"/>
                <w:lang w:val="en-GB" w:eastAsia="en-AU"/>
              </w:rPr>
              <w:t>293951</w:t>
            </w:r>
          </w:p>
          <w:p w14:paraId="634585E4" w14:textId="77777777" w:rsidR="00D47D88" w:rsidRPr="00D47D88" w:rsidRDefault="00D47D88" w:rsidP="00D47D88">
            <w:pPr>
              <w:rPr>
                <w:sz w:val="22"/>
                <w:szCs w:val="22"/>
                <w:lang w:val="en-GB" w:eastAsia="en-AU"/>
              </w:rPr>
            </w:pPr>
            <w:r w:rsidRPr="00D47D88">
              <w:rPr>
                <w:sz w:val="22"/>
                <w:szCs w:val="22"/>
                <w:lang w:val="en-GB" w:eastAsia="en-AU"/>
              </w:rPr>
              <w:t>293959</w:t>
            </w:r>
          </w:p>
          <w:p w14:paraId="7D2E598F" w14:textId="77777777" w:rsidR="00D47D88" w:rsidRPr="00D47D88" w:rsidRDefault="00D47D88" w:rsidP="00D47D88">
            <w:pPr>
              <w:rPr>
                <w:sz w:val="22"/>
                <w:szCs w:val="22"/>
                <w:lang w:val="en-GB" w:eastAsia="en-AU"/>
              </w:rPr>
            </w:pPr>
            <w:r w:rsidRPr="00D47D88">
              <w:rPr>
                <w:sz w:val="22"/>
                <w:szCs w:val="22"/>
                <w:lang w:val="en-GB" w:eastAsia="en-AU"/>
              </w:rPr>
              <w:t>293961</w:t>
            </w:r>
          </w:p>
          <w:p w14:paraId="762ECC11" w14:textId="77777777" w:rsidR="00D47D88" w:rsidRPr="00D47D88" w:rsidRDefault="00D47D88" w:rsidP="00D47D88">
            <w:pPr>
              <w:rPr>
                <w:sz w:val="22"/>
                <w:szCs w:val="22"/>
                <w:lang w:val="en-GB" w:eastAsia="en-AU"/>
              </w:rPr>
            </w:pPr>
            <w:r w:rsidRPr="00D47D88">
              <w:rPr>
                <w:sz w:val="22"/>
                <w:szCs w:val="22"/>
                <w:lang w:val="en-GB" w:eastAsia="en-AU"/>
              </w:rPr>
              <w:t>293962</w:t>
            </w:r>
          </w:p>
          <w:p w14:paraId="7C579199" w14:textId="77777777" w:rsidR="00D47D88" w:rsidRPr="00D47D88" w:rsidRDefault="00D47D88" w:rsidP="00D47D88">
            <w:pPr>
              <w:rPr>
                <w:sz w:val="22"/>
                <w:szCs w:val="22"/>
                <w:lang w:val="en-GB" w:eastAsia="en-AU"/>
              </w:rPr>
            </w:pPr>
            <w:r w:rsidRPr="00D47D88">
              <w:rPr>
                <w:sz w:val="22"/>
                <w:szCs w:val="22"/>
                <w:lang w:val="en-GB" w:eastAsia="en-AU"/>
              </w:rPr>
              <w:t>293963</w:t>
            </w:r>
          </w:p>
          <w:p w14:paraId="46798A4D" w14:textId="77777777" w:rsidR="00D47D88" w:rsidRPr="00D47D88" w:rsidRDefault="00D47D88" w:rsidP="00D47D88">
            <w:pPr>
              <w:rPr>
                <w:sz w:val="22"/>
                <w:szCs w:val="22"/>
                <w:lang w:val="en-GB" w:eastAsia="en-AU"/>
              </w:rPr>
            </w:pPr>
            <w:r w:rsidRPr="00D47D88">
              <w:rPr>
                <w:sz w:val="22"/>
                <w:szCs w:val="22"/>
                <w:lang w:val="en-GB" w:eastAsia="en-AU"/>
              </w:rPr>
              <w:t>293969</w:t>
            </w:r>
          </w:p>
          <w:p w14:paraId="3FBB7F38" w14:textId="77777777" w:rsidR="00D47D88" w:rsidRPr="00D47D88" w:rsidRDefault="00D47D88" w:rsidP="00D47D88">
            <w:pPr>
              <w:rPr>
                <w:sz w:val="22"/>
                <w:szCs w:val="22"/>
                <w:lang w:val="en-GB" w:eastAsia="en-AU"/>
              </w:rPr>
            </w:pPr>
            <w:r w:rsidRPr="00D47D88">
              <w:rPr>
                <w:sz w:val="22"/>
                <w:szCs w:val="22"/>
                <w:lang w:val="en-GB" w:eastAsia="en-AU"/>
              </w:rPr>
              <w:t>293972</w:t>
            </w:r>
          </w:p>
          <w:p w14:paraId="170C599E" w14:textId="77777777" w:rsidR="00D47D88" w:rsidRPr="00D47D88" w:rsidRDefault="00D47D88" w:rsidP="00D47D88">
            <w:pPr>
              <w:rPr>
                <w:sz w:val="22"/>
                <w:szCs w:val="22"/>
                <w:lang w:val="en-GB" w:eastAsia="en-AU"/>
              </w:rPr>
            </w:pPr>
            <w:r w:rsidRPr="00D47D88">
              <w:rPr>
                <w:sz w:val="22"/>
                <w:szCs w:val="22"/>
                <w:lang w:val="en-GB" w:eastAsia="en-AU"/>
              </w:rPr>
              <w:t>293979</w:t>
            </w:r>
          </w:p>
          <w:p w14:paraId="4FD6C6CF" w14:textId="77777777" w:rsidR="00D47D88" w:rsidRPr="00D47D88" w:rsidRDefault="00D47D88" w:rsidP="00D47D88">
            <w:pPr>
              <w:rPr>
                <w:sz w:val="22"/>
                <w:szCs w:val="22"/>
                <w:lang w:val="en-GB" w:eastAsia="en-AU"/>
              </w:rPr>
            </w:pPr>
            <w:r w:rsidRPr="00D47D88">
              <w:rPr>
                <w:sz w:val="22"/>
                <w:szCs w:val="22"/>
                <w:lang w:val="en-GB" w:eastAsia="en-AU"/>
              </w:rPr>
              <w:t>293980</w:t>
            </w:r>
          </w:p>
          <w:p w14:paraId="7D95C6D1" w14:textId="77777777" w:rsidR="00D47D88" w:rsidRPr="00D47D88" w:rsidRDefault="00D47D88" w:rsidP="00D47D88">
            <w:pPr>
              <w:rPr>
                <w:sz w:val="22"/>
                <w:szCs w:val="22"/>
                <w:lang w:val="en-GB" w:eastAsia="en-AU"/>
              </w:rPr>
            </w:pPr>
            <w:r w:rsidRPr="00D47D88">
              <w:rPr>
                <w:sz w:val="22"/>
                <w:szCs w:val="22"/>
                <w:lang w:val="en-GB" w:eastAsia="en-AU"/>
              </w:rPr>
              <w:t>294000</w:t>
            </w:r>
          </w:p>
          <w:p w14:paraId="75F93509" w14:textId="77777777" w:rsidR="00D47D88" w:rsidRPr="00D47D88" w:rsidRDefault="00D47D88" w:rsidP="00D47D88">
            <w:pPr>
              <w:rPr>
                <w:sz w:val="22"/>
                <w:szCs w:val="22"/>
                <w:lang w:val="en-GB" w:eastAsia="en-AU"/>
              </w:rPr>
            </w:pPr>
            <w:r w:rsidRPr="00D47D88">
              <w:rPr>
                <w:sz w:val="22"/>
                <w:szCs w:val="22"/>
                <w:lang w:val="en-GB" w:eastAsia="en-AU"/>
              </w:rPr>
              <w:t>294110</w:t>
            </w:r>
          </w:p>
          <w:p w14:paraId="747496DF" w14:textId="77777777" w:rsidR="00D47D88" w:rsidRPr="00D47D88" w:rsidRDefault="00D47D88" w:rsidP="00D47D88">
            <w:pPr>
              <w:rPr>
                <w:sz w:val="22"/>
                <w:szCs w:val="22"/>
                <w:lang w:val="en-GB" w:eastAsia="en-AU"/>
              </w:rPr>
            </w:pPr>
            <w:r w:rsidRPr="00D47D88">
              <w:rPr>
                <w:sz w:val="22"/>
                <w:szCs w:val="22"/>
                <w:lang w:val="en-GB" w:eastAsia="en-AU"/>
              </w:rPr>
              <w:t>294120</w:t>
            </w:r>
          </w:p>
          <w:p w14:paraId="37CCEBEA" w14:textId="77777777" w:rsidR="00D47D88" w:rsidRPr="00D47D88" w:rsidRDefault="00D47D88" w:rsidP="00D47D88">
            <w:pPr>
              <w:rPr>
                <w:sz w:val="22"/>
                <w:szCs w:val="22"/>
                <w:lang w:val="en-GB" w:eastAsia="en-AU"/>
              </w:rPr>
            </w:pPr>
            <w:r w:rsidRPr="00D47D88">
              <w:rPr>
                <w:sz w:val="22"/>
                <w:szCs w:val="22"/>
                <w:lang w:val="en-GB" w:eastAsia="en-AU"/>
              </w:rPr>
              <w:t>294130</w:t>
            </w:r>
          </w:p>
          <w:p w14:paraId="4B833012" w14:textId="77777777" w:rsidR="00D47D88" w:rsidRPr="00D47D88" w:rsidRDefault="00D47D88" w:rsidP="00D47D88">
            <w:pPr>
              <w:rPr>
                <w:sz w:val="22"/>
                <w:szCs w:val="22"/>
                <w:lang w:val="en-GB" w:eastAsia="en-AU"/>
              </w:rPr>
            </w:pPr>
            <w:r w:rsidRPr="00D47D88">
              <w:rPr>
                <w:sz w:val="22"/>
                <w:szCs w:val="22"/>
                <w:lang w:val="en-GB" w:eastAsia="en-AU"/>
              </w:rPr>
              <w:t>294140</w:t>
            </w:r>
          </w:p>
          <w:p w14:paraId="02D807FF" w14:textId="77777777" w:rsidR="00D47D88" w:rsidRPr="00D47D88" w:rsidRDefault="00D47D88" w:rsidP="00D47D88">
            <w:pPr>
              <w:rPr>
                <w:sz w:val="22"/>
                <w:szCs w:val="22"/>
                <w:lang w:val="en-GB" w:eastAsia="en-AU"/>
              </w:rPr>
            </w:pPr>
            <w:r w:rsidRPr="00D47D88">
              <w:rPr>
                <w:sz w:val="22"/>
                <w:szCs w:val="22"/>
                <w:lang w:val="en-GB" w:eastAsia="en-AU"/>
              </w:rPr>
              <w:t>294150</w:t>
            </w:r>
          </w:p>
          <w:p w14:paraId="34B772DE" w14:textId="77777777" w:rsidR="00D47D88" w:rsidRPr="00D47D88" w:rsidRDefault="00D47D88" w:rsidP="00D47D88">
            <w:pPr>
              <w:rPr>
                <w:sz w:val="22"/>
                <w:szCs w:val="22"/>
                <w:lang w:val="en-GB" w:eastAsia="en-AU"/>
              </w:rPr>
            </w:pPr>
            <w:r w:rsidRPr="00D47D88">
              <w:rPr>
                <w:sz w:val="22"/>
                <w:szCs w:val="22"/>
                <w:lang w:val="en-GB" w:eastAsia="en-AU"/>
              </w:rPr>
              <w:t>294190</w:t>
            </w:r>
          </w:p>
          <w:p w14:paraId="3AFD4C33" w14:textId="7CBE6F16" w:rsidR="001E1FCE" w:rsidRPr="00D47D88" w:rsidRDefault="00D47D88" w:rsidP="00D47D88">
            <w:pPr>
              <w:rPr>
                <w:sz w:val="22"/>
                <w:szCs w:val="22"/>
                <w:lang w:val="en-GB" w:eastAsia="en-AU"/>
              </w:rPr>
            </w:pPr>
            <w:r w:rsidRPr="00D47D88">
              <w:rPr>
                <w:sz w:val="22"/>
                <w:szCs w:val="22"/>
                <w:lang w:val="en-GB" w:eastAsia="en-AU"/>
              </w:rPr>
              <w:t>294200</w:t>
            </w:r>
          </w:p>
        </w:tc>
      </w:tr>
    </w:tbl>
    <w:p w14:paraId="120BD897" w14:textId="77777777" w:rsidR="001E1FCE" w:rsidRDefault="001E1FCE"/>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1E1FCE" w:rsidRPr="000111AE" w14:paraId="7A368052" w14:textId="77777777" w:rsidTr="002C0102">
        <w:trPr>
          <w:cantSplit/>
          <w:tblHeader/>
        </w:trPr>
        <w:tc>
          <w:tcPr>
            <w:tcW w:w="926" w:type="dxa"/>
            <w:shd w:val="clear" w:color="auto" w:fill="4F81BD" w:themeFill="accent1"/>
          </w:tcPr>
          <w:p w14:paraId="5B99E856" w14:textId="67D33504"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30xxxx</w:t>
            </w:r>
          </w:p>
        </w:tc>
        <w:tc>
          <w:tcPr>
            <w:tcW w:w="926" w:type="dxa"/>
            <w:shd w:val="clear" w:color="auto" w:fill="4F81BD" w:themeFill="accent1"/>
          </w:tcPr>
          <w:p w14:paraId="3A7303E2" w14:textId="71ED4EC3"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31xxxx</w:t>
            </w:r>
          </w:p>
        </w:tc>
        <w:tc>
          <w:tcPr>
            <w:tcW w:w="926" w:type="dxa"/>
            <w:shd w:val="clear" w:color="auto" w:fill="4F81BD" w:themeFill="accent1"/>
          </w:tcPr>
          <w:p w14:paraId="6968CA5E" w14:textId="122E73ED"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32xxxx</w:t>
            </w:r>
          </w:p>
        </w:tc>
        <w:tc>
          <w:tcPr>
            <w:tcW w:w="926" w:type="dxa"/>
            <w:shd w:val="clear" w:color="auto" w:fill="4F81BD" w:themeFill="accent1"/>
          </w:tcPr>
          <w:p w14:paraId="74286D1C" w14:textId="03A8AE23"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33xxxx</w:t>
            </w:r>
          </w:p>
        </w:tc>
        <w:tc>
          <w:tcPr>
            <w:tcW w:w="926" w:type="dxa"/>
            <w:shd w:val="clear" w:color="auto" w:fill="4F81BD" w:themeFill="accent1"/>
          </w:tcPr>
          <w:p w14:paraId="4DEEB9C4" w14:textId="53F01708"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34xxxx</w:t>
            </w:r>
          </w:p>
        </w:tc>
        <w:tc>
          <w:tcPr>
            <w:tcW w:w="926" w:type="dxa"/>
            <w:shd w:val="clear" w:color="auto" w:fill="4F81BD" w:themeFill="accent1"/>
          </w:tcPr>
          <w:p w14:paraId="5A5971F0" w14:textId="5A09B3B5"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35xxxx</w:t>
            </w:r>
          </w:p>
        </w:tc>
        <w:tc>
          <w:tcPr>
            <w:tcW w:w="926" w:type="dxa"/>
            <w:shd w:val="clear" w:color="auto" w:fill="4F81BD" w:themeFill="accent1"/>
          </w:tcPr>
          <w:p w14:paraId="3474E6F2" w14:textId="584FCFA3"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36xxxx</w:t>
            </w:r>
          </w:p>
        </w:tc>
        <w:tc>
          <w:tcPr>
            <w:tcW w:w="926" w:type="dxa"/>
            <w:shd w:val="clear" w:color="auto" w:fill="4F81BD" w:themeFill="accent1"/>
          </w:tcPr>
          <w:p w14:paraId="03CC94D4" w14:textId="360D20D3"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37xxxx</w:t>
            </w:r>
          </w:p>
        </w:tc>
        <w:tc>
          <w:tcPr>
            <w:tcW w:w="926" w:type="dxa"/>
            <w:shd w:val="clear" w:color="auto" w:fill="4F81BD" w:themeFill="accent1"/>
          </w:tcPr>
          <w:p w14:paraId="5A76445C" w14:textId="13C939AD"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38xxxx</w:t>
            </w:r>
          </w:p>
        </w:tc>
        <w:tc>
          <w:tcPr>
            <w:tcW w:w="926" w:type="dxa"/>
            <w:shd w:val="clear" w:color="auto" w:fill="4F81BD" w:themeFill="accent1"/>
          </w:tcPr>
          <w:p w14:paraId="062951DF" w14:textId="51D4AFC2"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39xxxx</w:t>
            </w:r>
          </w:p>
        </w:tc>
      </w:tr>
      <w:tr w:rsidR="001E1FCE" w:rsidRPr="000111AE" w14:paraId="5CD07452" w14:textId="77777777" w:rsidTr="001E1FCE">
        <w:tc>
          <w:tcPr>
            <w:tcW w:w="926" w:type="dxa"/>
          </w:tcPr>
          <w:p w14:paraId="6920AFAC" w14:textId="77777777" w:rsidR="000111AE" w:rsidRPr="000111AE" w:rsidRDefault="000111AE" w:rsidP="000111AE">
            <w:pPr>
              <w:rPr>
                <w:sz w:val="22"/>
                <w:szCs w:val="22"/>
                <w:lang w:val="en-GB" w:eastAsia="en-AU"/>
              </w:rPr>
            </w:pPr>
            <w:r w:rsidRPr="000111AE">
              <w:rPr>
                <w:sz w:val="22"/>
                <w:szCs w:val="22"/>
                <w:lang w:val="en-GB" w:eastAsia="en-AU"/>
              </w:rPr>
              <w:t>300120</w:t>
            </w:r>
          </w:p>
          <w:p w14:paraId="260050C6" w14:textId="77777777" w:rsidR="000111AE" w:rsidRPr="000111AE" w:rsidRDefault="000111AE" w:rsidP="000111AE">
            <w:pPr>
              <w:rPr>
                <w:sz w:val="22"/>
                <w:szCs w:val="22"/>
                <w:lang w:val="en-GB" w:eastAsia="en-AU"/>
              </w:rPr>
            </w:pPr>
            <w:r w:rsidRPr="000111AE">
              <w:rPr>
                <w:sz w:val="22"/>
                <w:szCs w:val="22"/>
                <w:lang w:val="en-GB" w:eastAsia="en-AU"/>
              </w:rPr>
              <w:t>300190</w:t>
            </w:r>
          </w:p>
          <w:p w14:paraId="752775FF" w14:textId="77777777" w:rsidR="000111AE" w:rsidRPr="000111AE" w:rsidRDefault="000111AE" w:rsidP="000111AE">
            <w:pPr>
              <w:rPr>
                <w:sz w:val="22"/>
                <w:szCs w:val="22"/>
                <w:lang w:val="en-GB" w:eastAsia="en-AU"/>
              </w:rPr>
            </w:pPr>
            <w:r w:rsidRPr="000111AE">
              <w:rPr>
                <w:sz w:val="22"/>
                <w:szCs w:val="22"/>
                <w:lang w:val="en-GB" w:eastAsia="en-AU"/>
              </w:rPr>
              <w:t>300212</w:t>
            </w:r>
          </w:p>
          <w:p w14:paraId="05E6AF14" w14:textId="77777777" w:rsidR="000111AE" w:rsidRPr="000111AE" w:rsidRDefault="000111AE" w:rsidP="000111AE">
            <w:pPr>
              <w:rPr>
                <w:sz w:val="22"/>
                <w:szCs w:val="22"/>
                <w:lang w:val="en-GB" w:eastAsia="en-AU"/>
              </w:rPr>
            </w:pPr>
            <w:r w:rsidRPr="000111AE">
              <w:rPr>
                <w:sz w:val="22"/>
                <w:szCs w:val="22"/>
                <w:lang w:val="en-GB" w:eastAsia="en-AU"/>
              </w:rPr>
              <w:t>300213</w:t>
            </w:r>
          </w:p>
          <w:p w14:paraId="7DD7340E" w14:textId="77777777" w:rsidR="000111AE" w:rsidRPr="000111AE" w:rsidRDefault="000111AE" w:rsidP="000111AE">
            <w:pPr>
              <w:rPr>
                <w:sz w:val="22"/>
                <w:szCs w:val="22"/>
                <w:lang w:val="en-GB" w:eastAsia="en-AU"/>
              </w:rPr>
            </w:pPr>
            <w:r w:rsidRPr="000111AE">
              <w:rPr>
                <w:sz w:val="22"/>
                <w:szCs w:val="22"/>
                <w:lang w:val="en-GB" w:eastAsia="en-AU"/>
              </w:rPr>
              <w:t>300214</w:t>
            </w:r>
          </w:p>
          <w:p w14:paraId="43F4FA37" w14:textId="77777777" w:rsidR="000111AE" w:rsidRPr="000111AE" w:rsidRDefault="000111AE" w:rsidP="000111AE">
            <w:pPr>
              <w:rPr>
                <w:sz w:val="22"/>
                <w:szCs w:val="22"/>
                <w:lang w:val="en-GB" w:eastAsia="en-AU"/>
              </w:rPr>
            </w:pPr>
            <w:r w:rsidRPr="000111AE">
              <w:rPr>
                <w:sz w:val="22"/>
                <w:szCs w:val="22"/>
                <w:lang w:val="en-GB" w:eastAsia="en-AU"/>
              </w:rPr>
              <w:t>300215</w:t>
            </w:r>
          </w:p>
          <w:p w14:paraId="282FF702" w14:textId="77777777" w:rsidR="000111AE" w:rsidRPr="000111AE" w:rsidRDefault="000111AE" w:rsidP="000111AE">
            <w:pPr>
              <w:rPr>
                <w:sz w:val="22"/>
                <w:szCs w:val="22"/>
                <w:lang w:val="en-GB" w:eastAsia="en-AU"/>
              </w:rPr>
            </w:pPr>
            <w:r w:rsidRPr="000111AE">
              <w:rPr>
                <w:sz w:val="22"/>
                <w:szCs w:val="22"/>
                <w:lang w:val="en-GB" w:eastAsia="en-AU"/>
              </w:rPr>
              <w:t>300241</w:t>
            </w:r>
          </w:p>
          <w:p w14:paraId="5323D833" w14:textId="77777777" w:rsidR="000111AE" w:rsidRPr="000111AE" w:rsidRDefault="000111AE" w:rsidP="000111AE">
            <w:pPr>
              <w:rPr>
                <w:sz w:val="22"/>
                <w:szCs w:val="22"/>
                <w:lang w:val="en-GB" w:eastAsia="en-AU"/>
              </w:rPr>
            </w:pPr>
            <w:r w:rsidRPr="000111AE">
              <w:rPr>
                <w:sz w:val="22"/>
                <w:szCs w:val="22"/>
                <w:lang w:val="en-GB" w:eastAsia="en-AU"/>
              </w:rPr>
              <w:t>300242</w:t>
            </w:r>
          </w:p>
          <w:p w14:paraId="2129F984" w14:textId="77777777" w:rsidR="000111AE" w:rsidRPr="000111AE" w:rsidRDefault="000111AE" w:rsidP="000111AE">
            <w:pPr>
              <w:rPr>
                <w:sz w:val="22"/>
                <w:szCs w:val="22"/>
                <w:lang w:val="en-GB" w:eastAsia="en-AU"/>
              </w:rPr>
            </w:pPr>
            <w:r w:rsidRPr="000111AE">
              <w:rPr>
                <w:sz w:val="22"/>
                <w:szCs w:val="22"/>
                <w:lang w:val="en-GB" w:eastAsia="en-AU"/>
              </w:rPr>
              <w:t>300249</w:t>
            </w:r>
          </w:p>
          <w:p w14:paraId="62560063" w14:textId="77777777" w:rsidR="000111AE" w:rsidRPr="000111AE" w:rsidRDefault="000111AE" w:rsidP="000111AE">
            <w:pPr>
              <w:rPr>
                <w:sz w:val="22"/>
                <w:szCs w:val="22"/>
                <w:lang w:val="en-GB" w:eastAsia="en-AU"/>
              </w:rPr>
            </w:pPr>
            <w:r w:rsidRPr="000111AE">
              <w:rPr>
                <w:sz w:val="22"/>
                <w:szCs w:val="22"/>
                <w:lang w:val="en-GB" w:eastAsia="en-AU"/>
              </w:rPr>
              <w:t>300251</w:t>
            </w:r>
          </w:p>
          <w:p w14:paraId="1859C217" w14:textId="77777777" w:rsidR="000111AE" w:rsidRPr="000111AE" w:rsidRDefault="000111AE" w:rsidP="000111AE">
            <w:pPr>
              <w:rPr>
                <w:sz w:val="22"/>
                <w:szCs w:val="22"/>
                <w:lang w:val="en-GB" w:eastAsia="en-AU"/>
              </w:rPr>
            </w:pPr>
            <w:r w:rsidRPr="000111AE">
              <w:rPr>
                <w:sz w:val="22"/>
                <w:szCs w:val="22"/>
                <w:lang w:val="en-GB" w:eastAsia="en-AU"/>
              </w:rPr>
              <w:t>300259</w:t>
            </w:r>
          </w:p>
          <w:p w14:paraId="4677A3F4" w14:textId="77777777" w:rsidR="000111AE" w:rsidRPr="000111AE" w:rsidRDefault="000111AE" w:rsidP="000111AE">
            <w:pPr>
              <w:rPr>
                <w:sz w:val="22"/>
                <w:szCs w:val="22"/>
                <w:lang w:val="en-GB" w:eastAsia="en-AU"/>
              </w:rPr>
            </w:pPr>
            <w:r w:rsidRPr="000111AE">
              <w:rPr>
                <w:sz w:val="22"/>
                <w:szCs w:val="22"/>
                <w:lang w:val="en-GB" w:eastAsia="en-AU"/>
              </w:rPr>
              <w:t>300290</w:t>
            </w:r>
          </w:p>
          <w:p w14:paraId="76D998EF" w14:textId="77777777" w:rsidR="000111AE" w:rsidRPr="000111AE" w:rsidRDefault="000111AE" w:rsidP="000111AE">
            <w:pPr>
              <w:rPr>
                <w:sz w:val="22"/>
                <w:szCs w:val="22"/>
                <w:lang w:val="en-GB" w:eastAsia="en-AU"/>
              </w:rPr>
            </w:pPr>
            <w:r w:rsidRPr="000111AE">
              <w:rPr>
                <w:sz w:val="22"/>
                <w:szCs w:val="22"/>
                <w:lang w:val="en-GB" w:eastAsia="en-AU"/>
              </w:rPr>
              <w:t>300310</w:t>
            </w:r>
          </w:p>
          <w:p w14:paraId="14CD0C1A" w14:textId="77777777" w:rsidR="000111AE" w:rsidRPr="000111AE" w:rsidRDefault="000111AE" w:rsidP="000111AE">
            <w:pPr>
              <w:rPr>
                <w:sz w:val="22"/>
                <w:szCs w:val="22"/>
                <w:lang w:val="en-GB" w:eastAsia="en-AU"/>
              </w:rPr>
            </w:pPr>
            <w:r w:rsidRPr="000111AE">
              <w:rPr>
                <w:sz w:val="22"/>
                <w:szCs w:val="22"/>
                <w:lang w:val="en-GB" w:eastAsia="en-AU"/>
              </w:rPr>
              <w:t>300320</w:t>
            </w:r>
          </w:p>
          <w:p w14:paraId="1955FDEA" w14:textId="77777777" w:rsidR="000111AE" w:rsidRPr="000111AE" w:rsidRDefault="000111AE" w:rsidP="000111AE">
            <w:pPr>
              <w:rPr>
                <w:sz w:val="22"/>
                <w:szCs w:val="22"/>
                <w:lang w:val="en-GB" w:eastAsia="en-AU"/>
              </w:rPr>
            </w:pPr>
            <w:r w:rsidRPr="000111AE">
              <w:rPr>
                <w:sz w:val="22"/>
                <w:szCs w:val="22"/>
                <w:lang w:val="en-GB" w:eastAsia="en-AU"/>
              </w:rPr>
              <w:t>300331</w:t>
            </w:r>
          </w:p>
          <w:p w14:paraId="12FAC3E4" w14:textId="77777777" w:rsidR="000111AE" w:rsidRPr="000111AE" w:rsidRDefault="000111AE" w:rsidP="000111AE">
            <w:pPr>
              <w:rPr>
                <w:sz w:val="22"/>
                <w:szCs w:val="22"/>
                <w:lang w:val="en-GB" w:eastAsia="en-AU"/>
              </w:rPr>
            </w:pPr>
            <w:r w:rsidRPr="000111AE">
              <w:rPr>
                <w:sz w:val="22"/>
                <w:szCs w:val="22"/>
                <w:lang w:val="en-GB" w:eastAsia="en-AU"/>
              </w:rPr>
              <w:t>300339</w:t>
            </w:r>
          </w:p>
          <w:p w14:paraId="3939B90D" w14:textId="77777777" w:rsidR="000111AE" w:rsidRPr="000111AE" w:rsidRDefault="000111AE" w:rsidP="000111AE">
            <w:pPr>
              <w:rPr>
                <w:sz w:val="22"/>
                <w:szCs w:val="22"/>
                <w:lang w:val="en-GB" w:eastAsia="en-AU"/>
              </w:rPr>
            </w:pPr>
            <w:r w:rsidRPr="000111AE">
              <w:rPr>
                <w:sz w:val="22"/>
                <w:szCs w:val="22"/>
                <w:lang w:val="en-GB" w:eastAsia="en-AU"/>
              </w:rPr>
              <w:t>300341</w:t>
            </w:r>
          </w:p>
          <w:p w14:paraId="767CFC8A" w14:textId="77777777" w:rsidR="000111AE" w:rsidRPr="000111AE" w:rsidRDefault="000111AE" w:rsidP="000111AE">
            <w:pPr>
              <w:rPr>
                <w:sz w:val="22"/>
                <w:szCs w:val="22"/>
                <w:lang w:val="en-GB" w:eastAsia="en-AU"/>
              </w:rPr>
            </w:pPr>
            <w:r w:rsidRPr="000111AE">
              <w:rPr>
                <w:sz w:val="22"/>
                <w:szCs w:val="22"/>
                <w:lang w:val="en-GB" w:eastAsia="en-AU"/>
              </w:rPr>
              <w:t>300342</w:t>
            </w:r>
          </w:p>
          <w:p w14:paraId="33F12BA6" w14:textId="77777777" w:rsidR="000111AE" w:rsidRPr="000111AE" w:rsidRDefault="000111AE" w:rsidP="000111AE">
            <w:pPr>
              <w:rPr>
                <w:sz w:val="22"/>
                <w:szCs w:val="22"/>
                <w:lang w:val="en-GB" w:eastAsia="en-AU"/>
              </w:rPr>
            </w:pPr>
            <w:r w:rsidRPr="000111AE">
              <w:rPr>
                <w:sz w:val="22"/>
                <w:szCs w:val="22"/>
                <w:lang w:val="en-GB" w:eastAsia="en-AU"/>
              </w:rPr>
              <w:t>300343</w:t>
            </w:r>
          </w:p>
          <w:p w14:paraId="46246056" w14:textId="77777777" w:rsidR="000111AE" w:rsidRPr="000111AE" w:rsidRDefault="000111AE" w:rsidP="000111AE">
            <w:pPr>
              <w:rPr>
                <w:sz w:val="22"/>
                <w:szCs w:val="22"/>
                <w:lang w:val="en-GB" w:eastAsia="en-AU"/>
              </w:rPr>
            </w:pPr>
            <w:r w:rsidRPr="000111AE">
              <w:rPr>
                <w:sz w:val="22"/>
                <w:szCs w:val="22"/>
                <w:lang w:val="en-GB" w:eastAsia="en-AU"/>
              </w:rPr>
              <w:t>300349</w:t>
            </w:r>
          </w:p>
          <w:p w14:paraId="7C90A5B2" w14:textId="77777777" w:rsidR="000111AE" w:rsidRPr="000111AE" w:rsidRDefault="000111AE" w:rsidP="000111AE">
            <w:pPr>
              <w:rPr>
                <w:sz w:val="22"/>
                <w:szCs w:val="22"/>
                <w:lang w:val="en-GB" w:eastAsia="en-AU"/>
              </w:rPr>
            </w:pPr>
            <w:r w:rsidRPr="000111AE">
              <w:rPr>
                <w:sz w:val="22"/>
                <w:szCs w:val="22"/>
                <w:lang w:val="en-GB" w:eastAsia="en-AU"/>
              </w:rPr>
              <w:t>300360</w:t>
            </w:r>
          </w:p>
          <w:p w14:paraId="5431916D" w14:textId="77777777" w:rsidR="000111AE" w:rsidRPr="000111AE" w:rsidRDefault="000111AE" w:rsidP="000111AE">
            <w:pPr>
              <w:rPr>
                <w:sz w:val="22"/>
                <w:szCs w:val="22"/>
                <w:lang w:val="en-GB" w:eastAsia="en-AU"/>
              </w:rPr>
            </w:pPr>
            <w:r w:rsidRPr="000111AE">
              <w:rPr>
                <w:sz w:val="22"/>
                <w:szCs w:val="22"/>
                <w:lang w:val="en-GB" w:eastAsia="en-AU"/>
              </w:rPr>
              <w:t>300390</w:t>
            </w:r>
          </w:p>
          <w:p w14:paraId="0CA4F4DE" w14:textId="77777777" w:rsidR="000111AE" w:rsidRPr="000111AE" w:rsidRDefault="000111AE" w:rsidP="000111AE">
            <w:pPr>
              <w:rPr>
                <w:sz w:val="22"/>
                <w:szCs w:val="22"/>
                <w:lang w:val="en-GB" w:eastAsia="en-AU"/>
              </w:rPr>
            </w:pPr>
            <w:r w:rsidRPr="000111AE">
              <w:rPr>
                <w:sz w:val="22"/>
                <w:szCs w:val="22"/>
                <w:lang w:val="en-GB" w:eastAsia="en-AU"/>
              </w:rPr>
              <w:lastRenderedPageBreak/>
              <w:t>300410</w:t>
            </w:r>
          </w:p>
          <w:p w14:paraId="2F529C33" w14:textId="77777777" w:rsidR="000111AE" w:rsidRPr="000111AE" w:rsidRDefault="000111AE" w:rsidP="000111AE">
            <w:pPr>
              <w:rPr>
                <w:sz w:val="22"/>
                <w:szCs w:val="22"/>
                <w:lang w:val="en-GB" w:eastAsia="en-AU"/>
              </w:rPr>
            </w:pPr>
            <w:r w:rsidRPr="000111AE">
              <w:rPr>
                <w:sz w:val="22"/>
                <w:szCs w:val="22"/>
                <w:lang w:val="en-GB" w:eastAsia="en-AU"/>
              </w:rPr>
              <w:t>300420</w:t>
            </w:r>
          </w:p>
          <w:p w14:paraId="0F3F292C" w14:textId="77777777" w:rsidR="000111AE" w:rsidRPr="000111AE" w:rsidRDefault="000111AE" w:rsidP="000111AE">
            <w:pPr>
              <w:rPr>
                <w:sz w:val="22"/>
                <w:szCs w:val="22"/>
                <w:lang w:val="en-GB" w:eastAsia="en-AU"/>
              </w:rPr>
            </w:pPr>
            <w:r w:rsidRPr="000111AE">
              <w:rPr>
                <w:sz w:val="22"/>
                <w:szCs w:val="22"/>
                <w:lang w:val="en-GB" w:eastAsia="en-AU"/>
              </w:rPr>
              <w:t>300431</w:t>
            </w:r>
          </w:p>
          <w:p w14:paraId="051B2BE5" w14:textId="77777777" w:rsidR="000111AE" w:rsidRPr="000111AE" w:rsidRDefault="000111AE" w:rsidP="000111AE">
            <w:pPr>
              <w:rPr>
                <w:sz w:val="22"/>
                <w:szCs w:val="22"/>
                <w:lang w:val="en-GB" w:eastAsia="en-AU"/>
              </w:rPr>
            </w:pPr>
            <w:r w:rsidRPr="000111AE">
              <w:rPr>
                <w:sz w:val="22"/>
                <w:szCs w:val="22"/>
                <w:lang w:val="en-GB" w:eastAsia="en-AU"/>
              </w:rPr>
              <w:t>300432</w:t>
            </w:r>
          </w:p>
          <w:p w14:paraId="7E6F986D" w14:textId="77777777" w:rsidR="000111AE" w:rsidRPr="000111AE" w:rsidRDefault="000111AE" w:rsidP="000111AE">
            <w:pPr>
              <w:rPr>
                <w:sz w:val="22"/>
                <w:szCs w:val="22"/>
                <w:lang w:val="en-GB" w:eastAsia="en-AU"/>
              </w:rPr>
            </w:pPr>
            <w:r w:rsidRPr="000111AE">
              <w:rPr>
                <w:sz w:val="22"/>
                <w:szCs w:val="22"/>
                <w:lang w:val="en-GB" w:eastAsia="en-AU"/>
              </w:rPr>
              <w:t>300439</w:t>
            </w:r>
          </w:p>
          <w:p w14:paraId="1A377C32" w14:textId="77777777" w:rsidR="000111AE" w:rsidRPr="000111AE" w:rsidRDefault="000111AE" w:rsidP="000111AE">
            <w:pPr>
              <w:rPr>
                <w:sz w:val="22"/>
                <w:szCs w:val="22"/>
                <w:lang w:val="en-GB" w:eastAsia="en-AU"/>
              </w:rPr>
            </w:pPr>
            <w:r w:rsidRPr="000111AE">
              <w:rPr>
                <w:sz w:val="22"/>
                <w:szCs w:val="22"/>
                <w:lang w:val="en-GB" w:eastAsia="en-AU"/>
              </w:rPr>
              <w:t>300441</w:t>
            </w:r>
          </w:p>
          <w:p w14:paraId="5DA44189" w14:textId="77777777" w:rsidR="000111AE" w:rsidRPr="000111AE" w:rsidRDefault="000111AE" w:rsidP="000111AE">
            <w:pPr>
              <w:rPr>
                <w:sz w:val="22"/>
                <w:szCs w:val="22"/>
                <w:lang w:val="en-GB" w:eastAsia="en-AU"/>
              </w:rPr>
            </w:pPr>
            <w:r w:rsidRPr="000111AE">
              <w:rPr>
                <w:sz w:val="22"/>
                <w:szCs w:val="22"/>
                <w:lang w:val="en-GB" w:eastAsia="en-AU"/>
              </w:rPr>
              <w:t>300442</w:t>
            </w:r>
          </w:p>
          <w:p w14:paraId="01730787" w14:textId="77777777" w:rsidR="000111AE" w:rsidRPr="000111AE" w:rsidRDefault="000111AE" w:rsidP="000111AE">
            <w:pPr>
              <w:rPr>
                <w:sz w:val="22"/>
                <w:szCs w:val="22"/>
                <w:lang w:val="en-GB" w:eastAsia="en-AU"/>
              </w:rPr>
            </w:pPr>
            <w:r w:rsidRPr="000111AE">
              <w:rPr>
                <w:sz w:val="22"/>
                <w:szCs w:val="22"/>
                <w:lang w:val="en-GB" w:eastAsia="en-AU"/>
              </w:rPr>
              <w:t>300443</w:t>
            </w:r>
          </w:p>
          <w:p w14:paraId="34F488F4" w14:textId="77777777" w:rsidR="000111AE" w:rsidRPr="000111AE" w:rsidRDefault="000111AE" w:rsidP="000111AE">
            <w:pPr>
              <w:rPr>
                <w:sz w:val="22"/>
                <w:szCs w:val="22"/>
                <w:lang w:val="en-GB" w:eastAsia="en-AU"/>
              </w:rPr>
            </w:pPr>
            <w:r w:rsidRPr="000111AE">
              <w:rPr>
                <w:sz w:val="22"/>
                <w:szCs w:val="22"/>
                <w:lang w:val="en-GB" w:eastAsia="en-AU"/>
              </w:rPr>
              <w:t>300449</w:t>
            </w:r>
          </w:p>
          <w:p w14:paraId="2436DA5A" w14:textId="77777777" w:rsidR="000111AE" w:rsidRPr="000111AE" w:rsidRDefault="000111AE" w:rsidP="000111AE">
            <w:pPr>
              <w:rPr>
                <w:sz w:val="22"/>
                <w:szCs w:val="22"/>
                <w:lang w:val="en-GB" w:eastAsia="en-AU"/>
              </w:rPr>
            </w:pPr>
            <w:r w:rsidRPr="000111AE">
              <w:rPr>
                <w:sz w:val="22"/>
                <w:szCs w:val="22"/>
                <w:lang w:val="en-GB" w:eastAsia="en-AU"/>
              </w:rPr>
              <w:t>300450</w:t>
            </w:r>
          </w:p>
          <w:p w14:paraId="67636847" w14:textId="77777777" w:rsidR="000111AE" w:rsidRPr="000111AE" w:rsidRDefault="000111AE" w:rsidP="000111AE">
            <w:pPr>
              <w:rPr>
                <w:sz w:val="22"/>
                <w:szCs w:val="22"/>
                <w:lang w:val="en-GB" w:eastAsia="en-AU"/>
              </w:rPr>
            </w:pPr>
            <w:r w:rsidRPr="000111AE">
              <w:rPr>
                <w:sz w:val="22"/>
                <w:szCs w:val="22"/>
                <w:lang w:val="en-GB" w:eastAsia="en-AU"/>
              </w:rPr>
              <w:t>300460</w:t>
            </w:r>
          </w:p>
          <w:p w14:paraId="6BA4491D" w14:textId="77777777" w:rsidR="000111AE" w:rsidRPr="000111AE" w:rsidRDefault="000111AE" w:rsidP="000111AE">
            <w:pPr>
              <w:rPr>
                <w:sz w:val="22"/>
                <w:szCs w:val="22"/>
                <w:lang w:val="en-GB" w:eastAsia="en-AU"/>
              </w:rPr>
            </w:pPr>
            <w:r w:rsidRPr="000111AE">
              <w:rPr>
                <w:sz w:val="22"/>
                <w:szCs w:val="22"/>
                <w:lang w:val="en-GB" w:eastAsia="en-AU"/>
              </w:rPr>
              <w:t>300490</w:t>
            </w:r>
          </w:p>
          <w:p w14:paraId="1895D37A" w14:textId="77777777" w:rsidR="000111AE" w:rsidRPr="000111AE" w:rsidRDefault="000111AE" w:rsidP="000111AE">
            <w:pPr>
              <w:rPr>
                <w:sz w:val="22"/>
                <w:szCs w:val="22"/>
                <w:lang w:val="en-GB" w:eastAsia="en-AU"/>
              </w:rPr>
            </w:pPr>
            <w:r w:rsidRPr="000111AE">
              <w:rPr>
                <w:sz w:val="22"/>
                <w:szCs w:val="22"/>
                <w:lang w:val="en-GB" w:eastAsia="en-AU"/>
              </w:rPr>
              <w:t>300610</w:t>
            </w:r>
          </w:p>
          <w:p w14:paraId="46DE9F33" w14:textId="77777777" w:rsidR="000111AE" w:rsidRPr="000111AE" w:rsidRDefault="000111AE" w:rsidP="000111AE">
            <w:pPr>
              <w:rPr>
                <w:sz w:val="22"/>
                <w:szCs w:val="22"/>
                <w:lang w:val="en-GB" w:eastAsia="en-AU"/>
              </w:rPr>
            </w:pPr>
            <w:r w:rsidRPr="000111AE">
              <w:rPr>
                <w:sz w:val="22"/>
                <w:szCs w:val="22"/>
                <w:lang w:val="en-GB" w:eastAsia="en-AU"/>
              </w:rPr>
              <w:t>300630</w:t>
            </w:r>
          </w:p>
          <w:p w14:paraId="658E43FD" w14:textId="77777777" w:rsidR="000111AE" w:rsidRPr="000111AE" w:rsidRDefault="000111AE" w:rsidP="000111AE">
            <w:pPr>
              <w:rPr>
                <w:sz w:val="22"/>
                <w:szCs w:val="22"/>
                <w:lang w:val="en-GB" w:eastAsia="en-AU"/>
              </w:rPr>
            </w:pPr>
            <w:r w:rsidRPr="000111AE">
              <w:rPr>
                <w:sz w:val="22"/>
                <w:szCs w:val="22"/>
                <w:lang w:val="en-GB" w:eastAsia="en-AU"/>
              </w:rPr>
              <w:t>300640</w:t>
            </w:r>
          </w:p>
          <w:p w14:paraId="1DD3204C" w14:textId="77777777" w:rsidR="000111AE" w:rsidRPr="000111AE" w:rsidRDefault="000111AE" w:rsidP="000111AE">
            <w:pPr>
              <w:rPr>
                <w:sz w:val="22"/>
                <w:szCs w:val="22"/>
                <w:lang w:val="en-GB" w:eastAsia="en-AU"/>
              </w:rPr>
            </w:pPr>
            <w:r w:rsidRPr="000111AE">
              <w:rPr>
                <w:sz w:val="22"/>
                <w:szCs w:val="22"/>
                <w:lang w:val="en-GB" w:eastAsia="en-AU"/>
              </w:rPr>
              <w:t>300650</w:t>
            </w:r>
          </w:p>
          <w:p w14:paraId="478ABFDA" w14:textId="77777777" w:rsidR="000111AE" w:rsidRPr="000111AE" w:rsidRDefault="000111AE" w:rsidP="000111AE">
            <w:pPr>
              <w:rPr>
                <w:sz w:val="22"/>
                <w:szCs w:val="22"/>
                <w:lang w:val="en-GB" w:eastAsia="en-AU"/>
              </w:rPr>
            </w:pPr>
            <w:r w:rsidRPr="000111AE">
              <w:rPr>
                <w:sz w:val="22"/>
                <w:szCs w:val="22"/>
                <w:lang w:val="en-GB" w:eastAsia="en-AU"/>
              </w:rPr>
              <w:t>300660</w:t>
            </w:r>
          </w:p>
          <w:p w14:paraId="30EEE989" w14:textId="77777777" w:rsidR="000111AE" w:rsidRPr="000111AE" w:rsidRDefault="000111AE" w:rsidP="000111AE">
            <w:pPr>
              <w:rPr>
                <w:sz w:val="22"/>
                <w:szCs w:val="22"/>
                <w:lang w:val="en-GB" w:eastAsia="en-AU"/>
              </w:rPr>
            </w:pPr>
            <w:r w:rsidRPr="000111AE">
              <w:rPr>
                <w:sz w:val="22"/>
                <w:szCs w:val="22"/>
                <w:lang w:val="en-GB" w:eastAsia="en-AU"/>
              </w:rPr>
              <w:t>300670</w:t>
            </w:r>
          </w:p>
          <w:p w14:paraId="5881F05B" w14:textId="77777777" w:rsidR="000111AE" w:rsidRPr="000111AE" w:rsidRDefault="000111AE" w:rsidP="000111AE">
            <w:pPr>
              <w:rPr>
                <w:sz w:val="22"/>
                <w:szCs w:val="22"/>
                <w:lang w:val="en-GB" w:eastAsia="en-AU"/>
              </w:rPr>
            </w:pPr>
            <w:r w:rsidRPr="000111AE">
              <w:rPr>
                <w:sz w:val="22"/>
                <w:szCs w:val="22"/>
                <w:lang w:val="en-GB" w:eastAsia="en-AU"/>
              </w:rPr>
              <w:t>300691</w:t>
            </w:r>
          </w:p>
          <w:p w14:paraId="0BEEA6C2" w14:textId="77777777" w:rsidR="000111AE" w:rsidRPr="000111AE" w:rsidRDefault="000111AE" w:rsidP="000111AE">
            <w:pPr>
              <w:rPr>
                <w:sz w:val="22"/>
                <w:szCs w:val="22"/>
                <w:lang w:val="en-GB" w:eastAsia="en-AU"/>
              </w:rPr>
            </w:pPr>
            <w:r w:rsidRPr="000111AE">
              <w:rPr>
                <w:sz w:val="22"/>
                <w:szCs w:val="22"/>
                <w:lang w:val="en-GB" w:eastAsia="en-AU"/>
              </w:rPr>
              <w:t>300692</w:t>
            </w:r>
          </w:p>
          <w:p w14:paraId="7EA86312" w14:textId="5D800FD4" w:rsidR="001E1FCE" w:rsidRPr="000111AE" w:rsidRDefault="000111AE" w:rsidP="000111AE">
            <w:pPr>
              <w:rPr>
                <w:sz w:val="22"/>
                <w:szCs w:val="22"/>
                <w:lang w:val="en-GB" w:eastAsia="en-AU"/>
              </w:rPr>
            </w:pPr>
            <w:r w:rsidRPr="000111AE">
              <w:rPr>
                <w:sz w:val="22"/>
                <w:szCs w:val="22"/>
                <w:lang w:val="en-GB" w:eastAsia="en-AU"/>
              </w:rPr>
              <w:t>300693</w:t>
            </w:r>
          </w:p>
        </w:tc>
        <w:tc>
          <w:tcPr>
            <w:tcW w:w="926" w:type="dxa"/>
          </w:tcPr>
          <w:p w14:paraId="1CEDB38F" w14:textId="77777777" w:rsidR="001E1FCE" w:rsidRPr="000111AE" w:rsidRDefault="001E1FCE" w:rsidP="002C0102">
            <w:pPr>
              <w:rPr>
                <w:sz w:val="22"/>
                <w:szCs w:val="22"/>
                <w:lang w:val="en-GB" w:eastAsia="en-AU"/>
              </w:rPr>
            </w:pPr>
          </w:p>
        </w:tc>
        <w:tc>
          <w:tcPr>
            <w:tcW w:w="926" w:type="dxa"/>
          </w:tcPr>
          <w:p w14:paraId="2EF16BA7" w14:textId="77777777" w:rsidR="000111AE" w:rsidRPr="000111AE" w:rsidRDefault="000111AE" w:rsidP="000111AE">
            <w:pPr>
              <w:rPr>
                <w:sz w:val="22"/>
                <w:szCs w:val="22"/>
                <w:lang w:val="en-GB" w:eastAsia="en-AU"/>
              </w:rPr>
            </w:pPr>
            <w:r w:rsidRPr="000111AE">
              <w:rPr>
                <w:sz w:val="22"/>
                <w:szCs w:val="22"/>
                <w:lang w:val="en-GB" w:eastAsia="en-AU"/>
              </w:rPr>
              <w:t>320110</w:t>
            </w:r>
          </w:p>
          <w:p w14:paraId="7EBBB0E4" w14:textId="77777777" w:rsidR="000111AE" w:rsidRPr="000111AE" w:rsidRDefault="000111AE" w:rsidP="000111AE">
            <w:pPr>
              <w:rPr>
                <w:sz w:val="22"/>
                <w:szCs w:val="22"/>
                <w:lang w:val="en-GB" w:eastAsia="en-AU"/>
              </w:rPr>
            </w:pPr>
            <w:r w:rsidRPr="000111AE">
              <w:rPr>
                <w:sz w:val="22"/>
                <w:szCs w:val="22"/>
                <w:lang w:val="en-GB" w:eastAsia="en-AU"/>
              </w:rPr>
              <w:t>320120</w:t>
            </w:r>
          </w:p>
          <w:p w14:paraId="017E291F" w14:textId="77777777" w:rsidR="000111AE" w:rsidRPr="000111AE" w:rsidRDefault="000111AE" w:rsidP="000111AE">
            <w:pPr>
              <w:rPr>
                <w:sz w:val="22"/>
                <w:szCs w:val="22"/>
                <w:lang w:val="en-GB" w:eastAsia="en-AU"/>
              </w:rPr>
            </w:pPr>
            <w:r w:rsidRPr="000111AE">
              <w:rPr>
                <w:sz w:val="22"/>
                <w:szCs w:val="22"/>
                <w:lang w:val="en-GB" w:eastAsia="en-AU"/>
              </w:rPr>
              <w:t>320190</w:t>
            </w:r>
          </w:p>
          <w:p w14:paraId="5FFC3B57" w14:textId="77777777" w:rsidR="000111AE" w:rsidRPr="000111AE" w:rsidRDefault="000111AE" w:rsidP="000111AE">
            <w:pPr>
              <w:rPr>
                <w:sz w:val="22"/>
                <w:szCs w:val="22"/>
                <w:lang w:val="en-GB" w:eastAsia="en-AU"/>
              </w:rPr>
            </w:pPr>
            <w:r w:rsidRPr="000111AE">
              <w:rPr>
                <w:sz w:val="22"/>
                <w:szCs w:val="22"/>
                <w:lang w:val="en-GB" w:eastAsia="en-AU"/>
              </w:rPr>
              <w:t>320210</w:t>
            </w:r>
          </w:p>
          <w:p w14:paraId="6A7D5178" w14:textId="77777777" w:rsidR="000111AE" w:rsidRPr="000111AE" w:rsidRDefault="000111AE" w:rsidP="000111AE">
            <w:pPr>
              <w:rPr>
                <w:sz w:val="22"/>
                <w:szCs w:val="22"/>
                <w:lang w:val="en-GB" w:eastAsia="en-AU"/>
              </w:rPr>
            </w:pPr>
            <w:r w:rsidRPr="000111AE">
              <w:rPr>
                <w:sz w:val="22"/>
                <w:szCs w:val="22"/>
                <w:lang w:val="en-GB" w:eastAsia="en-AU"/>
              </w:rPr>
              <w:t>320290</w:t>
            </w:r>
          </w:p>
          <w:p w14:paraId="64AB5E3B" w14:textId="77777777" w:rsidR="000111AE" w:rsidRPr="000111AE" w:rsidRDefault="000111AE" w:rsidP="000111AE">
            <w:pPr>
              <w:rPr>
                <w:sz w:val="22"/>
                <w:szCs w:val="22"/>
                <w:lang w:val="en-GB" w:eastAsia="en-AU"/>
              </w:rPr>
            </w:pPr>
            <w:r w:rsidRPr="000111AE">
              <w:rPr>
                <w:sz w:val="22"/>
                <w:szCs w:val="22"/>
                <w:lang w:val="en-GB" w:eastAsia="en-AU"/>
              </w:rPr>
              <w:t>320300</w:t>
            </w:r>
          </w:p>
          <w:p w14:paraId="1D4ADE05" w14:textId="77777777" w:rsidR="000111AE" w:rsidRPr="000111AE" w:rsidRDefault="000111AE" w:rsidP="000111AE">
            <w:pPr>
              <w:rPr>
                <w:sz w:val="22"/>
                <w:szCs w:val="22"/>
                <w:lang w:val="en-GB" w:eastAsia="en-AU"/>
              </w:rPr>
            </w:pPr>
            <w:r w:rsidRPr="000111AE">
              <w:rPr>
                <w:sz w:val="22"/>
                <w:szCs w:val="22"/>
                <w:lang w:val="en-GB" w:eastAsia="en-AU"/>
              </w:rPr>
              <w:t>320411</w:t>
            </w:r>
          </w:p>
          <w:p w14:paraId="5C341E76" w14:textId="77777777" w:rsidR="000111AE" w:rsidRPr="000111AE" w:rsidRDefault="000111AE" w:rsidP="000111AE">
            <w:pPr>
              <w:rPr>
                <w:sz w:val="22"/>
                <w:szCs w:val="22"/>
                <w:lang w:val="en-GB" w:eastAsia="en-AU"/>
              </w:rPr>
            </w:pPr>
            <w:r w:rsidRPr="000111AE">
              <w:rPr>
                <w:sz w:val="22"/>
                <w:szCs w:val="22"/>
                <w:lang w:val="en-GB" w:eastAsia="en-AU"/>
              </w:rPr>
              <w:t>320412</w:t>
            </w:r>
          </w:p>
          <w:p w14:paraId="56817AFE" w14:textId="77777777" w:rsidR="000111AE" w:rsidRPr="000111AE" w:rsidRDefault="000111AE" w:rsidP="000111AE">
            <w:pPr>
              <w:rPr>
                <w:sz w:val="22"/>
                <w:szCs w:val="22"/>
                <w:lang w:val="en-GB" w:eastAsia="en-AU"/>
              </w:rPr>
            </w:pPr>
            <w:r w:rsidRPr="000111AE">
              <w:rPr>
                <w:sz w:val="22"/>
                <w:szCs w:val="22"/>
                <w:lang w:val="en-GB" w:eastAsia="en-AU"/>
              </w:rPr>
              <w:t>320413</w:t>
            </w:r>
          </w:p>
          <w:p w14:paraId="40585237" w14:textId="77777777" w:rsidR="000111AE" w:rsidRPr="000111AE" w:rsidRDefault="000111AE" w:rsidP="000111AE">
            <w:pPr>
              <w:rPr>
                <w:sz w:val="22"/>
                <w:szCs w:val="22"/>
                <w:lang w:val="en-GB" w:eastAsia="en-AU"/>
              </w:rPr>
            </w:pPr>
            <w:r w:rsidRPr="000111AE">
              <w:rPr>
                <w:sz w:val="22"/>
                <w:szCs w:val="22"/>
                <w:lang w:val="en-GB" w:eastAsia="en-AU"/>
              </w:rPr>
              <w:t>320414</w:t>
            </w:r>
          </w:p>
          <w:p w14:paraId="1756F00F" w14:textId="77777777" w:rsidR="000111AE" w:rsidRPr="000111AE" w:rsidRDefault="000111AE" w:rsidP="000111AE">
            <w:pPr>
              <w:rPr>
                <w:sz w:val="22"/>
                <w:szCs w:val="22"/>
                <w:lang w:val="en-GB" w:eastAsia="en-AU"/>
              </w:rPr>
            </w:pPr>
            <w:r w:rsidRPr="000111AE">
              <w:rPr>
                <w:sz w:val="22"/>
                <w:szCs w:val="22"/>
                <w:lang w:val="en-GB" w:eastAsia="en-AU"/>
              </w:rPr>
              <w:t>320415</w:t>
            </w:r>
          </w:p>
          <w:p w14:paraId="7D442E63" w14:textId="77777777" w:rsidR="000111AE" w:rsidRPr="000111AE" w:rsidRDefault="000111AE" w:rsidP="000111AE">
            <w:pPr>
              <w:rPr>
                <w:sz w:val="22"/>
                <w:szCs w:val="22"/>
                <w:lang w:val="en-GB" w:eastAsia="en-AU"/>
              </w:rPr>
            </w:pPr>
            <w:r w:rsidRPr="000111AE">
              <w:rPr>
                <w:sz w:val="22"/>
                <w:szCs w:val="22"/>
                <w:lang w:val="en-GB" w:eastAsia="en-AU"/>
              </w:rPr>
              <w:t>320416</w:t>
            </w:r>
          </w:p>
          <w:p w14:paraId="3BB47BFC" w14:textId="77777777" w:rsidR="000111AE" w:rsidRPr="000111AE" w:rsidRDefault="000111AE" w:rsidP="000111AE">
            <w:pPr>
              <w:rPr>
                <w:sz w:val="22"/>
                <w:szCs w:val="22"/>
                <w:lang w:val="en-GB" w:eastAsia="en-AU"/>
              </w:rPr>
            </w:pPr>
            <w:r w:rsidRPr="000111AE">
              <w:rPr>
                <w:sz w:val="22"/>
                <w:szCs w:val="22"/>
                <w:lang w:val="en-GB" w:eastAsia="en-AU"/>
              </w:rPr>
              <w:t>320417</w:t>
            </w:r>
          </w:p>
          <w:p w14:paraId="16053B4E" w14:textId="77777777" w:rsidR="000111AE" w:rsidRPr="000111AE" w:rsidRDefault="000111AE" w:rsidP="000111AE">
            <w:pPr>
              <w:rPr>
                <w:sz w:val="22"/>
                <w:szCs w:val="22"/>
                <w:lang w:val="en-GB" w:eastAsia="en-AU"/>
              </w:rPr>
            </w:pPr>
            <w:r w:rsidRPr="000111AE">
              <w:rPr>
                <w:sz w:val="22"/>
                <w:szCs w:val="22"/>
                <w:lang w:val="en-GB" w:eastAsia="en-AU"/>
              </w:rPr>
              <w:t>320418</w:t>
            </w:r>
          </w:p>
          <w:p w14:paraId="61C0E11F" w14:textId="77777777" w:rsidR="000111AE" w:rsidRPr="000111AE" w:rsidRDefault="000111AE" w:rsidP="000111AE">
            <w:pPr>
              <w:rPr>
                <w:sz w:val="22"/>
                <w:szCs w:val="22"/>
                <w:lang w:val="en-GB" w:eastAsia="en-AU"/>
              </w:rPr>
            </w:pPr>
            <w:r w:rsidRPr="000111AE">
              <w:rPr>
                <w:sz w:val="22"/>
                <w:szCs w:val="22"/>
                <w:lang w:val="en-GB" w:eastAsia="en-AU"/>
              </w:rPr>
              <w:t>320419</w:t>
            </w:r>
          </w:p>
          <w:p w14:paraId="3F894E89" w14:textId="77777777" w:rsidR="000111AE" w:rsidRPr="000111AE" w:rsidRDefault="000111AE" w:rsidP="000111AE">
            <w:pPr>
              <w:rPr>
                <w:sz w:val="22"/>
                <w:szCs w:val="22"/>
                <w:lang w:val="en-GB" w:eastAsia="en-AU"/>
              </w:rPr>
            </w:pPr>
            <w:r w:rsidRPr="000111AE">
              <w:rPr>
                <w:sz w:val="22"/>
                <w:szCs w:val="22"/>
                <w:lang w:val="en-GB" w:eastAsia="en-AU"/>
              </w:rPr>
              <w:t>320420</w:t>
            </w:r>
          </w:p>
          <w:p w14:paraId="1196A34E" w14:textId="77777777" w:rsidR="000111AE" w:rsidRPr="000111AE" w:rsidRDefault="000111AE" w:rsidP="000111AE">
            <w:pPr>
              <w:rPr>
                <w:sz w:val="22"/>
                <w:szCs w:val="22"/>
                <w:lang w:val="en-GB" w:eastAsia="en-AU"/>
              </w:rPr>
            </w:pPr>
            <w:r w:rsidRPr="000111AE">
              <w:rPr>
                <w:sz w:val="22"/>
                <w:szCs w:val="22"/>
                <w:lang w:val="en-GB" w:eastAsia="en-AU"/>
              </w:rPr>
              <w:t>320490</w:t>
            </w:r>
          </w:p>
          <w:p w14:paraId="5B03B064" w14:textId="77777777" w:rsidR="000111AE" w:rsidRPr="000111AE" w:rsidRDefault="000111AE" w:rsidP="000111AE">
            <w:pPr>
              <w:rPr>
                <w:sz w:val="22"/>
                <w:szCs w:val="22"/>
                <w:lang w:val="en-GB" w:eastAsia="en-AU"/>
              </w:rPr>
            </w:pPr>
            <w:r w:rsidRPr="000111AE">
              <w:rPr>
                <w:sz w:val="22"/>
                <w:szCs w:val="22"/>
                <w:lang w:val="en-GB" w:eastAsia="en-AU"/>
              </w:rPr>
              <w:t>320500</w:t>
            </w:r>
          </w:p>
          <w:p w14:paraId="3792C9FD" w14:textId="77777777" w:rsidR="000111AE" w:rsidRPr="000111AE" w:rsidRDefault="000111AE" w:rsidP="000111AE">
            <w:pPr>
              <w:rPr>
                <w:sz w:val="22"/>
                <w:szCs w:val="22"/>
                <w:lang w:val="en-GB" w:eastAsia="en-AU"/>
              </w:rPr>
            </w:pPr>
            <w:r w:rsidRPr="000111AE">
              <w:rPr>
                <w:sz w:val="22"/>
                <w:szCs w:val="22"/>
                <w:lang w:val="en-GB" w:eastAsia="en-AU"/>
              </w:rPr>
              <w:t>320611</w:t>
            </w:r>
          </w:p>
          <w:p w14:paraId="155BCAB3" w14:textId="77777777" w:rsidR="000111AE" w:rsidRPr="000111AE" w:rsidRDefault="000111AE" w:rsidP="000111AE">
            <w:pPr>
              <w:rPr>
                <w:sz w:val="22"/>
                <w:szCs w:val="22"/>
                <w:lang w:val="en-GB" w:eastAsia="en-AU"/>
              </w:rPr>
            </w:pPr>
            <w:r w:rsidRPr="000111AE">
              <w:rPr>
                <w:sz w:val="22"/>
                <w:szCs w:val="22"/>
                <w:lang w:val="en-GB" w:eastAsia="en-AU"/>
              </w:rPr>
              <w:t>320619</w:t>
            </w:r>
          </w:p>
          <w:p w14:paraId="7D7BFC0E" w14:textId="77777777" w:rsidR="000111AE" w:rsidRPr="000111AE" w:rsidRDefault="000111AE" w:rsidP="000111AE">
            <w:pPr>
              <w:rPr>
                <w:sz w:val="22"/>
                <w:szCs w:val="22"/>
                <w:lang w:val="en-GB" w:eastAsia="en-AU"/>
              </w:rPr>
            </w:pPr>
            <w:r w:rsidRPr="000111AE">
              <w:rPr>
                <w:sz w:val="22"/>
                <w:szCs w:val="22"/>
                <w:lang w:val="en-GB" w:eastAsia="en-AU"/>
              </w:rPr>
              <w:t>320620</w:t>
            </w:r>
          </w:p>
          <w:p w14:paraId="1881ACC9" w14:textId="77777777" w:rsidR="000111AE" w:rsidRPr="000111AE" w:rsidRDefault="000111AE" w:rsidP="000111AE">
            <w:pPr>
              <w:rPr>
                <w:sz w:val="22"/>
                <w:szCs w:val="22"/>
                <w:lang w:val="en-GB" w:eastAsia="en-AU"/>
              </w:rPr>
            </w:pPr>
            <w:r w:rsidRPr="000111AE">
              <w:rPr>
                <w:sz w:val="22"/>
                <w:szCs w:val="22"/>
                <w:lang w:val="en-GB" w:eastAsia="en-AU"/>
              </w:rPr>
              <w:t>320641</w:t>
            </w:r>
          </w:p>
          <w:p w14:paraId="41CE4CB2" w14:textId="77777777" w:rsidR="000111AE" w:rsidRPr="000111AE" w:rsidRDefault="000111AE" w:rsidP="000111AE">
            <w:pPr>
              <w:rPr>
                <w:sz w:val="22"/>
                <w:szCs w:val="22"/>
                <w:lang w:val="en-GB" w:eastAsia="en-AU"/>
              </w:rPr>
            </w:pPr>
            <w:r w:rsidRPr="000111AE">
              <w:rPr>
                <w:sz w:val="22"/>
                <w:szCs w:val="22"/>
                <w:lang w:val="en-GB" w:eastAsia="en-AU"/>
              </w:rPr>
              <w:lastRenderedPageBreak/>
              <w:t>320642</w:t>
            </w:r>
          </w:p>
          <w:p w14:paraId="226132EA" w14:textId="77777777" w:rsidR="000111AE" w:rsidRPr="000111AE" w:rsidRDefault="000111AE" w:rsidP="000111AE">
            <w:pPr>
              <w:rPr>
                <w:sz w:val="22"/>
                <w:szCs w:val="22"/>
                <w:lang w:val="en-GB" w:eastAsia="en-AU"/>
              </w:rPr>
            </w:pPr>
            <w:r w:rsidRPr="000111AE">
              <w:rPr>
                <w:sz w:val="22"/>
                <w:szCs w:val="22"/>
                <w:lang w:val="en-GB" w:eastAsia="en-AU"/>
              </w:rPr>
              <w:t>320649</w:t>
            </w:r>
          </w:p>
          <w:p w14:paraId="05EB0437" w14:textId="77777777" w:rsidR="000111AE" w:rsidRPr="000111AE" w:rsidRDefault="000111AE" w:rsidP="000111AE">
            <w:pPr>
              <w:rPr>
                <w:sz w:val="22"/>
                <w:szCs w:val="22"/>
                <w:lang w:val="en-GB" w:eastAsia="en-AU"/>
              </w:rPr>
            </w:pPr>
            <w:r w:rsidRPr="000111AE">
              <w:rPr>
                <w:sz w:val="22"/>
                <w:szCs w:val="22"/>
                <w:lang w:val="en-GB" w:eastAsia="en-AU"/>
              </w:rPr>
              <w:t>320650</w:t>
            </w:r>
          </w:p>
          <w:p w14:paraId="240D7737" w14:textId="77777777" w:rsidR="000111AE" w:rsidRPr="000111AE" w:rsidRDefault="000111AE" w:rsidP="000111AE">
            <w:pPr>
              <w:rPr>
                <w:sz w:val="22"/>
                <w:szCs w:val="22"/>
                <w:lang w:val="en-GB" w:eastAsia="en-AU"/>
              </w:rPr>
            </w:pPr>
            <w:r w:rsidRPr="000111AE">
              <w:rPr>
                <w:sz w:val="22"/>
                <w:szCs w:val="22"/>
                <w:lang w:val="en-GB" w:eastAsia="en-AU"/>
              </w:rPr>
              <w:t>320710</w:t>
            </w:r>
          </w:p>
          <w:p w14:paraId="33A34C87" w14:textId="77777777" w:rsidR="000111AE" w:rsidRPr="000111AE" w:rsidRDefault="000111AE" w:rsidP="000111AE">
            <w:pPr>
              <w:rPr>
                <w:sz w:val="22"/>
                <w:szCs w:val="22"/>
                <w:lang w:val="en-GB" w:eastAsia="en-AU"/>
              </w:rPr>
            </w:pPr>
            <w:r w:rsidRPr="000111AE">
              <w:rPr>
                <w:sz w:val="22"/>
                <w:szCs w:val="22"/>
                <w:lang w:val="en-GB" w:eastAsia="en-AU"/>
              </w:rPr>
              <w:t>320720</w:t>
            </w:r>
          </w:p>
          <w:p w14:paraId="1ABB9ED4" w14:textId="77777777" w:rsidR="000111AE" w:rsidRPr="000111AE" w:rsidRDefault="000111AE" w:rsidP="000111AE">
            <w:pPr>
              <w:rPr>
                <w:sz w:val="22"/>
                <w:szCs w:val="22"/>
                <w:lang w:val="en-GB" w:eastAsia="en-AU"/>
              </w:rPr>
            </w:pPr>
            <w:r w:rsidRPr="000111AE">
              <w:rPr>
                <w:sz w:val="22"/>
                <w:szCs w:val="22"/>
                <w:lang w:val="en-GB" w:eastAsia="en-AU"/>
              </w:rPr>
              <w:t>320730</w:t>
            </w:r>
          </w:p>
          <w:p w14:paraId="2AC8DEF1" w14:textId="77777777" w:rsidR="000111AE" w:rsidRPr="000111AE" w:rsidRDefault="000111AE" w:rsidP="000111AE">
            <w:pPr>
              <w:rPr>
                <w:sz w:val="22"/>
                <w:szCs w:val="22"/>
                <w:lang w:val="en-GB" w:eastAsia="en-AU"/>
              </w:rPr>
            </w:pPr>
            <w:r w:rsidRPr="000111AE">
              <w:rPr>
                <w:sz w:val="22"/>
                <w:szCs w:val="22"/>
                <w:lang w:val="en-GB" w:eastAsia="en-AU"/>
              </w:rPr>
              <w:t>320740</w:t>
            </w:r>
          </w:p>
          <w:p w14:paraId="771D98AB" w14:textId="77777777" w:rsidR="000111AE" w:rsidRPr="000111AE" w:rsidRDefault="000111AE" w:rsidP="000111AE">
            <w:pPr>
              <w:rPr>
                <w:sz w:val="22"/>
                <w:szCs w:val="22"/>
                <w:lang w:val="en-GB" w:eastAsia="en-AU"/>
              </w:rPr>
            </w:pPr>
            <w:r w:rsidRPr="000111AE">
              <w:rPr>
                <w:sz w:val="22"/>
                <w:szCs w:val="22"/>
                <w:lang w:val="en-GB" w:eastAsia="en-AU"/>
              </w:rPr>
              <w:t>320810</w:t>
            </w:r>
          </w:p>
          <w:p w14:paraId="4576BF26" w14:textId="77777777" w:rsidR="000111AE" w:rsidRPr="000111AE" w:rsidRDefault="000111AE" w:rsidP="000111AE">
            <w:pPr>
              <w:rPr>
                <w:sz w:val="22"/>
                <w:szCs w:val="22"/>
                <w:lang w:val="en-GB" w:eastAsia="en-AU"/>
              </w:rPr>
            </w:pPr>
            <w:r w:rsidRPr="000111AE">
              <w:rPr>
                <w:sz w:val="22"/>
                <w:szCs w:val="22"/>
                <w:lang w:val="en-GB" w:eastAsia="en-AU"/>
              </w:rPr>
              <w:t>320820</w:t>
            </w:r>
          </w:p>
          <w:p w14:paraId="778FE559" w14:textId="77777777" w:rsidR="000111AE" w:rsidRPr="000111AE" w:rsidRDefault="000111AE" w:rsidP="000111AE">
            <w:pPr>
              <w:rPr>
                <w:sz w:val="22"/>
                <w:szCs w:val="22"/>
                <w:lang w:val="en-GB" w:eastAsia="en-AU"/>
              </w:rPr>
            </w:pPr>
            <w:r w:rsidRPr="000111AE">
              <w:rPr>
                <w:sz w:val="22"/>
                <w:szCs w:val="22"/>
                <w:lang w:val="en-GB" w:eastAsia="en-AU"/>
              </w:rPr>
              <w:t>320890</w:t>
            </w:r>
          </w:p>
          <w:p w14:paraId="665E91A6" w14:textId="77777777" w:rsidR="000111AE" w:rsidRPr="000111AE" w:rsidRDefault="000111AE" w:rsidP="000111AE">
            <w:pPr>
              <w:rPr>
                <w:sz w:val="22"/>
                <w:szCs w:val="22"/>
                <w:lang w:val="en-GB" w:eastAsia="en-AU"/>
              </w:rPr>
            </w:pPr>
            <w:r w:rsidRPr="000111AE">
              <w:rPr>
                <w:sz w:val="22"/>
                <w:szCs w:val="22"/>
                <w:lang w:val="en-GB" w:eastAsia="en-AU"/>
              </w:rPr>
              <w:t>320910</w:t>
            </w:r>
          </w:p>
          <w:p w14:paraId="55067322" w14:textId="77777777" w:rsidR="000111AE" w:rsidRPr="000111AE" w:rsidRDefault="000111AE" w:rsidP="000111AE">
            <w:pPr>
              <w:rPr>
                <w:sz w:val="22"/>
                <w:szCs w:val="22"/>
                <w:lang w:val="en-GB" w:eastAsia="en-AU"/>
              </w:rPr>
            </w:pPr>
            <w:r w:rsidRPr="000111AE">
              <w:rPr>
                <w:sz w:val="22"/>
                <w:szCs w:val="22"/>
                <w:lang w:val="en-GB" w:eastAsia="en-AU"/>
              </w:rPr>
              <w:t>320990</w:t>
            </w:r>
          </w:p>
          <w:p w14:paraId="737BB36B" w14:textId="77777777" w:rsidR="000111AE" w:rsidRPr="000111AE" w:rsidRDefault="000111AE" w:rsidP="000111AE">
            <w:pPr>
              <w:rPr>
                <w:sz w:val="22"/>
                <w:szCs w:val="22"/>
                <w:lang w:val="en-GB" w:eastAsia="en-AU"/>
              </w:rPr>
            </w:pPr>
            <w:r w:rsidRPr="000111AE">
              <w:rPr>
                <w:sz w:val="22"/>
                <w:szCs w:val="22"/>
                <w:lang w:val="en-GB" w:eastAsia="en-AU"/>
              </w:rPr>
              <w:t>321000</w:t>
            </w:r>
          </w:p>
          <w:p w14:paraId="6B9F086E" w14:textId="77777777" w:rsidR="000111AE" w:rsidRPr="000111AE" w:rsidRDefault="000111AE" w:rsidP="000111AE">
            <w:pPr>
              <w:rPr>
                <w:sz w:val="22"/>
                <w:szCs w:val="22"/>
                <w:lang w:val="en-GB" w:eastAsia="en-AU"/>
              </w:rPr>
            </w:pPr>
            <w:r w:rsidRPr="000111AE">
              <w:rPr>
                <w:sz w:val="22"/>
                <w:szCs w:val="22"/>
                <w:lang w:val="en-GB" w:eastAsia="en-AU"/>
              </w:rPr>
              <w:t>321100</w:t>
            </w:r>
          </w:p>
          <w:p w14:paraId="4F1347D7" w14:textId="77777777" w:rsidR="000111AE" w:rsidRPr="000111AE" w:rsidRDefault="000111AE" w:rsidP="000111AE">
            <w:pPr>
              <w:rPr>
                <w:sz w:val="22"/>
                <w:szCs w:val="22"/>
                <w:lang w:val="en-GB" w:eastAsia="en-AU"/>
              </w:rPr>
            </w:pPr>
            <w:r w:rsidRPr="000111AE">
              <w:rPr>
                <w:sz w:val="22"/>
                <w:szCs w:val="22"/>
                <w:lang w:val="en-GB" w:eastAsia="en-AU"/>
              </w:rPr>
              <w:t>321210</w:t>
            </w:r>
          </w:p>
          <w:p w14:paraId="31B7E1E4" w14:textId="77777777" w:rsidR="000111AE" w:rsidRPr="000111AE" w:rsidRDefault="000111AE" w:rsidP="000111AE">
            <w:pPr>
              <w:rPr>
                <w:sz w:val="22"/>
                <w:szCs w:val="22"/>
                <w:lang w:val="en-GB" w:eastAsia="en-AU"/>
              </w:rPr>
            </w:pPr>
            <w:r w:rsidRPr="000111AE">
              <w:rPr>
                <w:sz w:val="22"/>
                <w:szCs w:val="22"/>
                <w:lang w:val="en-GB" w:eastAsia="en-AU"/>
              </w:rPr>
              <w:t>321290</w:t>
            </w:r>
          </w:p>
          <w:p w14:paraId="7661B90C" w14:textId="77777777" w:rsidR="000111AE" w:rsidRPr="000111AE" w:rsidRDefault="000111AE" w:rsidP="000111AE">
            <w:pPr>
              <w:rPr>
                <w:sz w:val="22"/>
                <w:szCs w:val="22"/>
                <w:lang w:val="en-GB" w:eastAsia="en-AU"/>
              </w:rPr>
            </w:pPr>
            <w:r w:rsidRPr="000111AE">
              <w:rPr>
                <w:sz w:val="22"/>
                <w:szCs w:val="22"/>
                <w:lang w:val="en-GB" w:eastAsia="en-AU"/>
              </w:rPr>
              <w:t>321410</w:t>
            </w:r>
          </w:p>
          <w:p w14:paraId="660E3EE7" w14:textId="1E04FDAB" w:rsidR="001E1FCE" w:rsidRPr="000111AE" w:rsidRDefault="000111AE" w:rsidP="000111AE">
            <w:pPr>
              <w:rPr>
                <w:sz w:val="22"/>
                <w:szCs w:val="22"/>
                <w:lang w:val="en-GB" w:eastAsia="en-AU"/>
              </w:rPr>
            </w:pPr>
            <w:r w:rsidRPr="000111AE">
              <w:rPr>
                <w:sz w:val="22"/>
                <w:szCs w:val="22"/>
                <w:lang w:val="en-GB" w:eastAsia="en-AU"/>
              </w:rPr>
              <w:t>321490</w:t>
            </w:r>
          </w:p>
        </w:tc>
        <w:tc>
          <w:tcPr>
            <w:tcW w:w="926" w:type="dxa"/>
          </w:tcPr>
          <w:p w14:paraId="675B96A1" w14:textId="77777777" w:rsidR="000111AE" w:rsidRPr="000111AE" w:rsidRDefault="000111AE" w:rsidP="000111AE">
            <w:pPr>
              <w:rPr>
                <w:sz w:val="22"/>
                <w:szCs w:val="22"/>
                <w:lang w:val="en-GB" w:eastAsia="en-AU"/>
              </w:rPr>
            </w:pPr>
            <w:r w:rsidRPr="000111AE">
              <w:rPr>
                <w:sz w:val="22"/>
                <w:szCs w:val="22"/>
                <w:lang w:val="en-GB" w:eastAsia="en-AU"/>
              </w:rPr>
              <w:lastRenderedPageBreak/>
              <w:t>330210</w:t>
            </w:r>
          </w:p>
          <w:p w14:paraId="3FAE8D28" w14:textId="77777777" w:rsidR="000111AE" w:rsidRPr="000111AE" w:rsidRDefault="000111AE" w:rsidP="000111AE">
            <w:pPr>
              <w:rPr>
                <w:sz w:val="22"/>
                <w:szCs w:val="22"/>
                <w:lang w:val="en-GB" w:eastAsia="en-AU"/>
              </w:rPr>
            </w:pPr>
            <w:r w:rsidRPr="000111AE">
              <w:rPr>
                <w:sz w:val="22"/>
                <w:szCs w:val="22"/>
                <w:lang w:val="en-GB" w:eastAsia="en-AU"/>
              </w:rPr>
              <w:t>330290</w:t>
            </w:r>
          </w:p>
          <w:p w14:paraId="4B900879" w14:textId="266A1C3D" w:rsidR="001E1FCE" w:rsidRPr="000111AE" w:rsidRDefault="000111AE" w:rsidP="000111AE">
            <w:pPr>
              <w:rPr>
                <w:sz w:val="22"/>
                <w:szCs w:val="22"/>
                <w:lang w:val="en-GB" w:eastAsia="en-AU"/>
              </w:rPr>
            </w:pPr>
            <w:r w:rsidRPr="000111AE">
              <w:rPr>
                <w:sz w:val="22"/>
                <w:szCs w:val="22"/>
                <w:lang w:val="en-GB" w:eastAsia="en-AU"/>
              </w:rPr>
              <w:t>330300</w:t>
            </w:r>
          </w:p>
        </w:tc>
        <w:tc>
          <w:tcPr>
            <w:tcW w:w="926" w:type="dxa"/>
          </w:tcPr>
          <w:p w14:paraId="0A998359" w14:textId="77777777" w:rsidR="000111AE" w:rsidRPr="000111AE" w:rsidRDefault="000111AE" w:rsidP="000111AE">
            <w:pPr>
              <w:rPr>
                <w:sz w:val="22"/>
                <w:szCs w:val="22"/>
                <w:lang w:val="en-GB" w:eastAsia="en-AU"/>
              </w:rPr>
            </w:pPr>
            <w:r w:rsidRPr="000111AE">
              <w:rPr>
                <w:sz w:val="22"/>
                <w:szCs w:val="22"/>
                <w:lang w:val="en-GB" w:eastAsia="en-AU"/>
              </w:rPr>
              <w:t>340231</w:t>
            </w:r>
          </w:p>
          <w:p w14:paraId="3E50A24F" w14:textId="77777777" w:rsidR="000111AE" w:rsidRPr="000111AE" w:rsidRDefault="000111AE" w:rsidP="000111AE">
            <w:pPr>
              <w:rPr>
                <w:sz w:val="22"/>
                <w:szCs w:val="22"/>
                <w:lang w:val="en-GB" w:eastAsia="en-AU"/>
              </w:rPr>
            </w:pPr>
            <w:r w:rsidRPr="000111AE">
              <w:rPr>
                <w:sz w:val="22"/>
                <w:szCs w:val="22"/>
                <w:lang w:val="en-GB" w:eastAsia="en-AU"/>
              </w:rPr>
              <w:t>340239</w:t>
            </w:r>
          </w:p>
          <w:p w14:paraId="366F7449" w14:textId="77777777" w:rsidR="000111AE" w:rsidRPr="000111AE" w:rsidRDefault="000111AE" w:rsidP="000111AE">
            <w:pPr>
              <w:rPr>
                <w:sz w:val="22"/>
                <w:szCs w:val="22"/>
                <w:lang w:val="en-GB" w:eastAsia="en-AU"/>
              </w:rPr>
            </w:pPr>
            <w:r w:rsidRPr="000111AE">
              <w:rPr>
                <w:sz w:val="22"/>
                <w:szCs w:val="22"/>
                <w:lang w:val="en-GB" w:eastAsia="en-AU"/>
              </w:rPr>
              <w:t>340241</w:t>
            </w:r>
          </w:p>
          <w:p w14:paraId="6CCCE836" w14:textId="77777777" w:rsidR="000111AE" w:rsidRPr="000111AE" w:rsidRDefault="000111AE" w:rsidP="000111AE">
            <w:pPr>
              <w:rPr>
                <w:sz w:val="22"/>
                <w:szCs w:val="22"/>
                <w:lang w:val="en-GB" w:eastAsia="en-AU"/>
              </w:rPr>
            </w:pPr>
            <w:r w:rsidRPr="000111AE">
              <w:rPr>
                <w:sz w:val="22"/>
                <w:szCs w:val="22"/>
                <w:lang w:val="en-GB" w:eastAsia="en-AU"/>
              </w:rPr>
              <w:t>340242</w:t>
            </w:r>
          </w:p>
          <w:p w14:paraId="0BF55BB4" w14:textId="77777777" w:rsidR="000111AE" w:rsidRPr="000111AE" w:rsidRDefault="000111AE" w:rsidP="000111AE">
            <w:pPr>
              <w:rPr>
                <w:sz w:val="22"/>
                <w:szCs w:val="22"/>
                <w:lang w:val="en-GB" w:eastAsia="en-AU"/>
              </w:rPr>
            </w:pPr>
            <w:r w:rsidRPr="000111AE">
              <w:rPr>
                <w:sz w:val="22"/>
                <w:szCs w:val="22"/>
                <w:lang w:val="en-GB" w:eastAsia="en-AU"/>
              </w:rPr>
              <w:t>340249</w:t>
            </w:r>
          </w:p>
          <w:p w14:paraId="5ECBB413" w14:textId="77777777" w:rsidR="000111AE" w:rsidRPr="000111AE" w:rsidRDefault="000111AE" w:rsidP="000111AE">
            <w:pPr>
              <w:rPr>
                <w:sz w:val="22"/>
                <w:szCs w:val="22"/>
                <w:lang w:val="en-GB" w:eastAsia="en-AU"/>
              </w:rPr>
            </w:pPr>
            <w:r w:rsidRPr="000111AE">
              <w:rPr>
                <w:sz w:val="22"/>
                <w:szCs w:val="22"/>
                <w:lang w:val="en-GB" w:eastAsia="en-AU"/>
              </w:rPr>
              <w:t>340250</w:t>
            </w:r>
          </w:p>
          <w:p w14:paraId="47C812C5" w14:textId="77777777" w:rsidR="000111AE" w:rsidRPr="000111AE" w:rsidRDefault="000111AE" w:rsidP="000111AE">
            <w:pPr>
              <w:rPr>
                <w:sz w:val="22"/>
                <w:szCs w:val="22"/>
                <w:lang w:val="en-GB" w:eastAsia="en-AU"/>
              </w:rPr>
            </w:pPr>
            <w:r w:rsidRPr="000111AE">
              <w:rPr>
                <w:sz w:val="22"/>
                <w:szCs w:val="22"/>
                <w:lang w:val="en-GB" w:eastAsia="en-AU"/>
              </w:rPr>
              <w:t>340290</w:t>
            </w:r>
          </w:p>
          <w:p w14:paraId="6184EF8C" w14:textId="77777777" w:rsidR="000111AE" w:rsidRPr="000111AE" w:rsidRDefault="000111AE" w:rsidP="000111AE">
            <w:pPr>
              <w:rPr>
                <w:sz w:val="22"/>
                <w:szCs w:val="22"/>
                <w:lang w:val="en-GB" w:eastAsia="en-AU"/>
              </w:rPr>
            </w:pPr>
            <w:r w:rsidRPr="000111AE">
              <w:rPr>
                <w:sz w:val="22"/>
                <w:szCs w:val="22"/>
                <w:lang w:val="en-GB" w:eastAsia="en-AU"/>
              </w:rPr>
              <w:t>340311</w:t>
            </w:r>
          </w:p>
          <w:p w14:paraId="43E6C1D9" w14:textId="77777777" w:rsidR="000111AE" w:rsidRPr="000111AE" w:rsidRDefault="000111AE" w:rsidP="000111AE">
            <w:pPr>
              <w:rPr>
                <w:sz w:val="22"/>
                <w:szCs w:val="22"/>
                <w:lang w:val="en-GB" w:eastAsia="en-AU"/>
              </w:rPr>
            </w:pPr>
            <w:r w:rsidRPr="000111AE">
              <w:rPr>
                <w:sz w:val="22"/>
                <w:szCs w:val="22"/>
                <w:lang w:val="en-GB" w:eastAsia="en-AU"/>
              </w:rPr>
              <w:t>340319</w:t>
            </w:r>
          </w:p>
          <w:p w14:paraId="06A78291" w14:textId="77777777" w:rsidR="000111AE" w:rsidRPr="000111AE" w:rsidRDefault="000111AE" w:rsidP="000111AE">
            <w:pPr>
              <w:rPr>
                <w:sz w:val="22"/>
                <w:szCs w:val="22"/>
                <w:lang w:val="en-GB" w:eastAsia="en-AU"/>
              </w:rPr>
            </w:pPr>
            <w:r w:rsidRPr="000111AE">
              <w:rPr>
                <w:sz w:val="22"/>
                <w:szCs w:val="22"/>
                <w:lang w:val="en-GB" w:eastAsia="en-AU"/>
              </w:rPr>
              <w:t>340391</w:t>
            </w:r>
          </w:p>
          <w:p w14:paraId="6FA1DAA7" w14:textId="6348BB42" w:rsidR="001E1FCE" w:rsidRPr="000111AE" w:rsidRDefault="000111AE" w:rsidP="000111AE">
            <w:pPr>
              <w:rPr>
                <w:sz w:val="22"/>
                <w:szCs w:val="22"/>
                <w:lang w:val="en-GB" w:eastAsia="en-AU"/>
              </w:rPr>
            </w:pPr>
            <w:r w:rsidRPr="000111AE">
              <w:rPr>
                <w:sz w:val="22"/>
                <w:szCs w:val="22"/>
                <w:lang w:val="en-GB" w:eastAsia="en-AU"/>
              </w:rPr>
              <w:t>340399</w:t>
            </w:r>
          </w:p>
        </w:tc>
        <w:tc>
          <w:tcPr>
            <w:tcW w:w="926" w:type="dxa"/>
          </w:tcPr>
          <w:p w14:paraId="15B6CEC6" w14:textId="77777777" w:rsidR="000111AE" w:rsidRPr="000111AE" w:rsidRDefault="000111AE" w:rsidP="000111AE">
            <w:pPr>
              <w:rPr>
                <w:sz w:val="22"/>
                <w:szCs w:val="22"/>
                <w:lang w:val="en-GB" w:eastAsia="en-AU"/>
              </w:rPr>
            </w:pPr>
            <w:r w:rsidRPr="000111AE">
              <w:rPr>
                <w:sz w:val="22"/>
                <w:szCs w:val="22"/>
                <w:lang w:val="en-GB" w:eastAsia="en-AU"/>
              </w:rPr>
              <w:t>350110</w:t>
            </w:r>
          </w:p>
          <w:p w14:paraId="212747D7" w14:textId="77777777" w:rsidR="000111AE" w:rsidRPr="000111AE" w:rsidRDefault="000111AE" w:rsidP="000111AE">
            <w:pPr>
              <w:rPr>
                <w:sz w:val="22"/>
                <w:szCs w:val="22"/>
                <w:lang w:val="en-GB" w:eastAsia="en-AU"/>
              </w:rPr>
            </w:pPr>
            <w:r w:rsidRPr="000111AE">
              <w:rPr>
                <w:sz w:val="22"/>
                <w:szCs w:val="22"/>
                <w:lang w:val="en-GB" w:eastAsia="en-AU"/>
              </w:rPr>
              <w:t>350190</w:t>
            </w:r>
          </w:p>
          <w:p w14:paraId="7AFBC8A3" w14:textId="77777777" w:rsidR="000111AE" w:rsidRPr="000111AE" w:rsidRDefault="000111AE" w:rsidP="000111AE">
            <w:pPr>
              <w:rPr>
                <w:sz w:val="22"/>
                <w:szCs w:val="22"/>
                <w:lang w:val="en-GB" w:eastAsia="en-AU"/>
              </w:rPr>
            </w:pPr>
            <w:r w:rsidRPr="000111AE">
              <w:rPr>
                <w:sz w:val="22"/>
                <w:szCs w:val="22"/>
                <w:lang w:val="en-GB" w:eastAsia="en-AU"/>
              </w:rPr>
              <w:t>350211</w:t>
            </w:r>
          </w:p>
          <w:p w14:paraId="284D04A3" w14:textId="77777777" w:rsidR="000111AE" w:rsidRPr="000111AE" w:rsidRDefault="000111AE" w:rsidP="000111AE">
            <w:pPr>
              <w:rPr>
                <w:sz w:val="22"/>
                <w:szCs w:val="22"/>
                <w:lang w:val="en-GB" w:eastAsia="en-AU"/>
              </w:rPr>
            </w:pPr>
            <w:r w:rsidRPr="000111AE">
              <w:rPr>
                <w:sz w:val="22"/>
                <w:szCs w:val="22"/>
                <w:lang w:val="en-GB" w:eastAsia="en-AU"/>
              </w:rPr>
              <w:t>350219</w:t>
            </w:r>
          </w:p>
          <w:p w14:paraId="2DB79897" w14:textId="77777777" w:rsidR="000111AE" w:rsidRPr="000111AE" w:rsidRDefault="000111AE" w:rsidP="000111AE">
            <w:pPr>
              <w:rPr>
                <w:sz w:val="22"/>
                <w:szCs w:val="22"/>
                <w:lang w:val="en-GB" w:eastAsia="en-AU"/>
              </w:rPr>
            </w:pPr>
            <w:r w:rsidRPr="000111AE">
              <w:rPr>
                <w:sz w:val="22"/>
                <w:szCs w:val="22"/>
                <w:lang w:val="en-GB" w:eastAsia="en-AU"/>
              </w:rPr>
              <w:t>350220</w:t>
            </w:r>
          </w:p>
          <w:p w14:paraId="7765953F" w14:textId="77777777" w:rsidR="000111AE" w:rsidRPr="000111AE" w:rsidRDefault="000111AE" w:rsidP="000111AE">
            <w:pPr>
              <w:rPr>
                <w:sz w:val="22"/>
                <w:szCs w:val="22"/>
                <w:lang w:val="en-GB" w:eastAsia="en-AU"/>
              </w:rPr>
            </w:pPr>
            <w:r w:rsidRPr="000111AE">
              <w:rPr>
                <w:sz w:val="22"/>
                <w:szCs w:val="22"/>
                <w:lang w:val="en-GB" w:eastAsia="en-AU"/>
              </w:rPr>
              <w:t>350290</w:t>
            </w:r>
          </w:p>
          <w:p w14:paraId="0F1B7B2A" w14:textId="77777777" w:rsidR="000111AE" w:rsidRPr="000111AE" w:rsidRDefault="000111AE" w:rsidP="000111AE">
            <w:pPr>
              <w:rPr>
                <w:sz w:val="22"/>
                <w:szCs w:val="22"/>
                <w:lang w:val="en-GB" w:eastAsia="en-AU"/>
              </w:rPr>
            </w:pPr>
            <w:r w:rsidRPr="000111AE">
              <w:rPr>
                <w:sz w:val="22"/>
                <w:szCs w:val="22"/>
                <w:lang w:val="en-GB" w:eastAsia="en-AU"/>
              </w:rPr>
              <w:t>350300</w:t>
            </w:r>
          </w:p>
          <w:p w14:paraId="2C50B5AD" w14:textId="77777777" w:rsidR="000111AE" w:rsidRPr="000111AE" w:rsidRDefault="000111AE" w:rsidP="000111AE">
            <w:pPr>
              <w:rPr>
                <w:sz w:val="22"/>
                <w:szCs w:val="22"/>
                <w:lang w:val="en-GB" w:eastAsia="en-AU"/>
              </w:rPr>
            </w:pPr>
            <w:r w:rsidRPr="000111AE">
              <w:rPr>
                <w:sz w:val="22"/>
                <w:szCs w:val="22"/>
                <w:lang w:val="en-GB" w:eastAsia="en-AU"/>
              </w:rPr>
              <w:t>350400</w:t>
            </w:r>
          </w:p>
          <w:p w14:paraId="2F568943" w14:textId="77777777" w:rsidR="000111AE" w:rsidRPr="000111AE" w:rsidRDefault="000111AE" w:rsidP="000111AE">
            <w:pPr>
              <w:rPr>
                <w:sz w:val="22"/>
                <w:szCs w:val="22"/>
                <w:lang w:val="en-GB" w:eastAsia="en-AU"/>
              </w:rPr>
            </w:pPr>
            <w:r w:rsidRPr="000111AE">
              <w:rPr>
                <w:sz w:val="22"/>
                <w:szCs w:val="22"/>
                <w:lang w:val="en-GB" w:eastAsia="en-AU"/>
              </w:rPr>
              <w:t>350510</w:t>
            </w:r>
          </w:p>
          <w:p w14:paraId="25DC99E5" w14:textId="77777777" w:rsidR="000111AE" w:rsidRPr="000111AE" w:rsidRDefault="000111AE" w:rsidP="000111AE">
            <w:pPr>
              <w:rPr>
                <w:sz w:val="22"/>
                <w:szCs w:val="22"/>
                <w:lang w:val="en-GB" w:eastAsia="en-AU"/>
              </w:rPr>
            </w:pPr>
            <w:r w:rsidRPr="000111AE">
              <w:rPr>
                <w:sz w:val="22"/>
                <w:szCs w:val="22"/>
                <w:lang w:val="en-GB" w:eastAsia="en-AU"/>
              </w:rPr>
              <w:t>350520</w:t>
            </w:r>
          </w:p>
          <w:p w14:paraId="1B08B5C5" w14:textId="77777777" w:rsidR="000111AE" w:rsidRPr="000111AE" w:rsidRDefault="000111AE" w:rsidP="000111AE">
            <w:pPr>
              <w:rPr>
                <w:sz w:val="22"/>
                <w:szCs w:val="22"/>
                <w:lang w:val="en-GB" w:eastAsia="en-AU"/>
              </w:rPr>
            </w:pPr>
            <w:r w:rsidRPr="000111AE">
              <w:rPr>
                <w:sz w:val="22"/>
                <w:szCs w:val="22"/>
                <w:lang w:val="en-GB" w:eastAsia="en-AU"/>
              </w:rPr>
              <w:t>350610</w:t>
            </w:r>
          </w:p>
          <w:p w14:paraId="3831F64C" w14:textId="77777777" w:rsidR="000111AE" w:rsidRPr="000111AE" w:rsidRDefault="000111AE" w:rsidP="000111AE">
            <w:pPr>
              <w:rPr>
                <w:sz w:val="22"/>
                <w:szCs w:val="22"/>
                <w:lang w:val="en-GB" w:eastAsia="en-AU"/>
              </w:rPr>
            </w:pPr>
            <w:r w:rsidRPr="000111AE">
              <w:rPr>
                <w:sz w:val="22"/>
                <w:szCs w:val="22"/>
                <w:lang w:val="en-GB" w:eastAsia="en-AU"/>
              </w:rPr>
              <w:t>350691</w:t>
            </w:r>
          </w:p>
          <w:p w14:paraId="6FC29022" w14:textId="77777777" w:rsidR="000111AE" w:rsidRPr="000111AE" w:rsidRDefault="000111AE" w:rsidP="000111AE">
            <w:pPr>
              <w:rPr>
                <w:sz w:val="22"/>
                <w:szCs w:val="22"/>
                <w:lang w:val="en-GB" w:eastAsia="en-AU"/>
              </w:rPr>
            </w:pPr>
            <w:r w:rsidRPr="000111AE">
              <w:rPr>
                <w:sz w:val="22"/>
                <w:szCs w:val="22"/>
                <w:lang w:val="en-GB" w:eastAsia="en-AU"/>
              </w:rPr>
              <w:t>350699</w:t>
            </w:r>
          </w:p>
          <w:p w14:paraId="16204FFB" w14:textId="77777777" w:rsidR="000111AE" w:rsidRPr="000111AE" w:rsidRDefault="000111AE" w:rsidP="000111AE">
            <w:pPr>
              <w:rPr>
                <w:sz w:val="22"/>
                <w:szCs w:val="22"/>
                <w:lang w:val="en-GB" w:eastAsia="en-AU"/>
              </w:rPr>
            </w:pPr>
            <w:r w:rsidRPr="000111AE">
              <w:rPr>
                <w:sz w:val="22"/>
                <w:szCs w:val="22"/>
                <w:lang w:val="en-GB" w:eastAsia="en-AU"/>
              </w:rPr>
              <w:t>350710</w:t>
            </w:r>
          </w:p>
          <w:p w14:paraId="2F4E2A8F" w14:textId="70A90BC0" w:rsidR="001E1FCE" w:rsidRPr="000111AE" w:rsidRDefault="000111AE" w:rsidP="000111AE">
            <w:pPr>
              <w:rPr>
                <w:sz w:val="22"/>
                <w:szCs w:val="22"/>
                <w:lang w:val="en-GB" w:eastAsia="en-AU"/>
              </w:rPr>
            </w:pPr>
            <w:r w:rsidRPr="000111AE">
              <w:rPr>
                <w:sz w:val="22"/>
                <w:szCs w:val="22"/>
                <w:lang w:val="en-GB" w:eastAsia="en-AU"/>
              </w:rPr>
              <w:t>350790</w:t>
            </w:r>
          </w:p>
        </w:tc>
        <w:tc>
          <w:tcPr>
            <w:tcW w:w="926" w:type="dxa"/>
          </w:tcPr>
          <w:p w14:paraId="28544CF6" w14:textId="77777777" w:rsidR="000111AE" w:rsidRPr="000111AE" w:rsidRDefault="000111AE" w:rsidP="000111AE">
            <w:pPr>
              <w:rPr>
                <w:sz w:val="22"/>
                <w:szCs w:val="22"/>
                <w:lang w:val="en-GB" w:eastAsia="en-AU"/>
              </w:rPr>
            </w:pPr>
            <w:r w:rsidRPr="000111AE">
              <w:rPr>
                <w:sz w:val="22"/>
                <w:szCs w:val="22"/>
                <w:lang w:val="en-GB" w:eastAsia="en-AU"/>
              </w:rPr>
              <w:t>360100</w:t>
            </w:r>
          </w:p>
          <w:p w14:paraId="451940B3" w14:textId="77777777" w:rsidR="000111AE" w:rsidRPr="000111AE" w:rsidRDefault="000111AE" w:rsidP="000111AE">
            <w:pPr>
              <w:rPr>
                <w:sz w:val="22"/>
                <w:szCs w:val="22"/>
                <w:lang w:val="en-GB" w:eastAsia="en-AU"/>
              </w:rPr>
            </w:pPr>
            <w:r w:rsidRPr="000111AE">
              <w:rPr>
                <w:sz w:val="22"/>
                <w:szCs w:val="22"/>
                <w:lang w:val="en-GB" w:eastAsia="en-AU"/>
              </w:rPr>
              <w:t>360200</w:t>
            </w:r>
          </w:p>
          <w:p w14:paraId="74D3E9DE" w14:textId="77777777" w:rsidR="000111AE" w:rsidRPr="000111AE" w:rsidRDefault="000111AE" w:rsidP="000111AE">
            <w:pPr>
              <w:rPr>
                <w:sz w:val="22"/>
                <w:szCs w:val="22"/>
                <w:lang w:val="en-GB" w:eastAsia="en-AU"/>
              </w:rPr>
            </w:pPr>
            <w:r w:rsidRPr="000111AE">
              <w:rPr>
                <w:sz w:val="22"/>
                <w:szCs w:val="22"/>
                <w:lang w:val="en-GB" w:eastAsia="en-AU"/>
              </w:rPr>
              <w:t>360310</w:t>
            </w:r>
          </w:p>
          <w:p w14:paraId="00BFD77F" w14:textId="77777777" w:rsidR="000111AE" w:rsidRPr="000111AE" w:rsidRDefault="000111AE" w:rsidP="000111AE">
            <w:pPr>
              <w:rPr>
                <w:sz w:val="22"/>
                <w:szCs w:val="22"/>
                <w:lang w:val="en-GB" w:eastAsia="en-AU"/>
              </w:rPr>
            </w:pPr>
            <w:r w:rsidRPr="000111AE">
              <w:rPr>
                <w:sz w:val="22"/>
                <w:szCs w:val="22"/>
                <w:lang w:val="en-GB" w:eastAsia="en-AU"/>
              </w:rPr>
              <w:t>360320</w:t>
            </w:r>
          </w:p>
          <w:p w14:paraId="5ABAE1B3" w14:textId="77777777" w:rsidR="000111AE" w:rsidRPr="000111AE" w:rsidRDefault="000111AE" w:rsidP="000111AE">
            <w:pPr>
              <w:rPr>
                <w:sz w:val="22"/>
                <w:szCs w:val="22"/>
                <w:lang w:val="en-GB" w:eastAsia="en-AU"/>
              </w:rPr>
            </w:pPr>
            <w:r w:rsidRPr="000111AE">
              <w:rPr>
                <w:sz w:val="22"/>
                <w:szCs w:val="22"/>
                <w:lang w:val="en-GB" w:eastAsia="en-AU"/>
              </w:rPr>
              <w:t>360330</w:t>
            </w:r>
          </w:p>
          <w:p w14:paraId="4E718391" w14:textId="77777777" w:rsidR="000111AE" w:rsidRPr="000111AE" w:rsidRDefault="000111AE" w:rsidP="000111AE">
            <w:pPr>
              <w:rPr>
                <w:sz w:val="22"/>
                <w:szCs w:val="22"/>
                <w:lang w:val="en-GB" w:eastAsia="en-AU"/>
              </w:rPr>
            </w:pPr>
            <w:r w:rsidRPr="000111AE">
              <w:rPr>
                <w:sz w:val="22"/>
                <w:szCs w:val="22"/>
                <w:lang w:val="en-GB" w:eastAsia="en-AU"/>
              </w:rPr>
              <w:t>360340</w:t>
            </w:r>
          </w:p>
          <w:p w14:paraId="73D13A6C" w14:textId="77777777" w:rsidR="000111AE" w:rsidRPr="000111AE" w:rsidRDefault="000111AE" w:rsidP="000111AE">
            <w:pPr>
              <w:rPr>
                <w:sz w:val="22"/>
                <w:szCs w:val="22"/>
                <w:lang w:val="en-GB" w:eastAsia="en-AU"/>
              </w:rPr>
            </w:pPr>
            <w:r w:rsidRPr="000111AE">
              <w:rPr>
                <w:sz w:val="22"/>
                <w:szCs w:val="22"/>
                <w:lang w:val="en-GB" w:eastAsia="en-AU"/>
              </w:rPr>
              <w:t>360350</w:t>
            </w:r>
          </w:p>
          <w:p w14:paraId="3CBB3EE4" w14:textId="77777777" w:rsidR="000111AE" w:rsidRPr="000111AE" w:rsidRDefault="000111AE" w:rsidP="000111AE">
            <w:pPr>
              <w:rPr>
                <w:sz w:val="22"/>
                <w:szCs w:val="22"/>
                <w:lang w:val="en-GB" w:eastAsia="en-AU"/>
              </w:rPr>
            </w:pPr>
            <w:r w:rsidRPr="000111AE">
              <w:rPr>
                <w:sz w:val="22"/>
                <w:szCs w:val="22"/>
                <w:lang w:val="en-GB" w:eastAsia="en-AU"/>
              </w:rPr>
              <w:t>360360</w:t>
            </w:r>
          </w:p>
          <w:p w14:paraId="76687BD4" w14:textId="77777777" w:rsidR="000111AE" w:rsidRPr="000111AE" w:rsidRDefault="000111AE" w:rsidP="000111AE">
            <w:pPr>
              <w:rPr>
                <w:sz w:val="22"/>
                <w:szCs w:val="22"/>
                <w:lang w:val="en-GB" w:eastAsia="en-AU"/>
              </w:rPr>
            </w:pPr>
            <w:r w:rsidRPr="000111AE">
              <w:rPr>
                <w:sz w:val="22"/>
                <w:szCs w:val="22"/>
                <w:lang w:val="en-GB" w:eastAsia="en-AU"/>
              </w:rPr>
              <w:t>360410</w:t>
            </w:r>
          </w:p>
          <w:p w14:paraId="21636D67" w14:textId="77777777" w:rsidR="000111AE" w:rsidRPr="000111AE" w:rsidRDefault="000111AE" w:rsidP="000111AE">
            <w:pPr>
              <w:rPr>
                <w:sz w:val="22"/>
                <w:szCs w:val="22"/>
                <w:lang w:val="en-GB" w:eastAsia="en-AU"/>
              </w:rPr>
            </w:pPr>
            <w:r w:rsidRPr="000111AE">
              <w:rPr>
                <w:sz w:val="22"/>
                <w:szCs w:val="22"/>
                <w:lang w:val="en-GB" w:eastAsia="en-AU"/>
              </w:rPr>
              <w:t>360490</w:t>
            </w:r>
          </w:p>
          <w:p w14:paraId="7E68C5C8" w14:textId="77777777" w:rsidR="000111AE" w:rsidRPr="000111AE" w:rsidRDefault="000111AE" w:rsidP="000111AE">
            <w:pPr>
              <w:rPr>
                <w:sz w:val="22"/>
                <w:szCs w:val="22"/>
                <w:lang w:val="en-GB" w:eastAsia="en-AU"/>
              </w:rPr>
            </w:pPr>
            <w:r w:rsidRPr="000111AE">
              <w:rPr>
                <w:sz w:val="22"/>
                <w:szCs w:val="22"/>
                <w:lang w:val="en-GB" w:eastAsia="en-AU"/>
              </w:rPr>
              <w:t>360500</w:t>
            </w:r>
          </w:p>
          <w:p w14:paraId="147880CC" w14:textId="77777777" w:rsidR="000111AE" w:rsidRPr="000111AE" w:rsidRDefault="000111AE" w:rsidP="000111AE">
            <w:pPr>
              <w:rPr>
                <w:sz w:val="22"/>
                <w:szCs w:val="22"/>
                <w:lang w:val="en-GB" w:eastAsia="en-AU"/>
              </w:rPr>
            </w:pPr>
            <w:r w:rsidRPr="000111AE">
              <w:rPr>
                <w:sz w:val="22"/>
                <w:szCs w:val="22"/>
                <w:lang w:val="en-GB" w:eastAsia="en-AU"/>
              </w:rPr>
              <w:t>360610</w:t>
            </w:r>
          </w:p>
          <w:p w14:paraId="64C38D62" w14:textId="6DF1BE64" w:rsidR="001E1FCE" w:rsidRPr="000111AE" w:rsidRDefault="000111AE" w:rsidP="000111AE">
            <w:pPr>
              <w:rPr>
                <w:sz w:val="22"/>
                <w:szCs w:val="22"/>
                <w:lang w:val="en-GB" w:eastAsia="en-AU"/>
              </w:rPr>
            </w:pPr>
            <w:r w:rsidRPr="000111AE">
              <w:rPr>
                <w:sz w:val="22"/>
                <w:szCs w:val="22"/>
                <w:lang w:val="en-GB" w:eastAsia="en-AU"/>
              </w:rPr>
              <w:t>360690</w:t>
            </w:r>
          </w:p>
        </w:tc>
        <w:tc>
          <w:tcPr>
            <w:tcW w:w="926" w:type="dxa"/>
          </w:tcPr>
          <w:p w14:paraId="3539392E" w14:textId="77777777" w:rsidR="000111AE" w:rsidRPr="000111AE" w:rsidRDefault="000111AE" w:rsidP="000111AE">
            <w:pPr>
              <w:rPr>
                <w:sz w:val="22"/>
                <w:szCs w:val="22"/>
                <w:lang w:val="en-GB" w:eastAsia="en-AU"/>
              </w:rPr>
            </w:pPr>
            <w:r w:rsidRPr="000111AE">
              <w:rPr>
                <w:sz w:val="22"/>
                <w:szCs w:val="22"/>
                <w:lang w:val="en-GB" w:eastAsia="en-AU"/>
              </w:rPr>
              <w:t>370710</w:t>
            </w:r>
          </w:p>
          <w:p w14:paraId="3D13D5D9" w14:textId="6F537485" w:rsidR="001E1FCE" w:rsidRPr="000111AE" w:rsidRDefault="000111AE" w:rsidP="000111AE">
            <w:pPr>
              <w:rPr>
                <w:sz w:val="22"/>
                <w:szCs w:val="22"/>
                <w:lang w:val="en-GB" w:eastAsia="en-AU"/>
              </w:rPr>
            </w:pPr>
            <w:r w:rsidRPr="000111AE">
              <w:rPr>
                <w:sz w:val="22"/>
                <w:szCs w:val="22"/>
                <w:lang w:val="en-GB" w:eastAsia="en-AU"/>
              </w:rPr>
              <w:t>370790</w:t>
            </w:r>
          </w:p>
        </w:tc>
        <w:tc>
          <w:tcPr>
            <w:tcW w:w="926" w:type="dxa"/>
          </w:tcPr>
          <w:p w14:paraId="2A5D91DE" w14:textId="77777777" w:rsidR="000111AE" w:rsidRPr="000111AE" w:rsidRDefault="000111AE" w:rsidP="000111AE">
            <w:pPr>
              <w:rPr>
                <w:sz w:val="22"/>
                <w:szCs w:val="22"/>
                <w:lang w:val="en-GB" w:eastAsia="en-AU"/>
              </w:rPr>
            </w:pPr>
            <w:r w:rsidRPr="000111AE">
              <w:rPr>
                <w:sz w:val="22"/>
                <w:szCs w:val="22"/>
                <w:lang w:val="en-GB" w:eastAsia="en-AU"/>
              </w:rPr>
              <w:t>380110</w:t>
            </w:r>
          </w:p>
          <w:p w14:paraId="62B1BCBA" w14:textId="77777777" w:rsidR="000111AE" w:rsidRPr="000111AE" w:rsidRDefault="000111AE" w:rsidP="000111AE">
            <w:pPr>
              <w:rPr>
                <w:sz w:val="22"/>
                <w:szCs w:val="22"/>
                <w:lang w:val="en-GB" w:eastAsia="en-AU"/>
              </w:rPr>
            </w:pPr>
            <w:r w:rsidRPr="000111AE">
              <w:rPr>
                <w:sz w:val="22"/>
                <w:szCs w:val="22"/>
                <w:lang w:val="en-GB" w:eastAsia="en-AU"/>
              </w:rPr>
              <w:t>380120</w:t>
            </w:r>
          </w:p>
          <w:p w14:paraId="57A2058F" w14:textId="77777777" w:rsidR="000111AE" w:rsidRPr="000111AE" w:rsidRDefault="000111AE" w:rsidP="000111AE">
            <w:pPr>
              <w:rPr>
                <w:sz w:val="22"/>
                <w:szCs w:val="22"/>
                <w:lang w:val="en-GB" w:eastAsia="en-AU"/>
              </w:rPr>
            </w:pPr>
            <w:r w:rsidRPr="000111AE">
              <w:rPr>
                <w:sz w:val="22"/>
                <w:szCs w:val="22"/>
                <w:lang w:val="en-GB" w:eastAsia="en-AU"/>
              </w:rPr>
              <w:t>380130</w:t>
            </w:r>
          </w:p>
          <w:p w14:paraId="7DBC1E8E" w14:textId="77777777" w:rsidR="000111AE" w:rsidRPr="000111AE" w:rsidRDefault="000111AE" w:rsidP="000111AE">
            <w:pPr>
              <w:rPr>
                <w:sz w:val="22"/>
                <w:szCs w:val="22"/>
                <w:lang w:val="en-GB" w:eastAsia="en-AU"/>
              </w:rPr>
            </w:pPr>
            <w:r w:rsidRPr="000111AE">
              <w:rPr>
                <w:sz w:val="22"/>
                <w:szCs w:val="22"/>
                <w:lang w:val="en-GB" w:eastAsia="en-AU"/>
              </w:rPr>
              <w:t>380190</w:t>
            </w:r>
          </w:p>
          <w:p w14:paraId="34ED2519" w14:textId="77777777" w:rsidR="000111AE" w:rsidRPr="000111AE" w:rsidRDefault="000111AE" w:rsidP="000111AE">
            <w:pPr>
              <w:rPr>
                <w:sz w:val="22"/>
                <w:szCs w:val="22"/>
                <w:lang w:val="en-GB" w:eastAsia="en-AU"/>
              </w:rPr>
            </w:pPr>
            <w:r w:rsidRPr="000111AE">
              <w:rPr>
                <w:sz w:val="22"/>
                <w:szCs w:val="22"/>
                <w:lang w:val="en-GB" w:eastAsia="en-AU"/>
              </w:rPr>
              <w:t>380210</w:t>
            </w:r>
          </w:p>
          <w:p w14:paraId="08B4FF23" w14:textId="77777777" w:rsidR="000111AE" w:rsidRPr="000111AE" w:rsidRDefault="000111AE" w:rsidP="000111AE">
            <w:pPr>
              <w:rPr>
                <w:sz w:val="22"/>
                <w:szCs w:val="22"/>
                <w:lang w:val="en-GB" w:eastAsia="en-AU"/>
              </w:rPr>
            </w:pPr>
            <w:r w:rsidRPr="000111AE">
              <w:rPr>
                <w:sz w:val="22"/>
                <w:szCs w:val="22"/>
                <w:lang w:val="en-GB" w:eastAsia="en-AU"/>
              </w:rPr>
              <w:t>380290</w:t>
            </w:r>
          </w:p>
          <w:p w14:paraId="22AC8708" w14:textId="77777777" w:rsidR="000111AE" w:rsidRPr="000111AE" w:rsidRDefault="000111AE" w:rsidP="000111AE">
            <w:pPr>
              <w:rPr>
                <w:sz w:val="22"/>
                <w:szCs w:val="22"/>
                <w:lang w:val="en-GB" w:eastAsia="en-AU"/>
              </w:rPr>
            </w:pPr>
            <w:r w:rsidRPr="000111AE">
              <w:rPr>
                <w:sz w:val="22"/>
                <w:szCs w:val="22"/>
                <w:lang w:val="en-GB" w:eastAsia="en-AU"/>
              </w:rPr>
              <w:t>380300</w:t>
            </w:r>
          </w:p>
          <w:p w14:paraId="4FC502EA" w14:textId="77777777" w:rsidR="000111AE" w:rsidRPr="000111AE" w:rsidRDefault="000111AE" w:rsidP="000111AE">
            <w:pPr>
              <w:rPr>
                <w:sz w:val="22"/>
                <w:szCs w:val="22"/>
                <w:lang w:val="en-GB" w:eastAsia="en-AU"/>
              </w:rPr>
            </w:pPr>
            <w:r w:rsidRPr="000111AE">
              <w:rPr>
                <w:sz w:val="22"/>
                <w:szCs w:val="22"/>
                <w:lang w:val="en-GB" w:eastAsia="en-AU"/>
              </w:rPr>
              <w:t>380400</w:t>
            </w:r>
          </w:p>
          <w:p w14:paraId="540DB003" w14:textId="77777777" w:rsidR="000111AE" w:rsidRPr="000111AE" w:rsidRDefault="000111AE" w:rsidP="000111AE">
            <w:pPr>
              <w:rPr>
                <w:sz w:val="22"/>
                <w:szCs w:val="22"/>
                <w:lang w:val="en-GB" w:eastAsia="en-AU"/>
              </w:rPr>
            </w:pPr>
            <w:r w:rsidRPr="000111AE">
              <w:rPr>
                <w:sz w:val="22"/>
                <w:szCs w:val="22"/>
                <w:lang w:val="en-GB" w:eastAsia="en-AU"/>
              </w:rPr>
              <w:t>380510</w:t>
            </w:r>
          </w:p>
          <w:p w14:paraId="2C26373C" w14:textId="77777777" w:rsidR="000111AE" w:rsidRPr="000111AE" w:rsidRDefault="000111AE" w:rsidP="000111AE">
            <w:pPr>
              <w:rPr>
                <w:sz w:val="22"/>
                <w:szCs w:val="22"/>
                <w:lang w:val="en-GB" w:eastAsia="en-AU"/>
              </w:rPr>
            </w:pPr>
            <w:r w:rsidRPr="000111AE">
              <w:rPr>
                <w:sz w:val="22"/>
                <w:szCs w:val="22"/>
                <w:lang w:val="en-GB" w:eastAsia="en-AU"/>
              </w:rPr>
              <w:t>380590</w:t>
            </w:r>
          </w:p>
          <w:p w14:paraId="5121D1F6" w14:textId="77777777" w:rsidR="000111AE" w:rsidRPr="000111AE" w:rsidRDefault="000111AE" w:rsidP="000111AE">
            <w:pPr>
              <w:rPr>
                <w:sz w:val="22"/>
                <w:szCs w:val="22"/>
                <w:lang w:val="en-GB" w:eastAsia="en-AU"/>
              </w:rPr>
            </w:pPr>
            <w:r w:rsidRPr="000111AE">
              <w:rPr>
                <w:sz w:val="22"/>
                <w:szCs w:val="22"/>
                <w:lang w:val="en-GB" w:eastAsia="en-AU"/>
              </w:rPr>
              <w:t>380610</w:t>
            </w:r>
          </w:p>
          <w:p w14:paraId="1980AA0E" w14:textId="77777777" w:rsidR="000111AE" w:rsidRPr="000111AE" w:rsidRDefault="000111AE" w:rsidP="000111AE">
            <w:pPr>
              <w:rPr>
                <w:sz w:val="22"/>
                <w:szCs w:val="22"/>
                <w:lang w:val="en-GB" w:eastAsia="en-AU"/>
              </w:rPr>
            </w:pPr>
            <w:r w:rsidRPr="000111AE">
              <w:rPr>
                <w:sz w:val="22"/>
                <w:szCs w:val="22"/>
                <w:lang w:val="en-GB" w:eastAsia="en-AU"/>
              </w:rPr>
              <w:t>380620</w:t>
            </w:r>
          </w:p>
          <w:p w14:paraId="78088CD6" w14:textId="77777777" w:rsidR="000111AE" w:rsidRPr="000111AE" w:rsidRDefault="000111AE" w:rsidP="000111AE">
            <w:pPr>
              <w:rPr>
                <w:sz w:val="22"/>
                <w:szCs w:val="22"/>
                <w:lang w:val="en-GB" w:eastAsia="en-AU"/>
              </w:rPr>
            </w:pPr>
            <w:r w:rsidRPr="000111AE">
              <w:rPr>
                <w:sz w:val="22"/>
                <w:szCs w:val="22"/>
                <w:lang w:val="en-GB" w:eastAsia="en-AU"/>
              </w:rPr>
              <w:t>380630</w:t>
            </w:r>
          </w:p>
          <w:p w14:paraId="7B0FDEF5" w14:textId="77777777" w:rsidR="000111AE" w:rsidRPr="000111AE" w:rsidRDefault="000111AE" w:rsidP="000111AE">
            <w:pPr>
              <w:rPr>
                <w:sz w:val="22"/>
                <w:szCs w:val="22"/>
                <w:lang w:val="en-GB" w:eastAsia="en-AU"/>
              </w:rPr>
            </w:pPr>
            <w:r w:rsidRPr="000111AE">
              <w:rPr>
                <w:sz w:val="22"/>
                <w:szCs w:val="22"/>
                <w:lang w:val="en-GB" w:eastAsia="en-AU"/>
              </w:rPr>
              <w:t>380690</w:t>
            </w:r>
          </w:p>
          <w:p w14:paraId="2AE94887" w14:textId="77777777" w:rsidR="000111AE" w:rsidRPr="000111AE" w:rsidRDefault="000111AE" w:rsidP="000111AE">
            <w:pPr>
              <w:rPr>
                <w:sz w:val="22"/>
                <w:szCs w:val="22"/>
                <w:lang w:val="en-GB" w:eastAsia="en-AU"/>
              </w:rPr>
            </w:pPr>
            <w:r w:rsidRPr="000111AE">
              <w:rPr>
                <w:sz w:val="22"/>
                <w:szCs w:val="22"/>
                <w:lang w:val="en-GB" w:eastAsia="en-AU"/>
              </w:rPr>
              <w:t>380700</w:t>
            </w:r>
          </w:p>
          <w:p w14:paraId="52902FB2" w14:textId="77777777" w:rsidR="000111AE" w:rsidRPr="000111AE" w:rsidRDefault="000111AE" w:rsidP="000111AE">
            <w:pPr>
              <w:rPr>
                <w:sz w:val="22"/>
                <w:szCs w:val="22"/>
                <w:lang w:val="en-GB" w:eastAsia="en-AU"/>
              </w:rPr>
            </w:pPr>
            <w:r w:rsidRPr="000111AE">
              <w:rPr>
                <w:sz w:val="22"/>
                <w:szCs w:val="22"/>
                <w:lang w:val="en-GB" w:eastAsia="en-AU"/>
              </w:rPr>
              <w:t>380852</w:t>
            </w:r>
          </w:p>
          <w:p w14:paraId="0082928A" w14:textId="77777777" w:rsidR="000111AE" w:rsidRPr="000111AE" w:rsidRDefault="000111AE" w:rsidP="000111AE">
            <w:pPr>
              <w:rPr>
                <w:sz w:val="22"/>
                <w:szCs w:val="22"/>
                <w:lang w:val="en-GB" w:eastAsia="en-AU"/>
              </w:rPr>
            </w:pPr>
            <w:r w:rsidRPr="000111AE">
              <w:rPr>
                <w:sz w:val="22"/>
                <w:szCs w:val="22"/>
                <w:lang w:val="en-GB" w:eastAsia="en-AU"/>
              </w:rPr>
              <w:t>380859</w:t>
            </w:r>
          </w:p>
          <w:p w14:paraId="2C3C6790" w14:textId="77777777" w:rsidR="000111AE" w:rsidRPr="000111AE" w:rsidRDefault="000111AE" w:rsidP="000111AE">
            <w:pPr>
              <w:rPr>
                <w:sz w:val="22"/>
                <w:szCs w:val="22"/>
                <w:lang w:val="en-GB" w:eastAsia="en-AU"/>
              </w:rPr>
            </w:pPr>
            <w:r w:rsidRPr="000111AE">
              <w:rPr>
                <w:sz w:val="22"/>
                <w:szCs w:val="22"/>
                <w:lang w:val="en-GB" w:eastAsia="en-AU"/>
              </w:rPr>
              <w:t>380861</w:t>
            </w:r>
          </w:p>
          <w:p w14:paraId="245DD855" w14:textId="77777777" w:rsidR="000111AE" w:rsidRPr="000111AE" w:rsidRDefault="000111AE" w:rsidP="000111AE">
            <w:pPr>
              <w:rPr>
                <w:sz w:val="22"/>
                <w:szCs w:val="22"/>
                <w:lang w:val="en-GB" w:eastAsia="en-AU"/>
              </w:rPr>
            </w:pPr>
            <w:r w:rsidRPr="000111AE">
              <w:rPr>
                <w:sz w:val="22"/>
                <w:szCs w:val="22"/>
                <w:lang w:val="en-GB" w:eastAsia="en-AU"/>
              </w:rPr>
              <w:t>380862</w:t>
            </w:r>
          </w:p>
          <w:p w14:paraId="3F40EBC4" w14:textId="77777777" w:rsidR="000111AE" w:rsidRPr="000111AE" w:rsidRDefault="000111AE" w:rsidP="000111AE">
            <w:pPr>
              <w:rPr>
                <w:sz w:val="22"/>
                <w:szCs w:val="22"/>
                <w:lang w:val="en-GB" w:eastAsia="en-AU"/>
              </w:rPr>
            </w:pPr>
            <w:r w:rsidRPr="000111AE">
              <w:rPr>
                <w:sz w:val="22"/>
                <w:szCs w:val="22"/>
                <w:lang w:val="en-GB" w:eastAsia="en-AU"/>
              </w:rPr>
              <w:t>380869</w:t>
            </w:r>
          </w:p>
          <w:p w14:paraId="38A186D9" w14:textId="77777777" w:rsidR="000111AE" w:rsidRPr="000111AE" w:rsidRDefault="000111AE" w:rsidP="000111AE">
            <w:pPr>
              <w:rPr>
                <w:sz w:val="22"/>
                <w:szCs w:val="22"/>
                <w:lang w:val="en-GB" w:eastAsia="en-AU"/>
              </w:rPr>
            </w:pPr>
            <w:r w:rsidRPr="000111AE">
              <w:rPr>
                <w:sz w:val="22"/>
                <w:szCs w:val="22"/>
                <w:lang w:val="en-GB" w:eastAsia="en-AU"/>
              </w:rPr>
              <w:t>380891</w:t>
            </w:r>
          </w:p>
          <w:p w14:paraId="27BEFD50" w14:textId="77777777" w:rsidR="000111AE" w:rsidRPr="000111AE" w:rsidRDefault="000111AE" w:rsidP="000111AE">
            <w:pPr>
              <w:rPr>
                <w:sz w:val="22"/>
                <w:szCs w:val="22"/>
                <w:lang w:val="en-GB" w:eastAsia="en-AU"/>
              </w:rPr>
            </w:pPr>
            <w:r w:rsidRPr="000111AE">
              <w:rPr>
                <w:sz w:val="22"/>
                <w:szCs w:val="22"/>
                <w:lang w:val="en-GB" w:eastAsia="en-AU"/>
              </w:rPr>
              <w:t>380892</w:t>
            </w:r>
          </w:p>
          <w:p w14:paraId="6508AEAB" w14:textId="77777777" w:rsidR="000111AE" w:rsidRPr="000111AE" w:rsidRDefault="000111AE" w:rsidP="000111AE">
            <w:pPr>
              <w:rPr>
                <w:sz w:val="22"/>
                <w:szCs w:val="22"/>
                <w:lang w:val="en-GB" w:eastAsia="en-AU"/>
              </w:rPr>
            </w:pPr>
            <w:r w:rsidRPr="000111AE">
              <w:rPr>
                <w:sz w:val="22"/>
                <w:szCs w:val="22"/>
                <w:lang w:val="en-GB" w:eastAsia="en-AU"/>
              </w:rPr>
              <w:lastRenderedPageBreak/>
              <w:t>380893</w:t>
            </w:r>
          </w:p>
          <w:p w14:paraId="1921B056" w14:textId="77777777" w:rsidR="000111AE" w:rsidRPr="000111AE" w:rsidRDefault="000111AE" w:rsidP="000111AE">
            <w:pPr>
              <w:rPr>
                <w:sz w:val="22"/>
                <w:szCs w:val="22"/>
                <w:lang w:val="en-GB" w:eastAsia="en-AU"/>
              </w:rPr>
            </w:pPr>
            <w:r w:rsidRPr="000111AE">
              <w:rPr>
                <w:sz w:val="22"/>
                <w:szCs w:val="22"/>
                <w:lang w:val="en-GB" w:eastAsia="en-AU"/>
              </w:rPr>
              <w:t>380894</w:t>
            </w:r>
          </w:p>
          <w:p w14:paraId="3C76A165" w14:textId="77777777" w:rsidR="000111AE" w:rsidRPr="000111AE" w:rsidRDefault="000111AE" w:rsidP="000111AE">
            <w:pPr>
              <w:rPr>
                <w:sz w:val="22"/>
                <w:szCs w:val="22"/>
                <w:lang w:val="en-GB" w:eastAsia="en-AU"/>
              </w:rPr>
            </w:pPr>
            <w:r w:rsidRPr="000111AE">
              <w:rPr>
                <w:sz w:val="22"/>
                <w:szCs w:val="22"/>
                <w:lang w:val="en-GB" w:eastAsia="en-AU"/>
              </w:rPr>
              <w:t>380899</w:t>
            </w:r>
          </w:p>
          <w:p w14:paraId="2E1A647A" w14:textId="77777777" w:rsidR="000111AE" w:rsidRPr="000111AE" w:rsidRDefault="000111AE" w:rsidP="000111AE">
            <w:pPr>
              <w:rPr>
                <w:sz w:val="22"/>
                <w:szCs w:val="22"/>
                <w:lang w:val="en-GB" w:eastAsia="en-AU"/>
              </w:rPr>
            </w:pPr>
            <w:r w:rsidRPr="000111AE">
              <w:rPr>
                <w:sz w:val="22"/>
                <w:szCs w:val="22"/>
                <w:lang w:val="en-GB" w:eastAsia="en-AU"/>
              </w:rPr>
              <w:t>380910</w:t>
            </w:r>
          </w:p>
          <w:p w14:paraId="458D6C6B" w14:textId="77777777" w:rsidR="000111AE" w:rsidRPr="000111AE" w:rsidRDefault="000111AE" w:rsidP="000111AE">
            <w:pPr>
              <w:rPr>
                <w:sz w:val="22"/>
                <w:szCs w:val="22"/>
                <w:lang w:val="en-GB" w:eastAsia="en-AU"/>
              </w:rPr>
            </w:pPr>
            <w:r w:rsidRPr="000111AE">
              <w:rPr>
                <w:sz w:val="22"/>
                <w:szCs w:val="22"/>
                <w:lang w:val="en-GB" w:eastAsia="en-AU"/>
              </w:rPr>
              <w:t>380991</w:t>
            </w:r>
          </w:p>
          <w:p w14:paraId="5D852561" w14:textId="77777777" w:rsidR="000111AE" w:rsidRPr="000111AE" w:rsidRDefault="000111AE" w:rsidP="000111AE">
            <w:pPr>
              <w:rPr>
                <w:sz w:val="22"/>
                <w:szCs w:val="22"/>
                <w:lang w:val="en-GB" w:eastAsia="en-AU"/>
              </w:rPr>
            </w:pPr>
            <w:r w:rsidRPr="000111AE">
              <w:rPr>
                <w:sz w:val="22"/>
                <w:szCs w:val="22"/>
                <w:lang w:val="en-GB" w:eastAsia="en-AU"/>
              </w:rPr>
              <w:t>380992</w:t>
            </w:r>
          </w:p>
          <w:p w14:paraId="57F7D247" w14:textId="77777777" w:rsidR="000111AE" w:rsidRPr="000111AE" w:rsidRDefault="000111AE" w:rsidP="000111AE">
            <w:pPr>
              <w:rPr>
                <w:sz w:val="22"/>
                <w:szCs w:val="22"/>
                <w:lang w:val="en-GB" w:eastAsia="en-AU"/>
              </w:rPr>
            </w:pPr>
            <w:r w:rsidRPr="000111AE">
              <w:rPr>
                <w:sz w:val="22"/>
                <w:szCs w:val="22"/>
                <w:lang w:val="en-GB" w:eastAsia="en-AU"/>
              </w:rPr>
              <w:t>380993</w:t>
            </w:r>
          </w:p>
          <w:p w14:paraId="594AD80A" w14:textId="77777777" w:rsidR="000111AE" w:rsidRPr="000111AE" w:rsidRDefault="000111AE" w:rsidP="000111AE">
            <w:pPr>
              <w:rPr>
                <w:sz w:val="22"/>
                <w:szCs w:val="22"/>
                <w:lang w:val="en-GB" w:eastAsia="en-AU"/>
              </w:rPr>
            </w:pPr>
            <w:r w:rsidRPr="000111AE">
              <w:rPr>
                <w:sz w:val="22"/>
                <w:szCs w:val="22"/>
                <w:lang w:val="en-GB" w:eastAsia="en-AU"/>
              </w:rPr>
              <w:t>381010</w:t>
            </w:r>
          </w:p>
          <w:p w14:paraId="274EE734" w14:textId="77777777" w:rsidR="000111AE" w:rsidRPr="000111AE" w:rsidRDefault="000111AE" w:rsidP="000111AE">
            <w:pPr>
              <w:rPr>
                <w:sz w:val="22"/>
                <w:szCs w:val="22"/>
                <w:lang w:val="en-GB" w:eastAsia="en-AU"/>
              </w:rPr>
            </w:pPr>
            <w:r w:rsidRPr="000111AE">
              <w:rPr>
                <w:sz w:val="22"/>
                <w:szCs w:val="22"/>
                <w:lang w:val="en-GB" w:eastAsia="en-AU"/>
              </w:rPr>
              <w:t>381090</w:t>
            </w:r>
          </w:p>
          <w:p w14:paraId="19087B21" w14:textId="77777777" w:rsidR="000111AE" w:rsidRPr="000111AE" w:rsidRDefault="000111AE" w:rsidP="000111AE">
            <w:pPr>
              <w:rPr>
                <w:sz w:val="22"/>
                <w:szCs w:val="22"/>
                <w:lang w:val="en-GB" w:eastAsia="en-AU"/>
              </w:rPr>
            </w:pPr>
            <w:r w:rsidRPr="000111AE">
              <w:rPr>
                <w:sz w:val="22"/>
                <w:szCs w:val="22"/>
                <w:lang w:val="en-GB" w:eastAsia="en-AU"/>
              </w:rPr>
              <w:t>381111</w:t>
            </w:r>
          </w:p>
          <w:p w14:paraId="75684E2B" w14:textId="77777777" w:rsidR="000111AE" w:rsidRPr="000111AE" w:rsidRDefault="000111AE" w:rsidP="000111AE">
            <w:pPr>
              <w:rPr>
                <w:sz w:val="22"/>
                <w:szCs w:val="22"/>
                <w:lang w:val="en-GB" w:eastAsia="en-AU"/>
              </w:rPr>
            </w:pPr>
            <w:r w:rsidRPr="000111AE">
              <w:rPr>
                <w:sz w:val="22"/>
                <w:szCs w:val="22"/>
                <w:lang w:val="en-GB" w:eastAsia="en-AU"/>
              </w:rPr>
              <w:t>381119</w:t>
            </w:r>
          </w:p>
          <w:p w14:paraId="3D8BB5C4" w14:textId="77777777" w:rsidR="000111AE" w:rsidRPr="000111AE" w:rsidRDefault="000111AE" w:rsidP="000111AE">
            <w:pPr>
              <w:rPr>
                <w:sz w:val="22"/>
                <w:szCs w:val="22"/>
                <w:lang w:val="en-GB" w:eastAsia="en-AU"/>
              </w:rPr>
            </w:pPr>
            <w:r w:rsidRPr="000111AE">
              <w:rPr>
                <w:sz w:val="22"/>
                <w:szCs w:val="22"/>
                <w:lang w:val="en-GB" w:eastAsia="en-AU"/>
              </w:rPr>
              <w:t>381121</w:t>
            </w:r>
          </w:p>
          <w:p w14:paraId="33C8FAA5" w14:textId="77777777" w:rsidR="000111AE" w:rsidRPr="000111AE" w:rsidRDefault="000111AE" w:rsidP="000111AE">
            <w:pPr>
              <w:rPr>
                <w:sz w:val="22"/>
                <w:szCs w:val="22"/>
                <w:lang w:val="en-GB" w:eastAsia="en-AU"/>
              </w:rPr>
            </w:pPr>
            <w:r w:rsidRPr="000111AE">
              <w:rPr>
                <w:sz w:val="22"/>
                <w:szCs w:val="22"/>
                <w:lang w:val="en-GB" w:eastAsia="en-AU"/>
              </w:rPr>
              <w:t>381129</w:t>
            </w:r>
          </w:p>
          <w:p w14:paraId="404448A2" w14:textId="77777777" w:rsidR="000111AE" w:rsidRPr="000111AE" w:rsidRDefault="000111AE" w:rsidP="000111AE">
            <w:pPr>
              <w:rPr>
                <w:sz w:val="22"/>
                <w:szCs w:val="22"/>
                <w:lang w:val="en-GB" w:eastAsia="en-AU"/>
              </w:rPr>
            </w:pPr>
            <w:r w:rsidRPr="000111AE">
              <w:rPr>
                <w:sz w:val="22"/>
                <w:szCs w:val="22"/>
                <w:lang w:val="en-GB" w:eastAsia="en-AU"/>
              </w:rPr>
              <w:t>381190</w:t>
            </w:r>
          </w:p>
          <w:p w14:paraId="16A34DA4" w14:textId="77777777" w:rsidR="000111AE" w:rsidRPr="000111AE" w:rsidRDefault="000111AE" w:rsidP="000111AE">
            <w:pPr>
              <w:rPr>
                <w:sz w:val="22"/>
                <w:szCs w:val="22"/>
                <w:lang w:val="en-GB" w:eastAsia="en-AU"/>
              </w:rPr>
            </w:pPr>
            <w:r w:rsidRPr="000111AE">
              <w:rPr>
                <w:sz w:val="22"/>
                <w:szCs w:val="22"/>
                <w:lang w:val="en-GB" w:eastAsia="en-AU"/>
              </w:rPr>
              <w:t>381210</w:t>
            </w:r>
          </w:p>
          <w:p w14:paraId="11E63771" w14:textId="77777777" w:rsidR="000111AE" w:rsidRPr="000111AE" w:rsidRDefault="000111AE" w:rsidP="000111AE">
            <w:pPr>
              <w:rPr>
                <w:sz w:val="22"/>
                <w:szCs w:val="22"/>
                <w:lang w:val="en-GB" w:eastAsia="en-AU"/>
              </w:rPr>
            </w:pPr>
            <w:r w:rsidRPr="000111AE">
              <w:rPr>
                <w:sz w:val="22"/>
                <w:szCs w:val="22"/>
                <w:lang w:val="en-GB" w:eastAsia="en-AU"/>
              </w:rPr>
              <w:t>381220</w:t>
            </w:r>
          </w:p>
          <w:p w14:paraId="47E999A1" w14:textId="77777777" w:rsidR="000111AE" w:rsidRPr="000111AE" w:rsidRDefault="000111AE" w:rsidP="000111AE">
            <w:pPr>
              <w:rPr>
                <w:sz w:val="22"/>
                <w:szCs w:val="22"/>
                <w:lang w:val="en-GB" w:eastAsia="en-AU"/>
              </w:rPr>
            </w:pPr>
            <w:r w:rsidRPr="000111AE">
              <w:rPr>
                <w:sz w:val="22"/>
                <w:szCs w:val="22"/>
                <w:lang w:val="en-GB" w:eastAsia="en-AU"/>
              </w:rPr>
              <w:t>381231</w:t>
            </w:r>
          </w:p>
          <w:p w14:paraId="67B79C70" w14:textId="77777777" w:rsidR="000111AE" w:rsidRPr="000111AE" w:rsidRDefault="000111AE" w:rsidP="000111AE">
            <w:pPr>
              <w:rPr>
                <w:sz w:val="22"/>
                <w:szCs w:val="22"/>
                <w:lang w:val="en-GB" w:eastAsia="en-AU"/>
              </w:rPr>
            </w:pPr>
            <w:r w:rsidRPr="000111AE">
              <w:rPr>
                <w:sz w:val="22"/>
                <w:szCs w:val="22"/>
                <w:lang w:val="en-GB" w:eastAsia="en-AU"/>
              </w:rPr>
              <w:t>381239</w:t>
            </w:r>
          </w:p>
          <w:p w14:paraId="09F9648F" w14:textId="77777777" w:rsidR="000111AE" w:rsidRPr="000111AE" w:rsidRDefault="000111AE" w:rsidP="000111AE">
            <w:pPr>
              <w:rPr>
                <w:sz w:val="22"/>
                <w:szCs w:val="22"/>
                <w:lang w:val="en-GB" w:eastAsia="en-AU"/>
              </w:rPr>
            </w:pPr>
            <w:r w:rsidRPr="000111AE">
              <w:rPr>
                <w:sz w:val="22"/>
                <w:szCs w:val="22"/>
                <w:lang w:val="en-GB" w:eastAsia="en-AU"/>
              </w:rPr>
              <w:t>381300</w:t>
            </w:r>
          </w:p>
          <w:p w14:paraId="3F937CB1" w14:textId="77777777" w:rsidR="000111AE" w:rsidRPr="000111AE" w:rsidRDefault="000111AE" w:rsidP="000111AE">
            <w:pPr>
              <w:rPr>
                <w:sz w:val="22"/>
                <w:szCs w:val="22"/>
                <w:lang w:val="en-GB" w:eastAsia="en-AU"/>
              </w:rPr>
            </w:pPr>
            <w:r w:rsidRPr="000111AE">
              <w:rPr>
                <w:sz w:val="22"/>
                <w:szCs w:val="22"/>
                <w:lang w:val="en-GB" w:eastAsia="en-AU"/>
              </w:rPr>
              <w:t>381400</w:t>
            </w:r>
          </w:p>
          <w:p w14:paraId="18237BBA" w14:textId="77777777" w:rsidR="000111AE" w:rsidRPr="000111AE" w:rsidRDefault="000111AE" w:rsidP="000111AE">
            <w:pPr>
              <w:rPr>
                <w:sz w:val="22"/>
                <w:szCs w:val="22"/>
                <w:lang w:val="en-GB" w:eastAsia="en-AU"/>
              </w:rPr>
            </w:pPr>
            <w:r w:rsidRPr="000111AE">
              <w:rPr>
                <w:sz w:val="22"/>
                <w:szCs w:val="22"/>
                <w:lang w:val="en-GB" w:eastAsia="en-AU"/>
              </w:rPr>
              <w:t>381511</w:t>
            </w:r>
          </w:p>
          <w:p w14:paraId="244E57DA" w14:textId="77777777" w:rsidR="000111AE" w:rsidRPr="000111AE" w:rsidRDefault="000111AE" w:rsidP="000111AE">
            <w:pPr>
              <w:rPr>
                <w:sz w:val="22"/>
                <w:szCs w:val="22"/>
                <w:lang w:val="en-GB" w:eastAsia="en-AU"/>
              </w:rPr>
            </w:pPr>
            <w:r w:rsidRPr="000111AE">
              <w:rPr>
                <w:sz w:val="22"/>
                <w:szCs w:val="22"/>
                <w:lang w:val="en-GB" w:eastAsia="en-AU"/>
              </w:rPr>
              <w:t>381512</w:t>
            </w:r>
          </w:p>
          <w:p w14:paraId="6C8D1265" w14:textId="77777777" w:rsidR="000111AE" w:rsidRPr="000111AE" w:rsidRDefault="000111AE" w:rsidP="000111AE">
            <w:pPr>
              <w:rPr>
                <w:sz w:val="22"/>
                <w:szCs w:val="22"/>
                <w:lang w:val="en-GB" w:eastAsia="en-AU"/>
              </w:rPr>
            </w:pPr>
            <w:r w:rsidRPr="000111AE">
              <w:rPr>
                <w:sz w:val="22"/>
                <w:szCs w:val="22"/>
                <w:lang w:val="en-GB" w:eastAsia="en-AU"/>
              </w:rPr>
              <w:t>381519</w:t>
            </w:r>
          </w:p>
          <w:p w14:paraId="7B07A27A" w14:textId="77777777" w:rsidR="000111AE" w:rsidRPr="000111AE" w:rsidRDefault="000111AE" w:rsidP="000111AE">
            <w:pPr>
              <w:rPr>
                <w:sz w:val="22"/>
                <w:szCs w:val="22"/>
                <w:lang w:val="en-GB" w:eastAsia="en-AU"/>
              </w:rPr>
            </w:pPr>
            <w:r w:rsidRPr="000111AE">
              <w:rPr>
                <w:sz w:val="22"/>
                <w:szCs w:val="22"/>
                <w:lang w:val="en-GB" w:eastAsia="en-AU"/>
              </w:rPr>
              <w:t>381590</w:t>
            </w:r>
          </w:p>
          <w:p w14:paraId="6EF110D6" w14:textId="77777777" w:rsidR="000111AE" w:rsidRPr="000111AE" w:rsidRDefault="000111AE" w:rsidP="000111AE">
            <w:pPr>
              <w:rPr>
                <w:sz w:val="22"/>
                <w:szCs w:val="22"/>
                <w:lang w:val="en-GB" w:eastAsia="en-AU"/>
              </w:rPr>
            </w:pPr>
            <w:r w:rsidRPr="000111AE">
              <w:rPr>
                <w:sz w:val="22"/>
                <w:szCs w:val="22"/>
                <w:lang w:val="en-GB" w:eastAsia="en-AU"/>
              </w:rPr>
              <w:t>381600</w:t>
            </w:r>
          </w:p>
          <w:p w14:paraId="311FDEF3" w14:textId="77777777" w:rsidR="000111AE" w:rsidRPr="000111AE" w:rsidRDefault="000111AE" w:rsidP="000111AE">
            <w:pPr>
              <w:rPr>
                <w:sz w:val="22"/>
                <w:szCs w:val="22"/>
                <w:lang w:val="en-GB" w:eastAsia="en-AU"/>
              </w:rPr>
            </w:pPr>
            <w:r w:rsidRPr="000111AE">
              <w:rPr>
                <w:sz w:val="22"/>
                <w:szCs w:val="22"/>
                <w:lang w:val="en-GB" w:eastAsia="en-AU"/>
              </w:rPr>
              <w:t>381700</w:t>
            </w:r>
          </w:p>
          <w:p w14:paraId="2EB8D7D6" w14:textId="77777777" w:rsidR="000111AE" w:rsidRPr="000111AE" w:rsidRDefault="000111AE" w:rsidP="000111AE">
            <w:pPr>
              <w:rPr>
                <w:sz w:val="22"/>
                <w:szCs w:val="22"/>
                <w:lang w:val="en-GB" w:eastAsia="en-AU"/>
              </w:rPr>
            </w:pPr>
            <w:r w:rsidRPr="000111AE">
              <w:rPr>
                <w:sz w:val="22"/>
                <w:szCs w:val="22"/>
                <w:lang w:val="en-GB" w:eastAsia="en-AU"/>
              </w:rPr>
              <w:t>381800</w:t>
            </w:r>
          </w:p>
          <w:p w14:paraId="043CF221" w14:textId="77777777" w:rsidR="000111AE" w:rsidRPr="000111AE" w:rsidRDefault="000111AE" w:rsidP="000111AE">
            <w:pPr>
              <w:rPr>
                <w:sz w:val="22"/>
                <w:szCs w:val="22"/>
                <w:lang w:val="en-GB" w:eastAsia="en-AU"/>
              </w:rPr>
            </w:pPr>
            <w:r w:rsidRPr="000111AE">
              <w:rPr>
                <w:sz w:val="22"/>
                <w:szCs w:val="22"/>
                <w:lang w:val="en-GB" w:eastAsia="en-AU"/>
              </w:rPr>
              <w:t>381900</w:t>
            </w:r>
          </w:p>
          <w:p w14:paraId="3121971C" w14:textId="77777777" w:rsidR="000111AE" w:rsidRPr="000111AE" w:rsidRDefault="000111AE" w:rsidP="000111AE">
            <w:pPr>
              <w:rPr>
                <w:sz w:val="22"/>
                <w:szCs w:val="22"/>
                <w:lang w:val="en-GB" w:eastAsia="en-AU"/>
              </w:rPr>
            </w:pPr>
            <w:r w:rsidRPr="000111AE">
              <w:rPr>
                <w:sz w:val="22"/>
                <w:szCs w:val="22"/>
                <w:lang w:val="en-GB" w:eastAsia="en-AU"/>
              </w:rPr>
              <w:t>382000</w:t>
            </w:r>
          </w:p>
          <w:p w14:paraId="70AECCB5" w14:textId="77777777" w:rsidR="000111AE" w:rsidRPr="000111AE" w:rsidRDefault="000111AE" w:rsidP="000111AE">
            <w:pPr>
              <w:rPr>
                <w:sz w:val="22"/>
                <w:szCs w:val="22"/>
                <w:lang w:val="en-GB" w:eastAsia="en-AU"/>
              </w:rPr>
            </w:pPr>
            <w:r w:rsidRPr="000111AE">
              <w:rPr>
                <w:sz w:val="22"/>
                <w:szCs w:val="22"/>
                <w:lang w:val="en-GB" w:eastAsia="en-AU"/>
              </w:rPr>
              <w:t>382100</w:t>
            </w:r>
          </w:p>
          <w:p w14:paraId="7CF03D27" w14:textId="77777777" w:rsidR="000111AE" w:rsidRPr="000111AE" w:rsidRDefault="000111AE" w:rsidP="000111AE">
            <w:pPr>
              <w:rPr>
                <w:sz w:val="22"/>
                <w:szCs w:val="22"/>
                <w:lang w:val="en-GB" w:eastAsia="en-AU"/>
              </w:rPr>
            </w:pPr>
            <w:r w:rsidRPr="000111AE">
              <w:rPr>
                <w:sz w:val="22"/>
                <w:szCs w:val="22"/>
                <w:lang w:val="en-GB" w:eastAsia="en-AU"/>
              </w:rPr>
              <w:t>382211</w:t>
            </w:r>
          </w:p>
          <w:p w14:paraId="2766F5AF" w14:textId="77777777" w:rsidR="000111AE" w:rsidRPr="000111AE" w:rsidRDefault="000111AE" w:rsidP="000111AE">
            <w:pPr>
              <w:rPr>
                <w:sz w:val="22"/>
                <w:szCs w:val="22"/>
                <w:lang w:val="en-GB" w:eastAsia="en-AU"/>
              </w:rPr>
            </w:pPr>
            <w:r w:rsidRPr="000111AE">
              <w:rPr>
                <w:sz w:val="22"/>
                <w:szCs w:val="22"/>
                <w:lang w:val="en-GB" w:eastAsia="en-AU"/>
              </w:rPr>
              <w:t>382212</w:t>
            </w:r>
          </w:p>
          <w:p w14:paraId="33EBFF6F" w14:textId="77777777" w:rsidR="000111AE" w:rsidRPr="000111AE" w:rsidRDefault="000111AE" w:rsidP="000111AE">
            <w:pPr>
              <w:rPr>
                <w:sz w:val="22"/>
                <w:szCs w:val="22"/>
                <w:lang w:val="en-GB" w:eastAsia="en-AU"/>
              </w:rPr>
            </w:pPr>
            <w:r w:rsidRPr="000111AE">
              <w:rPr>
                <w:sz w:val="22"/>
                <w:szCs w:val="22"/>
                <w:lang w:val="en-GB" w:eastAsia="en-AU"/>
              </w:rPr>
              <w:t>382213</w:t>
            </w:r>
          </w:p>
          <w:p w14:paraId="7FB31C63" w14:textId="77777777" w:rsidR="000111AE" w:rsidRPr="000111AE" w:rsidRDefault="000111AE" w:rsidP="000111AE">
            <w:pPr>
              <w:rPr>
                <w:sz w:val="22"/>
                <w:szCs w:val="22"/>
                <w:lang w:val="en-GB" w:eastAsia="en-AU"/>
              </w:rPr>
            </w:pPr>
            <w:r w:rsidRPr="000111AE">
              <w:rPr>
                <w:sz w:val="22"/>
                <w:szCs w:val="22"/>
                <w:lang w:val="en-GB" w:eastAsia="en-AU"/>
              </w:rPr>
              <w:t>382219</w:t>
            </w:r>
          </w:p>
          <w:p w14:paraId="155504B8" w14:textId="77777777" w:rsidR="000111AE" w:rsidRPr="000111AE" w:rsidRDefault="000111AE" w:rsidP="000111AE">
            <w:pPr>
              <w:rPr>
                <w:sz w:val="22"/>
                <w:szCs w:val="22"/>
                <w:lang w:val="en-GB" w:eastAsia="en-AU"/>
              </w:rPr>
            </w:pPr>
            <w:r w:rsidRPr="000111AE">
              <w:rPr>
                <w:sz w:val="22"/>
                <w:szCs w:val="22"/>
                <w:lang w:val="en-GB" w:eastAsia="en-AU"/>
              </w:rPr>
              <w:t>382290</w:t>
            </w:r>
          </w:p>
          <w:p w14:paraId="79A2B8F8" w14:textId="77777777" w:rsidR="000111AE" w:rsidRPr="000111AE" w:rsidRDefault="000111AE" w:rsidP="000111AE">
            <w:pPr>
              <w:rPr>
                <w:sz w:val="22"/>
                <w:szCs w:val="22"/>
                <w:lang w:val="en-GB" w:eastAsia="en-AU"/>
              </w:rPr>
            </w:pPr>
            <w:r w:rsidRPr="000111AE">
              <w:rPr>
                <w:sz w:val="22"/>
                <w:szCs w:val="22"/>
                <w:lang w:val="en-GB" w:eastAsia="en-AU"/>
              </w:rPr>
              <w:t>382311</w:t>
            </w:r>
          </w:p>
          <w:p w14:paraId="729EEFC9" w14:textId="77777777" w:rsidR="000111AE" w:rsidRPr="000111AE" w:rsidRDefault="000111AE" w:rsidP="000111AE">
            <w:pPr>
              <w:rPr>
                <w:sz w:val="22"/>
                <w:szCs w:val="22"/>
                <w:lang w:val="en-GB" w:eastAsia="en-AU"/>
              </w:rPr>
            </w:pPr>
            <w:r w:rsidRPr="000111AE">
              <w:rPr>
                <w:sz w:val="22"/>
                <w:szCs w:val="22"/>
                <w:lang w:val="en-GB" w:eastAsia="en-AU"/>
              </w:rPr>
              <w:t>382312</w:t>
            </w:r>
          </w:p>
          <w:p w14:paraId="5661EF39" w14:textId="77777777" w:rsidR="000111AE" w:rsidRPr="000111AE" w:rsidRDefault="000111AE" w:rsidP="000111AE">
            <w:pPr>
              <w:rPr>
                <w:sz w:val="22"/>
                <w:szCs w:val="22"/>
                <w:lang w:val="en-GB" w:eastAsia="en-AU"/>
              </w:rPr>
            </w:pPr>
            <w:r w:rsidRPr="000111AE">
              <w:rPr>
                <w:sz w:val="22"/>
                <w:szCs w:val="22"/>
                <w:lang w:val="en-GB" w:eastAsia="en-AU"/>
              </w:rPr>
              <w:t>382313</w:t>
            </w:r>
          </w:p>
          <w:p w14:paraId="06234BA1" w14:textId="77777777" w:rsidR="000111AE" w:rsidRPr="000111AE" w:rsidRDefault="000111AE" w:rsidP="000111AE">
            <w:pPr>
              <w:rPr>
                <w:sz w:val="22"/>
                <w:szCs w:val="22"/>
                <w:lang w:val="en-GB" w:eastAsia="en-AU"/>
              </w:rPr>
            </w:pPr>
            <w:r w:rsidRPr="000111AE">
              <w:rPr>
                <w:sz w:val="22"/>
                <w:szCs w:val="22"/>
                <w:lang w:val="en-GB" w:eastAsia="en-AU"/>
              </w:rPr>
              <w:t>382319</w:t>
            </w:r>
          </w:p>
          <w:p w14:paraId="131924E0" w14:textId="77777777" w:rsidR="000111AE" w:rsidRPr="000111AE" w:rsidRDefault="000111AE" w:rsidP="000111AE">
            <w:pPr>
              <w:rPr>
                <w:sz w:val="22"/>
                <w:szCs w:val="22"/>
                <w:lang w:val="en-GB" w:eastAsia="en-AU"/>
              </w:rPr>
            </w:pPr>
            <w:r w:rsidRPr="000111AE">
              <w:rPr>
                <w:sz w:val="22"/>
                <w:szCs w:val="22"/>
                <w:lang w:val="en-GB" w:eastAsia="en-AU"/>
              </w:rPr>
              <w:t>382370</w:t>
            </w:r>
          </w:p>
          <w:p w14:paraId="46A8607E" w14:textId="77777777" w:rsidR="000111AE" w:rsidRPr="000111AE" w:rsidRDefault="000111AE" w:rsidP="000111AE">
            <w:pPr>
              <w:rPr>
                <w:sz w:val="22"/>
                <w:szCs w:val="22"/>
                <w:lang w:val="en-GB" w:eastAsia="en-AU"/>
              </w:rPr>
            </w:pPr>
            <w:r w:rsidRPr="000111AE">
              <w:rPr>
                <w:sz w:val="22"/>
                <w:szCs w:val="22"/>
                <w:lang w:val="en-GB" w:eastAsia="en-AU"/>
              </w:rPr>
              <w:t>382410</w:t>
            </w:r>
          </w:p>
          <w:p w14:paraId="448AA7AD" w14:textId="77777777" w:rsidR="000111AE" w:rsidRPr="000111AE" w:rsidRDefault="000111AE" w:rsidP="000111AE">
            <w:pPr>
              <w:rPr>
                <w:sz w:val="22"/>
                <w:szCs w:val="22"/>
                <w:lang w:val="en-GB" w:eastAsia="en-AU"/>
              </w:rPr>
            </w:pPr>
            <w:r w:rsidRPr="000111AE">
              <w:rPr>
                <w:sz w:val="22"/>
                <w:szCs w:val="22"/>
                <w:lang w:val="en-GB" w:eastAsia="en-AU"/>
              </w:rPr>
              <w:t>382430</w:t>
            </w:r>
          </w:p>
          <w:p w14:paraId="164F72E3" w14:textId="77777777" w:rsidR="000111AE" w:rsidRPr="000111AE" w:rsidRDefault="000111AE" w:rsidP="000111AE">
            <w:pPr>
              <w:rPr>
                <w:sz w:val="22"/>
                <w:szCs w:val="22"/>
                <w:lang w:val="en-GB" w:eastAsia="en-AU"/>
              </w:rPr>
            </w:pPr>
            <w:r w:rsidRPr="000111AE">
              <w:rPr>
                <w:sz w:val="22"/>
                <w:szCs w:val="22"/>
                <w:lang w:val="en-GB" w:eastAsia="en-AU"/>
              </w:rPr>
              <w:t>382440</w:t>
            </w:r>
          </w:p>
          <w:p w14:paraId="00F73C8B" w14:textId="77777777" w:rsidR="000111AE" w:rsidRPr="000111AE" w:rsidRDefault="000111AE" w:rsidP="000111AE">
            <w:pPr>
              <w:rPr>
                <w:sz w:val="22"/>
                <w:szCs w:val="22"/>
                <w:lang w:val="en-GB" w:eastAsia="en-AU"/>
              </w:rPr>
            </w:pPr>
            <w:r w:rsidRPr="000111AE">
              <w:rPr>
                <w:sz w:val="22"/>
                <w:szCs w:val="22"/>
                <w:lang w:val="en-GB" w:eastAsia="en-AU"/>
              </w:rPr>
              <w:t>382450</w:t>
            </w:r>
          </w:p>
          <w:p w14:paraId="27DA5E50" w14:textId="77777777" w:rsidR="000111AE" w:rsidRPr="000111AE" w:rsidRDefault="000111AE" w:rsidP="000111AE">
            <w:pPr>
              <w:rPr>
                <w:sz w:val="22"/>
                <w:szCs w:val="22"/>
                <w:lang w:val="en-GB" w:eastAsia="en-AU"/>
              </w:rPr>
            </w:pPr>
            <w:r w:rsidRPr="000111AE">
              <w:rPr>
                <w:sz w:val="22"/>
                <w:szCs w:val="22"/>
                <w:lang w:val="en-GB" w:eastAsia="en-AU"/>
              </w:rPr>
              <w:t>382460</w:t>
            </w:r>
          </w:p>
          <w:p w14:paraId="7F60F748" w14:textId="77777777" w:rsidR="000111AE" w:rsidRPr="000111AE" w:rsidRDefault="000111AE" w:rsidP="000111AE">
            <w:pPr>
              <w:rPr>
                <w:sz w:val="22"/>
                <w:szCs w:val="22"/>
                <w:lang w:val="en-GB" w:eastAsia="en-AU"/>
              </w:rPr>
            </w:pPr>
            <w:r w:rsidRPr="000111AE">
              <w:rPr>
                <w:sz w:val="22"/>
                <w:szCs w:val="22"/>
                <w:lang w:val="en-GB" w:eastAsia="en-AU"/>
              </w:rPr>
              <w:t>382481</w:t>
            </w:r>
          </w:p>
          <w:p w14:paraId="45FB70CA" w14:textId="77777777" w:rsidR="000111AE" w:rsidRPr="000111AE" w:rsidRDefault="000111AE" w:rsidP="000111AE">
            <w:pPr>
              <w:rPr>
                <w:sz w:val="22"/>
                <w:szCs w:val="22"/>
                <w:lang w:val="en-GB" w:eastAsia="en-AU"/>
              </w:rPr>
            </w:pPr>
            <w:r w:rsidRPr="000111AE">
              <w:rPr>
                <w:sz w:val="22"/>
                <w:szCs w:val="22"/>
                <w:lang w:val="en-GB" w:eastAsia="en-AU"/>
              </w:rPr>
              <w:t>382482</w:t>
            </w:r>
          </w:p>
          <w:p w14:paraId="5A22DFB4" w14:textId="77777777" w:rsidR="000111AE" w:rsidRPr="000111AE" w:rsidRDefault="000111AE" w:rsidP="000111AE">
            <w:pPr>
              <w:rPr>
                <w:sz w:val="22"/>
                <w:szCs w:val="22"/>
                <w:lang w:val="en-GB" w:eastAsia="en-AU"/>
              </w:rPr>
            </w:pPr>
            <w:r w:rsidRPr="000111AE">
              <w:rPr>
                <w:sz w:val="22"/>
                <w:szCs w:val="22"/>
                <w:lang w:val="en-GB" w:eastAsia="en-AU"/>
              </w:rPr>
              <w:t>382483</w:t>
            </w:r>
          </w:p>
          <w:p w14:paraId="06ECF2EE" w14:textId="77777777" w:rsidR="000111AE" w:rsidRPr="000111AE" w:rsidRDefault="000111AE" w:rsidP="000111AE">
            <w:pPr>
              <w:rPr>
                <w:sz w:val="22"/>
                <w:szCs w:val="22"/>
                <w:lang w:val="en-GB" w:eastAsia="en-AU"/>
              </w:rPr>
            </w:pPr>
            <w:r w:rsidRPr="000111AE">
              <w:rPr>
                <w:sz w:val="22"/>
                <w:szCs w:val="22"/>
                <w:lang w:val="en-GB" w:eastAsia="en-AU"/>
              </w:rPr>
              <w:lastRenderedPageBreak/>
              <w:t>382484</w:t>
            </w:r>
          </w:p>
          <w:p w14:paraId="4B305593" w14:textId="77777777" w:rsidR="000111AE" w:rsidRPr="000111AE" w:rsidRDefault="000111AE" w:rsidP="000111AE">
            <w:pPr>
              <w:rPr>
                <w:sz w:val="22"/>
                <w:szCs w:val="22"/>
                <w:lang w:val="en-GB" w:eastAsia="en-AU"/>
              </w:rPr>
            </w:pPr>
            <w:r w:rsidRPr="000111AE">
              <w:rPr>
                <w:sz w:val="22"/>
                <w:szCs w:val="22"/>
                <w:lang w:val="en-GB" w:eastAsia="en-AU"/>
              </w:rPr>
              <w:t>382485</w:t>
            </w:r>
          </w:p>
          <w:p w14:paraId="184FBC53" w14:textId="77777777" w:rsidR="000111AE" w:rsidRPr="000111AE" w:rsidRDefault="000111AE" w:rsidP="000111AE">
            <w:pPr>
              <w:rPr>
                <w:sz w:val="22"/>
                <w:szCs w:val="22"/>
                <w:lang w:val="en-GB" w:eastAsia="en-AU"/>
              </w:rPr>
            </w:pPr>
            <w:r w:rsidRPr="000111AE">
              <w:rPr>
                <w:sz w:val="22"/>
                <w:szCs w:val="22"/>
                <w:lang w:val="en-GB" w:eastAsia="en-AU"/>
              </w:rPr>
              <w:t>382486</w:t>
            </w:r>
          </w:p>
          <w:p w14:paraId="45F88069" w14:textId="77777777" w:rsidR="000111AE" w:rsidRPr="000111AE" w:rsidRDefault="000111AE" w:rsidP="000111AE">
            <w:pPr>
              <w:rPr>
                <w:sz w:val="22"/>
                <w:szCs w:val="22"/>
                <w:lang w:val="en-GB" w:eastAsia="en-AU"/>
              </w:rPr>
            </w:pPr>
            <w:r w:rsidRPr="000111AE">
              <w:rPr>
                <w:sz w:val="22"/>
                <w:szCs w:val="22"/>
                <w:lang w:val="en-GB" w:eastAsia="en-AU"/>
              </w:rPr>
              <w:t>382487</w:t>
            </w:r>
          </w:p>
          <w:p w14:paraId="69632830" w14:textId="77777777" w:rsidR="000111AE" w:rsidRPr="000111AE" w:rsidRDefault="000111AE" w:rsidP="000111AE">
            <w:pPr>
              <w:rPr>
                <w:sz w:val="22"/>
                <w:szCs w:val="22"/>
                <w:lang w:val="en-GB" w:eastAsia="en-AU"/>
              </w:rPr>
            </w:pPr>
            <w:r w:rsidRPr="000111AE">
              <w:rPr>
                <w:sz w:val="22"/>
                <w:szCs w:val="22"/>
                <w:lang w:val="en-GB" w:eastAsia="en-AU"/>
              </w:rPr>
              <w:t>382488</w:t>
            </w:r>
          </w:p>
          <w:p w14:paraId="1C09B6CC" w14:textId="77777777" w:rsidR="000111AE" w:rsidRPr="000111AE" w:rsidRDefault="000111AE" w:rsidP="000111AE">
            <w:pPr>
              <w:rPr>
                <w:sz w:val="22"/>
                <w:szCs w:val="22"/>
                <w:lang w:val="en-GB" w:eastAsia="en-AU"/>
              </w:rPr>
            </w:pPr>
            <w:r w:rsidRPr="000111AE">
              <w:rPr>
                <w:sz w:val="22"/>
                <w:szCs w:val="22"/>
                <w:lang w:val="en-GB" w:eastAsia="en-AU"/>
              </w:rPr>
              <w:t>382489</w:t>
            </w:r>
          </w:p>
          <w:p w14:paraId="3BB65F2A" w14:textId="77777777" w:rsidR="000111AE" w:rsidRPr="000111AE" w:rsidRDefault="000111AE" w:rsidP="000111AE">
            <w:pPr>
              <w:rPr>
                <w:sz w:val="22"/>
                <w:szCs w:val="22"/>
                <w:lang w:val="en-GB" w:eastAsia="en-AU"/>
              </w:rPr>
            </w:pPr>
            <w:r w:rsidRPr="000111AE">
              <w:rPr>
                <w:sz w:val="22"/>
                <w:szCs w:val="22"/>
                <w:lang w:val="en-GB" w:eastAsia="en-AU"/>
              </w:rPr>
              <w:t>382491</w:t>
            </w:r>
          </w:p>
          <w:p w14:paraId="5E6DAACB" w14:textId="77777777" w:rsidR="000111AE" w:rsidRPr="000111AE" w:rsidRDefault="000111AE" w:rsidP="000111AE">
            <w:pPr>
              <w:rPr>
                <w:sz w:val="22"/>
                <w:szCs w:val="22"/>
                <w:lang w:val="en-GB" w:eastAsia="en-AU"/>
              </w:rPr>
            </w:pPr>
            <w:r w:rsidRPr="000111AE">
              <w:rPr>
                <w:sz w:val="22"/>
                <w:szCs w:val="22"/>
                <w:lang w:val="en-GB" w:eastAsia="en-AU"/>
              </w:rPr>
              <w:t>382492</w:t>
            </w:r>
          </w:p>
          <w:p w14:paraId="303E1419" w14:textId="77777777" w:rsidR="000111AE" w:rsidRPr="000111AE" w:rsidRDefault="000111AE" w:rsidP="000111AE">
            <w:pPr>
              <w:rPr>
                <w:sz w:val="22"/>
                <w:szCs w:val="22"/>
                <w:lang w:val="en-GB" w:eastAsia="en-AU"/>
              </w:rPr>
            </w:pPr>
            <w:r w:rsidRPr="000111AE">
              <w:rPr>
                <w:sz w:val="22"/>
                <w:szCs w:val="22"/>
                <w:lang w:val="en-GB" w:eastAsia="en-AU"/>
              </w:rPr>
              <w:t>382499</w:t>
            </w:r>
          </w:p>
          <w:p w14:paraId="5895E191" w14:textId="77777777" w:rsidR="000111AE" w:rsidRPr="000111AE" w:rsidRDefault="000111AE" w:rsidP="000111AE">
            <w:pPr>
              <w:rPr>
                <w:sz w:val="22"/>
                <w:szCs w:val="22"/>
                <w:lang w:val="en-GB" w:eastAsia="en-AU"/>
              </w:rPr>
            </w:pPr>
            <w:r w:rsidRPr="000111AE">
              <w:rPr>
                <w:sz w:val="22"/>
                <w:szCs w:val="22"/>
                <w:lang w:val="en-GB" w:eastAsia="en-AU"/>
              </w:rPr>
              <w:t>382510</w:t>
            </w:r>
          </w:p>
          <w:p w14:paraId="08FB5364" w14:textId="77777777" w:rsidR="000111AE" w:rsidRPr="000111AE" w:rsidRDefault="000111AE" w:rsidP="000111AE">
            <w:pPr>
              <w:rPr>
                <w:sz w:val="22"/>
                <w:szCs w:val="22"/>
                <w:lang w:val="en-GB" w:eastAsia="en-AU"/>
              </w:rPr>
            </w:pPr>
            <w:r w:rsidRPr="000111AE">
              <w:rPr>
                <w:sz w:val="22"/>
                <w:szCs w:val="22"/>
                <w:lang w:val="en-GB" w:eastAsia="en-AU"/>
              </w:rPr>
              <w:t>382520</w:t>
            </w:r>
          </w:p>
          <w:p w14:paraId="2CBAE365" w14:textId="77777777" w:rsidR="000111AE" w:rsidRPr="000111AE" w:rsidRDefault="000111AE" w:rsidP="000111AE">
            <w:pPr>
              <w:rPr>
                <w:sz w:val="22"/>
                <w:szCs w:val="22"/>
                <w:lang w:val="en-GB" w:eastAsia="en-AU"/>
              </w:rPr>
            </w:pPr>
            <w:r w:rsidRPr="000111AE">
              <w:rPr>
                <w:sz w:val="22"/>
                <w:szCs w:val="22"/>
                <w:lang w:val="en-GB" w:eastAsia="en-AU"/>
              </w:rPr>
              <w:t>382530</w:t>
            </w:r>
          </w:p>
          <w:p w14:paraId="18B258C9" w14:textId="77777777" w:rsidR="000111AE" w:rsidRPr="000111AE" w:rsidRDefault="000111AE" w:rsidP="000111AE">
            <w:pPr>
              <w:rPr>
                <w:sz w:val="22"/>
                <w:szCs w:val="22"/>
                <w:lang w:val="en-GB" w:eastAsia="en-AU"/>
              </w:rPr>
            </w:pPr>
            <w:r w:rsidRPr="000111AE">
              <w:rPr>
                <w:sz w:val="22"/>
                <w:szCs w:val="22"/>
                <w:lang w:val="en-GB" w:eastAsia="en-AU"/>
              </w:rPr>
              <w:t>382541</w:t>
            </w:r>
          </w:p>
          <w:p w14:paraId="0D04C840" w14:textId="77777777" w:rsidR="000111AE" w:rsidRPr="000111AE" w:rsidRDefault="000111AE" w:rsidP="000111AE">
            <w:pPr>
              <w:rPr>
                <w:sz w:val="22"/>
                <w:szCs w:val="22"/>
                <w:lang w:val="en-GB" w:eastAsia="en-AU"/>
              </w:rPr>
            </w:pPr>
            <w:r w:rsidRPr="000111AE">
              <w:rPr>
                <w:sz w:val="22"/>
                <w:szCs w:val="22"/>
                <w:lang w:val="en-GB" w:eastAsia="en-AU"/>
              </w:rPr>
              <w:t>382549</w:t>
            </w:r>
          </w:p>
          <w:p w14:paraId="0B82FFB1" w14:textId="77777777" w:rsidR="000111AE" w:rsidRPr="000111AE" w:rsidRDefault="000111AE" w:rsidP="000111AE">
            <w:pPr>
              <w:rPr>
                <w:sz w:val="22"/>
                <w:szCs w:val="22"/>
                <w:lang w:val="en-GB" w:eastAsia="en-AU"/>
              </w:rPr>
            </w:pPr>
            <w:r w:rsidRPr="000111AE">
              <w:rPr>
                <w:sz w:val="22"/>
                <w:szCs w:val="22"/>
                <w:lang w:val="en-GB" w:eastAsia="en-AU"/>
              </w:rPr>
              <w:t>382550</w:t>
            </w:r>
          </w:p>
          <w:p w14:paraId="3B97E4DF" w14:textId="77777777" w:rsidR="000111AE" w:rsidRPr="000111AE" w:rsidRDefault="000111AE" w:rsidP="000111AE">
            <w:pPr>
              <w:rPr>
                <w:sz w:val="22"/>
                <w:szCs w:val="22"/>
                <w:lang w:val="en-GB" w:eastAsia="en-AU"/>
              </w:rPr>
            </w:pPr>
            <w:r w:rsidRPr="000111AE">
              <w:rPr>
                <w:sz w:val="22"/>
                <w:szCs w:val="22"/>
                <w:lang w:val="en-GB" w:eastAsia="en-AU"/>
              </w:rPr>
              <w:t>382561</w:t>
            </w:r>
          </w:p>
          <w:p w14:paraId="4D3401FF" w14:textId="77777777" w:rsidR="000111AE" w:rsidRPr="000111AE" w:rsidRDefault="000111AE" w:rsidP="000111AE">
            <w:pPr>
              <w:rPr>
                <w:sz w:val="22"/>
                <w:szCs w:val="22"/>
                <w:lang w:val="en-GB" w:eastAsia="en-AU"/>
              </w:rPr>
            </w:pPr>
            <w:r w:rsidRPr="000111AE">
              <w:rPr>
                <w:sz w:val="22"/>
                <w:szCs w:val="22"/>
                <w:lang w:val="en-GB" w:eastAsia="en-AU"/>
              </w:rPr>
              <w:t>382569</w:t>
            </w:r>
          </w:p>
          <w:p w14:paraId="5F3D7C4F" w14:textId="77777777" w:rsidR="000111AE" w:rsidRPr="000111AE" w:rsidRDefault="000111AE" w:rsidP="000111AE">
            <w:pPr>
              <w:rPr>
                <w:sz w:val="22"/>
                <w:szCs w:val="22"/>
                <w:lang w:val="en-GB" w:eastAsia="en-AU"/>
              </w:rPr>
            </w:pPr>
            <w:r w:rsidRPr="000111AE">
              <w:rPr>
                <w:sz w:val="22"/>
                <w:szCs w:val="22"/>
                <w:lang w:val="en-GB" w:eastAsia="en-AU"/>
              </w:rPr>
              <w:t>382590</w:t>
            </w:r>
          </w:p>
          <w:p w14:paraId="54D6D962" w14:textId="77777777" w:rsidR="000111AE" w:rsidRPr="000111AE" w:rsidRDefault="000111AE" w:rsidP="000111AE">
            <w:pPr>
              <w:rPr>
                <w:sz w:val="22"/>
                <w:szCs w:val="22"/>
                <w:lang w:val="en-GB" w:eastAsia="en-AU"/>
              </w:rPr>
            </w:pPr>
            <w:r w:rsidRPr="000111AE">
              <w:rPr>
                <w:sz w:val="22"/>
                <w:szCs w:val="22"/>
                <w:lang w:val="en-GB" w:eastAsia="en-AU"/>
              </w:rPr>
              <w:t>382600</w:t>
            </w:r>
          </w:p>
          <w:p w14:paraId="515E7A03" w14:textId="77777777" w:rsidR="000111AE" w:rsidRPr="000111AE" w:rsidRDefault="000111AE" w:rsidP="000111AE">
            <w:pPr>
              <w:rPr>
                <w:sz w:val="22"/>
                <w:szCs w:val="22"/>
                <w:lang w:val="en-GB" w:eastAsia="en-AU"/>
              </w:rPr>
            </w:pPr>
            <w:r w:rsidRPr="000111AE">
              <w:rPr>
                <w:sz w:val="22"/>
                <w:szCs w:val="22"/>
                <w:lang w:val="en-GB" w:eastAsia="en-AU"/>
              </w:rPr>
              <w:t>382711</w:t>
            </w:r>
          </w:p>
          <w:p w14:paraId="307BB722" w14:textId="77777777" w:rsidR="000111AE" w:rsidRPr="000111AE" w:rsidRDefault="000111AE" w:rsidP="000111AE">
            <w:pPr>
              <w:rPr>
                <w:sz w:val="22"/>
                <w:szCs w:val="22"/>
                <w:lang w:val="en-GB" w:eastAsia="en-AU"/>
              </w:rPr>
            </w:pPr>
            <w:r w:rsidRPr="000111AE">
              <w:rPr>
                <w:sz w:val="22"/>
                <w:szCs w:val="22"/>
                <w:lang w:val="en-GB" w:eastAsia="en-AU"/>
              </w:rPr>
              <w:t>382712</w:t>
            </w:r>
          </w:p>
          <w:p w14:paraId="152D585D" w14:textId="77777777" w:rsidR="000111AE" w:rsidRPr="000111AE" w:rsidRDefault="000111AE" w:rsidP="000111AE">
            <w:pPr>
              <w:rPr>
                <w:sz w:val="22"/>
                <w:szCs w:val="22"/>
                <w:lang w:val="en-GB" w:eastAsia="en-AU"/>
              </w:rPr>
            </w:pPr>
            <w:r w:rsidRPr="000111AE">
              <w:rPr>
                <w:sz w:val="22"/>
                <w:szCs w:val="22"/>
                <w:lang w:val="en-GB" w:eastAsia="en-AU"/>
              </w:rPr>
              <w:t>382713</w:t>
            </w:r>
          </w:p>
          <w:p w14:paraId="07A3A66E" w14:textId="77777777" w:rsidR="000111AE" w:rsidRPr="000111AE" w:rsidRDefault="000111AE" w:rsidP="000111AE">
            <w:pPr>
              <w:rPr>
                <w:sz w:val="22"/>
                <w:szCs w:val="22"/>
                <w:lang w:val="en-GB" w:eastAsia="en-AU"/>
              </w:rPr>
            </w:pPr>
            <w:r w:rsidRPr="000111AE">
              <w:rPr>
                <w:sz w:val="22"/>
                <w:szCs w:val="22"/>
                <w:lang w:val="en-GB" w:eastAsia="en-AU"/>
              </w:rPr>
              <w:t>382714</w:t>
            </w:r>
          </w:p>
          <w:p w14:paraId="2C3477BE" w14:textId="77777777" w:rsidR="000111AE" w:rsidRPr="000111AE" w:rsidRDefault="000111AE" w:rsidP="000111AE">
            <w:pPr>
              <w:rPr>
                <w:sz w:val="22"/>
                <w:szCs w:val="22"/>
                <w:lang w:val="en-GB" w:eastAsia="en-AU"/>
              </w:rPr>
            </w:pPr>
            <w:r w:rsidRPr="000111AE">
              <w:rPr>
                <w:sz w:val="22"/>
                <w:szCs w:val="22"/>
                <w:lang w:val="en-GB" w:eastAsia="en-AU"/>
              </w:rPr>
              <w:t>382720</w:t>
            </w:r>
          </w:p>
          <w:p w14:paraId="73E28D2F" w14:textId="77777777" w:rsidR="000111AE" w:rsidRPr="000111AE" w:rsidRDefault="000111AE" w:rsidP="000111AE">
            <w:pPr>
              <w:rPr>
                <w:sz w:val="22"/>
                <w:szCs w:val="22"/>
                <w:lang w:val="en-GB" w:eastAsia="en-AU"/>
              </w:rPr>
            </w:pPr>
            <w:r w:rsidRPr="000111AE">
              <w:rPr>
                <w:sz w:val="22"/>
                <w:szCs w:val="22"/>
                <w:lang w:val="en-GB" w:eastAsia="en-AU"/>
              </w:rPr>
              <w:t>382731</w:t>
            </w:r>
          </w:p>
          <w:p w14:paraId="554F4A1F" w14:textId="77777777" w:rsidR="000111AE" w:rsidRPr="000111AE" w:rsidRDefault="000111AE" w:rsidP="000111AE">
            <w:pPr>
              <w:rPr>
                <w:sz w:val="22"/>
                <w:szCs w:val="22"/>
                <w:lang w:val="en-GB" w:eastAsia="en-AU"/>
              </w:rPr>
            </w:pPr>
            <w:r w:rsidRPr="000111AE">
              <w:rPr>
                <w:sz w:val="22"/>
                <w:szCs w:val="22"/>
                <w:lang w:val="en-GB" w:eastAsia="en-AU"/>
              </w:rPr>
              <w:t>382732</w:t>
            </w:r>
          </w:p>
          <w:p w14:paraId="5DDB5F73" w14:textId="77777777" w:rsidR="000111AE" w:rsidRPr="000111AE" w:rsidRDefault="000111AE" w:rsidP="000111AE">
            <w:pPr>
              <w:rPr>
                <w:sz w:val="22"/>
                <w:szCs w:val="22"/>
                <w:lang w:val="en-GB" w:eastAsia="en-AU"/>
              </w:rPr>
            </w:pPr>
            <w:r w:rsidRPr="000111AE">
              <w:rPr>
                <w:sz w:val="22"/>
                <w:szCs w:val="22"/>
                <w:lang w:val="en-GB" w:eastAsia="en-AU"/>
              </w:rPr>
              <w:t>382739</w:t>
            </w:r>
          </w:p>
          <w:p w14:paraId="43E9B6F6" w14:textId="77777777" w:rsidR="000111AE" w:rsidRPr="000111AE" w:rsidRDefault="000111AE" w:rsidP="000111AE">
            <w:pPr>
              <w:rPr>
                <w:sz w:val="22"/>
                <w:szCs w:val="22"/>
                <w:lang w:val="en-GB" w:eastAsia="en-AU"/>
              </w:rPr>
            </w:pPr>
            <w:r w:rsidRPr="000111AE">
              <w:rPr>
                <w:sz w:val="22"/>
                <w:szCs w:val="22"/>
                <w:lang w:val="en-GB" w:eastAsia="en-AU"/>
              </w:rPr>
              <w:t>382740</w:t>
            </w:r>
          </w:p>
          <w:p w14:paraId="781CE2B1" w14:textId="77777777" w:rsidR="000111AE" w:rsidRPr="000111AE" w:rsidRDefault="000111AE" w:rsidP="000111AE">
            <w:pPr>
              <w:rPr>
                <w:sz w:val="22"/>
                <w:szCs w:val="22"/>
                <w:lang w:val="en-GB" w:eastAsia="en-AU"/>
              </w:rPr>
            </w:pPr>
            <w:r w:rsidRPr="000111AE">
              <w:rPr>
                <w:sz w:val="22"/>
                <w:szCs w:val="22"/>
                <w:lang w:val="en-GB" w:eastAsia="en-AU"/>
              </w:rPr>
              <w:t>382751</w:t>
            </w:r>
          </w:p>
          <w:p w14:paraId="07318CA7" w14:textId="77777777" w:rsidR="000111AE" w:rsidRPr="000111AE" w:rsidRDefault="000111AE" w:rsidP="000111AE">
            <w:pPr>
              <w:rPr>
                <w:sz w:val="22"/>
                <w:szCs w:val="22"/>
                <w:lang w:val="en-GB" w:eastAsia="en-AU"/>
              </w:rPr>
            </w:pPr>
            <w:r w:rsidRPr="000111AE">
              <w:rPr>
                <w:sz w:val="22"/>
                <w:szCs w:val="22"/>
                <w:lang w:val="en-GB" w:eastAsia="en-AU"/>
              </w:rPr>
              <w:t>382759</w:t>
            </w:r>
          </w:p>
          <w:p w14:paraId="12ED88F6" w14:textId="77777777" w:rsidR="000111AE" w:rsidRPr="000111AE" w:rsidRDefault="000111AE" w:rsidP="000111AE">
            <w:pPr>
              <w:rPr>
                <w:sz w:val="22"/>
                <w:szCs w:val="22"/>
                <w:lang w:val="en-GB" w:eastAsia="en-AU"/>
              </w:rPr>
            </w:pPr>
            <w:r w:rsidRPr="000111AE">
              <w:rPr>
                <w:sz w:val="22"/>
                <w:szCs w:val="22"/>
                <w:lang w:val="en-GB" w:eastAsia="en-AU"/>
              </w:rPr>
              <w:t>382761</w:t>
            </w:r>
          </w:p>
          <w:p w14:paraId="3DABF1E0" w14:textId="77777777" w:rsidR="000111AE" w:rsidRPr="000111AE" w:rsidRDefault="000111AE" w:rsidP="000111AE">
            <w:pPr>
              <w:rPr>
                <w:sz w:val="22"/>
                <w:szCs w:val="22"/>
                <w:lang w:val="en-GB" w:eastAsia="en-AU"/>
              </w:rPr>
            </w:pPr>
            <w:r w:rsidRPr="000111AE">
              <w:rPr>
                <w:sz w:val="22"/>
                <w:szCs w:val="22"/>
                <w:lang w:val="en-GB" w:eastAsia="en-AU"/>
              </w:rPr>
              <w:t>382762</w:t>
            </w:r>
          </w:p>
          <w:p w14:paraId="086AF42C" w14:textId="77777777" w:rsidR="000111AE" w:rsidRPr="000111AE" w:rsidRDefault="000111AE" w:rsidP="000111AE">
            <w:pPr>
              <w:rPr>
                <w:sz w:val="22"/>
                <w:szCs w:val="22"/>
                <w:lang w:val="en-GB" w:eastAsia="en-AU"/>
              </w:rPr>
            </w:pPr>
            <w:r w:rsidRPr="000111AE">
              <w:rPr>
                <w:sz w:val="22"/>
                <w:szCs w:val="22"/>
                <w:lang w:val="en-GB" w:eastAsia="en-AU"/>
              </w:rPr>
              <w:t>382763</w:t>
            </w:r>
          </w:p>
          <w:p w14:paraId="0A25EEA4" w14:textId="77777777" w:rsidR="000111AE" w:rsidRPr="000111AE" w:rsidRDefault="000111AE" w:rsidP="000111AE">
            <w:pPr>
              <w:rPr>
                <w:sz w:val="22"/>
                <w:szCs w:val="22"/>
                <w:lang w:val="en-GB" w:eastAsia="en-AU"/>
              </w:rPr>
            </w:pPr>
            <w:r w:rsidRPr="000111AE">
              <w:rPr>
                <w:sz w:val="22"/>
                <w:szCs w:val="22"/>
                <w:lang w:val="en-GB" w:eastAsia="en-AU"/>
              </w:rPr>
              <w:t>382764</w:t>
            </w:r>
          </w:p>
          <w:p w14:paraId="6C40B4F6" w14:textId="77777777" w:rsidR="000111AE" w:rsidRPr="000111AE" w:rsidRDefault="000111AE" w:rsidP="000111AE">
            <w:pPr>
              <w:rPr>
                <w:sz w:val="22"/>
                <w:szCs w:val="22"/>
                <w:lang w:val="en-GB" w:eastAsia="en-AU"/>
              </w:rPr>
            </w:pPr>
            <w:r w:rsidRPr="000111AE">
              <w:rPr>
                <w:sz w:val="22"/>
                <w:szCs w:val="22"/>
                <w:lang w:val="en-GB" w:eastAsia="en-AU"/>
              </w:rPr>
              <w:t>382765</w:t>
            </w:r>
          </w:p>
          <w:p w14:paraId="096B21BB" w14:textId="77777777" w:rsidR="000111AE" w:rsidRPr="000111AE" w:rsidRDefault="000111AE" w:rsidP="000111AE">
            <w:pPr>
              <w:rPr>
                <w:sz w:val="22"/>
                <w:szCs w:val="22"/>
                <w:lang w:val="en-GB" w:eastAsia="en-AU"/>
              </w:rPr>
            </w:pPr>
            <w:r w:rsidRPr="000111AE">
              <w:rPr>
                <w:sz w:val="22"/>
                <w:szCs w:val="22"/>
                <w:lang w:val="en-GB" w:eastAsia="en-AU"/>
              </w:rPr>
              <w:t>382768</w:t>
            </w:r>
          </w:p>
          <w:p w14:paraId="6DF9A6D2" w14:textId="77777777" w:rsidR="000111AE" w:rsidRPr="000111AE" w:rsidRDefault="000111AE" w:rsidP="000111AE">
            <w:pPr>
              <w:rPr>
                <w:sz w:val="22"/>
                <w:szCs w:val="22"/>
                <w:lang w:val="en-GB" w:eastAsia="en-AU"/>
              </w:rPr>
            </w:pPr>
            <w:r w:rsidRPr="000111AE">
              <w:rPr>
                <w:sz w:val="22"/>
                <w:szCs w:val="22"/>
                <w:lang w:val="en-GB" w:eastAsia="en-AU"/>
              </w:rPr>
              <w:t>382769</w:t>
            </w:r>
          </w:p>
          <w:p w14:paraId="3CFFB93A" w14:textId="1D81C6B8" w:rsidR="001E1FCE" w:rsidRPr="000111AE" w:rsidRDefault="000111AE" w:rsidP="000111AE">
            <w:pPr>
              <w:rPr>
                <w:sz w:val="22"/>
                <w:szCs w:val="22"/>
                <w:lang w:val="en-GB" w:eastAsia="en-AU"/>
              </w:rPr>
            </w:pPr>
            <w:r w:rsidRPr="000111AE">
              <w:rPr>
                <w:sz w:val="22"/>
                <w:szCs w:val="22"/>
                <w:lang w:val="en-GB" w:eastAsia="en-AU"/>
              </w:rPr>
              <w:t>382790</w:t>
            </w:r>
          </w:p>
        </w:tc>
        <w:tc>
          <w:tcPr>
            <w:tcW w:w="926" w:type="dxa"/>
          </w:tcPr>
          <w:p w14:paraId="134B779A" w14:textId="77777777" w:rsidR="000111AE" w:rsidRPr="000111AE" w:rsidRDefault="000111AE" w:rsidP="000111AE">
            <w:pPr>
              <w:rPr>
                <w:sz w:val="22"/>
                <w:szCs w:val="22"/>
                <w:lang w:val="en-GB" w:eastAsia="en-AU"/>
              </w:rPr>
            </w:pPr>
            <w:r w:rsidRPr="000111AE">
              <w:rPr>
                <w:sz w:val="22"/>
                <w:szCs w:val="22"/>
                <w:lang w:val="en-GB" w:eastAsia="en-AU"/>
              </w:rPr>
              <w:lastRenderedPageBreak/>
              <w:t>390110</w:t>
            </w:r>
          </w:p>
          <w:p w14:paraId="51381A66" w14:textId="77777777" w:rsidR="000111AE" w:rsidRPr="000111AE" w:rsidRDefault="000111AE" w:rsidP="000111AE">
            <w:pPr>
              <w:rPr>
                <w:sz w:val="22"/>
                <w:szCs w:val="22"/>
                <w:lang w:val="en-GB" w:eastAsia="en-AU"/>
              </w:rPr>
            </w:pPr>
            <w:r w:rsidRPr="000111AE">
              <w:rPr>
                <w:sz w:val="22"/>
                <w:szCs w:val="22"/>
                <w:lang w:val="en-GB" w:eastAsia="en-AU"/>
              </w:rPr>
              <w:t>390120</w:t>
            </w:r>
          </w:p>
          <w:p w14:paraId="70599185" w14:textId="77777777" w:rsidR="000111AE" w:rsidRPr="000111AE" w:rsidRDefault="000111AE" w:rsidP="000111AE">
            <w:pPr>
              <w:rPr>
                <w:sz w:val="22"/>
                <w:szCs w:val="22"/>
                <w:lang w:val="en-GB" w:eastAsia="en-AU"/>
              </w:rPr>
            </w:pPr>
            <w:r w:rsidRPr="000111AE">
              <w:rPr>
                <w:sz w:val="22"/>
                <w:szCs w:val="22"/>
                <w:lang w:val="en-GB" w:eastAsia="en-AU"/>
              </w:rPr>
              <w:t>390130</w:t>
            </w:r>
          </w:p>
          <w:p w14:paraId="37308CAF" w14:textId="77777777" w:rsidR="000111AE" w:rsidRPr="000111AE" w:rsidRDefault="000111AE" w:rsidP="000111AE">
            <w:pPr>
              <w:rPr>
                <w:sz w:val="22"/>
                <w:szCs w:val="22"/>
                <w:lang w:val="en-GB" w:eastAsia="en-AU"/>
              </w:rPr>
            </w:pPr>
            <w:r w:rsidRPr="000111AE">
              <w:rPr>
                <w:sz w:val="22"/>
                <w:szCs w:val="22"/>
                <w:lang w:val="en-GB" w:eastAsia="en-AU"/>
              </w:rPr>
              <w:t>390140</w:t>
            </w:r>
          </w:p>
          <w:p w14:paraId="5C91E8AB" w14:textId="77777777" w:rsidR="000111AE" w:rsidRPr="000111AE" w:rsidRDefault="000111AE" w:rsidP="000111AE">
            <w:pPr>
              <w:rPr>
                <w:sz w:val="22"/>
                <w:szCs w:val="22"/>
                <w:lang w:val="en-GB" w:eastAsia="en-AU"/>
              </w:rPr>
            </w:pPr>
            <w:r w:rsidRPr="000111AE">
              <w:rPr>
                <w:sz w:val="22"/>
                <w:szCs w:val="22"/>
                <w:lang w:val="en-GB" w:eastAsia="en-AU"/>
              </w:rPr>
              <w:t>390190</w:t>
            </w:r>
          </w:p>
          <w:p w14:paraId="6497D2D1" w14:textId="77777777" w:rsidR="000111AE" w:rsidRPr="000111AE" w:rsidRDefault="000111AE" w:rsidP="000111AE">
            <w:pPr>
              <w:rPr>
                <w:sz w:val="22"/>
                <w:szCs w:val="22"/>
                <w:lang w:val="en-GB" w:eastAsia="en-AU"/>
              </w:rPr>
            </w:pPr>
            <w:r w:rsidRPr="000111AE">
              <w:rPr>
                <w:sz w:val="22"/>
                <w:szCs w:val="22"/>
                <w:lang w:val="en-GB" w:eastAsia="en-AU"/>
              </w:rPr>
              <w:t>390210</w:t>
            </w:r>
          </w:p>
          <w:p w14:paraId="2F7F8EF1" w14:textId="77777777" w:rsidR="000111AE" w:rsidRPr="000111AE" w:rsidRDefault="000111AE" w:rsidP="000111AE">
            <w:pPr>
              <w:rPr>
                <w:sz w:val="22"/>
                <w:szCs w:val="22"/>
                <w:lang w:val="en-GB" w:eastAsia="en-AU"/>
              </w:rPr>
            </w:pPr>
            <w:r w:rsidRPr="000111AE">
              <w:rPr>
                <w:sz w:val="22"/>
                <w:szCs w:val="22"/>
                <w:lang w:val="en-GB" w:eastAsia="en-AU"/>
              </w:rPr>
              <w:t>390220</w:t>
            </w:r>
          </w:p>
          <w:p w14:paraId="4B9B866C" w14:textId="77777777" w:rsidR="000111AE" w:rsidRPr="000111AE" w:rsidRDefault="000111AE" w:rsidP="000111AE">
            <w:pPr>
              <w:rPr>
                <w:sz w:val="22"/>
                <w:szCs w:val="22"/>
                <w:lang w:val="en-GB" w:eastAsia="en-AU"/>
              </w:rPr>
            </w:pPr>
            <w:r w:rsidRPr="000111AE">
              <w:rPr>
                <w:sz w:val="22"/>
                <w:szCs w:val="22"/>
                <w:lang w:val="en-GB" w:eastAsia="en-AU"/>
              </w:rPr>
              <w:t>390230</w:t>
            </w:r>
          </w:p>
          <w:p w14:paraId="2880B307" w14:textId="77777777" w:rsidR="000111AE" w:rsidRPr="000111AE" w:rsidRDefault="000111AE" w:rsidP="000111AE">
            <w:pPr>
              <w:rPr>
                <w:sz w:val="22"/>
                <w:szCs w:val="22"/>
                <w:lang w:val="en-GB" w:eastAsia="en-AU"/>
              </w:rPr>
            </w:pPr>
            <w:r w:rsidRPr="000111AE">
              <w:rPr>
                <w:sz w:val="22"/>
                <w:szCs w:val="22"/>
                <w:lang w:val="en-GB" w:eastAsia="en-AU"/>
              </w:rPr>
              <w:t>390290</w:t>
            </w:r>
          </w:p>
          <w:p w14:paraId="6C60EC8E" w14:textId="77777777" w:rsidR="000111AE" w:rsidRPr="000111AE" w:rsidRDefault="000111AE" w:rsidP="000111AE">
            <w:pPr>
              <w:rPr>
                <w:sz w:val="22"/>
                <w:szCs w:val="22"/>
                <w:lang w:val="en-GB" w:eastAsia="en-AU"/>
              </w:rPr>
            </w:pPr>
            <w:r w:rsidRPr="000111AE">
              <w:rPr>
                <w:sz w:val="22"/>
                <w:szCs w:val="22"/>
                <w:lang w:val="en-GB" w:eastAsia="en-AU"/>
              </w:rPr>
              <w:t>390311</w:t>
            </w:r>
          </w:p>
          <w:p w14:paraId="5D5FFBB2" w14:textId="77777777" w:rsidR="000111AE" w:rsidRPr="000111AE" w:rsidRDefault="000111AE" w:rsidP="000111AE">
            <w:pPr>
              <w:rPr>
                <w:sz w:val="22"/>
                <w:szCs w:val="22"/>
                <w:lang w:val="en-GB" w:eastAsia="en-AU"/>
              </w:rPr>
            </w:pPr>
            <w:r w:rsidRPr="000111AE">
              <w:rPr>
                <w:sz w:val="22"/>
                <w:szCs w:val="22"/>
                <w:lang w:val="en-GB" w:eastAsia="en-AU"/>
              </w:rPr>
              <w:t>390319</w:t>
            </w:r>
          </w:p>
          <w:p w14:paraId="4647BC19" w14:textId="77777777" w:rsidR="000111AE" w:rsidRPr="000111AE" w:rsidRDefault="000111AE" w:rsidP="000111AE">
            <w:pPr>
              <w:rPr>
                <w:sz w:val="22"/>
                <w:szCs w:val="22"/>
                <w:lang w:val="en-GB" w:eastAsia="en-AU"/>
              </w:rPr>
            </w:pPr>
            <w:r w:rsidRPr="000111AE">
              <w:rPr>
                <w:sz w:val="22"/>
                <w:szCs w:val="22"/>
                <w:lang w:val="en-GB" w:eastAsia="en-AU"/>
              </w:rPr>
              <w:t>390320</w:t>
            </w:r>
          </w:p>
          <w:p w14:paraId="4907DC27" w14:textId="77777777" w:rsidR="000111AE" w:rsidRPr="000111AE" w:rsidRDefault="000111AE" w:rsidP="000111AE">
            <w:pPr>
              <w:rPr>
                <w:sz w:val="22"/>
                <w:szCs w:val="22"/>
                <w:lang w:val="en-GB" w:eastAsia="en-AU"/>
              </w:rPr>
            </w:pPr>
            <w:r w:rsidRPr="000111AE">
              <w:rPr>
                <w:sz w:val="22"/>
                <w:szCs w:val="22"/>
                <w:lang w:val="en-GB" w:eastAsia="en-AU"/>
              </w:rPr>
              <w:t>390330</w:t>
            </w:r>
          </w:p>
          <w:p w14:paraId="4D95B289" w14:textId="77777777" w:rsidR="000111AE" w:rsidRPr="000111AE" w:rsidRDefault="000111AE" w:rsidP="000111AE">
            <w:pPr>
              <w:rPr>
                <w:sz w:val="22"/>
                <w:szCs w:val="22"/>
                <w:lang w:val="en-GB" w:eastAsia="en-AU"/>
              </w:rPr>
            </w:pPr>
            <w:r w:rsidRPr="000111AE">
              <w:rPr>
                <w:sz w:val="22"/>
                <w:szCs w:val="22"/>
                <w:lang w:val="en-GB" w:eastAsia="en-AU"/>
              </w:rPr>
              <w:t>390390</w:t>
            </w:r>
          </w:p>
          <w:p w14:paraId="02EF20F8" w14:textId="77777777" w:rsidR="000111AE" w:rsidRPr="000111AE" w:rsidRDefault="000111AE" w:rsidP="000111AE">
            <w:pPr>
              <w:rPr>
                <w:sz w:val="22"/>
                <w:szCs w:val="22"/>
                <w:lang w:val="en-GB" w:eastAsia="en-AU"/>
              </w:rPr>
            </w:pPr>
            <w:r w:rsidRPr="000111AE">
              <w:rPr>
                <w:sz w:val="22"/>
                <w:szCs w:val="22"/>
                <w:lang w:val="en-GB" w:eastAsia="en-AU"/>
              </w:rPr>
              <w:t>390410</w:t>
            </w:r>
          </w:p>
          <w:p w14:paraId="2AD06C7D" w14:textId="77777777" w:rsidR="000111AE" w:rsidRPr="000111AE" w:rsidRDefault="000111AE" w:rsidP="000111AE">
            <w:pPr>
              <w:rPr>
                <w:sz w:val="22"/>
                <w:szCs w:val="22"/>
                <w:lang w:val="en-GB" w:eastAsia="en-AU"/>
              </w:rPr>
            </w:pPr>
            <w:r w:rsidRPr="000111AE">
              <w:rPr>
                <w:sz w:val="22"/>
                <w:szCs w:val="22"/>
                <w:lang w:val="en-GB" w:eastAsia="en-AU"/>
              </w:rPr>
              <w:t>390421</w:t>
            </w:r>
          </w:p>
          <w:p w14:paraId="18DEB934" w14:textId="77777777" w:rsidR="000111AE" w:rsidRPr="000111AE" w:rsidRDefault="000111AE" w:rsidP="000111AE">
            <w:pPr>
              <w:rPr>
                <w:sz w:val="22"/>
                <w:szCs w:val="22"/>
                <w:lang w:val="en-GB" w:eastAsia="en-AU"/>
              </w:rPr>
            </w:pPr>
            <w:r w:rsidRPr="000111AE">
              <w:rPr>
                <w:sz w:val="22"/>
                <w:szCs w:val="22"/>
                <w:lang w:val="en-GB" w:eastAsia="en-AU"/>
              </w:rPr>
              <w:t>390422</w:t>
            </w:r>
          </w:p>
          <w:p w14:paraId="3373B671" w14:textId="77777777" w:rsidR="000111AE" w:rsidRPr="000111AE" w:rsidRDefault="000111AE" w:rsidP="000111AE">
            <w:pPr>
              <w:rPr>
                <w:sz w:val="22"/>
                <w:szCs w:val="22"/>
                <w:lang w:val="en-GB" w:eastAsia="en-AU"/>
              </w:rPr>
            </w:pPr>
            <w:r w:rsidRPr="000111AE">
              <w:rPr>
                <w:sz w:val="22"/>
                <w:szCs w:val="22"/>
                <w:lang w:val="en-GB" w:eastAsia="en-AU"/>
              </w:rPr>
              <w:t>390430</w:t>
            </w:r>
          </w:p>
          <w:p w14:paraId="792AC984" w14:textId="77777777" w:rsidR="000111AE" w:rsidRPr="000111AE" w:rsidRDefault="000111AE" w:rsidP="000111AE">
            <w:pPr>
              <w:rPr>
                <w:sz w:val="22"/>
                <w:szCs w:val="22"/>
                <w:lang w:val="en-GB" w:eastAsia="en-AU"/>
              </w:rPr>
            </w:pPr>
            <w:r w:rsidRPr="000111AE">
              <w:rPr>
                <w:sz w:val="22"/>
                <w:szCs w:val="22"/>
                <w:lang w:val="en-GB" w:eastAsia="en-AU"/>
              </w:rPr>
              <w:t>390440</w:t>
            </w:r>
          </w:p>
          <w:p w14:paraId="7981BD31" w14:textId="77777777" w:rsidR="000111AE" w:rsidRPr="000111AE" w:rsidRDefault="000111AE" w:rsidP="000111AE">
            <w:pPr>
              <w:rPr>
                <w:sz w:val="22"/>
                <w:szCs w:val="22"/>
                <w:lang w:val="en-GB" w:eastAsia="en-AU"/>
              </w:rPr>
            </w:pPr>
            <w:r w:rsidRPr="000111AE">
              <w:rPr>
                <w:sz w:val="22"/>
                <w:szCs w:val="22"/>
                <w:lang w:val="en-GB" w:eastAsia="en-AU"/>
              </w:rPr>
              <w:t>390450</w:t>
            </w:r>
          </w:p>
          <w:p w14:paraId="014404E7" w14:textId="77777777" w:rsidR="000111AE" w:rsidRPr="000111AE" w:rsidRDefault="000111AE" w:rsidP="000111AE">
            <w:pPr>
              <w:rPr>
                <w:sz w:val="22"/>
                <w:szCs w:val="22"/>
                <w:lang w:val="en-GB" w:eastAsia="en-AU"/>
              </w:rPr>
            </w:pPr>
            <w:r w:rsidRPr="000111AE">
              <w:rPr>
                <w:sz w:val="22"/>
                <w:szCs w:val="22"/>
                <w:lang w:val="en-GB" w:eastAsia="en-AU"/>
              </w:rPr>
              <w:t>390461</w:t>
            </w:r>
          </w:p>
          <w:p w14:paraId="297CCE63" w14:textId="77777777" w:rsidR="000111AE" w:rsidRPr="000111AE" w:rsidRDefault="000111AE" w:rsidP="000111AE">
            <w:pPr>
              <w:rPr>
                <w:sz w:val="22"/>
                <w:szCs w:val="22"/>
                <w:lang w:val="en-GB" w:eastAsia="en-AU"/>
              </w:rPr>
            </w:pPr>
            <w:r w:rsidRPr="000111AE">
              <w:rPr>
                <w:sz w:val="22"/>
                <w:szCs w:val="22"/>
                <w:lang w:val="en-GB" w:eastAsia="en-AU"/>
              </w:rPr>
              <w:t>390469</w:t>
            </w:r>
          </w:p>
          <w:p w14:paraId="340675D9" w14:textId="77777777" w:rsidR="000111AE" w:rsidRPr="000111AE" w:rsidRDefault="000111AE" w:rsidP="000111AE">
            <w:pPr>
              <w:rPr>
                <w:sz w:val="22"/>
                <w:szCs w:val="22"/>
                <w:lang w:val="en-GB" w:eastAsia="en-AU"/>
              </w:rPr>
            </w:pPr>
            <w:r w:rsidRPr="000111AE">
              <w:rPr>
                <w:sz w:val="22"/>
                <w:szCs w:val="22"/>
                <w:lang w:val="en-GB" w:eastAsia="en-AU"/>
              </w:rPr>
              <w:lastRenderedPageBreak/>
              <w:t>390490</w:t>
            </w:r>
          </w:p>
          <w:p w14:paraId="76E3C88D" w14:textId="77777777" w:rsidR="000111AE" w:rsidRPr="000111AE" w:rsidRDefault="000111AE" w:rsidP="000111AE">
            <w:pPr>
              <w:rPr>
                <w:sz w:val="22"/>
                <w:szCs w:val="22"/>
                <w:lang w:val="en-GB" w:eastAsia="en-AU"/>
              </w:rPr>
            </w:pPr>
            <w:r w:rsidRPr="000111AE">
              <w:rPr>
                <w:sz w:val="22"/>
                <w:szCs w:val="22"/>
                <w:lang w:val="en-GB" w:eastAsia="en-AU"/>
              </w:rPr>
              <w:t>390512</w:t>
            </w:r>
          </w:p>
          <w:p w14:paraId="1B91D30E" w14:textId="77777777" w:rsidR="000111AE" w:rsidRPr="000111AE" w:rsidRDefault="000111AE" w:rsidP="000111AE">
            <w:pPr>
              <w:rPr>
                <w:sz w:val="22"/>
                <w:szCs w:val="22"/>
                <w:lang w:val="en-GB" w:eastAsia="en-AU"/>
              </w:rPr>
            </w:pPr>
            <w:r w:rsidRPr="000111AE">
              <w:rPr>
                <w:sz w:val="22"/>
                <w:szCs w:val="22"/>
                <w:lang w:val="en-GB" w:eastAsia="en-AU"/>
              </w:rPr>
              <w:t>390519</w:t>
            </w:r>
          </w:p>
          <w:p w14:paraId="445A8BB0" w14:textId="77777777" w:rsidR="000111AE" w:rsidRPr="000111AE" w:rsidRDefault="000111AE" w:rsidP="000111AE">
            <w:pPr>
              <w:rPr>
                <w:sz w:val="22"/>
                <w:szCs w:val="22"/>
                <w:lang w:val="en-GB" w:eastAsia="en-AU"/>
              </w:rPr>
            </w:pPr>
            <w:r w:rsidRPr="000111AE">
              <w:rPr>
                <w:sz w:val="22"/>
                <w:szCs w:val="22"/>
                <w:lang w:val="en-GB" w:eastAsia="en-AU"/>
              </w:rPr>
              <w:t>390521</w:t>
            </w:r>
          </w:p>
          <w:p w14:paraId="60ADC357" w14:textId="77777777" w:rsidR="000111AE" w:rsidRPr="000111AE" w:rsidRDefault="000111AE" w:rsidP="000111AE">
            <w:pPr>
              <w:rPr>
                <w:sz w:val="22"/>
                <w:szCs w:val="22"/>
                <w:lang w:val="en-GB" w:eastAsia="en-AU"/>
              </w:rPr>
            </w:pPr>
            <w:r w:rsidRPr="000111AE">
              <w:rPr>
                <w:sz w:val="22"/>
                <w:szCs w:val="22"/>
                <w:lang w:val="en-GB" w:eastAsia="en-AU"/>
              </w:rPr>
              <w:t>390529</w:t>
            </w:r>
          </w:p>
          <w:p w14:paraId="052BC9BC" w14:textId="77777777" w:rsidR="000111AE" w:rsidRPr="000111AE" w:rsidRDefault="000111AE" w:rsidP="000111AE">
            <w:pPr>
              <w:rPr>
                <w:sz w:val="22"/>
                <w:szCs w:val="22"/>
                <w:lang w:val="en-GB" w:eastAsia="en-AU"/>
              </w:rPr>
            </w:pPr>
            <w:r w:rsidRPr="000111AE">
              <w:rPr>
                <w:sz w:val="22"/>
                <w:szCs w:val="22"/>
                <w:lang w:val="en-GB" w:eastAsia="en-AU"/>
              </w:rPr>
              <w:t>390530</w:t>
            </w:r>
          </w:p>
          <w:p w14:paraId="7BE6DEB3" w14:textId="77777777" w:rsidR="000111AE" w:rsidRPr="000111AE" w:rsidRDefault="000111AE" w:rsidP="000111AE">
            <w:pPr>
              <w:rPr>
                <w:sz w:val="22"/>
                <w:szCs w:val="22"/>
                <w:lang w:val="en-GB" w:eastAsia="en-AU"/>
              </w:rPr>
            </w:pPr>
            <w:r w:rsidRPr="000111AE">
              <w:rPr>
                <w:sz w:val="22"/>
                <w:szCs w:val="22"/>
                <w:lang w:val="en-GB" w:eastAsia="en-AU"/>
              </w:rPr>
              <w:t>390591</w:t>
            </w:r>
          </w:p>
          <w:p w14:paraId="62FA7C13" w14:textId="77777777" w:rsidR="000111AE" w:rsidRPr="000111AE" w:rsidRDefault="000111AE" w:rsidP="000111AE">
            <w:pPr>
              <w:rPr>
                <w:sz w:val="22"/>
                <w:szCs w:val="22"/>
                <w:lang w:val="en-GB" w:eastAsia="en-AU"/>
              </w:rPr>
            </w:pPr>
            <w:r w:rsidRPr="000111AE">
              <w:rPr>
                <w:sz w:val="22"/>
                <w:szCs w:val="22"/>
                <w:lang w:val="en-GB" w:eastAsia="en-AU"/>
              </w:rPr>
              <w:t>390599</w:t>
            </w:r>
          </w:p>
          <w:p w14:paraId="3E76D944" w14:textId="77777777" w:rsidR="000111AE" w:rsidRPr="000111AE" w:rsidRDefault="000111AE" w:rsidP="000111AE">
            <w:pPr>
              <w:rPr>
                <w:sz w:val="22"/>
                <w:szCs w:val="22"/>
                <w:lang w:val="en-GB" w:eastAsia="en-AU"/>
              </w:rPr>
            </w:pPr>
            <w:r w:rsidRPr="000111AE">
              <w:rPr>
                <w:sz w:val="22"/>
                <w:szCs w:val="22"/>
                <w:lang w:val="en-GB" w:eastAsia="en-AU"/>
              </w:rPr>
              <w:t>390610</w:t>
            </w:r>
          </w:p>
          <w:p w14:paraId="7079E2E9" w14:textId="77777777" w:rsidR="000111AE" w:rsidRPr="000111AE" w:rsidRDefault="000111AE" w:rsidP="000111AE">
            <w:pPr>
              <w:rPr>
                <w:sz w:val="22"/>
                <w:szCs w:val="22"/>
                <w:lang w:val="en-GB" w:eastAsia="en-AU"/>
              </w:rPr>
            </w:pPr>
            <w:r w:rsidRPr="000111AE">
              <w:rPr>
                <w:sz w:val="22"/>
                <w:szCs w:val="22"/>
                <w:lang w:val="en-GB" w:eastAsia="en-AU"/>
              </w:rPr>
              <w:t>390690</w:t>
            </w:r>
          </w:p>
          <w:p w14:paraId="0F03035A" w14:textId="77777777" w:rsidR="000111AE" w:rsidRPr="000111AE" w:rsidRDefault="000111AE" w:rsidP="000111AE">
            <w:pPr>
              <w:rPr>
                <w:sz w:val="22"/>
                <w:szCs w:val="22"/>
                <w:lang w:val="en-GB" w:eastAsia="en-AU"/>
              </w:rPr>
            </w:pPr>
            <w:r w:rsidRPr="000111AE">
              <w:rPr>
                <w:sz w:val="22"/>
                <w:szCs w:val="22"/>
                <w:lang w:val="en-GB" w:eastAsia="en-AU"/>
              </w:rPr>
              <w:t>390710</w:t>
            </w:r>
          </w:p>
          <w:p w14:paraId="01A44D2B" w14:textId="77777777" w:rsidR="000111AE" w:rsidRPr="000111AE" w:rsidRDefault="000111AE" w:rsidP="000111AE">
            <w:pPr>
              <w:rPr>
                <w:sz w:val="22"/>
                <w:szCs w:val="22"/>
                <w:lang w:val="en-GB" w:eastAsia="en-AU"/>
              </w:rPr>
            </w:pPr>
            <w:r w:rsidRPr="000111AE">
              <w:rPr>
                <w:sz w:val="22"/>
                <w:szCs w:val="22"/>
                <w:lang w:val="en-GB" w:eastAsia="en-AU"/>
              </w:rPr>
              <w:t>390721</w:t>
            </w:r>
          </w:p>
          <w:p w14:paraId="17312A50" w14:textId="77777777" w:rsidR="000111AE" w:rsidRPr="000111AE" w:rsidRDefault="000111AE" w:rsidP="000111AE">
            <w:pPr>
              <w:rPr>
                <w:sz w:val="22"/>
                <w:szCs w:val="22"/>
                <w:lang w:val="en-GB" w:eastAsia="en-AU"/>
              </w:rPr>
            </w:pPr>
            <w:r w:rsidRPr="000111AE">
              <w:rPr>
                <w:sz w:val="22"/>
                <w:szCs w:val="22"/>
                <w:lang w:val="en-GB" w:eastAsia="en-AU"/>
              </w:rPr>
              <w:t>390729</w:t>
            </w:r>
          </w:p>
          <w:p w14:paraId="543101AD" w14:textId="77777777" w:rsidR="000111AE" w:rsidRPr="000111AE" w:rsidRDefault="000111AE" w:rsidP="000111AE">
            <w:pPr>
              <w:rPr>
                <w:sz w:val="22"/>
                <w:szCs w:val="22"/>
                <w:lang w:val="en-GB" w:eastAsia="en-AU"/>
              </w:rPr>
            </w:pPr>
            <w:r w:rsidRPr="000111AE">
              <w:rPr>
                <w:sz w:val="22"/>
                <w:szCs w:val="22"/>
                <w:lang w:val="en-GB" w:eastAsia="en-AU"/>
              </w:rPr>
              <w:t>390730</w:t>
            </w:r>
          </w:p>
          <w:p w14:paraId="771A1B2E" w14:textId="77777777" w:rsidR="000111AE" w:rsidRPr="000111AE" w:rsidRDefault="000111AE" w:rsidP="000111AE">
            <w:pPr>
              <w:rPr>
                <w:sz w:val="22"/>
                <w:szCs w:val="22"/>
                <w:lang w:val="en-GB" w:eastAsia="en-AU"/>
              </w:rPr>
            </w:pPr>
            <w:r w:rsidRPr="000111AE">
              <w:rPr>
                <w:sz w:val="22"/>
                <w:szCs w:val="22"/>
                <w:lang w:val="en-GB" w:eastAsia="en-AU"/>
              </w:rPr>
              <w:t>390740</w:t>
            </w:r>
          </w:p>
          <w:p w14:paraId="3F91A740" w14:textId="77777777" w:rsidR="000111AE" w:rsidRPr="000111AE" w:rsidRDefault="000111AE" w:rsidP="000111AE">
            <w:pPr>
              <w:rPr>
                <w:sz w:val="22"/>
                <w:szCs w:val="22"/>
                <w:lang w:val="en-GB" w:eastAsia="en-AU"/>
              </w:rPr>
            </w:pPr>
            <w:r w:rsidRPr="000111AE">
              <w:rPr>
                <w:sz w:val="22"/>
                <w:szCs w:val="22"/>
                <w:lang w:val="en-GB" w:eastAsia="en-AU"/>
              </w:rPr>
              <w:t>390750</w:t>
            </w:r>
          </w:p>
          <w:p w14:paraId="51CA1FAF" w14:textId="77777777" w:rsidR="000111AE" w:rsidRPr="000111AE" w:rsidRDefault="000111AE" w:rsidP="000111AE">
            <w:pPr>
              <w:rPr>
                <w:sz w:val="22"/>
                <w:szCs w:val="22"/>
                <w:lang w:val="en-GB" w:eastAsia="en-AU"/>
              </w:rPr>
            </w:pPr>
            <w:r w:rsidRPr="000111AE">
              <w:rPr>
                <w:sz w:val="22"/>
                <w:szCs w:val="22"/>
                <w:lang w:val="en-GB" w:eastAsia="en-AU"/>
              </w:rPr>
              <w:t>390761</w:t>
            </w:r>
          </w:p>
          <w:p w14:paraId="522E69D2" w14:textId="77777777" w:rsidR="000111AE" w:rsidRPr="000111AE" w:rsidRDefault="000111AE" w:rsidP="000111AE">
            <w:pPr>
              <w:rPr>
                <w:sz w:val="22"/>
                <w:szCs w:val="22"/>
                <w:lang w:val="en-GB" w:eastAsia="en-AU"/>
              </w:rPr>
            </w:pPr>
            <w:r w:rsidRPr="000111AE">
              <w:rPr>
                <w:sz w:val="22"/>
                <w:szCs w:val="22"/>
                <w:lang w:val="en-GB" w:eastAsia="en-AU"/>
              </w:rPr>
              <w:t>390769</w:t>
            </w:r>
          </w:p>
          <w:p w14:paraId="599E70AF" w14:textId="77777777" w:rsidR="000111AE" w:rsidRPr="000111AE" w:rsidRDefault="000111AE" w:rsidP="000111AE">
            <w:pPr>
              <w:rPr>
                <w:sz w:val="22"/>
                <w:szCs w:val="22"/>
                <w:lang w:val="en-GB" w:eastAsia="en-AU"/>
              </w:rPr>
            </w:pPr>
            <w:r w:rsidRPr="000111AE">
              <w:rPr>
                <w:sz w:val="22"/>
                <w:szCs w:val="22"/>
                <w:lang w:val="en-GB" w:eastAsia="en-AU"/>
              </w:rPr>
              <w:t>390770</w:t>
            </w:r>
          </w:p>
          <w:p w14:paraId="2E55C9C9" w14:textId="77777777" w:rsidR="000111AE" w:rsidRPr="000111AE" w:rsidRDefault="000111AE" w:rsidP="000111AE">
            <w:pPr>
              <w:rPr>
                <w:sz w:val="22"/>
                <w:szCs w:val="22"/>
                <w:lang w:val="en-GB" w:eastAsia="en-AU"/>
              </w:rPr>
            </w:pPr>
            <w:r w:rsidRPr="000111AE">
              <w:rPr>
                <w:sz w:val="22"/>
                <w:szCs w:val="22"/>
                <w:lang w:val="en-GB" w:eastAsia="en-AU"/>
              </w:rPr>
              <w:t>390791</w:t>
            </w:r>
          </w:p>
          <w:p w14:paraId="2C2AE030" w14:textId="77777777" w:rsidR="000111AE" w:rsidRPr="000111AE" w:rsidRDefault="000111AE" w:rsidP="000111AE">
            <w:pPr>
              <w:rPr>
                <w:sz w:val="22"/>
                <w:szCs w:val="22"/>
                <w:lang w:val="en-GB" w:eastAsia="en-AU"/>
              </w:rPr>
            </w:pPr>
            <w:r w:rsidRPr="000111AE">
              <w:rPr>
                <w:sz w:val="22"/>
                <w:szCs w:val="22"/>
                <w:lang w:val="en-GB" w:eastAsia="en-AU"/>
              </w:rPr>
              <w:t>390799</w:t>
            </w:r>
          </w:p>
          <w:p w14:paraId="03E765D0" w14:textId="77777777" w:rsidR="000111AE" w:rsidRPr="000111AE" w:rsidRDefault="000111AE" w:rsidP="000111AE">
            <w:pPr>
              <w:rPr>
                <w:sz w:val="22"/>
                <w:szCs w:val="22"/>
                <w:lang w:val="en-GB" w:eastAsia="en-AU"/>
              </w:rPr>
            </w:pPr>
            <w:r w:rsidRPr="000111AE">
              <w:rPr>
                <w:sz w:val="22"/>
                <w:szCs w:val="22"/>
                <w:lang w:val="en-GB" w:eastAsia="en-AU"/>
              </w:rPr>
              <w:t>390810</w:t>
            </w:r>
          </w:p>
          <w:p w14:paraId="5F397DE7" w14:textId="77777777" w:rsidR="000111AE" w:rsidRPr="000111AE" w:rsidRDefault="000111AE" w:rsidP="000111AE">
            <w:pPr>
              <w:rPr>
                <w:sz w:val="22"/>
                <w:szCs w:val="22"/>
                <w:lang w:val="en-GB" w:eastAsia="en-AU"/>
              </w:rPr>
            </w:pPr>
            <w:r w:rsidRPr="000111AE">
              <w:rPr>
                <w:sz w:val="22"/>
                <w:szCs w:val="22"/>
                <w:lang w:val="en-GB" w:eastAsia="en-AU"/>
              </w:rPr>
              <w:t>390890</w:t>
            </w:r>
          </w:p>
          <w:p w14:paraId="3BA0009A" w14:textId="77777777" w:rsidR="000111AE" w:rsidRPr="000111AE" w:rsidRDefault="000111AE" w:rsidP="000111AE">
            <w:pPr>
              <w:rPr>
                <w:sz w:val="22"/>
                <w:szCs w:val="22"/>
                <w:lang w:val="en-GB" w:eastAsia="en-AU"/>
              </w:rPr>
            </w:pPr>
            <w:r w:rsidRPr="000111AE">
              <w:rPr>
                <w:sz w:val="22"/>
                <w:szCs w:val="22"/>
                <w:lang w:val="en-GB" w:eastAsia="en-AU"/>
              </w:rPr>
              <w:t>390910</w:t>
            </w:r>
          </w:p>
          <w:p w14:paraId="0443ED30" w14:textId="77777777" w:rsidR="000111AE" w:rsidRPr="000111AE" w:rsidRDefault="000111AE" w:rsidP="000111AE">
            <w:pPr>
              <w:rPr>
                <w:sz w:val="22"/>
                <w:szCs w:val="22"/>
                <w:lang w:val="en-GB" w:eastAsia="en-AU"/>
              </w:rPr>
            </w:pPr>
            <w:r w:rsidRPr="000111AE">
              <w:rPr>
                <w:sz w:val="22"/>
                <w:szCs w:val="22"/>
                <w:lang w:val="en-GB" w:eastAsia="en-AU"/>
              </w:rPr>
              <w:t>390920</w:t>
            </w:r>
          </w:p>
          <w:p w14:paraId="3CEF0ABA" w14:textId="77777777" w:rsidR="000111AE" w:rsidRPr="000111AE" w:rsidRDefault="000111AE" w:rsidP="000111AE">
            <w:pPr>
              <w:rPr>
                <w:sz w:val="22"/>
                <w:szCs w:val="22"/>
                <w:lang w:val="en-GB" w:eastAsia="en-AU"/>
              </w:rPr>
            </w:pPr>
            <w:r w:rsidRPr="000111AE">
              <w:rPr>
                <w:sz w:val="22"/>
                <w:szCs w:val="22"/>
                <w:lang w:val="en-GB" w:eastAsia="en-AU"/>
              </w:rPr>
              <w:t>390931</w:t>
            </w:r>
          </w:p>
          <w:p w14:paraId="397B5591" w14:textId="77777777" w:rsidR="000111AE" w:rsidRPr="000111AE" w:rsidRDefault="000111AE" w:rsidP="000111AE">
            <w:pPr>
              <w:rPr>
                <w:sz w:val="22"/>
                <w:szCs w:val="22"/>
                <w:lang w:val="en-GB" w:eastAsia="en-AU"/>
              </w:rPr>
            </w:pPr>
            <w:r w:rsidRPr="000111AE">
              <w:rPr>
                <w:sz w:val="22"/>
                <w:szCs w:val="22"/>
                <w:lang w:val="en-GB" w:eastAsia="en-AU"/>
              </w:rPr>
              <w:t>390939</w:t>
            </w:r>
          </w:p>
          <w:p w14:paraId="4B8E66E7" w14:textId="77777777" w:rsidR="000111AE" w:rsidRPr="000111AE" w:rsidRDefault="000111AE" w:rsidP="000111AE">
            <w:pPr>
              <w:rPr>
                <w:sz w:val="22"/>
                <w:szCs w:val="22"/>
                <w:lang w:val="en-GB" w:eastAsia="en-AU"/>
              </w:rPr>
            </w:pPr>
            <w:r w:rsidRPr="000111AE">
              <w:rPr>
                <w:sz w:val="22"/>
                <w:szCs w:val="22"/>
                <w:lang w:val="en-GB" w:eastAsia="en-AU"/>
              </w:rPr>
              <w:t>390940</w:t>
            </w:r>
          </w:p>
          <w:p w14:paraId="310E93D8" w14:textId="77777777" w:rsidR="000111AE" w:rsidRPr="000111AE" w:rsidRDefault="000111AE" w:rsidP="000111AE">
            <w:pPr>
              <w:rPr>
                <w:sz w:val="22"/>
                <w:szCs w:val="22"/>
                <w:lang w:val="en-GB" w:eastAsia="en-AU"/>
              </w:rPr>
            </w:pPr>
            <w:r w:rsidRPr="000111AE">
              <w:rPr>
                <w:sz w:val="22"/>
                <w:szCs w:val="22"/>
                <w:lang w:val="en-GB" w:eastAsia="en-AU"/>
              </w:rPr>
              <w:t>390950</w:t>
            </w:r>
          </w:p>
          <w:p w14:paraId="174A9CD7" w14:textId="77777777" w:rsidR="000111AE" w:rsidRPr="000111AE" w:rsidRDefault="000111AE" w:rsidP="000111AE">
            <w:pPr>
              <w:rPr>
                <w:sz w:val="22"/>
                <w:szCs w:val="22"/>
                <w:lang w:val="en-GB" w:eastAsia="en-AU"/>
              </w:rPr>
            </w:pPr>
            <w:r w:rsidRPr="000111AE">
              <w:rPr>
                <w:sz w:val="22"/>
                <w:szCs w:val="22"/>
                <w:lang w:val="en-GB" w:eastAsia="en-AU"/>
              </w:rPr>
              <w:t>391000</w:t>
            </w:r>
          </w:p>
          <w:p w14:paraId="246F8FA4" w14:textId="77777777" w:rsidR="000111AE" w:rsidRPr="000111AE" w:rsidRDefault="000111AE" w:rsidP="000111AE">
            <w:pPr>
              <w:rPr>
                <w:sz w:val="22"/>
                <w:szCs w:val="22"/>
                <w:lang w:val="en-GB" w:eastAsia="en-AU"/>
              </w:rPr>
            </w:pPr>
            <w:r w:rsidRPr="000111AE">
              <w:rPr>
                <w:sz w:val="22"/>
                <w:szCs w:val="22"/>
                <w:lang w:val="en-GB" w:eastAsia="en-AU"/>
              </w:rPr>
              <w:t>391110</w:t>
            </w:r>
          </w:p>
          <w:p w14:paraId="66E64E82" w14:textId="77777777" w:rsidR="000111AE" w:rsidRPr="000111AE" w:rsidRDefault="000111AE" w:rsidP="000111AE">
            <w:pPr>
              <w:rPr>
                <w:sz w:val="22"/>
                <w:szCs w:val="22"/>
                <w:lang w:val="en-GB" w:eastAsia="en-AU"/>
              </w:rPr>
            </w:pPr>
            <w:r w:rsidRPr="000111AE">
              <w:rPr>
                <w:sz w:val="22"/>
                <w:szCs w:val="22"/>
                <w:lang w:val="en-GB" w:eastAsia="en-AU"/>
              </w:rPr>
              <w:t>391120</w:t>
            </w:r>
          </w:p>
          <w:p w14:paraId="2C5EB974" w14:textId="77777777" w:rsidR="000111AE" w:rsidRPr="000111AE" w:rsidRDefault="000111AE" w:rsidP="000111AE">
            <w:pPr>
              <w:rPr>
                <w:sz w:val="22"/>
                <w:szCs w:val="22"/>
                <w:lang w:val="en-GB" w:eastAsia="en-AU"/>
              </w:rPr>
            </w:pPr>
            <w:r w:rsidRPr="000111AE">
              <w:rPr>
                <w:sz w:val="22"/>
                <w:szCs w:val="22"/>
                <w:lang w:val="en-GB" w:eastAsia="en-AU"/>
              </w:rPr>
              <w:t>391190</w:t>
            </w:r>
          </w:p>
          <w:p w14:paraId="48FD6404" w14:textId="77777777" w:rsidR="000111AE" w:rsidRPr="000111AE" w:rsidRDefault="000111AE" w:rsidP="000111AE">
            <w:pPr>
              <w:rPr>
                <w:sz w:val="22"/>
                <w:szCs w:val="22"/>
                <w:lang w:val="en-GB" w:eastAsia="en-AU"/>
              </w:rPr>
            </w:pPr>
            <w:r w:rsidRPr="000111AE">
              <w:rPr>
                <w:sz w:val="22"/>
                <w:szCs w:val="22"/>
                <w:lang w:val="en-GB" w:eastAsia="en-AU"/>
              </w:rPr>
              <w:t>391211</w:t>
            </w:r>
          </w:p>
          <w:p w14:paraId="3BF2D53B" w14:textId="77777777" w:rsidR="000111AE" w:rsidRPr="000111AE" w:rsidRDefault="000111AE" w:rsidP="000111AE">
            <w:pPr>
              <w:rPr>
                <w:sz w:val="22"/>
                <w:szCs w:val="22"/>
                <w:lang w:val="en-GB" w:eastAsia="en-AU"/>
              </w:rPr>
            </w:pPr>
            <w:r w:rsidRPr="000111AE">
              <w:rPr>
                <w:sz w:val="22"/>
                <w:szCs w:val="22"/>
                <w:lang w:val="en-GB" w:eastAsia="en-AU"/>
              </w:rPr>
              <w:t>391212</w:t>
            </w:r>
          </w:p>
          <w:p w14:paraId="6DEB01DC" w14:textId="77777777" w:rsidR="000111AE" w:rsidRPr="000111AE" w:rsidRDefault="000111AE" w:rsidP="000111AE">
            <w:pPr>
              <w:rPr>
                <w:sz w:val="22"/>
                <w:szCs w:val="22"/>
                <w:lang w:val="en-GB" w:eastAsia="en-AU"/>
              </w:rPr>
            </w:pPr>
            <w:r w:rsidRPr="000111AE">
              <w:rPr>
                <w:sz w:val="22"/>
                <w:szCs w:val="22"/>
                <w:lang w:val="en-GB" w:eastAsia="en-AU"/>
              </w:rPr>
              <w:t>391220</w:t>
            </w:r>
          </w:p>
          <w:p w14:paraId="6BB3556C" w14:textId="77777777" w:rsidR="000111AE" w:rsidRPr="000111AE" w:rsidRDefault="000111AE" w:rsidP="000111AE">
            <w:pPr>
              <w:rPr>
                <w:sz w:val="22"/>
                <w:szCs w:val="22"/>
                <w:lang w:val="en-GB" w:eastAsia="en-AU"/>
              </w:rPr>
            </w:pPr>
            <w:r w:rsidRPr="000111AE">
              <w:rPr>
                <w:sz w:val="22"/>
                <w:szCs w:val="22"/>
                <w:lang w:val="en-GB" w:eastAsia="en-AU"/>
              </w:rPr>
              <w:t>391231</w:t>
            </w:r>
          </w:p>
          <w:p w14:paraId="59E0FDDA" w14:textId="77777777" w:rsidR="000111AE" w:rsidRPr="000111AE" w:rsidRDefault="000111AE" w:rsidP="000111AE">
            <w:pPr>
              <w:rPr>
                <w:sz w:val="22"/>
                <w:szCs w:val="22"/>
                <w:lang w:val="en-GB" w:eastAsia="en-AU"/>
              </w:rPr>
            </w:pPr>
            <w:r w:rsidRPr="000111AE">
              <w:rPr>
                <w:sz w:val="22"/>
                <w:szCs w:val="22"/>
                <w:lang w:val="en-GB" w:eastAsia="en-AU"/>
              </w:rPr>
              <w:t>391239</w:t>
            </w:r>
          </w:p>
          <w:p w14:paraId="27778A82" w14:textId="77777777" w:rsidR="000111AE" w:rsidRPr="000111AE" w:rsidRDefault="000111AE" w:rsidP="000111AE">
            <w:pPr>
              <w:rPr>
                <w:sz w:val="22"/>
                <w:szCs w:val="22"/>
                <w:lang w:val="en-GB" w:eastAsia="en-AU"/>
              </w:rPr>
            </w:pPr>
            <w:r w:rsidRPr="000111AE">
              <w:rPr>
                <w:sz w:val="22"/>
                <w:szCs w:val="22"/>
                <w:lang w:val="en-GB" w:eastAsia="en-AU"/>
              </w:rPr>
              <w:t>391290</w:t>
            </w:r>
          </w:p>
          <w:p w14:paraId="30096FCD" w14:textId="77777777" w:rsidR="000111AE" w:rsidRPr="000111AE" w:rsidRDefault="000111AE" w:rsidP="000111AE">
            <w:pPr>
              <w:rPr>
                <w:sz w:val="22"/>
                <w:szCs w:val="22"/>
                <w:lang w:val="en-GB" w:eastAsia="en-AU"/>
              </w:rPr>
            </w:pPr>
            <w:r w:rsidRPr="000111AE">
              <w:rPr>
                <w:sz w:val="22"/>
                <w:szCs w:val="22"/>
                <w:lang w:val="en-GB" w:eastAsia="en-AU"/>
              </w:rPr>
              <w:t>391310</w:t>
            </w:r>
          </w:p>
          <w:p w14:paraId="7512C564" w14:textId="77777777" w:rsidR="000111AE" w:rsidRPr="000111AE" w:rsidRDefault="000111AE" w:rsidP="000111AE">
            <w:pPr>
              <w:rPr>
                <w:sz w:val="22"/>
                <w:szCs w:val="22"/>
                <w:lang w:val="en-GB" w:eastAsia="en-AU"/>
              </w:rPr>
            </w:pPr>
            <w:r w:rsidRPr="000111AE">
              <w:rPr>
                <w:sz w:val="22"/>
                <w:szCs w:val="22"/>
                <w:lang w:val="en-GB" w:eastAsia="en-AU"/>
              </w:rPr>
              <w:t>391390</w:t>
            </w:r>
          </w:p>
          <w:p w14:paraId="6C2B76D3" w14:textId="77777777" w:rsidR="000111AE" w:rsidRPr="000111AE" w:rsidRDefault="000111AE" w:rsidP="000111AE">
            <w:pPr>
              <w:rPr>
                <w:sz w:val="22"/>
                <w:szCs w:val="22"/>
                <w:lang w:val="en-GB" w:eastAsia="en-AU"/>
              </w:rPr>
            </w:pPr>
            <w:r w:rsidRPr="000111AE">
              <w:rPr>
                <w:sz w:val="22"/>
                <w:szCs w:val="22"/>
                <w:lang w:val="en-GB" w:eastAsia="en-AU"/>
              </w:rPr>
              <w:t>391400</w:t>
            </w:r>
          </w:p>
          <w:p w14:paraId="5A7A7343" w14:textId="77777777" w:rsidR="000111AE" w:rsidRPr="000111AE" w:rsidRDefault="000111AE" w:rsidP="000111AE">
            <w:pPr>
              <w:rPr>
                <w:sz w:val="22"/>
                <w:szCs w:val="22"/>
                <w:lang w:val="en-GB" w:eastAsia="en-AU"/>
              </w:rPr>
            </w:pPr>
            <w:r w:rsidRPr="000111AE">
              <w:rPr>
                <w:sz w:val="22"/>
                <w:szCs w:val="22"/>
                <w:lang w:val="en-GB" w:eastAsia="en-AU"/>
              </w:rPr>
              <w:t>391510</w:t>
            </w:r>
          </w:p>
          <w:p w14:paraId="26A4BFDC" w14:textId="77777777" w:rsidR="000111AE" w:rsidRPr="000111AE" w:rsidRDefault="000111AE" w:rsidP="000111AE">
            <w:pPr>
              <w:rPr>
                <w:sz w:val="22"/>
                <w:szCs w:val="22"/>
                <w:lang w:val="en-GB" w:eastAsia="en-AU"/>
              </w:rPr>
            </w:pPr>
            <w:r w:rsidRPr="000111AE">
              <w:rPr>
                <w:sz w:val="22"/>
                <w:szCs w:val="22"/>
                <w:lang w:val="en-GB" w:eastAsia="en-AU"/>
              </w:rPr>
              <w:t>391520</w:t>
            </w:r>
          </w:p>
          <w:p w14:paraId="196131B1" w14:textId="77777777" w:rsidR="000111AE" w:rsidRPr="000111AE" w:rsidRDefault="000111AE" w:rsidP="000111AE">
            <w:pPr>
              <w:rPr>
                <w:sz w:val="22"/>
                <w:szCs w:val="22"/>
                <w:lang w:val="en-GB" w:eastAsia="en-AU"/>
              </w:rPr>
            </w:pPr>
            <w:r w:rsidRPr="000111AE">
              <w:rPr>
                <w:sz w:val="22"/>
                <w:szCs w:val="22"/>
                <w:lang w:val="en-GB" w:eastAsia="en-AU"/>
              </w:rPr>
              <w:t>391530</w:t>
            </w:r>
          </w:p>
          <w:p w14:paraId="40BC13D0" w14:textId="77777777" w:rsidR="000111AE" w:rsidRPr="000111AE" w:rsidRDefault="000111AE" w:rsidP="000111AE">
            <w:pPr>
              <w:rPr>
                <w:sz w:val="22"/>
                <w:szCs w:val="22"/>
                <w:lang w:val="en-GB" w:eastAsia="en-AU"/>
              </w:rPr>
            </w:pPr>
            <w:r w:rsidRPr="000111AE">
              <w:rPr>
                <w:sz w:val="22"/>
                <w:szCs w:val="22"/>
                <w:lang w:val="en-GB" w:eastAsia="en-AU"/>
              </w:rPr>
              <w:t>391590</w:t>
            </w:r>
          </w:p>
          <w:p w14:paraId="0A50FB77" w14:textId="77777777" w:rsidR="000111AE" w:rsidRPr="000111AE" w:rsidRDefault="000111AE" w:rsidP="000111AE">
            <w:pPr>
              <w:rPr>
                <w:sz w:val="22"/>
                <w:szCs w:val="22"/>
                <w:lang w:val="en-GB" w:eastAsia="en-AU"/>
              </w:rPr>
            </w:pPr>
            <w:r w:rsidRPr="000111AE">
              <w:rPr>
                <w:sz w:val="22"/>
                <w:szCs w:val="22"/>
                <w:lang w:val="en-GB" w:eastAsia="en-AU"/>
              </w:rPr>
              <w:t>391721</w:t>
            </w:r>
          </w:p>
          <w:p w14:paraId="5FCBC318" w14:textId="77777777" w:rsidR="000111AE" w:rsidRPr="000111AE" w:rsidRDefault="000111AE" w:rsidP="000111AE">
            <w:pPr>
              <w:rPr>
                <w:sz w:val="22"/>
                <w:szCs w:val="22"/>
                <w:lang w:val="en-GB" w:eastAsia="en-AU"/>
              </w:rPr>
            </w:pPr>
            <w:r w:rsidRPr="000111AE">
              <w:rPr>
                <w:sz w:val="22"/>
                <w:szCs w:val="22"/>
                <w:lang w:val="en-GB" w:eastAsia="en-AU"/>
              </w:rPr>
              <w:t>391722</w:t>
            </w:r>
          </w:p>
          <w:p w14:paraId="270858C5" w14:textId="77777777" w:rsidR="000111AE" w:rsidRPr="000111AE" w:rsidRDefault="000111AE" w:rsidP="000111AE">
            <w:pPr>
              <w:rPr>
                <w:sz w:val="22"/>
                <w:szCs w:val="22"/>
                <w:lang w:val="en-GB" w:eastAsia="en-AU"/>
              </w:rPr>
            </w:pPr>
            <w:r w:rsidRPr="000111AE">
              <w:rPr>
                <w:sz w:val="22"/>
                <w:szCs w:val="22"/>
                <w:lang w:val="en-GB" w:eastAsia="en-AU"/>
              </w:rPr>
              <w:lastRenderedPageBreak/>
              <w:t>391723</w:t>
            </w:r>
          </w:p>
          <w:p w14:paraId="06424A5F" w14:textId="77777777" w:rsidR="000111AE" w:rsidRPr="000111AE" w:rsidRDefault="000111AE" w:rsidP="000111AE">
            <w:pPr>
              <w:rPr>
                <w:sz w:val="22"/>
                <w:szCs w:val="22"/>
                <w:lang w:val="en-GB" w:eastAsia="en-AU"/>
              </w:rPr>
            </w:pPr>
            <w:r w:rsidRPr="000111AE">
              <w:rPr>
                <w:sz w:val="22"/>
                <w:szCs w:val="22"/>
                <w:lang w:val="en-GB" w:eastAsia="en-AU"/>
              </w:rPr>
              <w:t>391729</w:t>
            </w:r>
          </w:p>
          <w:p w14:paraId="382BD8F5" w14:textId="77777777" w:rsidR="000111AE" w:rsidRPr="000111AE" w:rsidRDefault="000111AE" w:rsidP="000111AE">
            <w:pPr>
              <w:rPr>
                <w:sz w:val="22"/>
                <w:szCs w:val="22"/>
                <w:lang w:val="en-GB" w:eastAsia="en-AU"/>
              </w:rPr>
            </w:pPr>
            <w:r w:rsidRPr="000111AE">
              <w:rPr>
                <w:sz w:val="22"/>
                <w:szCs w:val="22"/>
                <w:lang w:val="en-GB" w:eastAsia="en-AU"/>
              </w:rPr>
              <w:t>391731</w:t>
            </w:r>
          </w:p>
          <w:p w14:paraId="052EFC8F" w14:textId="77777777" w:rsidR="000111AE" w:rsidRPr="000111AE" w:rsidRDefault="000111AE" w:rsidP="000111AE">
            <w:pPr>
              <w:rPr>
                <w:sz w:val="22"/>
                <w:szCs w:val="22"/>
                <w:lang w:val="en-GB" w:eastAsia="en-AU"/>
              </w:rPr>
            </w:pPr>
            <w:r w:rsidRPr="000111AE">
              <w:rPr>
                <w:sz w:val="22"/>
                <w:szCs w:val="22"/>
                <w:lang w:val="en-GB" w:eastAsia="en-AU"/>
              </w:rPr>
              <w:t>391732</w:t>
            </w:r>
          </w:p>
          <w:p w14:paraId="769BAD59" w14:textId="77777777" w:rsidR="000111AE" w:rsidRPr="000111AE" w:rsidRDefault="000111AE" w:rsidP="000111AE">
            <w:pPr>
              <w:rPr>
                <w:sz w:val="22"/>
                <w:szCs w:val="22"/>
                <w:lang w:val="en-GB" w:eastAsia="en-AU"/>
              </w:rPr>
            </w:pPr>
            <w:r w:rsidRPr="000111AE">
              <w:rPr>
                <w:sz w:val="22"/>
                <w:szCs w:val="22"/>
                <w:lang w:val="en-GB" w:eastAsia="en-AU"/>
              </w:rPr>
              <w:t>391733</w:t>
            </w:r>
          </w:p>
          <w:p w14:paraId="4D562066" w14:textId="77777777" w:rsidR="000111AE" w:rsidRPr="000111AE" w:rsidRDefault="000111AE" w:rsidP="000111AE">
            <w:pPr>
              <w:rPr>
                <w:sz w:val="22"/>
                <w:szCs w:val="22"/>
                <w:lang w:val="en-GB" w:eastAsia="en-AU"/>
              </w:rPr>
            </w:pPr>
            <w:r w:rsidRPr="000111AE">
              <w:rPr>
                <w:sz w:val="22"/>
                <w:szCs w:val="22"/>
                <w:lang w:val="en-GB" w:eastAsia="en-AU"/>
              </w:rPr>
              <w:t>391739</w:t>
            </w:r>
          </w:p>
          <w:p w14:paraId="7C25C6A3" w14:textId="77777777" w:rsidR="000111AE" w:rsidRPr="000111AE" w:rsidRDefault="000111AE" w:rsidP="000111AE">
            <w:pPr>
              <w:rPr>
                <w:sz w:val="22"/>
                <w:szCs w:val="22"/>
                <w:lang w:val="en-GB" w:eastAsia="en-AU"/>
              </w:rPr>
            </w:pPr>
            <w:r w:rsidRPr="000111AE">
              <w:rPr>
                <w:sz w:val="22"/>
                <w:szCs w:val="22"/>
                <w:lang w:val="en-GB" w:eastAsia="en-AU"/>
              </w:rPr>
              <w:t>391740</w:t>
            </w:r>
          </w:p>
          <w:p w14:paraId="50425665" w14:textId="77777777" w:rsidR="000111AE" w:rsidRPr="000111AE" w:rsidRDefault="000111AE" w:rsidP="000111AE">
            <w:pPr>
              <w:rPr>
                <w:sz w:val="22"/>
                <w:szCs w:val="22"/>
                <w:lang w:val="en-GB" w:eastAsia="en-AU"/>
              </w:rPr>
            </w:pPr>
            <w:r w:rsidRPr="000111AE">
              <w:rPr>
                <w:sz w:val="22"/>
                <w:szCs w:val="22"/>
                <w:lang w:val="en-GB" w:eastAsia="en-AU"/>
              </w:rPr>
              <w:t>392310</w:t>
            </w:r>
          </w:p>
          <w:p w14:paraId="1BF95236" w14:textId="77777777" w:rsidR="000111AE" w:rsidRPr="000111AE" w:rsidRDefault="000111AE" w:rsidP="000111AE">
            <w:pPr>
              <w:rPr>
                <w:sz w:val="22"/>
                <w:szCs w:val="22"/>
                <w:lang w:val="en-GB" w:eastAsia="en-AU"/>
              </w:rPr>
            </w:pPr>
            <w:r w:rsidRPr="000111AE">
              <w:rPr>
                <w:sz w:val="22"/>
                <w:szCs w:val="22"/>
                <w:lang w:val="en-GB" w:eastAsia="en-AU"/>
              </w:rPr>
              <w:t>392321</w:t>
            </w:r>
          </w:p>
          <w:p w14:paraId="46D39C36" w14:textId="77777777" w:rsidR="000111AE" w:rsidRPr="000111AE" w:rsidRDefault="000111AE" w:rsidP="000111AE">
            <w:pPr>
              <w:rPr>
                <w:sz w:val="22"/>
                <w:szCs w:val="22"/>
                <w:lang w:val="en-GB" w:eastAsia="en-AU"/>
              </w:rPr>
            </w:pPr>
            <w:r w:rsidRPr="000111AE">
              <w:rPr>
                <w:sz w:val="22"/>
                <w:szCs w:val="22"/>
                <w:lang w:val="en-GB" w:eastAsia="en-AU"/>
              </w:rPr>
              <w:t>392329</w:t>
            </w:r>
          </w:p>
          <w:p w14:paraId="3F1C9F1B" w14:textId="77777777" w:rsidR="000111AE" w:rsidRPr="000111AE" w:rsidRDefault="000111AE" w:rsidP="000111AE">
            <w:pPr>
              <w:rPr>
                <w:sz w:val="22"/>
                <w:szCs w:val="22"/>
                <w:lang w:val="en-GB" w:eastAsia="en-AU"/>
              </w:rPr>
            </w:pPr>
            <w:r w:rsidRPr="000111AE">
              <w:rPr>
                <w:sz w:val="22"/>
                <w:szCs w:val="22"/>
                <w:lang w:val="en-GB" w:eastAsia="en-AU"/>
              </w:rPr>
              <w:t>392330</w:t>
            </w:r>
          </w:p>
          <w:p w14:paraId="4810A055" w14:textId="77777777" w:rsidR="000111AE" w:rsidRPr="000111AE" w:rsidRDefault="000111AE" w:rsidP="000111AE">
            <w:pPr>
              <w:rPr>
                <w:sz w:val="22"/>
                <w:szCs w:val="22"/>
                <w:lang w:val="en-GB" w:eastAsia="en-AU"/>
              </w:rPr>
            </w:pPr>
            <w:r w:rsidRPr="000111AE">
              <w:rPr>
                <w:sz w:val="22"/>
                <w:szCs w:val="22"/>
                <w:lang w:val="en-GB" w:eastAsia="en-AU"/>
              </w:rPr>
              <w:t>392340</w:t>
            </w:r>
          </w:p>
          <w:p w14:paraId="40E3A855" w14:textId="77777777" w:rsidR="000111AE" w:rsidRPr="000111AE" w:rsidRDefault="000111AE" w:rsidP="000111AE">
            <w:pPr>
              <w:rPr>
                <w:sz w:val="22"/>
                <w:szCs w:val="22"/>
                <w:lang w:val="en-GB" w:eastAsia="en-AU"/>
              </w:rPr>
            </w:pPr>
            <w:r w:rsidRPr="000111AE">
              <w:rPr>
                <w:sz w:val="22"/>
                <w:szCs w:val="22"/>
                <w:lang w:val="en-GB" w:eastAsia="en-AU"/>
              </w:rPr>
              <w:t>392350</w:t>
            </w:r>
          </w:p>
          <w:p w14:paraId="78BD9B58" w14:textId="77777777" w:rsidR="000111AE" w:rsidRPr="000111AE" w:rsidRDefault="000111AE" w:rsidP="000111AE">
            <w:pPr>
              <w:rPr>
                <w:sz w:val="22"/>
                <w:szCs w:val="22"/>
                <w:lang w:val="en-GB" w:eastAsia="en-AU"/>
              </w:rPr>
            </w:pPr>
            <w:r w:rsidRPr="000111AE">
              <w:rPr>
                <w:sz w:val="22"/>
                <w:szCs w:val="22"/>
                <w:lang w:val="en-GB" w:eastAsia="en-AU"/>
              </w:rPr>
              <w:t>392390</w:t>
            </w:r>
          </w:p>
          <w:p w14:paraId="1CFD7056" w14:textId="77777777" w:rsidR="000111AE" w:rsidRPr="000111AE" w:rsidRDefault="000111AE" w:rsidP="000111AE">
            <w:pPr>
              <w:rPr>
                <w:sz w:val="22"/>
                <w:szCs w:val="22"/>
                <w:lang w:val="en-GB" w:eastAsia="en-AU"/>
              </w:rPr>
            </w:pPr>
            <w:r w:rsidRPr="000111AE">
              <w:rPr>
                <w:sz w:val="22"/>
                <w:szCs w:val="22"/>
                <w:lang w:val="en-GB" w:eastAsia="en-AU"/>
              </w:rPr>
              <w:t>392410</w:t>
            </w:r>
          </w:p>
          <w:p w14:paraId="3971C647" w14:textId="41CB6656" w:rsidR="001E1FCE" w:rsidRPr="000111AE" w:rsidRDefault="000111AE" w:rsidP="000111AE">
            <w:pPr>
              <w:rPr>
                <w:sz w:val="22"/>
                <w:szCs w:val="22"/>
                <w:lang w:val="en-GB" w:eastAsia="en-AU"/>
              </w:rPr>
            </w:pPr>
            <w:r w:rsidRPr="000111AE">
              <w:rPr>
                <w:sz w:val="22"/>
                <w:szCs w:val="22"/>
                <w:lang w:val="en-GB" w:eastAsia="en-AU"/>
              </w:rPr>
              <w:t>392490</w:t>
            </w:r>
          </w:p>
        </w:tc>
      </w:tr>
    </w:tbl>
    <w:p w14:paraId="1E961A26" w14:textId="77777777" w:rsidR="004B78C7" w:rsidRDefault="004B78C7" w:rsidP="004B78C7">
      <w:pPr>
        <w:rPr>
          <w:lang w:val="en-GB" w:eastAsia="en-AU"/>
        </w:rPr>
      </w:pPr>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1E1FCE" w:rsidRPr="000111AE" w14:paraId="4AA2724C" w14:textId="77777777" w:rsidTr="002C0102">
        <w:trPr>
          <w:cantSplit/>
          <w:tblHeader/>
        </w:trPr>
        <w:tc>
          <w:tcPr>
            <w:tcW w:w="926" w:type="dxa"/>
            <w:shd w:val="clear" w:color="auto" w:fill="4F81BD" w:themeFill="accent1"/>
          </w:tcPr>
          <w:p w14:paraId="21F5D42C" w14:textId="2C061444"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40xxxx</w:t>
            </w:r>
          </w:p>
        </w:tc>
        <w:tc>
          <w:tcPr>
            <w:tcW w:w="926" w:type="dxa"/>
            <w:shd w:val="clear" w:color="auto" w:fill="4F81BD" w:themeFill="accent1"/>
          </w:tcPr>
          <w:p w14:paraId="6ED950BB" w14:textId="544461AC"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41xxxx</w:t>
            </w:r>
          </w:p>
        </w:tc>
        <w:tc>
          <w:tcPr>
            <w:tcW w:w="926" w:type="dxa"/>
            <w:shd w:val="clear" w:color="auto" w:fill="4F81BD" w:themeFill="accent1"/>
          </w:tcPr>
          <w:p w14:paraId="21FB1158" w14:textId="38FD8FE6"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42xxxx</w:t>
            </w:r>
          </w:p>
        </w:tc>
        <w:tc>
          <w:tcPr>
            <w:tcW w:w="926" w:type="dxa"/>
            <w:shd w:val="clear" w:color="auto" w:fill="4F81BD" w:themeFill="accent1"/>
          </w:tcPr>
          <w:p w14:paraId="37D516BD" w14:textId="24B85FD4"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43xxxx</w:t>
            </w:r>
          </w:p>
        </w:tc>
        <w:tc>
          <w:tcPr>
            <w:tcW w:w="926" w:type="dxa"/>
            <w:shd w:val="clear" w:color="auto" w:fill="4F81BD" w:themeFill="accent1"/>
          </w:tcPr>
          <w:p w14:paraId="04D62C3A" w14:textId="6D2726F4"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44xxxx</w:t>
            </w:r>
          </w:p>
        </w:tc>
        <w:tc>
          <w:tcPr>
            <w:tcW w:w="926" w:type="dxa"/>
            <w:shd w:val="clear" w:color="auto" w:fill="4F81BD" w:themeFill="accent1"/>
          </w:tcPr>
          <w:p w14:paraId="276B5F33" w14:textId="49E6B269"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45xxxx</w:t>
            </w:r>
          </w:p>
        </w:tc>
        <w:tc>
          <w:tcPr>
            <w:tcW w:w="926" w:type="dxa"/>
            <w:shd w:val="clear" w:color="auto" w:fill="4F81BD" w:themeFill="accent1"/>
          </w:tcPr>
          <w:p w14:paraId="5D2FEEDC" w14:textId="55DFF381"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46xxxx</w:t>
            </w:r>
          </w:p>
        </w:tc>
        <w:tc>
          <w:tcPr>
            <w:tcW w:w="926" w:type="dxa"/>
            <w:shd w:val="clear" w:color="auto" w:fill="4F81BD" w:themeFill="accent1"/>
          </w:tcPr>
          <w:p w14:paraId="12EB44C4" w14:textId="50AC40BD"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47xxxx</w:t>
            </w:r>
          </w:p>
        </w:tc>
        <w:tc>
          <w:tcPr>
            <w:tcW w:w="926" w:type="dxa"/>
            <w:shd w:val="clear" w:color="auto" w:fill="4F81BD" w:themeFill="accent1"/>
          </w:tcPr>
          <w:p w14:paraId="66B9DAAF" w14:textId="581E1C0B"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48xxxx</w:t>
            </w:r>
          </w:p>
        </w:tc>
        <w:tc>
          <w:tcPr>
            <w:tcW w:w="926" w:type="dxa"/>
            <w:shd w:val="clear" w:color="auto" w:fill="4F81BD" w:themeFill="accent1"/>
          </w:tcPr>
          <w:p w14:paraId="0307505B" w14:textId="63EE8A2C"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49xxxx</w:t>
            </w:r>
          </w:p>
        </w:tc>
      </w:tr>
      <w:tr w:rsidR="001E1FCE" w:rsidRPr="000111AE" w14:paraId="05E194EB" w14:textId="77777777" w:rsidTr="002C0102">
        <w:tc>
          <w:tcPr>
            <w:tcW w:w="926" w:type="dxa"/>
          </w:tcPr>
          <w:p w14:paraId="4F504C87" w14:textId="77777777" w:rsidR="00CF5839" w:rsidRPr="00CF5839" w:rsidRDefault="00CF5839" w:rsidP="00CF5839">
            <w:pPr>
              <w:rPr>
                <w:sz w:val="22"/>
                <w:szCs w:val="22"/>
                <w:lang w:val="en-GB" w:eastAsia="en-AU"/>
              </w:rPr>
            </w:pPr>
            <w:r w:rsidRPr="00CF5839">
              <w:rPr>
                <w:sz w:val="22"/>
                <w:szCs w:val="22"/>
                <w:lang w:val="en-GB" w:eastAsia="en-AU"/>
              </w:rPr>
              <w:t>400110</w:t>
            </w:r>
          </w:p>
          <w:p w14:paraId="5694AEB5" w14:textId="77777777" w:rsidR="00CF5839" w:rsidRPr="00CF5839" w:rsidRDefault="00CF5839" w:rsidP="00CF5839">
            <w:pPr>
              <w:rPr>
                <w:sz w:val="22"/>
                <w:szCs w:val="22"/>
                <w:lang w:val="en-GB" w:eastAsia="en-AU"/>
              </w:rPr>
            </w:pPr>
            <w:r w:rsidRPr="00CF5839">
              <w:rPr>
                <w:sz w:val="22"/>
                <w:szCs w:val="22"/>
                <w:lang w:val="en-GB" w:eastAsia="en-AU"/>
              </w:rPr>
              <w:t>400121</w:t>
            </w:r>
          </w:p>
          <w:p w14:paraId="20FF4387" w14:textId="77777777" w:rsidR="00CF5839" w:rsidRPr="00CF5839" w:rsidRDefault="00CF5839" w:rsidP="00CF5839">
            <w:pPr>
              <w:rPr>
                <w:sz w:val="22"/>
                <w:szCs w:val="22"/>
                <w:lang w:val="en-GB" w:eastAsia="en-AU"/>
              </w:rPr>
            </w:pPr>
            <w:r w:rsidRPr="00CF5839">
              <w:rPr>
                <w:sz w:val="22"/>
                <w:szCs w:val="22"/>
                <w:lang w:val="en-GB" w:eastAsia="en-AU"/>
              </w:rPr>
              <w:t>400122</w:t>
            </w:r>
          </w:p>
          <w:p w14:paraId="7BCE497D" w14:textId="77777777" w:rsidR="00CF5839" w:rsidRPr="00CF5839" w:rsidRDefault="00CF5839" w:rsidP="00CF5839">
            <w:pPr>
              <w:rPr>
                <w:sz w:val="22"/>
                <w:szCs w:val="22"/>
                <w:lang w:val="en-GB" w:eastAsia="en-AU"/>
              </w:rPr>
            </w:pPr>
            <w:r w:rsidRPr="00CF5839">
              <w:rPr>
                <w:sz w:val="22"/>
                <w:szCs w:val="22"/>
                <w:lang w:val="en-GB" w:eastAsia="en-AU"/>
              </w:rPr>
              <w:t>400129</w:t>
            </w:r>
          </w:p>
          <w:p w14:paraId="33E62A23" w14:textId="77777777" w:rsidR="00CF5839" w:rsidRPr="00CF5839" w:rsidRDefault="00CF5839" w:rsidP="00CF5839">
            <w:pPr>
              <w:rPr>
                <w:sz w:val="22"/>
                <w:szCs w:val="22"/>
                <w:lang w:val="en-GB" w:eastAsia="en-AU"/>
              </w:rPr>
            </w:pPr>
            <w:r w:rsidRPr="00CF5839">
              <w:rPr>
                <w:sz w:val="22"/>
                <w:szCs w:val="22"/>
                <w:lang w:val="en-GB" w:eastAsia="en-AU"/>
              </w:rPr>
              <w:t>400130</w:t>
            </w:r>
          </w:p>
          <w:p w14:paraId="1FEB3F95" w14:textId="77777777" w:rsidR="00CF5839" w:rsidRPr="00CF5839" w:rsidRDefault="00CF5839" w:rsidP="00CF5839">
            <w:pPr>
              <w:rPr>
                <w:sz w:val="22"/>
                <w:szCs w:val="22"/>
                <w:lang w:val="en-GB" w:eastAsia="en-AU"/>
              </w:rPr>
            </w:pPr>
            <w:r w:rsidRPr="00CF5839">
              <w:rPr>
                <w:sz w:val="22"/>
                <w:szCs w:val="22"/>
                <w:lang w:val="en-GB" w:eastAsia="en-AU"/>
              </w:rPr>
              <w:t>400211</w:t>
            </w:r>
          </w:p>
          <w:p w14:paraId="1EF2F9D1" w14:textId="77777777" w:rsidR="00CF5839" w:rsidRPr="00CF5839" w:rsidRDefault="00CF5839" w:rsidP="00CF5839">
            <w:pPr>
              <w:rPr>
                <w:sz w:val="22"/>
                <w:szCs w:val="22"/>
                <w:lang w:val="en-GB" w:eastAsia="en-AU"/>
              </w:rPr>
            </w:pPr>
            <w:r w:rsidRPr="00CF5839">
              <w:rPr>
                <w:sz w:val="22"/>
                <w:szCs w:val="22"/>
                <w:lang w:val="en-GB" w:eastAsia="en-AU"/>
              </w:rPr>
              <w:t>400219</w:t>
            </w:r>
          </w:p>
          <w:p w14:paraId="6A6693BA" w14:textId="77777777" w:rsidR="00CF5839" w:rsidRPr="00CF5839" w:rsidRDefault="00CF5839" w:rsidP="00CF5839">
            <w:pPr>
              <w:rPr>
                <w:sz w:val="22"/>
                <w:szCs w:val="22"/>
                <w:lang w:val="en-GB" w:eastAsia="en-AU"/>
              </w:rPr>
            </w:pPr>
            <w:r w:rsidRPr="00CF5839">
              <w:rPr>
                <w:sz w:val="22"/>
                <w:szCs w:val="22"/>
                <w:lang w:val="en-GB" w:eastAsia="en-AU"/>
              </w:rPr>
              <w:lastRenderedPageBreak/>
              <w:t>400220</w:t>
            </w:r>
          </w:p>
          <w:p w14:paraId="7C3E2760" w14:textId="77777777" w:rsidR="00CF5839" w:rsidRPr="00CF5839" w:rsidRDefault="00CF5839" w:rsidP="00CF5839">
            <w:pPr>
              <w:rPr>
                <w:sz w:val="22"/>
                <w:szCs w:val="22"/>
                <w:lang w:val="en-GB" w:eastAsia="en-AU"/>
              </w:rPr>
            </w:pPr>
            <w:r w:rsidRPr="00CF5839">
              <w:rPr>
                <w:sz w:val="22"/>
                <w:szCs w:val="22"/>
                <w:lang w:val="en-GB" w:eastAsia="en-AU"/>
              </w:rPr>
              <w:t>400231</w:t>
            </w:r>
          </w:p>
          <w:p w14:paraId="777981C9" w14:textId="77777777" w:rsidR="00CF5839" w:rsidRPr="00CF5839" w:rsidRDefault="00CF5839" w:rsidP="00CF5839">
            <w:pPr>
              <w:rPr>
                <w:sz w:val="22"/>
                <w:szCs w:val="22"/>
                <w:lang w:val="en-GB" w:eastAsia="en-AU"/>
              </w:rPr>
            </w:pPr>
            <w:r w:rsidRPr="00CF5839">
              <w:rPr>
                <w:sz w:val="22"/>
                <w:szCs w:val="22"/>
                <w:lang w:val="en-GB" w:eastAsia="en-AU"/>
              </w:rPr>
              <w:t>400239</w:t>
            </w:r>
          </w:p>
          <w:p w14:paraId="0B74FC3A" w14:textId="77777777" w:rsidR="00CF5839" w:rsidRPr="00CF5839" w:rsidRDefault="00CF5839" w:rsidP="00CF5839">
            <w:pPr>
              <w:rPr>
                <w:sz w:val="22"/>
                <w:szCs w:val="22"/>
                <w:lang w:val="en-GB" w:eastAsia="en-AU"/>
              </w:rPr>
            </w:pPr>
            <w:r w:rsidRPr="00CF5839">
              <w:rPr>
                <w:sz w:val="22"/>
                <w:szCs w:val="22"/>
                <w:lang w:val="en-GB" w:eastAsia="en-AU"/>
              </w:rPr>
              <w:t>400241</w:t>
            </w:r>
          </w:p>
          <w:p w14:paraId="21FCE875" w14:textId="77777777" w:rsidR="00CF5839" w:rsidRPr="00CF5839" w:rsidRDefault="00CF5839" w:rsidP="00CF5839">
            <w:pPr>
              <w:rPr>
                <w:sz w:val="22"/>
                <w:szCs w:val="22"/>
                <w:lang w:val="en-GB" w:eastAsia="en-AU"/>
              </w:rPr>
            </w:pPr>
            <w:r w:rsidRPr="00CF5839">
              <w:rPr>
                <w:sz w:val="22"/>
                <w:szCs w:val="22"/>
                <w:lang w:val="en-GB" w:eastAsia="en-AU"/>
              </w:rPr>
              <w:t>400249</w:t>
            </w:r>
          </w:p>
          <w:p w14:paraId="7E6E8A7F" w14:textId="77777777" w:rsidR="00CF5839" w:rsidRPr="00CF5839" w:rsidRDefault="00CF5839" w:rsidP="00CF5839">
            <w:pPr>
              <w:rPr>
                <w:sz w:val="22"/>
                <w:szCs w:val="22"/>
                <w:lang w:val="en-GB" w:eastAsia="en-AU"/>
              </w:rPr>
            </w:pPr>
            <w:r w:rsidRPr="00CF5839">
              <w:rPr>
                <w:sz w:val="22"/>
                <w:szCs w:val="22"/>
                <w:lang w:val="en-GB" w:eastAsia="en-AU"/>
              </w:rPr>
              <w:t>400251</w:t>
            </w:r>
          </w:p>
          <w:p w14:paraId="71C41A9A" w14:textId="77777777" w:rsidR="00CF5839" w:rsidRPr="00CF5839" w:rsidRDefault="00CF5839" w:rsidP="00CF5839">
            <w:pPr>
              <w:rPr>
                <w:sz w:val="22"/>
                <w:szCs w:val="22"/>
                <w:lang w:val="en-GB" w:eastAsia="en-AU"/>
              </w:rPr>
            </w:pPr>
            <w:r w:rsidRPr="00CF5839">
              <w:rPr>
                <w:sz w:val="22"/>
                <w:szCs w:val="22"/>
                <w:lang w:val="en-GB" w:eastAsia="en-AU"/>
              </w:rPr>
              <w:t>400259</w:t>
            </w:r>
          </w:p>
          <w:p w14:paraId="0B3D7884" w14:textId="77777777" w:rsidR="00CF5839" w:rsidRPr="00CF5839" w:rsidRDefault="00CF5839" w:rsidP="00CF5839">
            <w:pPr>
              <w:rPr>
                <w:sz w:val="22"/>
                <w:szCs w:val="22"/>
                <w:lang w:val="en-GB" w:eastAsia="en-AU"/>
              </w:rPr>
            </w:pPr>
            <w:r w:rsidRPr="00CF5839">
              <w:rPr>
                <w:sz w:val="22"/>
                <w:szCs w:val="22"/>
                <w:lang w:val="en-GB" w:eastAsia="en-AU"/>
              </w:rPr>
              <w:t>400260</w:t>
            </w:r>
          </w:p>
          <w:p w14:paraId="50450917" w14:textId="77777777" w:rsidR="00CF5839" w:rsidRPr="00CF5839" w:rsidRDefault="00CF5839" w:rsidP="00CF5839">
            <w:pPr>
              <w:rPr>
                <w:sz w:val="22"/>
                <w:szCs w:val="22"/>
                <w:lang w:val="en-GB" w:eastAsia="en-AU"/>
              </w:rPr>
            </w:pPr>
            <w:r w:rsidRPr="00CF5839">
              <w:rPr>
                <w:sz w:val="22"/>
                <w:szCs w:val="22"/>
                <w:lang w:val="en-GB" w:eastAsia="en-AU"/>
              </w:rPr>
              <w:t>400270</w:t>
            </w:r>
          </w:p>
          <w:p w14:paraId="037A867C" w14:textId="77777777" w:rsidR="00CF5839" w:rsidRPr="00CF5839" w:rsidRDefault="00CF5839" w:rsidP="00CF5839">
            <w:pPr>
              <w:rPr>
                <w:sz w:val="22"/>
                <w:szCs w:val="22"/>
                <w:lang w:val="en-GB" w:eastAsia="en-AU"/>
              </w:rPr>
            </w:pPr>
            <w:r w:rsidRPr="00CF5839">
              <w:rPr>
                <w:sz w:val="22"/>
                <w:szCs w:val="22"/>
                <w:lang w:val="en-GB" w:eastAsia="en-AU"/>
              </w:rPr>
              <w:t>400280</w:t>
            </w:r>
          </w:p>
          <w:p w14:paraId="0E85EF55" w14:textId="77777777" w:rsidR="00CF5839" w:rsidRPr="00CF5839" w:rsidRDefault="00CF5839" w:rsidP="00CF5839">
            <w:pPr>
              <w:rPr>
                <w:sz w:val="22"/>
                <w:szCs w:val="22"/>
                <w:lang w:val="en-GB" w:eastAsia="en-AU"/>
              </w:rPr>
            </w:pPr>
            <w:r w:rsidRPr="00CF5839">
              <w:rPr>
                <w:sz w:val="22"/>
                <w:szCs w:val="22"/>
                <w:lang w:val="en-GB" w:eastAsia="en-AU"/>
              </w:rPr>
              <w:t>400291</w:t>
            </w:r>
          </w:p>
          <w:p w14:paraId="433B50C4" w14:textId="77777777" w:rsidR="00CF5839" w:rsidRPr="00CF5839" w:rsidRDefault="00CF5839" w:rsidP="00CF5839">
            <w:pPr>
              <w:rPr>
                <w:sz w:val="22"/>
                <w:szCs w:val="22"/>
                <w:lang w:val="en-GB" w:eastAsia="en-AU"/>
              </w:rPr>
            </w:pPr>
            <w:r w:rsidRPr="00CF5839">
              <w:rPr>
                <w:sz w:val="22"/>
                <w:szCs w:val="22"/>
                <w:lang w:val="en-GB" w:eastAsia="en-AU"/>
              </w:rPr>
              <w:t>400299</w:t>
            </w:r>
          </w:p>
          <w:p w14:paraId="55965495" w14:textId="77777777" w:rsidR="00CF5839" w:rsidRPr="00CF5839" w:rsidRDefault="00CF5839" w:rsidP="00CF5839">
            <w:pPr>
              <w:rPr>
                <w:sz w:val="22"/>
                <w:szCs w:val="22"/>
                <w:lang w:val="en-GB" w:eastAsia="en-AU"/>
              </w:rPr>
            </w:pPr>
            <w:r w:rsidRPr="00CF5839">
              <w:rPr>
                <w:sz w:val="22"/>
                <w:szCs w:val="22"/>
                <w:lang w:val="en-GB" w:eastAsia="en-AU"/>
              </w:rPr>
              <w:t>400300</w:t>
            </w:r>
          </w:p>
          <w:p w14:paraId="0337A8C1" w14:textId="77777777" w:rsidR="00CF5839" w:rsidRPr="00CF5839" w:rsidRDefault="00CF5839" w:rsidP="00CF5839">
            <w:pPr>
              <w:rPr>
                <w:sz w:val="22"/>
                <w:szCs w:val="22"/>
                <w:lang w:val="en-GB" w:eastAsia="en-AU"/>
              </w:rPr>
            </w:pPr>
            <w:r w:rsidRPr="00CF5839">
              <w:rPr>
                <w:sz w:val="22"/>
                <w:szCs w:val="22"/>
                <w:lang w:val="en-GB" w:eastAsia="en-AU"/>
              </w:rPr>
              <w:t>400400</w:t>
            </w:r>
          </w:p>
          <w:p w14:paraId="0951B8AD" w14:textId="77777777" w:rsidR="00CF5839" w:rsidRPr="00CF5839" w:rsidRDefault="00CF5839" w:rsidP="00CF5839">
            <w:pPr>
              <w:rPr>
                <w:sz w:val="22"/>
                <w:szCs w:val="22"/>
                <w:lang w:val="en-GB" w:eastAsia="en-AU"/>
              </w:rPr>
            </w:pPr>
            <w:r w:rsidRPr="00CF5839">
              <w:rPr>
                <w:sz w:val="22"/>
                <w:szCs w:val="22"/>
                <w:lang w:val="en-GB" w:eastAsia="en-AU"/>
              </w:rPr>
              <w:t>400510</w:t>
            </w:r>
          </w:p>
          <w:p w14:paraId="1F26800C" w14:textId="77777777" w:rsidR="00CF5839" w:rsidRPr="00CF5839" w:rsidRDefault="00CF5839" w:rsidP="00CF5839">
            <w:pPr>
              <w:rPr>
                <w:sz w:val="22"/>
                <w:szCs w:val="22"/>
                <w:lang w:val="en-GB" w:eastAsia="en-AU"/>
              </w:rPr>
            </w:pPr>
            <w:r w:rsidRPr="00CF5839">
              <w:rPr>
                <w:sz w:val="22"/>
                <w:szCs w:val="22"/>
                <w:lang w:val="en-GB" w:eastAsia="en-AU"/>
              </w:rPr>
              <w:t>400520</w:t>
            </w:r>
          </w:p>
          <w:p w14:paraId="230B0380" w14:textId="77777777" w:rsidR="00CF5839" w:rsidRPr="00CF5839" w:rsidRDefault="00CF5839" w:rsidP="00CF5839">
            <w:pPr>
              <w:rPr>
                <w:sz w:val="22"/>
                <w:szCs w:val="22"/>
                <w:lang w:val="en-GB" w:eastAsia="en-AU"/>
              </w:rPr>
            </w:pPr>
            <w:r w:rsidRPr="00CF5839">
              <w:rPr>
                <w:sz w:val="22"/>
                <w:szCs w:val="22"/>
                <w:lang w:val="en-GB" w:eastAsia="en-AU"/>
              </w:rPr>
              <w:t>400591</w:t>
            </w:r>
          </w:p>
          <w:p w14:paraId="78920419" w14:textId="77777777" w:rsidR="00CF5839" w:rsidRPr="00CF5839" w:rsidRDefault="00CF5839" w:rsidP="00CF5839">
            <w:pPr>
              <w:rPr>
                <w:sz w:val="22"/>
                <w:szCs w:val="22"/>
                <w:lang w:val="en-GB" w:eastAsia="en-AU"/>
              </w:rPr>
            </w:pPr>
            <w:r w:rsidRPr="00CF5839">
              <w:rPr>
                <w:sz w:val="22"/>
                <w:szCs w:val="22"/>
                <w:lang w:val="en-GB" w:eastAsia="en-AU"/>
              </w:rPr>
              <w:t>400599</w:t>
            </w:r>
          </w:p>
          <w:p w14:paraId="14B43D4A" w14:textId="77777777" w:rsidR="00CF5839" w:rsidRPr="00CF5839" w:rsidRDefault="00CF5839" w:rsidP="00CF5839">
            <w:pPr>
              <w:rPr>
                <w:sz w:val="22"/>
                <w:szCs w:val="22"/>
                <w:lang w:val="en-GB" w:eastAsia="en-AU"/>
              </w:rPr>
            </w:pPr>
            <w:r w:rsidRPr="00CF5839">
              <w:rPr>
                <w:sz w:val="22"/>
                <w:szCs w:val="22"/>
                <w:lang w:val="en-GB" w:eastAsia="en-AU"/>
              </w:rPr>
              <w:t>401410</w:t>
            </w:r>
          </w:p>
          <w:p w14:paraId="61A00809" w14:textId="77777777" w:rsidR="00CF5839" w:rsidRPr="00CF5839" w:rsidRDefault="00CF5839" w:rsidP="00CF5839">
            <w:pPr>
              <w:rPr>
                <w:sz w:val="22"/>
                <w:szCs w:val="22"/>
                <w:lang w:val="en-GB" w:eastAsia="en-AU"/>
              </w:rPr>
            </w:pPr>
            <w:r w:rsidRPr="00CF5839">
              <w:rPr>
                <w:sz w:val="22"/>
                <w:szCs w:val="22"/>
                <w:lang w:val="en-GB" w:eastAsia="en-AU"/>
              </w:rPr>
              <w:t>401490</w:t>
            </w:r>
          </w:p>
          <w:p w14:paraId="53613E66" w14:textId="77777777" w:rsidR="00CF5839" w:rsidRPr="00CF5839" w:rsidRDefault="00CF5839" w:rsidP="00CF5839">
            <w:pPr>
              <w:rPr>
                <w:sz w:val="22"/>
                <w:szCs w:val="22"/>
                <w:lang w:val="en-GB" w:eastAsia="en-AU"/>
              </w:rPr>
            </w:pPr>
            <w:r w:rsidRPr="00CF5839">
              <w:rPr>
                <w:sz w:val="22"/>
                <w:szCs w:val="22"/>
                <w:lang w:val="en-GB" w:eastAsia="en-AU"/>
              </w:rPr>
              <w:t>401512</w:t>
            </w:r>
          </w:p>
          <w:p w14:paraId="54A3B5EE" w14:textId="77777777" w:rsidR="00CF5839" w:rsidRPr="00CF5839" w:rsidRDefault="00CF5839" w:rsidP="00CF5839">
            <w:pPr>
              <w:rPr>
                <w:sz w:val="22"/>
                <w:szCs w:val="22"/>
                <w:lang w:val="en-GB" w:eastAsia="en-AU"/>
              </w:rPr>
            </w:pPr>
            <w:r w:rsidRPr="00CF5839">
              <w:rPr>
                <w:sz w:val="22"/>
                <w:szCs w:val="22"/>
                <w:lang w:val="en-GB" w:eastAsia="en-AU"/>
              </w:rPr>
              <w:t>401519</w:t>
            </w:r>
          </w:p>
          <w:p w14:paraId="2787545D" w14:textId="77777777" w:rsidR="00CF5839" w:rsidRPr="00CF5839" w:rsidRDefault="00CF5839" w:rsidP="00CF5839">
            <w:pPr>
              <w:rPr>
                <w:sz w:val="22"/>
                <w:szCs w:val="22"/>
                <w:lang w:val="en-GB" w:eastAsia="en-AU"/>
              </w:rPr>
            </w:pPr>
            <w:r w:rsidRPr="00CF5839">
              <w:rPr>
                <w:sz w:val="22"/>
                <w:szCs w:val="22"/>
                <w:lang w:val="en-GB" w:eastAsia="en-AU"/>
              </w:rPr>
              <w:t>401590</w:t>
            </w:r>
          </w:p>
          <w:p w14:paraId="5507B323" w14:textId="0DBC32A7" w:rsidR="001E1FCE" w:rsidRPr="000111AE" w:rsidRDefault="00CF5839" w:rsidP="00CF5839">
            <w:pPr>
              <w:rPr>
                <w:sz w:val="22"/>
                <w:szCs w:val="22"/>
                <w:lang w:val="en-GB" w:eastAsia="en-AU"/>
              </w:rPr>
            </w:pPr>
            <w:r w:rsidRPr="00CF5839">
              <w:rPr>
                <w:sz w:val="22"/>
                <w:szCs w:val="22"/>
                <w:lang w:val="en-GB" w:eastAsia="en-AU"/>
              </w:rPr>
              <w:t>401700</w:t>
            </w:r>
          </w:p>
        </w:tc>
        <w:tc>
          <w:tcPr>
            <w:tcW w:w="926" w:type="dxa"/>
          </w:tcPr>
          <w:p w14:paraId="23703B48" w14:textId="77777777" w:rsidR="001E1FCE" w:rsidRPr="000111AE" w:rsidRDefault="001E1FCE" w:rsidP="002C0102">
            <w:pPr>
              <w:rPr>
                <w:sz w:val="22"/>
                <w:szCs w:val="22"/>
                <w:lang w:val="en-GB" w:eastAsia="en-AU"/>
              </w:rPr>
            </w:pPr>
          </w:p>
        </w:tc>
        <w:tc>
          <w:tcPr>
            <w:tcW w:w="926" w:type="dxa"/>
          </w:tcPr>
          <w:p w14:paraId="60B50FFB" w14:textId="77777777" w:rsidR="00CF5839" w:rsidRPr="00CF5839" w:rsidRDefault="00CF5839" w:rsidP="00CF5839">
            <w:pPr>
              <w:rPr>
                <w:sz w:val="22"/>
                <w:szCs w:val="22"/>
                <w:lang w:val="en-GB" w:eastAsia="en-AU"/>
              </w:rPr>
            </w:pPr>
            <w:r w:rsidRPr="00CF5839">
              <w:rPr>
                <w:sz w:val="22"/>
                <w:szCs w:val="22"/>
                <w:lang w:val="en-GB" w:eastAsia="en-AU"/>
              </w:rPr>
              <w:t>420100</w:t>
            </w:r>
          </w:p>
          <w:p w14:paraId="1D32F770" w14:textId="77777777" w:rsidR="00CF5839" w:rsidRPr="00CF5839" w:rsidRDefault="00CF5839" w:rsidP="00CF5839">
            <w:pPr>
              <w:rPr>
                <w:sz w:val="22"/>
                <w:szCs w:val="22"/>
                <w:lang w:val="en-GB" w:eastAsia="en-AU"/>
              </w:rPr>
            </w:pPr>
            <w:r w:rsidRPr="00CF5839">
              <w:rPr>
                <w:sz w:val="22"/>
                <w:szCs w:val="22"/>
                <w:lang w:val="en-GB" w:eastAsia="en-AU"/>
              </w:rPr>
              <w:t>420211</w:t>
            </w:r>
          </w:p>
          <w:p w14:paraId="474B42B4" w14:textId="77777777" w:rsidR="00CF5839" w:rsidRPr="00CF5839" w:rsidRDefault="00CF5839" w:rsidP="00CF5839">
            <w:pPr>
              <w:rPr>
                <w:sz w:val="22"/>
                <w:szCs w:val="22"/>
                <w:lang w:val="en-GB" w:eastAsia="en-AU"/>
              </w:rPr>
            </w:pPr>
            <w:r w:rsidRPr="00CF5839">
              <w:rPr>
                <w:sz w:val="22"/>
                <w:szCs w:val="22"/>
                <w:lang w:val="en-GB" w:eastAsia="en-AU"/>
              </w:rPr>
              <w:t>420221</w:t>
            </w:r>
          </w:p>
          <w:p w14:paraId="2D4AC404" w14:textId="77777777" w:rsidR="00CF5839" w:rsidRPr="00CF5839" w:rsidRDefault="00CF5839" w:rsidP="00CF5839">
            <w:pPr>
              <w:rPr>
                <w:sz w:val="22"/>
                <w:szCs w:val="22"/>
                <w:lang w:val="en-GB" w:eastAsia="en-AU"/>
              </w:rPr>
            </w:pPr>
            <w:r w:rsidRPr="00CF5839">
              <w:rPr>
                <w:sz w:val="22"/>
                <w:szCs w:val="22"/>
                <w:lang w:val="en-GB" w:eastAsia="en-AU"/>
              </w:rPr>
              <w:t>420231</w:t>
            </w:r>
          </w:p>
          <w:p w14:paraId="284E9204" w14:textId="77777777" w:rsidR="00CF5839" w:rsidRPr="00CF5839" w:rsidRDefault="00CF5839" w:rsidP="00CF5839">
            <w:pPr>
              <w:rPr>
                <w:sz w:val="22"/>
                <w:szCs w:val="22"/>
                <w:lang w:val="en-GB" w:eastAsia="en-AU"/>
              </w:rPr>
            </w:pPr>
            <w:r w:rsidRPr="00CF5839">
              <w:rPr>
                <w:sz w:val="22"/>
                <w:szCs w:val="22"/>
                <w:lang w:val="en-GB" w:eastAsia="en-AU"/>
              </w:rPr>
              <w:t>420291</w:t>
            </w:r>
          </w:p>
          <w:p w14:paraId="69445EA5" w14:textId="77777777" w:rsidR="00CF5839" w:rsidRPr="00CF5839" w:rsidRDefault="00CF5839" w:rsidP="00CF5839">
            <w:pPr>
              <w:rPr>
                <w:sz w:val="22"/>
                <w:szCs w:val="22"/>
                <w:lang w:val="en-GB" w:eastAsia="en-AU"/>
              </w:rPr>
            </w:pPr>
            <w:r w:rsidRPr="00CF5839">
              <w:rPr>
                <w:sz w:val="22"/>
                <w:szCs w:val="22"/>
                <w:lang w:val="en-GB" w:eastAsia="en-AU"/>
              </w:rPr>
              <w:t>420310</w:t>
            </w:r>
          </w:p>
          <w:p w14:paraId="7EEFCCCF" w14:textId="77777777" w:rsidR="00CF5839" w:rsidRPr="00CF5839" w:rsidRDefault="00CF5839" w:rsidP="00CF5839">
            <w:pPr>
              <w:rPr>
                <w:sz w:val="22"/>
                <w:szCs w:val="22"/>
                <w:lang w:val="en-GB" w:eastAsia="en-AU"/>
              </w:rPr>
            </w:pPr>
            <w:r w:rsidRPr="00CF5839">
              <w:rPr>
                <w:sz w:val="22"/>
                <w:szCs w:val="22"/>
                <w:lang w:val="en-GB" w:eastAsia="en-AU"/>
              </w:rPr>
              <w:t>420321</w:t>
            </w:r>
          </w:p>
          <w:p w14:paraId="50911E7B" w14:textId="77777777" w:rsidR="00CF5839" w:rsidRPr="00CF5839" w:rsidRDefault="00CF5839" w:rsidP="00CF5839">
            <w:pPr>
              <w:rPr>
                <w:sz w:val="22"/>
                <w:szCs w:val="22"/>
                <w:lang w:val="en-GB" w:eastAsia="en-AU"/>
              </w:rPr>
            </w:pPr>
            <w:r w:rsidRPr="00CF5839">
              <w:rPr>
                <w:sz w:val="22"/>
                <w:szCs w:val="22"/>
                <w:lang w:val="en-GB" w:eastAsia="en-AU"/>
              </w:rPr>
              <w:lastRenderedPageBreak/>
              <w:t>420329</w:t>
            </w:r>
          </w:p>
          <w:p w14:paraId="6A4B2322" w14:textId="77777777" w:rsidR="00CF5839" w:rsidRPr="00CF5839" w:rsidRDefault="00CF5839" w:rsidP="00CF5839">
            <w:pPr>
              <w:rPr>
                <w:sz w:val="22"/>
                <w:szCs w:val="22"/>
                <w:lang w:val="en-GB" w:eastAsia="en-AU"/>
              </w:rPr>
            </w:pPr>
            <w:r w:rsidRPr="00CF5839">
              <w:rPr>
                <w:sz w:val="22"/>
                <w:szCs w:val="22"/>
                <w:lang w:val="en-GB" w:eastAsia="en-AU"/>
              </w:rPr>
              <w:t>420330</w:t>
            </w:r>
          </w:p>
          <w:p w14:paraId="5F8FB002" w14:textId="77777777" w:rsidR="00CF5839" w:rsidRPr="00CF5839" w:rsidRDefault="00CF5839" w:rsidP="00CF5839">
            <w:pPr>
              <w:rPr>
                <w:sz w:val="22"/>
                <w:szCs w:val="22"/>
                <w:lang w:val="en-GB" w:eastAsia="en-AU"/>
              </w:rPr>
            </w:pPr>
            <w:r w:rsidRPr="00CF5839">
              <w:rPr>
                <w:sz w:val="22"/>
                <w:szCs w:val="22"/>
                <w:lang w:val="en-GB" w:eastAsia="en-AU"/>
              </w:rPr>
              <w:t>420340</w:t>
            </w:r>
          </w:p>
          <w:p w14:paraId="239EEC69" w14:textId="266022B5" w:rsidR="001E1FCE" w:rsidRPr="000111AE" w:rsidRDefault="00CF5839" w:rsidP="00CF5839">
            <w:pPr>
              <w:rPr>
                <w:sz w:val="22"/>
                <w:szCs w:val="22"/>
                <w:lang w:val="en-GB" w:eastAsia="en-AU"/>
              </w:rPr>
            </w:pPr>
            <w:r w:rsidRPr="00CF5839">
              <w:rPr>
                <w:sz w:val="22"/>
                <w:szCs w:val="22"/>
                <w:lang w:val="en-GB" w:eastAsia="en-AU"/>
              </w:rPr>
              <w:t>420600</w:t>
            </w:r>
          </w:p>
        </w:tc>
        <w:tc>
          <w:tcPr>
            <w:tcW w:w="926" w:type="dxa"/>
          </w:tcPr>
          <w:p w14:paraId="07597C04" w14:textId="77777777" w:rsidR="00CF5839" w:rsidRPr="00CF5839" w:rsidRDefault="00CF5839" w:rsidP="00CF5839">
            <w:pPr>
              <w:rPr>
                <w:sz w:val="22"/>
                <w:szCs w:val="22"/>
                <w:lang w:val="en-GB" w:eastAsia="en-AU"/>
              </w:rPr>
            </w:pPr>
            <w:r w:rsidRPr="00CF5839">
              <w:rPr>
                <w:sz w:val="22"/>
                <w:szCs w:val="22"/>
                <w:lang w:val="en-GB" w:eastAsia="en-AU"/>
              </w:rPr>
              <w:lastRenderedPageBreak/>
              <w:t>430110</w:t>
            </w:r>
          </w:p>
          <w:p w14:paraId="0EF750FD" w14:textId="77777777" w:rsidR="00CF5839" w:rsidRPr="00CF5839" w:rsidRDefault="00CF5839" w:rsidP="00CF5839">
            <w:pPr>
              <w:rPr>
                <w:sz w:val="22"/>
                <w:szCs w:val="22"/>
                <w:lang w:val="en-GB" w:eastAsia="en-AU"/>
              </w:rPr>
            </w:pPr>
            <w:r w:rsidRPr="00CF5839">
              <w:rPr>
                <w:sz w:val="22"/>
                <w:szCs w:val="22"/>
                <w:lang w:val="en-GB" w:eastAsia="en-AU"/>
              </w:rPr>
              <w:t>430130</w:t>
            </w:r>
          </w:p>
          <w:p w14:paraId="40EAC1D7" w14:textId="77777777" w:rsidR="00CF5839" w:rsidRPr="00CF5839" w:rsidRDefault="00CF5839" w:rsidP="00CF5839">
            <w:pPr>
              <w:rPr>
                <w:sz w:val="22"/>
                <w:szCs w:val="22"/>
                <w:lang w:val="en-GB" w:eastAsia="en-AU"/>
              </w:rPr>
            </w:pPr>
            <w:r w:rsidRPr="00CF5839">
              <w:rPr>
                <w:sz w:val="22"/>
                <w:szCs w:val="22"/>
                <w:lang w:val="en-GB" w:eastAsia="en-AU"/>
              </w:rPr>
              <w:t>430160</w:t>
            </w:r>
          </w:p>
          <w:p w14:paraId="091B3D56" w14:textId="77777777" w:rsidR="00CF5839" w:rsidRPr="00CF5839" w:rsidRDefault="00CF5839" w:rsidP="00CF5839">
            <w:pPr>
              <w:rPr>
                <w:sz w:val="22"/>
                <w:szCs w:val="22"/>
                <w:lang w:val="en-GB" w:eastAsia="en-AU"/>
              </w:rPr>
            </w:pPr>
            <w:r w:rsidRPr="00CF5839">
              <w:rPr>
                <w:sz w:val="22"/>
                <w:szCs w:val="22"/>
                <w:lang w:val="en-GB" w:eastAsia="en-AU"/>
              </w:rPr>
              <w:t>430180</w:t>
            </w:r>
          </w:p>
          <w:p w14:paraId="750CB2C1" w14:textId="77777777" w:rsidR="00CF5839" w:rsidRPr="00CF5839" w:rsidRDefault="00CF5839" w:rsidP="00CF5839">
            <w:pPr>
              <w:rPr>
                <w:sz w:val="22"/>
                <w:szCs w:val="22"/>
                <w:lang w:val="en-GB" w:eastAsia="en-AU"/>
              </w:rPr>
            </w:pPr>
            <w:r w:rsidRPr="00CF5839">
              <w:rPr>
                <w:sz w:val="22"/>
                <w:szCs w:val="22"/>
                <w:lang w:val="en-GB" w:eastAsia="en-AU"/>
              </w:rPr>
              <w:t>430190</w:t>
            </w:r>
          </w:p>
          <w:p w14:paraId="03327DE5" w14:textId="77777777" w:rsidR="00CF5839" w:rsidRPr="00CF5839" w:rsidRDefault="00CF5839" w:rsidP="00CF5839">
            <w:pPr>
              <w:rPr>
                <w:sz w:val="22"/>
                <w:szCs w:val="22"/>
                <w:lang w:val="en-GB" w:eastAsia="en-AU"/>
              </w:rPr>
            </w:pPr>
            <w:r w:rsidRPr="00CF5839">
              <w:rPr>
                <w:sz w:val="22"/>
                <w:szCs w:val="22"/>
                <w:lang w:val="en-GB" w:eastAsia="en-AU"/>
              </w:rPr>
              <w:t>430211</w:t>
            </w:r>
          </w:p>
          <w:p w14:paraId="43145D55" w14:textId="77777777" w:rsidR="00CF5839" w:rsidRPr="00CF5839" w:rsidRDefault="00CF5839" w:rsidP="00CF5839">
            <w:pPr>
              <w:rPr>
                <w:sz w:val="22"/>
                <w:szCs w:val="22"/>
                <w:lang w:val="en-GB" w:eastAsia="en-AU"/>
              </w:rPr>
            </w:pPr>
            <w:r w:rsidRPr="00CF5839">
              <w:rPr>
                <w:sz w:val="22"/>
                <w:szCs w:val="22"/>
                <w:lang w:val="en-GB" w:eastAsia="en-AU"/>
              </w:rPr>
              <w:t>430219</w:t>
            </w:r>
          </w:p>
          <w:p w14:paraId="7F4D66FC" w14:textId="77777777" w:rsidR="00CF5839" w:rsidRPr="00CF5839" w:rsidRDefault="00CF5839" w:rsidP="00CF5839">
            <w:pPr>
              <w:rPr>
                <w:sz w:val="22"/>
                <w:szCs w:val="22"/>
                <w:lang w:val="en-GB" w:eastAsia="en-AU"/>
              </w:rPr>
            </w:pPr>
            <w:r w:rsidRPr="00CF5839">
              <w:rPr>
                <w:sz w:val="22"/>
                <w:szCs w:val="22"/>
                <w:lang w:val="en-GB" w:eastAsia="en-AU"/>
              </w:rPr>
              <w:lastRenderedPageBreak/>
              <w:t>430220</w:t>
            </w:r>
          </w:p>
          <w:p w14:paraId="5774D1F9" w14:textId="77777777" w:rsidR="00CF5839" w:rsidRPr="00CF5839" w:rsidRDefault="00CF5839" w:rsidP="00CF5839">
            <w:pPr>
              <w:rPr>
                <w:sz w:val="22"/>
                <w:szCs w:val="22"/>
                <w:lang w:val="en-GB" w:eastAsia="en-AU"/>
              </w:rPr>
            </w:pPr>
            <w:r w:rsidRPr="00CF5839">
              <w:rPr>
                <w:sz w:val="22"/>
                <w:szCs w:val="22"/>
                <w:lang w:val="en-GB" w:eastAsia="en-AU"/>
              </w:rPr>
              <w:t>430230</w:t>
            </w:r>
          </w:p>
          <w:p w14:paraId="37A8242F" w14:textId="77777777" w:rsidR="00CF5839" w:rsidRPr="00CF5839" w:rsidRDefault="00CF5839" w:rsidP="00CF5839">
            <w:pPr>
              <w:rPr>
                <w:sz w:val="22"/>
                <w:szCs w:val="22"/>
                <w:lang w:val="en-GB" w:eastAsia="en-AU"/>
              </w:rPr>
            </w:pPr>
            <w:r w:rsidRPr="00CF5839">
              <w:rPr>
                <w:sz w:val="22"/>
                <w:szCs w:val="22"/>
                <w:lang w:val="en-GB" w:eastAsia="en-AU"/>
              </w:rPr>
              <w:t>430310</w:t>
            </w:r>
          </w:p>
          <w:p w14:paraId="22E034EA" w14:textId="4880FA09" w:rsidR="001E1FCE" w:rsidRPr="000111AE" w:rsidRDefault="00CF5839" w:rsidP="00CF5839">
            <w:pPr>
              <w:rPr>
                <w:sz w:val="22"/>
                <w:szCs w:val="22"/>
                <w:lang w:val="en-GB" w:eastAsia="en-AU"/>
              </w:rPr>
            </w:pPr>
            <w:r w:rsidRPr="00CF5839">
              <w:rPr>
                <w:sz w:val="22"/>
                <w:szCs w:val="22"/>
                <w:lang w:val="en-GB" w:eastAsia="en-AU"/>
              </w:rPr>
              <w:t>430390</w:t>
            </w:r>
          </w:p>
        </w:tc>
        <w:tc>
          <w:tcPr>
            <w:tcW w:w="926" w:type="dxa"/>
          </w:tcPr>
          <w:p w14:paraId="38AE9C08" w14:textId="77777777" w:rsidR="00CF5839" w:rsidRPr="00CF5839" w:rsidRDefault="00CF5839" w:rsidP="00CF5839">
            <w:pPr>
              <w:rPr>
                <w:sz w:val="22"/>
                <w:szCs w:val="22"/>
                <w:lang w:val="en-GB" w:eastAsia="en-AU"/>
              </w:rPr>
            </w:pPr>
            <w:r w:rsidRPr="00CF5839">
              <w:rPr>
                <w:sz w:val="22"/>
                <w:szCs w:val="22"/>
                <w:lang w:val="en-GB" w:eastAsia="en-AU"/>
              </w:rPr>
              <w:lastRenderedPageBreak/>
              <w:t>440111</w:t>
            </w:r>
          </w:p>
          <w:p w14:paraId="1DA4AD0F" w14:textId="77777777" w:rsidR="00CF5839" w:rsidRPr="00CF5839" w:rsidRDefault="00CF5839" w:rsidP="00CF5839">
            <w:pPr>
              <w:rPr>
                <w:sz w:val="22"/>
                <w:szCs w:val="22"/>
                <w:lang w:val="en-GB" w:eastAsia="en-AU"/>
              </w:rPr>
            </w:pPr>
            <w:r w:rsidRPr="00CF5839">
              <w:rPr>
                <w:sz w:val="22"/>
                <w:szCs w:val="22"/>
                <w:lang w:val="en-GB" w:eastAsia="en-AU"/>
              </w:rPr>
              <w:t>440112</w:t>
            </w:r>
          </w:p>
          <w:p w14:paraId="518FDD3C" w14:textId="77777777" w:rsidR="00CF5839" w:rsidRPr="00CF5839" w:rsidRDefault="00CF5839" w:rsidP="00CF5839">
            <w:pPr>
              <w:rPr>
                <w:sz w:val="22"/>
                <w:szCs w:val="22"/>
                <w:lang w:val="en-GB" w:eastAsia="en-AU"/>
              </w:rPr>
            </w:pPr>
            <w:r w:rsidRPr="00CF5839">
              <w:rPr>
                <w:sz w:val="22"/>
                <w:szCs w:val="22"/>
                <w:lang w:val="en-GB" w:eastAsia="en-AU"/>
              </w:rPr>
              <w:t>440121</w:t>
            </w:r>
          </w:p>
          <w:p w14:paraId="172716E6" w14:textId="77777777" w:rsidR="00CF5839" w:rsidRPr="00CF5839" w:rsidRDefault="00CF5839" w:rsidP="00CF5839">
            <w:pPr>
              <w:rPr>
                <w:sz w:val="22"/>
                <w:szCs w:val="22"/>
                <w:lang w:val="en-GB" w:eastAsia="en-AU"/>
              </w:rPr>
            </w:pPr>
            <w:r w:rsidRPr="00CF5839">
              <w:rPr>
                <w:sz w:val="22"/>
                <w:szCs w:val="22"/>
                <w:lang w:val="en-GB" w:eastAsia="en-AU"/>
              </w:rPr>
              <w:t>440122</w:t>
            </w:r>
          </w:p>
          <w:p w14:paraId="51A62FB3" w14:textId="77777777" w:rsidR="00CF5839" w:rsidRPr="00CF5839" w:rsidRDefault="00CF5839" w:rsidP="00CF5839">
            <w:pPr>
              <w:rPr>
                <w:sz w:val="22"/>
                <w:szCs w:val="22"/>
                <w:lang w:val="en-GB" w:eastAsia="en-AU"/>
              </w:rPr>
            </w:pPr>
            <w:r w:rsidRPr="00CF5839">
              <w:rPr>
                <w:sz w:val="22"/>
                <w:szCs w:val="22"/>
                <w:lang w:val="en-GB" w:eastAsia="en-AU"/>
              </w:rPr>
              <w:t>440131</w:t>
            </w:r>
          </w:p>
          <w:p w14:paraId="6F80BE11" w14:textId="77777777" w:rsidR="00CF5839" w:rsidRPr="00CF5839" w:rsidRDefault="00CF5839" w:rsidP="00CF5839">
            <w:pPr>
              <w:rPr>
                <w:sz w:val="22"/>
                <w:szCs w:val="22"/>
                <w:lang w:val="en-GB" w:eastAsia="en-AU"/>
              </w:rPr>
            </w:pPr>
            <w:r w:rsidRPr="00CF5839">
              <w:rPr>
                <w:sz w:val="22"/>
                <w:szCs w:val="22"/>
                <w:lang w:val="en-GB" w:eastAsia="en-AU"/>
              </w:rPr>
              <w:t>440132</w:t>
            </w:r>
          </w:p>
          <w:p w14:paraId="39087C6D" w14:textId="77777777" w:rsidR="00CF5839" w:rsidRPr="00CF5839" w:rsidRDefault="00CF5839" w:rsidP="00CF5839">
            <w:pPr>
              <w:rPr>
                <w:sz w:val="22"/>
                <w:szCs w:val="22"/>
                <w:lang w:val="en-GB" w:eastAsia="en-AU"/>
              </w:rPr>
            </w:pPr>
            <w:r w:rsidRPr="00CF5839">
              <w:rPr>
                <w:sz w:val="22"/>
                <w:szCs w:val="22"/>
                <w:lang w:val="en-GB" w:eastAsia="en-AU"/>
              </w:rPr>
              <w:t>440139</w:t>
            </w:r>
          </w:p>
          <w:p w14:paraId="159A2AF5" w14:textId="77777777" w:rsidR="00CF5839" w:rsidRPr="00CF5839" w:rsidRDefault="00CF5839" w:rsidP="00CF5839">
            <w:pPr>
              <w:rPr>
                <w:sz w:val="22"/>
                <w:szCs w:val="22"/>
                <w:lang w:val="en-GB" w:eastAsia="en-AU"/>
              </w:rPr>
            </w:pPr>
            <w:r w:rsidRPr="00CF5839">
              <w:rPr>
                <w:sz w:val="22"/>
                <w:szCs w:val="22"/>
                <w:lang w:val="en-GB" w:eastAsia="en-AU"/>
              </w:rPr>
              <w:lastRenderedPageBreak/>
              <w:t>440141</w:t>
            </w:r>
          </w:p>
          <w:p w14:paraId="566EA5CF" w14:textId="77777777" w:rsidR="00CF5839" w:rsidRPr="00CF5839" w:rsidRDefault="00CF5839" w:rsidP="00CF5839">
            <w:pPr>
              <w:rPr>
                <w:sz w:val="22"/>
                <w:szCs w:val="22"/>
                <w:lang w:val="en-GB" w:eastAsia="en-AU"/>
              </w:rPr>
            </w:pPr>
            <w:r w:rsidRPr="00CF5839">
              <w:rPr>
                <w:sz w:val="22"/>
                <w:szCs w:val="22"/>
                <w:lang w:val="en-GB" w:eastAsia="en-AU"/>
              </w:rPr>
              <w:t>440149</w:t>
            </w:r>
          </w:p>
          <w:p w14:paraId="6DDBE7DD" w14:textId="77777777" w:rsidR="00CF5839" w:rsidRPr="00CF5839" w:rsidRDefault="00CF5839" w:rsidP="00CF5839">
            <w:pPr>
              <w:rPr>
                <w:sz w:val="22"/>
                <w:szCs w:val="22"/>
                <w:lang w:val="en-GB" w:eastAsia="en-AU"/>
              </w:rPr>
            </w:pPr>
            <w:r w:rsidRPr="00CF5839">
              <w:rPr>
                <w:sz w:val="22"/>
                <w:szCs w:val="22"/>
                <w:lang w:val="en-GB" w:eastAsia="en-AU"/>
              </w:rPr>
              <w:t>440210</w:t>
            </w:r>
          </w:p>
          <w:p w14:paraId="285AF82E" w14:textId="77777777" w:rsidR="00CF5839" w:rsidRPr="00CF5839" w:rsidRDefault="00CF5839" w:rsidP="00CF5839">
            <w:pPr>
              <w:rPr>
                <w:sz w:val="22"/>
                <w:szCs w:val="22"/>
                <w:lang w:val="en-GB" w:eastAsia="en-AU"/>
              </w:rPr>
            </w:pPr>
            <w:r w:rsidRPr="00CF5839">
              <w:rPr>
                <w:sz w:val="22"/>
                <w:szCs w:val="22"/>
                <w:lang w:val="en-GB" w:eastAsia="en-AU"/>
              </w:rPr>
              <w:t>440220</w:t>
            </w:r>
          </w:p>
          <w:p w14:paraId="44EFCFF5" w14:textId="77777777" w:rsidR="00CF5839" w:rsidRPr="00CF5839" w:rsidRDefault="00CF5839" w:rsidP="00CF5839">
            <w:pPr>
              <w:rPr>
                <w:sz w:val="22"/>
                <w:szCs w:val="22"/>
                <w:lang w:val="en-GB" w:eastAsia="en-AU"/>
              </w:rPr>
            </w:pPr>
            <w:r w:rsidRPr="00CF5839">
              <w:rPr>
                <w:sz w:val="22"/>
                <w:szCs w:val="22"/>
                <w:lang w:val="en-GB" w:eastAsia="en-AU"/>
              </w:rPr>
              <w:t>440290</w:t>
            </w:r>
          </w:p>
          <w:p w14:paraId="3F09BC47" w14:textId="77777777" w:rsidR="00CF5839" w:rsidRPr="00CF5839" w:rsidRDefault="00CF5839" w:rsidP="00CF5839">
            <w:pPr>
              <w:rPr>
                <w:sz w:val="22"/>
                <w:szCs w:val="22"/>
                <w:lang w:val="en-GB" w:eastAsia="en-AU"/>
              </w:rPr>
            </w:pPr>
            <w:r w:rsidRPr="00CF5839">
              <w:rPr>
                <w:sz w:val="22"/>
                <w:szCs w:val="22"/>
                <w:lang w:val="en-GB" w:eastAsia="en-AU"/>
              </w:rPr>
              <w:t>440311</w:t>
            </w:r>
          </w:p>
          <w:p w14:paraId="7388B433" w14:textId="77777777" w:rsidR="00CF5839" w:rsidRPr="00CF5839" w:rsidRDefault="00CF5839" w:rsidP="00CF5839">
            <w:pPr>
              <w:rPr>
                <w:sz w:val="22"/>
                <w:szCs w:val="22"/>
                <w:lang w:val="en-GB" w:eastAsia="en-AU"/>
              </w:rPr>
            </w:pPr>
            <w:r w:rsidRPr="00CF5839">
              <w:rPr>
                <w:sz w:val="22"/>
                <w:szCs w:val="22"/>
                <w:lang w:val="en-GB" w:eastAsia="en-AU"/>
              </w:rPr>
              <w:t>440312</w:t>
            </w:r>
          </w:p>
          <w:p w14:paraId="5E760282" w14:textId="77777777" w:rsidR="00CF5839" w:rsidRPr="00CF5839" w:rsidRDefault="00CF5839" w:rsidP="00CF5839">
            <w:pPr>
              <w:rPr>
                <w:sz w:val="22"/>
                <w:szCs w:val="22"/>
                <w:lang w:val="en-GB" w:eastAsia="en-AU"/>
              </w:rPr>
            </w:pPr>
            <w:r w:rsidRPr="00CF5839">
              <w:rPr>
                <w:sz w:val="22"/>
                <w:szCs w:val="22"/>
                <w:lang w:val="en-GB" w:eastAsia="en-AU"/>
              </w:rPr>
              <w:t>440321</w:t>
            </w:r>
          </w:p>
          <w:p w14:paraId="704B2A56" w14:textId="77777777" w:rsidR="00CF5839" w:rsidRPr="00CF5839" w:rsidRDefault="00CF5839" w:rsidP="00CF5839">
            <w:pPr>
              <w:rPr>
                <w:sz w:val="22"/>
                <w:szCs w:val="22"/>
                <w:lang w:val="en-GB" w:eastAsia="en-AU"/>
              </w:rPr>
            </w:pPr>
            <w:r w:rsidRPr="00CF5839">
              <w:rPr>
                <w:sz w:val="22"/>
                <w:szCs w:val="22"/>
                <w:lang w:val="en-GB" w:eastAsia="en-AU"/>
              </w:rPr>
              <w:t>440322</w:t>
            </w:r>
          </w:p>
          <w:p w14:paraId="0EA421C7" w14:textId="77777777" w:rsidR="00CF5839" w:rsidRPr="00CF5839" w:rsidRDefault="00CF5839" w:rsidP="00CF5839">
            <w:pPr>
              <w:rPr>
                <w:sz w:val="22"/>
                <w:szCs w:val="22"/>
                <w:lang w:val="en-GB" w:eastAsia="en-AU"/>
              </w:rPr>
            </w:pPr>
            <w:r w:rsidRPr="00CF5839">
              <w:rPr>
                <w:sz w:val="22"/>
                <w:szCs w:val="22"/>
                <w:lang w:val="en-GB" w:eastAsia="en-AU"/>
              </w:rPr>
              <w:t>440323</w:t>
            </w:r>
          </w:p>
          <w:p w14:paraId="49B07E93" w14:textId="77777777" w:rsidR="00CF5839" w:rsidRPr="00CF5839" w:rsidRDefault="00CF5839" w:rsidP="00CF5839">
            <w:pPr>
              <w:rPr>
                <w:sz w:val="22"/>
                <w:szCs w:val="22"/>
                <w:lang w:val="en-GB" w:eastAsia="en-AU"/>
              </w:rPr>
            </w:pPr>
            <w:r w:rsidRPr="00CF5839">
              <w:rPr>
                <w:sz w:val="22"/>
                <w:szCs w:val="22"/>
                <w:lang w:val="en-GB" w:eastAsia="en-AU"/>
              </w:rPr>
              <w:t>440324</w:t>
            </w:r>
          </w:p>
          <w:p w14:paraId="12F4987C" w14:textId="77777777" w:rsidR="00CF5839" w:rsidRPr="00CF5839" w:rsidRDefault="00CF5839" w:rsidP="00CF5839">
            <w:pPr>
              <w:rPr>
                <w:sz w:val="22"/>
                <w:szCs w:val="22"/>
                <w:lang w:val="en-GB" w:eastAsia="en-AU"/>
              </w:rPr>
            </w:pPr>
            <w:r w:rsidRPr="00CF5839">
              <w:rPr>
                <w:sz w:val="22"/>
                <w:szCs w:val="22"/>
                <w:lang w:val="en-GB" w:eastAsia="en-AU"/>
              </w:rPr>
              <w:t>440325</w:t>
            </w:r>
          </w:p>
          <w:p w14:paraId="4C8A80AC" w14:textId="77777777" w:rsidR="00CF5839" w:rsidRPr="00CF5839" w:rsidRDefault="00CF5839" w:rsidP="00CF5839">
            <w:pPr>
              <w:rPr>
                <w:sz w:val="22"/>
                <w:szCs w:val="22"/>
                <w:lang w:val="en-GB" w:eastAsia="en-AU"/>
              </w:rPr>
            </w:pPr>
            <w:r w:rsidRPr="00CF5839">
              <w:rPr>
                <w:sz w:val="22"/>
                <w:szCs w:val="22"/>
                <w:lang w:val="en-GB" w:eastAsia="en-AU"/>
              </w:rPr>
              <w:t>440326</w:t>
            </w:r>
          </w:p>
          <w:p w14:paraId="78772617" w14:textId="77777777" w:rsidR="00CF5839" w:rsidRPr="00CF5839" w:rsidRDefault="00CF5839" w:rsidP="00CF5839">
            <w:pPr>
              <w:rPr>
                <w:sz w:val="22"/>
                <w:szCs w:val="22"/>
                <w:lang w:val="en-GB" w:eastAsia="en-AU"/>
              </w:rPr>
            </w:pPr>
            <w:r w:rsidRPr="00CF5839">
              <w:rPr>
                <w:sz w:val="22"/>
                <w:szCs w:val="22"/>
                <w:lang w:val="en-GB" w:eastAsia="en-AU"/>
              </w:rPr>
              <w:t>440341</w:t>
            </w:r>
          </w:p>
          <w:p w14:paraId="0DFD37DF" w14:textId="77777777" w:rsidR="00CF5839" w:rsidRPr="00CF5839" w:rsidRDefault="00CF5839" w:rsidP="00CF5839">
            <w:pPr>
              <w:rPr>
                <w:sz w:val="22"/>
                <w:szCs w:val="22"/>
                <w:lang w:val="en-GB" w:eastAsia="en-AU"/>
              </w:rPr>
            </w:pPr>
            <w:r w:rsidRPr="00CF5839">
              <w:rPr>
                <w:sz w:val="22"/>
                <w:szCs w:val="22"/>
                <w:lang w:val="en-GB" w:eastAsia="en-AU"/>
              </w:rPr>
              <w:t>440342</w:t>
            </w:r>
          </w:p>
          <w:p w14:paraId="46550EB3" w14:textId="77777777" w:rsidR="00CF5839" w:rsidRPr="00CF5839" w:rsidRDefault="00CF5839" w:rsidP="00CF5839">
            <w:pPr>
              <w:rPr>
                <w:sz w:val="22"/>
                <w:szCs w:val="22"/>
                <w:lang w:val="en-GB" w:eastAsia="en-AU"/>
              </w:rPr>
            </w:pPr>
            <w:r w:rsidRPr="00CF5839">
              <w:rPr>
                <w:sz w:val="22"/>
                <w:szCs w:val="22"/>
                <w:lang w:val="en-GB" w:eastAsia="en-AU"/>
              </w:rPr>
              <w:t>440349</w:t>
            </w:r>
          </w:p>
          <w:p w14:paraId="4821B4B4" w14:textId="77777777" w:rsidR="00CF5839" w:rsidRPr="00CF5839" w:rsidRDefault="00CF5839" w:rsidP="00CF5839">
            <w:pPr>
              <w:rPr>
                <w:sz w:val="22"/>
                <w:szCs w:val="22"/>
                <w:lang w:val="en-GB" w:eastAsia="en-AU"/>
              </w:rPr>
            </w:pPr>
            <w:r w:rsidRPr="00CF5839">
              <w:rPr>
                <w:sz w:val="22"/>
                <w:szCs w:val="22"/>
                <w:lang w:val="en-GB" w:eastAsia="en-AU"/>
              </w:rPr>
              <w:t>440391</w:t>
            </w:r>
          </w:p>
          <w:p w14:paraId="501E48C3" w14:textId="77777777" w:rsidR="00CF5839" w:rsidRPr="00CF5839" w:rsidRDefault="00CF5839" w:rsidP="00CF5839">
            <w:pPr>
              <w:rPr>
                <w:sz w:val="22"/>
                <w:szCs w:val="22"/>
                <w:lang w:val="en-GB" w:eastAsia="en-AU"/>
              </w:rPr>
            </w:pPr>
            <w:r w:rsidRPr="00CF5839">
              <w:rPr>
                <w:sz w:val="22"/>
                <w:szCs w:val="22"/>
                <w:lang w:val="en-GB" w:eastAsia="en-AU"/>
              </w:rPr>
              <w:t>440393</w:t>
            </w:r>
          </w:p>
          <w:p w14:paraId="34DA45D8" w14:textId="77777777" w:rsidR="00CF5839" w:rsidRPr="00CF5839" w:rsidRDefault="00CF5839" w:rsidP="00CF5839">
            <w:pPr>
              <w:rPr>
                <w:sz w:val="22"/>
                <w:szCs w:val="22"/>
                <w:lang w:val="en-GB" w:eastAsia="en-AU"/>
              </w:rPr>
            </w:pPr>
            <w:r w:rsidRPr="00CF5839">
              <w:rPr>
                <w:sz w:val="22"/>
                <w:szCs w:val="22"/>
                <w:lang w:val="en-GB" w:eastAsia="en-AU"/>
              </w:rPr>
              <w:t>440394</w:t>
            </w:r>
          </w:p>
          <w:p w14:paraId="34B6439D" w14:textId="77777777" w:rsidR="00CF5839" w:rsidRPr="00CF5839" w:rsidRDefault="00CF5839" w:rsidP="00CF5839">
            <w:pPr>
              <w:rPr>
                <w:sz w:val="22"/>
                <w:szCs w:val="22"/>
                <w:lang w:val="en-GB" w:eastAsia="en-AU"/>
              </w:rPr>
            </w:pPr>
            <w:r w:rsidRPr="00CF5839">
              <w:rPr>
                <w:sz w:val="22"/>
                <w:szCs w:val="22"/>
                <w:lang w:val="en-GB" w:eastAsia="en-AU"/>
              </w:rPr>
              <w:t>440395</w:t>
            </w:r>
          </w:p>
          <w:p w14:paraId="4F4CB733" w14:textId="77777777" w:rsidR="00CF5839" w:rsidRPr="00CF5839" w:rsidRDefault="00CF5839" w:rsidP="00CF5839">
            <w:pPr>
              <w:rPr>
                <w:sz w:val="22"/>
                <w:szCs w:val="22"/>
                <w:lang w:val="en-GB" w:eastAsia="en-AU"/>
              </w:rPr>
            </w:pPr>
            <w:r w:rsidRPr="00CF5839">
              <w:rPr>
                <w:sz w:val="22"/>
                <w:szCs w:val="22"/>
                <w:lang w:val="en-GB" w:eastAsia="en-AU"/>
              </w:rPr>
              <w:t>440396</w:t>
            </w:r>
          </w:p>
          <w:p w14:paraId="4D1CFF36" w14:textId="77777777" w:rsidR="00CF5839" w:rsidRPr="00CF5839" w:rsidRDefault="00CF5839" w:rsidP="00CF5839">
            <w:pPr>
              <w:rPr>
                <w:sz w:val="22"/>
                <w:szCs w:val="22"/>
                <w:lang w:val="en-GB" w:eastAsia="en-AU"/>
              </w:rPr>
            </w:pPr>
            <w:r w:rsidRPr="00CF5839">
              <w:rPr>
                <w:sz w:val="22"/>
                <w:szCs w:val="22"/>
                <w:lang w:val="en-GB" w:eastAsia="en-AU"/>
              </w:rPr>
              <w:t>440397</w:t>
            </w:r>
          </w:p>
          <w:p w14:paraId="6C7792BB" w14:textId="77777777" w:rsidR="00CF5839" w:rsidRPr="00CF5839" w:rsidRDefault="00CF5839" w:rsidP="00CF5839">
            <w:pPr>
              <w:rPr>
                <w:sz w:val="22"/>
                <w:szCs w:val="22"/>
                <w:lang w:val="en-GB" w:eastAsia="en-AU"/>
              </w:rPr>
            </w:pPr>
            <w:r w:rsidRPr="00CF5839">
              <w:rPr>
                <w:sz w:val="22"/>
                <w:szCs w:val="22"/>
                <w:lang w:val="en-GB" w:eastAsia="en-AU"/>
              </w:rPr>
              <w:t>440398</w:t>
            </w:r>
          </w:p>
          <w:p w14:paraId="42450127" w14:textId="77777777" w:rsidR="00CF5839" w:rsidRPr="00CF5839" w:rsidRDefault="00CF5839" w:rsidP="00CF5839">
            <w:pPr>
              <w:rPr>
                <w:sz w:val="22"/>
                <w:szCs w:val="22"/>
                <w:lang w:val="en-GB" w:eastAsia="en-AU"/>
              </w:rPr>
            </w:pPr>
            <w:r w:rsidRPr="00CF5839">
              <w:rPr>
                <w:sz w:val="22"/>
                <w:szCs w:val="22"/>
                <w:lang w:val="en-GB" w:eastAsia="en-AU"/>
              </w:rPr>
              <w:t>440399</w:t>
            </w:r>
          </w:p>
          <w:p w14:paraId="6C49FA53" w14:textId="77777777" w:rsidR="00CF5839" w:rsidRPr="00CF5839" w:rsidRDefault="00CF5839" w:rsidP="00CF5839">
            <w:pPr>
              <w:rPr>
                <w:sz w:val="22"/>
                <w:szCs w:val="22"/>
                <w:lang w:val="en-GB" w:eastAsia="en-AU"/>
              </w:rPr>
            </w:pPr>
            <w:r w:rsidRPr="00CF5839">
              <w:rPr>
                <w:sz w:val="22"/>
                <w:szCs w:val="22"/>
                <w:lang w:val="en-GB" w:eastAsia="en-AU"/>
              </w:rPr>
              <w:t>440410</w:t>
            </w:r>
          </w:p>
          <w:p w14:paraId="6D153517" w14:textId="77777777" w:rsidR="00CF5839" w:rsidRPr="00CF5839" w:rsidRDefault="00CF5839" w:rsidP="00CF5839">
            <w:pPr>
              <w:rPr>
                <w:sz w:val="22"/>
                <w:szCs w:val="22"/>
                <w:lang w:val="en-GB" w:eastAsia="en-AU"/>
              </w:rPr>
            </w:pPr>
            <w:r w:rsidRPr="00CF5839">
              <w:rPr>
                <w:sz w:val="22"/>
                <w:szCs w:val="22"/>
                <w:lang w:val="en-GB" w:eastAsia="en-AU"/>
              </w:rPr>
              <w:t>440420</w:t>
            </w:r>
          </w:p>
          <w:p w14:paraId="61A2A5C5" w14:textId="77777777" w:rsidR="00CF5839" w:rsidRPr="00CF5839" w:rsidRDefault="00CF5839" w:rsidP="00CF5839">
            <w:pPr>
              <w:rPr>
                <w:sz w:val="22"/>
                <w:szCs w:val="22"/>
                <w:lang w:val="en-GB" w:eastAsia="en-AU"/>
              </w:rPr>
            </w:pPr>
            <w:r w:rsidRPr="00CF5839">
              <w:rPr>
                <w:sz w:val="22"/>
                <w:szCs w:val="22"/>
                <w:lang w:val="en-GB" w:eastAsia="en-AU"/>
              </w:rPr>
              <w:t>440500</w:t>
            </w:r>
          </w:p>
          <w:p w14:paraId="37BE5E7E" w14:textId="77777777" w:rsidR="00CF5839" w:rsidRPr="00CF5839" w:rsidRDefault="00CF5839" w:rsidP="00CF5839">
            <w:pPr>
              <w:rPr>
                <w:sz w:val="22"/>
                <w:szCs w:val="22"/>
                <w:lang w:val="en-GB" w:eastAsia="en-AU"/>
              </w:rPr>
            </w:pPr>
            <w:r w:rsidRPr="00CF5839">
              <w:rPr>
                <w:sz w:val="22"/>
                <w:szCs w:val="22"/>
                <w:lang w:val="en-GB" w:eastAsia="en-AU"/>
              </w:rPr>
              <w:t>440611</w:t>
            </w:r>
          </w:p>
          <w:p w14:paraId="1D3BDF24" w14:textId="77777777" w:rsidR="00CF5839" w:rsidRPr="00CF5839" w:rsidRDefault="00CF5839" w:rsidP="00CF5839">
            <w:pPr>
              <w:rPr>
                <w:sz w:val="22"/>
                <w:szCs w:val="22"/>
                <w:lang w:val="en-GB" w:eastAsia="en-AU"/>
              </w:rPr>
            </w:pPr>
            <w:r w:rsidRPr="00CF5839">
              <w:rPr>
                <w:sz w:val="22"/>
                <w:szCs w:val="22"/>
                <w:lang w:val="en-GB" w:eastAsia="en-AU"/>
              </w:rPr>
              <w:t>440612</w:t>
            </w:r>
          </w:p>
          <w:p w14:paraId="1CEC39FA" w14:textId="77777777" w:rsidR="00CF5839" w:rsidRPr="00CF5839" w:rsidRDefault="00CF5839" w:rsidP="00CF5839">
            <w:pPr>
              <w:rPr>
                <w:sz w:val="22"/>
                <w:szCs w:val="22"/>
                <w:lang w:val="en-GB" w:eastAsia="en-AU"/>
              </w:rPr>
            </w:pPr>
            <w:r w:rsidRPr="00CF5839">
              <w:rPr>
                <w:sz w:val="22"/>
                <w:szCs w:val="22"/>
                <w:lang w:val="en-GB" w:eastAsia="en-AU"/>
              </w:rPr>
              <w:t>440691</w:t>
            </w:r>
          </w:p>
          <w:p w14:paraId="2D78F3C1" w14:textId="77777777" w:rsidR="00CF5839" w:rsidRPr="00CF5839" w:rsidRDefault="00CF5839" w:rsidP="00CF5839">
            <w:pPr>
              <w:rPr>
                <w:sz w:val="22"/>
                <w:szCs w:val="22"/>
                <w:lang w:val="en-GB" w:eastAsia="en-AU"/>
              </w:rPr>
            </w:pPr>
            <w:r w:rsidRPr="00CF5839">
              <w:rPr>
                <w:sz w:val="22"/>
                <w:szCs w:val="22"/>
                <w:lang w:val="en-GB" w:eastAsia="en-AU"/>
              </w:rPr>
              <w:t>440692</w:t>
            </w:r>
          </w:p>
          <w:p w14:paraId="142BF4FA" w14:textId="77777777" w:rsidR="00CF5839" w:rsidRPr="00CF5839" w:rsidRDefault="00CF5839" w:rsidP="00CF5839">
            <w:pPr>
              <w:rPr>
                <w:sz w:val="22"/>
                <w:szCs w:val="22"/>
                <w:lang w:val="en-GB" w:eastAsia="en-AU"/>
              </w:rPr>
            </w:pPr>
            <w:r w:rsidRPr="00CF5839">
              <w:rPr>
                <w:sz w:val="22"/>
                <w:szCs w:val="22"/>
                <w:lang w:val="en-GB" w:eastAsia="en-AU"/>
              </w:rPr>
              <w:t>440711</w:t>
            </w:r>
          </w:p>
          <w:p w14:paraId="7561E7B2" w14:textId="77777777" w:rsidR="00CF5839" w:rsidRPr="00CF5839" w:rsidRDefault="00CF5839" w:rsidP="00CF5839">
            <w:pPr>
              <w:rPr>
                <w:sz w:val="22"/>
                <w:szCs w:val="22"/>
                <w:lang w:val="en-GB" w:eastAsia="en-AU"/>
              </w:rPr>
            </w:pPr>
            <w:r w:rsidRPr="00CF5839">
              <w:rPr>
                <w:sz w:val="22"/>
                <w:szCs w:val="22"/>
                <w:lang w:val="en-GB" w:eastAsia="en-AU"/>
              </w:rPr>
              <w:t>440712</w:t>
            </w:r>
          </w:p>
          <w:p w14:paraId="48027F71" w14:textId="77777777" w:rsidR="00CF5839" w:rsidRPr="00CF5839" w:rsidRDefault="00CF5839" w:rsidP="00CF5839">
            <w:pPr>
              <w:rPr>
                <w:sz w:val="22"/>
                <w:szCs w:val="22"/>
                <w:lang w:val="en-GB" w:eastAsia="en-AU"/>
              </w:rPr>
            </w:pPr>
            <w:r w:rsidRPr="00CF5839">
              <w:rPr>
                <w:sz w:val="22"/>
                <w:szCs w:val="22"/>
                <w:lang w:val="en-GB" w:eastAsia="en-AU"/>
              </w:rPr>
              <w:t>440713</w:t>
            </w:r>
          </w:p>
          <w:p w14:paraId="22DFDB8F" w14:textId="77777777" w:rsidR="00CF5839" w:rsidRPr="00CF5839" w:rsidRDefault="00CF5839" w:rsidP="00CF5839">
            <w:pPr>
              <w:rPr>
                <w:sz w:val="22"/>
                <w:szCs w:val="22"/>
                <w:lang w:val="en-GB" w:eastAsia="en-AU"/>
              </w:rPr>
            </w:pPr>
            <w:r w:rsidRPr="00CF5839">
              <w:rPr>
                <w:sz w:val="22"/>
                <w:szCs w:val="22"/>
                <w:lang w:val="en-GB" w:eastAsia="en-AU"/>
              </w:rPr>
              <w:t>440714</w:t>
            </w:r>
          </w:p>
          <w:p w14:paraId="00F6B7B2" w14:textId="77777777" w:rsidR="00CF5839" w:rsidRPr="00CF5839" w:rsidRDefault="00CF5839" w:rsidP="00CF5839">
            <w:pPr>
              <w:rPr>
                <w:sz w:val="22"/>
                <w:szCs w:val="22"/>
                <w:lang w:val="en-GB" w:eastAsia="en-AU"/>
              </w:rPr>
            </w:pPr>
            <w:r w:rsidRPr="00CF5839">
              <w:rPr>
                <w:sz w:val="22"/>
                <w:szCs w:val="22"/>
                <w:lang w:val="en-GB" w:eastAsia="en-AU"/>
              </w:rPr>
              <w:t>440719</w:t>
            </w:r>
          </w:p>
          <w:p w14:paraId="13F1EABA" w14:textId="77777777" w:rsidR="00CF5839" w:rsidRPr="00CF5839" w:rsidRDefault="00CF5839" w:rsidP="00CF5839">
            <w:pPr>
              <w:rPr>
                <w:sz w:val="22"/>
                <w:szCs w:val="22"/>
                <w:lang w:val="en-GB" w:eastAsia="en-AU"/>
              </w:rPr>
            </w:pPr>
            <w:r w:rsidRPr="00CF5839">
              <w:rPr>
                <w:sz w:val="22"/>
                <w:szCs w:val="22"/>
                <w:lang w:val="en-GB" w:eastAsia="en-AU"/>
              </w:rPr>
              <w:t>440721</w:t>
            </w:r>
          </w:p>
          <w:p w14:paraId="42C6AADA" w14:textId="77777777" w:rsidR="00CF5839" w:rsidRPr="00CF5839" w:rsidRDefault="00CF5839" w:rsidP="00CF5839">
            <w:pPr>
              <w:rPr>
                <w:sz w:val="22"/>
                <w:szCs w:val="22"/>
                <w:lang w:val="en-GB" w:eastAsia="en-AU"/>
              </w:rPr>
            </w:pPr>
            <w:r w:rsidRPr="00CF5839">
              <w:rPr>
                <w:sz w:val="22"/>
                <w:szCs w:val="22"/>
                <w:lang w:val="en-GB" w:eastAsia="en-AU"/>
              </w:rPr>
              <w:t>440722</w:t>
            </w:r>
          </w:p>
          <w:p w14:paraId="5A9544E6" w14:textId="77777777" w:rsidR="00CF5839" w:rsidRPr="00CF5839" w:rsidRDefault="00CF5839" w:rsidP="00CF5839">
            <w:pPr>
              <w:rPr>
                <w:sz w:val="22"/>
                <w:szCs w:val="22"/>
                <w:lang w:val="en-GB" w:eastAsia="en-AU"/>
              </w:rPr>
            </w:pPr>
            <w:r w:rsidRPr="00CF5839">
              <w:rPr>
                <w:sz w:val="22"/>
                <w:szCs w:val="22"/>
                <w:lang w:val="en-GB" w:eastAsia="en-AU"/>
              </w:rPr>
              <w:t>440723</w:t>
            </w:r>
          </w:p>
          <w:p w14:paraId="2B8109AB" w14:textId="77777777" w:rsidR="00CF5839" w:rsidRPr="00CF5839" w:rsidRDefault="00CF5839" w:rsidP="00CF5839">
            <w:pPr>
              <w:rPr>
                <w:sz w:val="22"/>
                <w:szCs w:val="22"/>
                <w:lang w:val="en-GB" w:eastAsia="en-AU"/>
              </w:rPr>
            </w:pPr>
            <w:r w:rsidRPr="00CF5839">
              <w:rPr>
                <w:sz w:val="22"/>
                <w:szCs w:val="22"/>
                <w:lang w:val="en-GB" w:eastAsia="en-AU"/>
              </w:rPr>
              <w:t>440725</w:t>
            </w:r>
          </w:p>
          <w:p w14:paraId="105C9DFF" w14:textId="77777777" w:rsidR="00CF5839" w:rsidRPr="00CF5839" w:rsidRDefault="00CF5839" w:rsidP="00CF5839">
            <w:pPr>
              <w:rPr>
                <w:sz w:val="22"/>
                <w:szCs w:val="22"/>
                <w:lang w:val="en-GB" w:eastAsia="en-AU"/>
              </w:rPr>
            </w:pPr>
            <w:r w:rsidRPr="00CF5839">
              <w:rPr>
                <w:sz w:val="22"/>
                <w:szCs w:val="22"/>
                <w:lang w:val="en-GB" w:eastAsia="en-AU"/>
              </w:rPr>
              <w:t>440726</w:t>
            </w:r>
          </w:p>
          <w:p w14:paraId="4C25EDF1" w14:textId="77777777" w:rsidR="00CF5839" w:rsidRPr="00CF5839" w:rsidRDefault="00CF5839" w:rsidP="00CF5839">
            <w:pPr>
              <w:rPr>
                <w:sz w:val="22"/>
                <w:szCs w:val="22"/>
                <w:lang w:val="en-GB" w:eastAsia="en-AU"/>
              </w:rPr>
            </w:pPr>
            <w:r w:rsidRPr="00CF5839">
              <w:rPr>
                <w:sz w:val="22"/>
                <w:szCs w:val="22"/>
                <w:lang w:val="en-GB" w:eastAsia="en-AU"/>
              </w:rPr>
              <w:t>440727</w:t>
            </w:r>
          </w:p>
          <w:p w14:paraId="66261A21" w14:textId="77777777" w:rsidR="00CF5839" w:rsidRPr="00CF5839" w:rsidRDefault="00CF5839" w:rsidP="00CF5839">
            <w:pPr>
              <w:rPr>
                <w:sz w:val="22"/>
                <w:szCs w:val="22"/>
                <w:lang w:val="en-GB" w:eastAsia="en-AU"/>
              </w:rPr>
            </w:pPr>
            <w:r w:rsidRPr="00CF5839">
              <w:rPr>
                <w:sz w:val="22"/>
                <w:szCs w:val="22"/>
                <w:lang w:val="en-GB" w:eastAsia="en-AU"/>
              </w:rPr>
              <w:t>440728</w:t>
            </w:r>
          </w:p>
          <w:p w14:paraId="5EC54D30" w14:textId="77777777" w:rsidR="00CF5839" w:rsidRPr="00CF5839" w:rsidRDefault="00CF5839" w:rsidP="00CF5839">
            <w:pPr>
              <w:rPr>
                <w:sz w:val="22"/>
                <w:szCs w:val="22"/>
                <w:lang w:val="en-GB" w:eastAsia="en-AU"/>
              </w:rPr>
            </w:pPr>
            <w:r w:rsidRPr="00CF5839">
              <w:rPr>
                <w:sz w:val="22"/>
                <w:szCs w:val="22"/>
                <w:lang w:val="en-GB" w:eastAsia="en-AU"/>
              </w:rPr>
              <w:t>440729</w:t>
            </w:r>
          </w:p>
          <w:p w14:paraId="522F052D" w14:textId="77777777" w:rsidR="00CF5839" w:rsidRPr="00CF5839" w:rsidRDefault="00CF5839" w:rsidP="00CF5839">
            <w:pPr>
              <w:rPr>
                <w:sz w:val="22"/>
                <w:szCs w:val="22"/>
                <w:lang w:val="en-GB" w:eastAsia="en-AU"/>
              </w:rPr>
            </w:pPr>
            <w:r w:rsidRPr="00CF5839">
              <w:rPr>
                <w:sz w:val="22"/>
                <w:szCs w:val="22"/>
                <w:lang w:val="en-GB" w:eastAsia="en-AU"/>
              </w:rPr>
              <w:t>440791</w:t>
            </w:r>
          </w:p>
          <w:p w14:paraId="70E667E9" w14:textId="77777777" w:rsidR="00CF5839" w:rsidRPr="00CF5839" w:rsidRDefault="00CF5839" w:rsidP="00CF5839">
            <w:pPr>
              <w:rPr>
                <w:sz w:val="22"/>
                <w:szCs w:val="22"/>
                <w:lang w:val="en-GB" w:eastAsia="en-AU"/>
              </w:rPr>
            </w:pPr>
            <w:r w:rsidRPr="00CF5839">
              <w:rPr>
                <w:sz w:val="22"/>
                <w:szCs w:val="22"/>
                <w:lang w:val="en-GB" w:eastAsia="en-AU"/>
              </w:rPr>
              <w:t>440792</w:t>
            </w:r>
          </w:p>
          <w:p w14:paraId="522D4A4F" w14:textId="77777777" w:rsidR="00CF5839" w:rsidRPr="00CF5839" w:rsidRDefault="00CF5839" w:rsidP="00CF5839">
            <w:pPr>
              <w:rPr>
                <w:sz w:val="22"/>
                <w:szCs w:val="22"/>
                <w:lang w:val="en-GB" w:eastAsia="en-AU"/>
              </w:rPr>
            </w:pPr>
            <w:r w:rsidRPr="00CF5839">
              <w:rPr>
                <w:sz w:val="22"/>
                <w:szCs w:val="22"/>
                <w:lang w:val="en-GB" w:eastAsia="en-AU"/>
              </w:rPr>
              <w:t>440793</w:t>
            </w:r>
          </w:p>
          <w:p w14:paraId="2E888B7F" w14:textId="77777777" w:rsidR="00CF5839" w:rsidRPr="00CF5839" w:rsidRDefault="00CF5839" w:rsidP="00CF5839">
            <w:pPr>
              <w:rPr>
                <w:sz w:val="22"/>
                <w:szCs w:val="22"/>
                <w:lang w:val="en-GB" w:eastAsia="en-AU"/>
              </w:rPr>
            </w:pPr>
            <w:r w:rsidRPr="00CF5839">
              <w:rPr>
                <w:sz w:val="22"/>
                <w:szCs w:val="22"/>
                <w:lang w:val="en-GB" w:eastAsia="en-AU"/>
              </w:rPr>
              <w:t>440794</w:t>
            </w:r>
          </w:p>
          <w:p w14:paraId="475C55F6" w14:textId="77777777" w:rsidR="00CF5839" w:rsidRPr="00CF5839" w:rsidRDefault="00CF5839" w:rsidP="00CF5839">
            <w:pPr>
              <w:rPr>
                <w:sz w:val="22"/>
                <w:szCs w:val="22"/>
                <w:lang w:val="en-GB" w:eastAsia="en-AU"/>
              </w:rPr>
            </w:pPr>
            <w:r w:rsidRPr="00CF5839">
              <w:rPr>
                <w:sz w:val="22"/>
                <w:szCs w:val="22"/>
                <w:lang w:val="en-GB" w:eastAsia="en-AU"/>
              </w:rPr>
              <w:lastRenderedPageBreak/>
              <w:t>440795</w:t>
            </w:r>
          </w:p>
          <w:p w14:paraId="3C5A9B81" w14:textId="77777777" w:rsidR="00CF5839" w:rsidRPr="00CF5839" w:rsidRDefault="00CF5839" w:rsidP="00CF5839">
            <w:pPr>
              <w:rPr>
                <w:sz w:val="22"/>
                <w:szCs w:val="22"/>
                <w:lang w:val="en-GB" w:eastAsia="en-AU"/>
              </w:rPr>
            </w:pPr>
            <w:r w:rsidRPr="00CF5839">
              <w:rPr>
                <w:sz w:val="22"/>
                <w:szCs w:val="22"/>
                <w:lang w:val="en-GB" w:eastAsia="en-AU"/>
              </w:rPr>
              <w:t>440796</w:t>
            </w:r>
          </w:p>
          <w:p w14:paraId="7B0C753B" w14:textId="77777777" w:rsidR="00CF5839" w:rsidRPr="00CF5839" w:rsidRDefault="00CF5839" w:rsidP="00CF5839">
            <w:pPr>
              <w:rPr>
                <w:sz w:val="22"/>
                <w:szCs w:val="22"/>
                <w:lang w:val="en-GB" w:eastAsia="en-AU"/>
              </w:rPr>
            </w:pPr>
            <w:r w:rsidRPr="00CF5839">
              <w:rPr>
                <w:sz w:val="22"/>
                <w:szCs w:val="22"/>
                <w:lang w:val="en-GB" w:eastAsia="en-AU"/>
              </w:rPr>
              <w:t>440797</w:t>
            </w:r>
          </w:p>
          <w:p w14:paraId="27FA62AE" w14:textId="77777777" w:rsidR="00CF5839" w:rsidRPr="00CF5839" w:rsidRDefault="00CF5839" w:rsidP="00CF5839">
            <w:pPr>
              <w:rPr>
                <w:sz w:val="22"/>
                <w:szCs w:val="22"/>
                <w:lang w:val="en-GB" w:eastAsia="en-AU"/>
              </w:rPr>
            </w:pPr>
            <w:r w:rsidRPr="00CF5839">
              <w:rPr>
                <w:sz w:val="22"/>
                <w:szCs w:val="22"/>
                <w:lang w:val="en-GB" w:eastAsia="en-AU"/>
              </w:rPr>
              <w:t>440799</w:t>
            </w:r>
          </w:p>
          <w:p w14:paraId="4BA865A2" w14:textId="77777777" w:rsidR="00CF5839" w:rsidRPr="00CF5839" w:rsidRDefault="00CF5839" w:rsidP="00CF5839">
            <w:pPr>
              <w:rPr>
                <w:sz w:val="22"/>
                <w:szCs w:val="22"/>
                <w:lang w:val="en-GB" w:eastAsia="en-AU"/>
              </w:rPr>
            </w:pPr>
            <w:r w:rsidRPr="00CF5839">
              <w:rPr>
                <w:sz w:val="22"/>
                <w:szCs w:val="22"/>
                <w:lang w:val="en-GB" w:eastAsia="en-AU"/>
              </w:rPr>
              <w:t>440810</w:t>
            </w:r>
          </w:p>
          <w:p w14:paraId="164FC914" w14:textId="77777777" w:rsidR="00CF5839" w:rsidRPr="00CF5839" w:rsidRDefault="00CF5839" w:rsidP="00CF5839">
            <w:pPr>
              <w:rPr>
                <w:sz w:val="22"/>
                <w:szCs w:val="22"/>
                <w:lang w:val="en-GB" w:eastAsia="en-AU"/>
              </w:rPr>
            </w:pPr>
            <w:r w:rsidRPr="00CF5839">
              <w:rPr>
                <w:sz w:val="22"/>
                <w:szCs w:val="22"/>
                <w:lang w:val="en-GB" w:eastAsia="en-AU"/>
              </w:rPr>
              <w:t>440831</w:t>
            </w:r>
          </w:p>
          <w:p w14:paraId="0DE1B3D9" w14:textId="77777777" w:rsidR="00CF5839" w:rsidRPr="00CF5839" w:rsidRDefault="00CF5839" w:rsidP="00CF5839">
            <w:pPr>
              <w:rPr>
                <w:sz w:val="22"/>
                <w:szCs w:val="22"/>
                <w:lang w:val="en-GB" w:eastAsia="en-AU"/>
              </w:rPr>
            </w:pPr>
            <w:r w:rsidRPr="00CF5839">
              <w:rPr>
                <w:sz w:val="22"/>
                <w:szCs w:val="22"/>
                <w:lang w:val="en-GB" w:eastAsia="en-AU"/>
              </w:rPr>
              <w:t>440839</w:t>
            </w:r>
          </w:p>
          <w:p w14:paraId="26BD4C6C" w14:textId="77777777" w:rsidR="00CF5839" w:rsidRPr="00CF5839" w:rsidRDefault="00CF5839" w:rsidP="00CF5839">
            <w:pPr>
              <w:rPr>
                <w:sz w:val="22"/>
                <w:szCs w:val="22"/>
                <w:lang w:val="en-GB" w:eastAsia="en-AU"/>
              </w:rPr>
            </w:pPr>
            <w:r w:rsidRPr="00CF5839">
              <w:rPr>
                <w:sz w:val="22"/>
                <w:szCs w:val="22"/>
                <w:lang w:val="en-GB" w:eastAsia="en-AU"/>
              </w:rPr>
              <w:t>440890</w:t>
            </w:r>
          </w:p>
          <w:p w14:paraId="472994BD" w14:textId="77777777" w:rsidR="00CF5839" w:rsidRPr="00CF5839" w:rsidRDefault="00CF5839" w:rsidP="00CF5839">
            <w:pPr>
              <w:rPr>
                <w:sz w:val="22"/>
                <w:szCs w:val="22"/>
                <w:lang w:val="en-GB" w:eastAsia="en-AU"/>
              </w:rPr>
            </w:pPr>
            <w:r w:rsidRPr="00CF5839">
              <w:rPr>
                <w:sz w:val="22"/>
                <w:szCs w:val="22"/>
                <w:lang w:val="en-GB" w:eastAsia="en-AU"/>
              </w:rPr>
              <w:t>440910</w:t>
            </w:r>
          </w:p>
          <w:p w14:paraId="213BF7C5" w14:textId="77777777" w:rsidR="00CF5839" w:rsidRPr="00CF5839" w:rsidRDefault="00CF5839" w:rsidP="00CF5839">
            <w:pPr>
              <w:rPr>
                <w:sz w:val="22"/>
                <w:szCs w:val="22"/>
                <w:lang w:val="en-GB" w:eastAsia="en-AU"/>
              </w:rPr>
            </w:pPr>
            <w:r w:rsidRPr="00CF5839">
              <w:rPr>
                <w:sz w:val="22"/>
                <w:szCs w:val="22"/>
                <w:lang w:val="en-GB" w:eastAsia="en-AU"/>
              </w:rPr>
              <w:t>440921</w:t>
            </w:r>
          </w:p>
          <w:p w14:paraId="149D03A1" w14:textId="77777777" w:rsidR="00CF5839" w:rsidRPr="00CF5839" w:rsidRDefault="00CF5839" w:rsidP="00CF5839">
            <w:pPr>
              <w:rPr>
                <w:sz w:val="22"/>
                <w:szCs w:val="22"/>
                <w:lang w:val="en-GB" w:eastAsia="en-AU"/>
              </w:rPr>
            </w:pPr>
            <w:r w:rsidRPr="00CF5839">
              <w:rPr>
                <w:sz w:val="22"/>
                <w:szCs w:val="22"/>
                <w:lang w:val="en-GB" w:eastAsia="en-AU"/>
              </w:rPr>
              <w:t>440922</w:t>
            </w:r>
          </w:p>
          <w:p w14:paraId="66A100C4" w14:textId="77777777" w:rsidR="00CF5839" w:rsidRPr="00CF5839" w:rsidRDefault="00CF5839" w:rsidP="00CF5839">
            <w:pPr>
              <w:rPr>
                <w:sz w:val="22"/>
                <w:szCs w:val="22"/>
                <w:lang w:val="en-GB" w:eastAsia="en-AU"/>
              </w:rPr>
            </w:pPr>
            <w:r w:rsidRPr="00CF5839">
              <w:rPr>
                <w:sz w:val="22"/>
                <w:szCs w:val="22"/>
                <w:lang w:val="en-GB" w:eastAsia="en-AU"/>
              </w:rPr>
              <w:t>440929</w:t>
            </w:r>
          </w:p>
          <w:p w14:paraId="49A751C5" w14:textId="77777777" w:rsidR="00CF5839" w:rsidRPr="00CF5839" w:rsidRDefault="00CF5839" w:rsidP="00CF5839">
            <w:pPr>
              <w:rPr>
                <w:sz w:val="22"/>
                <w:szCs w:val="22"/>
                <w:lang w:val="en-GB" w:eastAsia="en-AU"/>
              </w:rPr>
            </w:pPr>
            <w:r w:rsidRPr="00CF5839">
              <w:rPr>
                <w:sz w:val="22"/>
                <w:szCs w:val="22"/>
                <w:lang w:val="en-GB" w:eastAsia="en-AU"/>
              </w:rPr>
              <w:t>441011</w:t>
            </w:r>
          </w:p>
          <w:p w14:paraId="32F8C1FE" w14:textId="77777777" w:rsidR="00CF5839" w:rsidRPr="00CF5839" w:rsidRDefault="00CF5839" w:rsidP="00CF5839">
            <w:pPr>
              <w:rPr>
                <w:sz w:val="22"/>
                <w:szCs w:val="22"/>
                <w:lang w:val="en-GB" w:eastAsia="en-AU"/>
              </w:rPr>
            </w:pPr>
            <w:r w:rsidRPr="00CF5839">
              <w:rPr>
                <w:sz w:val="22"/>
                <w:szCs w:val="22"/>
                <w:lang w:val="en-GB" w:eastAsia="en-AU"/>
              </w:rPr>
              <w:t>441012</w:t>
            </w:r>
          </w:p>
          <w:p w14:paraId="0C36F56F" w14:textId="77777777" w:rsidR="00CF5839" w:rsidRPr="00CF5839" w:rsidRDefault="00CF5839" w:rsidP="00CF5839">
            <w:pPr>
              <w:rPr>
                <w:sz w:val="22"/>
                <w:szCs w:val="22"/>
                <w:lang w:val="en-GB" w:eastAsia="en-AU"/>
              </w:rPr>
            </w:pPr>
            <w:r w:rsidRPr="00CF5839">
              <w:rPr>
                <w:sz w:val="22"/>
                <w:szCs w:val="22"/>
                <w:lang w:val="en-GB" w:eastAsia="en-AU"/>
              </w:rPr>
              <w:t>441019</w:t>
            </w:r>
          </w:p>
          <w:p w14:paraId="337253BB" w14:textId="77777777" w:rsidR="00CF5839" w:rsidRPr="00CF5839" w:rsidRDefault="00CF5839" w:rsidP="00CF5839">
            <w:pPr>
              <w:rPr>
                <w:sz w:val="22"/>
                <w:szCs w:val="22"/>
                <w:lang w:val="en-GB" w:eastAsia="en-AU"/>
              </w:rPr>
            </w:pPr>
            <w:r w:rsidRPr="00CF5839">
              <w:rPr>
                <w:sz w:val="22"/>
                <w:szCs w:val="22"/>
                <w:lang w:val="en-GB" w:eastAsia="en-AU"/>
              </w:rPr>
              <w:t>441090</w:t>
            </w:r>
          </w:p>
          <w:p w14:paraId="4402ED72" w14:textId="77777777" w:rsidR="00CF5839" w:rsidRPr="00CF5839" w:rsidRDefault="00CF5839" w:rsidP="00CF5839">
            <w:pPr>
              <w:rPr>
                <w:sz w:val="22"/>
                <w:szCs w:val="22"/>
                <w:lang w:val="en-GB" w:eastAsia="en-AU"/>
              </w:rPr>
            </w:pPr>
            <w:r w:rsidRPr="00CF5839">
              <w:rPr>
                <w:sz w:val="22"/>
                <w:szCs w:val="22"/>
                <w:lang w:val="en-GB" w:eastAsia="en-AU"/>
              </w:rPr>
              <w:t>441112</w:t>
            </w:r>
          </w:p>
          <w:p w14:paraId="3F5C1750" w14:textId="77777777" w:rsidR="00CF5839" w:rsidRPr="00CF5839" w:rsidRDefault="00CF5839" w:rsidP="00CF5839">
            <w:pPr>
              <w:rPr>
                <w:sz w:val="22"/>
                <w:szCs w:val="22"/>
                <w:lang w:val="en-GB" w:eastAsia="en-AU"/>
              </w:rPr>
            </w:pPr>
            <w:r w:rsidRPr="00CF5839">
              <w:rPr>
                <w:sz w:val="22"/>
                <w:szCs w:val="22"/>
                <w:lang w:val="en-GB" w:eastAsia="en-AU"/>
              </w:rPr>
              <w:t>441113</w:t>
            </w:r>
          </w:p>
          <w:p w14:paraId="4AF73D4A" w14:textId="77777777" w:rsidR="00CF5839" w:rsidRPr="00CF5839" w:rsidRDefault="00CF5839" w:rsidP="00CF5839">
            <w:pPr>
              <w:rPr>
                <w:sz w:val="22"/>
                <w:szCs w:val="22"/>
                <w:lang w:val="en-GB" w:eastAsia="en-AU"/>
              </w:rPr>
            </w:pPr>
            <w:r w:rsidRPr="00CF5839">
              <w:rPr>
                <w:sz w:val="22"/>
                <w:szCs w:val="22"/>
                <w:lang w:val="en-GB" w:eastAsia="en-AU"/>
              </w:rPr>
              <w:t>441114</w:t>
            </w:r>
          </w:p>
          <w:p w14:paraId="09F728F0" w14:textId="77777777" w:rsidR="00CF5839" w:rsidRPr="00CF5839" w:rsidRDefault="00CF5839" w:rsidP="00CF5839">
            <w:pPr>
              <w:rPr>
                <w:sz w:val="22"/>
                <w:szCs w:val="22"/>
                <w:lang w:val="en-GB" w:eastAsia="en-AU"/>
              </w:rPr>
            </w:pPr>
            <w:r w:rsidRPr="00CF5839">
              <w:rPr>
                <w:sz w:val="22"/>
                <w:szCs w:val="22"/>
                <w:lang w:val="en-GB" w:eastAsia="en-AU"/>
              </w:rPr>
              <w:t>441192</w:t>
            </w:r>
          </w:p>
          <w:p w14:paraId="69EA25A0" w14:textId="77777777" w:rsidR="00CF5839" w:rsidRPr="00CF5839" w:rsidRDefault="00CF5839" w:rsidP="00CF5839">
            <w:pPr>
              <w:rPr>
                <w:sz w:val="22"/>
                <w:szCs w:val="22"/>
                <w:lang w:val="en-GB" w:eastAsia="en-AU"/>
              </w:rPr>
            </w:pPr>
            <w:r w:rsidRPr="00CF5839">
              <w:rPr>
                <w:sz w:val="22"/>
                <w:szCs w:val="22"/>
                <w:lang w:val="en-GB" w:eastAsia="en-AU"/>
              </w:rPr>
              <w:t>441193</w:t>
            </w:r>
          </w:p>
          <w:p w14:paraId="56B24BEE" w14:textId="77777777" w:rsidR="00CF5839" w:rsidRPr="00CF5839" w:rsidRDefault="00CF5839" w:rsidP="00CF5839">
            <w:pPr>
              <w:rPr>
                <w:sz w:val="22"/>
                <w:szCs w:val="22"/>
                <w:lang w:val="en-GB" w:eastAsia="en-AU"/>
              </w:rPr>
            </w:pPr>
            <w:r w:rsidRPr="00CF5839">
              <w:rPr>
                <w:sz w:val="22"/>
                <w:szCs w:val="22"/>
                <w:lang w:val="en-GB" w:eastAsia="en-AU"/>
              </w:rPr>
              <w:t>441194</w:t>
            </w:r>
          </w:p>
          <w:p w14:paraId="1117DD61" w14:textId="77777777" w:rsidR="00CF5839" w:rsidRPr="00CF5839" w:rsidRDefault="00CF5839" w:rsidP="00CF5839">
            <w:pPr>
              <w:rPr>
                <w:sz w:val="22"/>
                <w:szCs w:val="22"/>
                <w:lang w:val="en-GB" w:eastAsia="en-AU"/>
              </w:rPr>
            </w:pPr>
            <w:r w:rsidRPr="00CF5839">
              <w:rPr>
                <w:sz w:val="22"/>
                <w:szCs w:val="22"/>
                <w:lang w:val="en-GB" w:eastAsia="en-AU"/>
              </w:rPr>
              <w:t>441210</w:t>
            </w:r>
          </w:p>
          <w:p w14:paraId="5B9485A3" w14:textId="77777777" w:rsidR="00CF5839" w:rsidRPr="00CF5839" w:rsidRDefault="00CF5839" w:rsidP="00CF5839">
            <w:pPr>
              <w:rPr>
                <w:sz w:val="22"/>
                <w:szCs w:val="22"/>
                <w:lang w:val="en-GB" w:eastAsia="en-AU"/>
              </w:rPr>
            </w:pPr>
            <w:r w:rsidRPr="00CF5839">
              <w:rPr>
                <w:sz w:val="22"/>
                <w:szCs w:val="22"/>
                <w:lang w:val="en-GB" w:eastAsia="en-AU"/>
              </w:rPr>
              <w:t>441231</w:t>
            </w:r>
          </w:p>
          <w:p w14:paraId="6BD7AF47" w14:textId="77777777" w:rsidR="00CF5839" w:rsidRPr="00CF5839" w:rsidRDefault="00CF5839" w:rsidP="00CF5839">
            <w:pPr>
              <w:rPr>
                <w:sz w:val="22"/>
                <w:szCs w:val="22"/>
                <w:lang w:val="en-GB" w:eastAsia="en-AU"/>
              </w:rPr>
            </w:pPr>
            <w:r w:rsidRPr="00CF5839">
              <w:rPr>
                <w:sz w:val="22"/>
                <w:szCs w:val="22"/>
                <w:lang w:val="en-GB" w:eastAsia="en-AU"/>
              </w:rPr>
              <w:t>441233</w:t>
            </w:r>
          </w:p>
          <w:p w14:paraId="4C6C3AAB" w14:textId="77777777" w:rsidR="00CF5839" w:rsidRPr="00CF5839" w:rsidRDefault="00CF5839" w:rsidP="00CF5839">
            <w:pPr>
              <w:rPr>
                <w:sz w:val="22"/>
                <w:szCs w:val="22"/>
                <w:lang w:val="en-GB" w:eastAsia="en-AU"/>
              </w:rPr>
            </w:pPr>
            <w:r w:rsidRPr="00CF5839">
              <w:rPr>
                <w:sz w:val="22"/>
                <w:szCs w:val="22"/>
                <w:lang w:val="en-GB" w:eastAsia="en-AU"/>
              </w:rPr>
              <w:t>441234</w:t>
            </w:r>
          </w:p>
          <w:p w14:paraId="6F137FF8" w14:textId="77777777" w:rsidR="00CF5839" w:rsidRPr="00CF5839" w:rsidRDefault="00CF5839" w:rsidP="00CF5839">
            <w:pPr>
              <w:rPr>
                <w:sz w:val="22"/>
                <w:szCs w:val="22"/>
                <w:lang w:val="en-GB" w:eastAsia="en-AU"/>
              </w:rPr>
            </w:pPr>
            <w:r w:rsidRPr="00CF5839">
              <w:rPr>
                <w:sz w:val="22"/>
                <w:szCs w:val="22"/>
                <w:lang w:val="en-GB" w:eastAsia="en-AU"/>
              </w:rPr>
              <w:t>441239</w:t>
            </w:r>
          </w:p>
          <w:p w14:paraId="5A2142BB" w14:textId="77777777" w:rsidR="00CF5839" w:rsidRPr="00CF5839" w:rsidRDefault="00CF5839" w:rsidP="00CF5839">
            <w:pPr>
              <w:rPr>
                <w:sz w:val="22"/>
                <w:szCs w:val="22"/>
                <w:lang w:val="en-GB" w:eastAsia="en-AU"/>
              </w:rPr>
            </w:pPr>
            <w:r w:rsidRPr="00CF5839">
              <w:rPr>
                <w:sz w:val="22"/>
                <w:szCs w:val="22"/>
                <w:lang w:val="en-GB" w:eastAsia="en-AU"/>
              </w:rPr>
              <w:t>441241</w:t>
            </w:r>
          </w:p>
          <w:p w14:paraId="4909E0AA" w14:textId="77777777" w:rsidR="00CF5839" w:rsidRPr="00CF5839" w:rsidRDefault="00CF5839" w:rsidP="00CF5839">
            <w:pPr>
              <w:rPr>
                <w:sz w:val="22"/>
                <w:szCs w:val="22"/>
                <w:lang w:val="en-GB" w:eastAsia="en-AU"/>
              </w:rPr>
            </w:pPr>
            <w:r w:rsidRPr="00CF5839">
              <w:rPr>
                <w:sz w:val="22"/>
                <w:szCs w:val="22"/>
                <w:lang w:val="en-GB" w:eastAsia="en-AU"/>
              </w:rPr>
              <w:t>441242</w:t>
            </w:r>
          </w:p>
          <w:p w14:paraId="1AFCC6B5" w14:textId="77777777" w:rsidR="00CF5839" w:rsidRPr="00CF5839" w:rsidRDefault="00CF5839" w:rsidP="00CF5839">
            <w:pPr>
              <w:rPr>
                <w:sz w:val="22"/>
                <w:szCs w:val="22"/>
                <w:lang w:val="en-GB" w:eastAsia="en-AU"/>
              </w:rPr>
            </w:pPr>
            <w:r w:rsidRPr="00CF5839">
              <w:rPr>
                <w:sz w:val="22"/>
                <w:szCs w:val="22"/>
                <w:lang w:val="en-GB" w:eastAsia="en-AU"/>
              </w:rPr>
              <w:t>441249</w:t>
            </w:r>
          </w:p>
          <w:p w14:paraId="6E5FC546" w14:textId="77777777" w:rsidR="00CF5839" w:rsidRPr="00CF5839" w:rsidRDefault="00CF5839" w:rsidP="00CF5839">
            <w:pPr>
              <w:rPr>
                <w:sz w:val="22"/>
                <w:szCs w:val="22"/>
                <w:lang w:val="en-GB" w:eastAsia="en-AU"/>
              </w:rPr>
            </w:pPr>
            <w:r w:rsidRPr="00CF5839">
              <w:rPr>
                <w:sz w:val="22"/>
                <w:szCs w:val="22"/>
                <w:lang w:val="en-GB" w:eastAsia="en-AU"/>
              </w:rPr>
              <w:t>441251</w:t>
            </w:r>
          </w:p>
          <w:p w14:paraId="6B1FFF1F" w14:textId="77777777" w:rsidR="00CF5839" w:rsidRPr="00CF5839" w:rsidRDefault="00CF5839" w:rsidP="00CF5839">
            <w:pPr>
              <w:rPr>
                <w:sz w:val="22"/>
                <w:szCs w:val="22"/>
                <w:lang w:val="en-GB" w:eastAsia="en-AU"/>
              </w:rPr>
            </w:pPr>
            <w:r w:rsidRPr="00CF5839">
              <w:rPr>
                <w:sz w:val="22"/>
                <w:szCs w:val="22"/>
                <w:lang w:val="en-GB" w:eastAsia="en-AU"/>
              </w:rPr>
              <w:t>441252</w:t>
            </w:r>
          </w:p>
          <w:p w14:paraId="458B294B" w14:textId="77777777" w:rsidR="00CF5839" w:rsidRPr="00CF5839" w:rsidRDefault="00CF5839" w:rsidP="00CF5839">
            <w:pPr>
              <w:rPr>
                <w:sz w:val="22"/>
                <w:szCs w:val="22"/>
                <w:lang w:val="en-GB" w:eastAsia="en-AU"/>
              </w:rPr>
            </w:pPr>
            <w:r w:rsidRPr="00CF5839">
              <w:rPr>
                <w:sz w:val="22"/>
                <w:szCs w:val="22"/>
                <w:lang w:val="en-GB" w:eastAsia="en-AU"/>
              </w:rPr>
              <w:t>441259</w:t>
            </w:r>
          </w:p>
          <w:p w14:paraId="06BC04C8" w14:textId="77777777" w:rsidR="00CF5839" w:rsidRPr="00CF5839" w:rsidRDefault="00CF5839" w:rsidP="00CF5839">
            <w:pPr>
              <w:rPr>
                <w:sz w:val="22"/>
                <w:szCs w:val="22"/>
                <w:lang w:val="en-GB" w:eastAsia="en-AU"/>
              </w:rPr>
            </w:pPr>
            <w:r w:rsidRPr="00CF5839">
              <w:rPr>
                <w:sz w:val="22"/>
                <w:szCs w:val="22"/>
                <w:lang w:val="en-GB" w:eastAsia="en-AU"/>
              </w:rPr>
              <w:t>441291</w:t>
            </w:r>
          </w:p>
          <w:p w14:paraId="76101AA9" w14:textId="77777777" w:rsidR="00CF5839" w:rsidRPr="00CF5839" w:rsidRDefault="00CF5839" w:rsidP="00CF5839">
            <w:pPr>
              <w:rPr>
                <w:sz w:val="22"/>
                <w:szCs w:val="22"/>
                <w:lang w:val="en-GB" w:eastAsia="en-AU"/>
              </w:rPr>
            </w:pPr>
            <w:r w:rsidRPr="00CF5839">
              <w:rPr>
                <w:sz w:val="22"/>
                <w:szCs w:val="22"/>
                <w:lang w:val="en-GB" w:eastAsia="en-AU"/>
              </w:rPr>
              <w:t>441292</w:t>
            </w:r>
          </w:p>
          <w:p w14:paraId="62DBB376" w14:textId="77777777" w:rsidR="00CF5839" w:rsidRPr="00CF5839" w:rsidRDefault="00CF5839" w:rsidP="00CF5839">
            <w:pPr>
              <w:rPr>
                <w:sz w:val="22"/>
                <w:szCs w:val="22"/>
                <w:lang w:val="en-GB" w:eastAsia="en-AU"/>
              </w:rPr>
            </w:pPr>
            <w:r w:rsidRPr="00CF5839">
              <w:rPr>
                <w:sz w:val="22"/>
                <w:szCs w:val="22"/>
                <w:lang w:val="en-GB" w:eastAsia="en-AU"/>
              </w:rPr>
              <w:t>441299</w:t>
            </w:r>
          </w:p>
          <w:p w14:paraId="2180AFA1" w14:textId="77777777" w:rsidR="00CF5839" w:rsidRPr="00CF5839" w:rsidRDefault="00CF5839" w:rsidP="00CF5839">
            <w:pPr>
              <w:rPr>
                <w:sz w:val="22"/>
                <w:szCs w:val="22"/>
                <w:lang w:val="en-GB" w:eastAsia="en-AU"/>
              </w:rPr>
            </w:pPr>
            <w:r w:rsidRPr="00CF5839">
              <w:rPr>
                <w:sz w:val="22"/>
                <w:szCs w:val="22"/>
                <w:lang w:val="en-GB" w:eastAsia="en-AU"/>
              </w:rPr>
              <w:t>441300</w:t>
            </w:r>
          </w:p>
          <w:p w14:paraId="60DE6D55" w14:textId="77777777" w:rsidR="00CF5839" w:rsidRPr="00CF5839" w:rsidRDefault="00CF5839" w:rsidP="00CF5839">
            <w:pPr>
              <w:rPr>
                <w:sz w:val="22"/>
                <w:szCs w:val="22"/>
                <w:lang w:val="en-GB" w:eastAsia="en-AU"/>
              </w:rPr>
            </w:pPr>
            <w:r w:rsidRPr="00CF5839">
              <w:rPr>
                <w:sz w:val="22"/>
                <w:szCs w:val="22"/>
                <w:lang w:val="en-GB" w:eastAsia="en-AU"/>
              </w:rPr>
              <w:t>441520</w:t>
            </w:r>
          </w:p>
          <w:p w14:paraId="50153869" w14:textId="77777777" w:rsidR="00CF5839" w:rsidRPr="00CF5839" w:rsidRDefault="00CF5839" w:rsidP="00CF5839">
            <w:pPr>
              <w:rPr>
                <w:sz w:val="22"/>
                <w:szCs w:val="22"/>
                <w:lang w:val="en-GB" w:eastAsia="en-AU"/>
              </w:rPr>
            </w:pPr>
            <w:r w:rsidRPr="00CF5839">
              <w:rPr>
                <w:sz w:val="22"/>
                <w:szCs w:val="22"/>
                <w:lang w:val="en-GB" w:eastAsia="en-AU"/>
              </w:rPr>
              <w:t>441811</w:t>
            </w:r>
          </w:p>
          <w:p w14:paraId="5921E883" w14:textId="77777777" w:rsidR="00CF5839" w:rsidRPr="00CF5839" w:rsidRDefault="00CF5839" w:rsidP="00CF5839">
            <w:pPr>
              <w:rPr>
                <w:sz w:val="22"/>
                <w:szCs w:val="22"/>
                <w:lang w:val="en-GB" w:eastAsia="en-AU"/>
              </w:rPr>
            </w:pPr>
            <w:r w:rsidRPr="00CF5839">
              <w:rPr>
                <w:sz w:val="22"/>
                <w:szCs w:val="22"/>
                <w:lang w:val="en-GB" w:eastAsia="en-AU"/>
              </w:rPr>
              <w:t>441819</w:t>
            </w:r>
          </w:p>
          <w:p w14:paraId="04E1D7AA" w14:textId="77777777" w:rsidR="00CF5839" w:rsidRPr="00CF5839" w:rsidRDefault="00CF5839" w:rsidP="00CF5839">
            <w:pPr>
              <w:rPr>
                <w:sz w:val="22"/>
                <w:szCs w:val="22"/>
                <w:lang w:val="en-GB" w:eastAsia="en-AU"/>
              </w:rPr>
            </w:pPr>
            <w:r w:rsidRPr="00CF5839">
              <w:rPr>
                <w:sz w:val="22"/>
                <w:szCs w:val="22"/>
                <w:lang w:val="en-GB" w:eastAsia="en-AU"/>
              </w:rPr>
              <w:t>441821</w:t>
            </w:r>
          </w:p>
          <w:p w14:paraId="671B41B6" w14:textId="77777777" w:rsidR="00CF5839" w:rsidRPr="00CF5839" w:rsidRDefault="00CF5839" w:rsidP="00CF5839">
            <w:pPr>
              <w:rPr>
                <w:sz w:val="22"/>
                <w:szCs w:val="22"/>
                <w:lang w:val="en-GB" w:eastAsia="en-AU"/>
              </w:rPr>
            </w:pPr>
            <w:r w:rsidRPr="00CF5839">
              <w:rPr>
                <w:sz w:val="22"/>
                <w:szCs w:val="22"/>
                <w:lang w:val="en-GB" w:eastAsia="en-AU"/>
              </w:rPr>
              <w:t>441829</w:t>
            </w:r>
          </w:p>
          <w:p w14:paraId="1BB4E2B9" w14:textId="77777777" w:rsidR="00CF5839" w:rsidRPr="00CF5839" w:rsidRDefault="00CF5839" w:rsidP="00CF5839">
            <w:pPr>
              <w:rPr>
                <w:sz w:val="22"/>
                <w:szCs w:val="22"/>
                <w:lang w:val="en-GB" w:eastAsia="en-AU"/>
              </w:rPr>
            </w:pPr>
            <w:r w:rsidRPr="00CF5839">
              <w:rPr>
                <w:sz w:val="22"/>
                <w:szCs w:val="22"/>
                <w:lang w:val="en-GB" w:eastAsia="en-AU"/>
              </w:rPr>
              <w:t>441830</w:t>
            </w:r>
          </w:p>
          <w:p w14:paraId="056A9380" w14:textId="77777777" w:rsidR="00CF5839" w:rsidRPr="00CF5839" w:rsidRDefault="00CF5839" w:rsidP="00CF5839">
            <w:pPr>
              <w:rPr>
                <w:sz w:val="22"/>
                <w:szCs w:val="22"/>
                <w:lang w:val="en-GB" w:eastAsia="en-AU"/>
              </w:rPr>
            </w:pPr>
            <w:r w:rsidRPr="00CF5839">
              <w:rPr>
                <w:sz w:val="22"/>
                <w:szCs w:val="22"/>
                <w:lang w:val="en-GB" w:eastAsia="en-AU"/>
              </w:rPr>
              <w:t>441840</w:t>
            </w:r>
          </w:p>
          <w:p w14:paraId="64A94321" w14:textId="77777777" w:rsidR="00CF5839" w:rsidRPr="00CF5839" w:rsidRDefault="00CF5839" w:rsidP="00CF5839">
            <w:pPr>
              <w:rPr>
                <w:sz w:val="22"/>
                <w:szCs w:val="22"/>
                <w:lang w:val="en-GB" w:eastAsia="en-AU"/>
              </w:rPr>
            </w:pPr>
            <w:r w:rsidRPr="00CF5839">
              <w:rPr>
                <w:sz w:val="22"/>
                <w:szCs w:val="22"/>
                <w:lang w:val="en-GB" w:eastAsia="en-AU"/>
              </w:rPr>
              <w:t>441850</w:t>
            </w:r>
          </w:p>
          <w:p w14:paraId="4C813A94" w14:textId="77777777" w:rsidR="00CF5839" w:rsidRPr="00CF5839" w:rsidRDefault="00CF5839" w:rsidP="00CF5839">
            <w:pPr>
              <w:rPr>
                <w:sz w:val="22"/>
                <w:szCs w:val="22"/>
                <w:lang w:val="en-GB" w:eastAsia="en-AU"/>
              </w:rPr>
            </w:pPr>
            <w:r w:rsidRPr="00CF5839">
              <w:rPr>
                <w:sz w:val="22"/>
                <w:szCs w:val="22"/>
                <w:lang w:val="en-GB" w:eastAsia="en-AU"/>
              </w:rPr>
              <w:t>441873</w:t>
            </w:r>
          </w:p>
          <w:p w14:paraId="14B127B2" w14:textId="77777777" w:rsidR="00CF5839" w:rsidRPr="00CF5839" w:rsidRDefault="00CF5839" w:rsidP="00CF5839">
            <w:pPr>
              <w:rPr>
                <w:sz w:val="22"/>
                <w:szCs w:val="22"/>
                <w:lang w:val="en-GB" w:eastAsia="en-AU"/>
              </w:rPr>
            </w:pPr>
            <w:r w:rsidRPr="00CF5839">
              <w:rPr>
                <w:sz w:val="22"/>
                <w:szCs w:val="22"/>
                <w:lang w:val="en-GB" w:eastAsia="en-AU"/>
              </w:rPr>
              <w:t>441874</w:t>
            </w:r>
          </w:p>
          <w:p w14:paraId="6B4C88AA" w14:textId="77777777" w:rsidR="00CF5839" w:rsidRPr="00CF5839" w:rsidRDefault="00CF5839" w:rsidP="00CF5839">
            <w:pPr>
              <w:rPr>
                <w:sz w:val="22"/>
                <w:szCs w:val="22"/>
                <w:lang w:val="en-GB" w:eastAsia="en-AU"/>
              </w:rPr>
            </w:pPr>
            <w:r w:rsidRPr="00CF5839">
              <w:rPr>
                <w:sz w:val="22"/>
                <w:szCs w:val="22"/>
                <w:lang w:val="en-GB" w:eastAsia="en-AU"/>
              </w:rPr>
              <w:t>441875</w:t>
            </w:r>
          </w:p>
          <w:p w14:paraId="7223DA04" w14:textId="77777777" w:rsidR="00CF5839" w:rsidRPr="00CF5839" w:rsidRDefault="00CF5839" w:rsidP="00CF5839">
            <w:pPr>
              <w:rPr>
                <w:sz w:val="22"/>
                <w:szCs w:val="22"/>
                <w:lang w:val="en-GB" w:eastAsia="en-AU"/>
              </w:rPr>
            </w:pPr>
            <w:r w:rsidRPr="00CF5839">
              <w:rPr>
                <w:sz w:val="22"/>
                <w:szCs w:val="22"/>
                <w:lang w:val="en-GB" w:eastAsia="en-AU"/>
              </w:rPr>
              <w:lastRenderedPageBreak/>
              <w:t>441879</w:t>
            </w:r>
          </w:p>
          <w:p w14:paraId="646FB9D2" w14:textId="77777777" w:rsidR="00CF5839" w:rsidRPr="00CF5839" w:rsidRDefault="00CF5839" w:rsidP="00CF5839">
            <w:pPr>
              <w:rPr>
                <w:sz w:val="22"/>
                <w:szCs w:val="22"/>
                <w:lang w:val="en-GB" w:eastAsia="en-AU"/>
              </w:rPr>
            </w:pPr>
            <w:r w:rsidRPr="00CF5839">
              <w:rPr>
                <w:sz w:val="22"/>
                <w:szCs w:val="22"/>
                <w:lang w:val="en-GB" w:eastAsia="en-AU"/>
              </w:rPr>
              <w:t>441881</w:t>
            </w:r>
          </w:p>
          <w:p w14:paraId="2D389C8F" w14:textId="77777777" w:rsidR="00CF5839" w:rsidRPr="00CF5839" w:rsidRDefault="00CF5839" w:rsidP="00CF5839">
            <w:pPr>
              <w:rPr>
                <w:sz w:val="22"/>
                <w:szCs w:val="22"/>
                <w:lang w:val="en-GB" w:eastAsia="en-AU"/>
              </w:rPr>
            </w:pPr>
            <w:r w:rsidRPr="00CF5839">
              <w:rPr>
                <w:sz w:val="22"/>
                <w:szCs w:val="22"/>
                <w:lang w:val="en-GB" w:eastAsia="en-AU"/>
              </w:rPr>
              <w:t>441882</w:t>
            </w:r>
          </w:p>
          <w:p w14:paraId="6FDAE9AC" w14:textId="77777777" w:rsidR="00CF5839" w:rsidRPr="00CF5839" w:rsidRDefault="00CF5839" w:rsidP="00CF5839">
            <w:pPr>
              <w:rPr>
                <w:sz w:val="22"/>
                <w:szCs w:val="22"/>
                <w:lang w:val="en-GB" w:eastAsia="en-AU"/>
              </w:rPr>
            </w:pPr>
            <w:r w:rsidRPr="00CF5839">
              <w:rPr>
                <w:sz w:val="22"/>
                <w:szCs w:val="22"/>
                <w:lang w:val="en-GB" w:eastAsia="en-AU"/>
              </w:rPr>
              <w:t>441883</w:t>
            </w:r>
          </w:p>
          <w:p w14:paraId="3C434F84" w14:textId="77777777" w:rsidR="00CF5839" w:rsidRPr="00CF5839" w:rsidRDefault="00CF5839" w:rsidP="00CF5839">
            <w:pPr>
              <w:rPr>
                <w:sz w:val="22"/>
                <w:szCs w:val="22"/>
                <w:lang w:val="en-GB" w:eastAsia="en-AU"/>
              </w:rPr>
            </w:pPr>
            <w:r w:rsidRPr="00CF5839">
              <w:rPr>
                <w:sz w:val="22"/>
                <w:szCs w:val="22"/>
                <w:lang w:val="en-GB" w:eastAsia="en-AU"/>
              </w:rPr>
              <w:t>441889</w:t>
            </w:r>
          </w:p>
          <w:p w14:paraId="7D4E414F" w14:textId="77777777" w:rsidR="00CF5839" w:rsidRPr="00CF5839" w:rsidRDefault="00CF5839" w:rsidP="00CF5839">
            <w:pPr>
              <w:rPr>
                <w:sz w:val="22"/>
                <w:szCs w:val="22"/>
                <w:lang w:val="en-GB" w:eastAsia="en-AU"/>
              </w:rPr>
            </w:pPr>
            <w:r w:rsidRPr="00CF5839">
              <w:rPr>
                <w:sz w:val="22"/>
                <w:szCs w:val="22"/>
                <w:lang w:val="en-GB" w:eastAsia="en-AU"/>
              </w:rPr>
              <w:t>441891</w:t>
            </w:r>
          </w:p>
          <w:p w14:paraId="3E2C630B" w14:textId="77777777" w:rsidR="00CF5839" w:rsidRPr="00CF5839" w:rsidRDefault="00CF5839" w:rsidP="00CF5839">
            <w:pPr>
              <w:rPr>
                <w:sz w:val="22"/>
                <w:szCs w:val="22"/>
                <w:lang w:val="en-GB" w:eastAsia="en-AU"/>
              </w:rPr>
            </w:pPr>
            <w:r w:rsidRPr="00CF5839">
              <w:rPr>
                <w:sz w:val="22"/>
                <w:szCs w:val="22"/>
                <w:lang w:val="en-GB" w:eastAsia="en-AU"/>
              </w:rPr>
              <w:t>441892</w:t>
            </w:r>
          </w:p>
          <w:p w14:paraId="47E073D6" w14:textId="77777777" w:rsidR="00CF5839" w:rsidRPr="00CF5839" w:rsidRDefault="00CF5839" w:rsidP="00CF5839">
            <w:pPr>
              <w:rPr>
                <w:sz w:val="22"/>
                <w:szCs w:val="22"/>
                <w:lang w:val="en-GB" w:eastAsia="en-AU"/>
              </w:rPr>
            </w:pPr>
            <w:r w:rsidRPr="00CF5839">
              <w:rPr>
                <w:sz w:val="22"/>
                <w:szCs w:val="22"/>
                <w:lang w:val="en-GB" w:eastAsia="en-AU"/>
              </w:rPr>
              <w:t>441899</w:t>
            </w:r>
          </w:p>
          <w:p w14:paraId="08C8C697" w14:textId="77777777" w:rsidR="00CF5839" w:rsidRPr="00CF5839" w:rsidRDefault="00CF5839" w:rsidP="00CF5839">
            <w:pPr>
              <w:rPr>
                <w:sz w:val="22"/>
                <w:szCs w:val="22"/>
                <w:lang w:val="en-GB" w:eastAsia="en-AU"/>
              </w:rPr>
            </w:pPr>
            <w:r w:rsidRPr="00CF5839">
              <w:rPr>
                <w:sz w:val="22"/>
                <w:szCs w:val="22"/>
                <w:lang w:val="en-GB" w:eastAsia="en-AU"/>
              </w:rPr>
              <w:t>441911</w:t>
            </w:r>
          </w:p>
          <w:p w14:paraId="19774D46" w14:textId="77777777" w:rsidR="00CF5839" w:rsidRPr="00CF5839" w:rsidRDefault="00CF5839" w:rsidP="00CF5839">
            <w:pPr>
              <w:rPr>
                <w:sz w:val="22"/>
                <w:szCs w:val="22"/>
                <w:lang w:val="en-GB" w:eastAsia="en-AU"/>
              </w:rPr>
            </w:pPr>
            <w:r w:rsidRPr="00CF5839">
              <w:rPr>
                <w:sz w:val="22"/>
                <w:szCs w:val="22"/>
                <w:lang w:val="en-GB" w:eastAsia="en-AU"/>
              </w:rPr>
              <w:t>441912</w:t>
            </w:r>
          </w:p>
          <w:p w14:paraId="10DC35AC" w14:textId="77777777" w:rsidR="00CF5839" w:rsidRPr="00CF5839" w:rsidRDefault="00CF5839" w:rsidP="00CF5839">
            <w:pPr>
              <w:rPr>
                <w:sz w:val="22"/>
                <w:szCs w:val="22"/>
                <w:lang w:val="en-GB" w:eastAsia="en-AU"/>
              </w:rPr>
            </w:pPr>
            <w:r w:rsidRPr="00CF5839">
              <w:rPr>
                <w:sz w:val="22"/>
                <w:szCs w:val="22"/>
                <w:lang w:val="en-GB" w:eastAsia="en-AU"/>
              </w:rPr>
              <w:t>441919</w:t>
            </w:r>
          </w:p>
          <w:p w14:paraId="6B03C6A6" w14:textId="77777777" w:rsidR="00CF5839" w:rsidRPr="00CF5839" w:rsidRDefault="00CF5839" w:rsidP="00CF5839">
            <w:pPr>
              <w:rPr>
                <w:sz w:val="22"/>
                <w:szCs w:val="22"/>
                <w:lang w:val="en-GB" w:eastAsia="en-AU"/>
              </w:rPr>
            </w:pPr>
            <w:r w:rsidRPr="00CF5839">
              <w:rPr>
                <w:sz w:val="22"/>
                <w:szCs w:val="22"/>
                <w:lang w:val="en-GB" w:eastAsia="en-AU"/>
              </w:rPr>
              <w:t>441920</w:t>
            </w:r>
          </w:p>
          <w:p w14:paraId="0E5AB467" w14:textId="0AE8ACDE" w:rsidR="001E1FCE" w:rsidRPr="000111AE" w:rsidRDefault="00CF5839" w:rsidP="00CF5839">
            <w:pPr>
              <w:rPr>
                <w:sz w:val="22"/>
                <w:szCs w:val="22"/>
                <w:lang w:val="en-GB" w:eastAsia="en-AU"/>
              </w:rPr>
            </w:pPr>
            <w:r w:rsidRPr="00CF5839">
              <w:rPr>
                <w:sz w:val="22"/>
                <w:szCs w:val="22"/>
                <w:lang w:val="en-GB" w:eastAsia="en-AU"/>
              </w:rPr>
              <w:t>441990</w:t>
            </w:r>
          </w:p>
        </w:tc>
        <w:tc>
          <w:tcPr>
            <w:tcW w:w="926" w:type="dxa"/>
          </w:tcPr>
          <w:p w14:paraId="48C77A28" w14:textId="29C1780A" w:rsidR="001E1FCE" w:rsidRPr="000111AE" w:rsidRDefault="00CF5839" w:rsidP="002C0102">
            <w:pPr>
              <w:rPr>
                <w:sz w:val="22"/>
                <w:szCs w:val="22"/>
                <w:lang w:val="en-GB" w:eastAsia="en-AU"/>
              </w:rPr>
            </w:pPr>
            <w:r w:rsidRPr="00CF5839">
              <w:rPr>
                <w:sz w:val="22"/>
                <w:szCs w:val="22"/>
                <w:lang w:val="en-GB" w:eastAsia="en-AU"/>
              </w:rPr>
              <w:lastRenderedPageBreak/>
              <w:t>450310</w:t>
            </w:r>
          </w:p>
        </w:tc>
        <w:tc>
          <w:tcPr>
            <w:tcW w:w="926" w:type="dxa"/>
          </w:tcPr>
          <w:p w14:paraId="27A626DA" w14:textId="77777777" w:rsidR="001E1FCE" w:rsidRPr="000111AE" w:rsidRDefault="001E1FCE" w:rsidP="002C0102">
            <w:pPr>
              <w:rPr>
                <w:sz w:val="22"/>
                <w:szCs w:val="22"/>
                <w:lang w:val="en-GB" w:eastAsia="en-AU"/>
              </w:rPr>
            </w:pPr>
          </w:p>
        </w:tc>
        <w:tc>
          <w:tcPr>
            <w:tcW w:w="926" w:type="dxa"/>
          </w:tcPr>
          <w:p w14:paraId="0B946D01" w14:textId="77777777" w:rsidR="00CF5839" w:rsidRPr="00CF5839" w:rsidRDefault="00CF5839" w:rsidP="00CF5839">
            <w:pPr>
              <w:rPr>
                <w:sz w:val="22"/>
                <w:szCs w:val="22"/>
                <w:lang w:val="en-GB" w:eastAsia="en-AU"/>
              </w:rPr>
            </w:pPr>
            <w:r w:rsidRPr="00CF5839">
              <w:rPr>
                <w:sz w:val="22"/>
                <w:szCs w:val="22"/>
                <w:lang w:val="en-GB" w:eastAsia="en-AU"/>
              </w:rPr>
              <w:t>470100</w:t>
            </w:r>
          </w:p>
          <w:p w14:paraId="58268352" w14:textId="77777777" w:rsidR="00CF5839" w:rsidRPr="00CF5839" w:rsidRDefault="00CF5839" w:rsidP="00CF5839">
            <w:pPr>
              <w:rPr>
                <w:sz w:val="22"/>
                <w:szCs w:val="22"/>
                <w:lang w:val="en-GB" w:eastAsia="en-AU"/>
              </w:rPr>
            </w:pPr>
            <w:r w:rsidRPr="00CF5839">
              <w:rPr>
                <w:sz w:val="22"/>
                <w:szCs w:val="22"/>
                <w:lang w:val="en-GB" w:eastAsia="en-AU"/>
              </w:rPr>
              <w:t>470200</w:t>
            </w:r>
          </w:p>
          <w:p w14:paraId="5888D753" w14:textId="77777777" w:rsidR="00CF5839" w:rsidRPr="00CF5839" w:rsidRDefault="00CF5839" w:rsidP="00CF5839">
            <w:pPr>
              <w:rPr>
                <w:sz w:val="22"/>
                <w:szCs w:val="22"/>
                <w:lang w:val="en-GB" w:eastAsia="en-AU"/>
              </w:rPr>
            </w:pPr>
            <w:r w:rsidRPr="00CF5839">
              <w:rPr>
                <w:sz w:val="22"/>
                <w:szCs w:val="22"/>
                <w:lang w:val="en-GB" w:eastAsia="en-AU"/>
              </w:rPr>
              <w:t>470311</w:t>
            </w:r>
          </w:p>
          <w:p w14:paraId="14B972A2" w14:textId="77777777" w:rsidR="00CF5839" w:rsidRPr="00CF5839" w:rsidRDefault="00CF5839" w:rsidP="00CF5839">
            <w:pPr>
              <w:rPr>
                <w:sz w:val="22"/>
                <w:szCs w:val="22"/>
                <w:lang w:val="en-GB" w:eastAsia="en-AU"/>
              </w:rPr>
            </w:pPr>
            <w:r w:rsidRPr="00CF5839">
              <w:rPr>
                <w:sz w:val="22"/>
                <w:szCs w:val="22"/>
                <w:lang w:val="en-GB" w:eastAsia="en-AU"/>
              </w:rPr>
              <w:t>470319</w:t>
            </w:r>
          </w:p>
          <w:p w14:paraId="296F5E69" w14:textId="77777777" w:rsidR="00CF5839" w:rsidRPr="00CF5839" w:rsidRDefault="00CF5839" w:rsidP="00CF5839">
            <w:pPr>
              <w:rPr>
                <w:sz w:val="22"/>
                <w:szCs w:val="22"/>
                <w:lang w:val="en-GB" w:eastAsia="en-AU"/>
              </w:rPr>
            </w:pPr>
            <w:r w:rsidRPr="00CF5839">
              <w:rPr>
                <w:sz w:val="22"/>
                <w:szCs w:val="22"/>
                <w:lang w:val="en-GB" w:eastAsia="en-AU"/>
              </w:rPr>
              <w:t>470321</w:t>
            </w:r>
          </w:p>
          <w:p w14:paraId="3085A668" w14:textId="77777777" w:rsidR="00CF5839" w:rsidRPr="00CF5839" w:rsidRDefault="00CF5839" w:rsidP="00CF5839">
            <w:pPr>
              <w:rPr>
                <w:sz w:val="22"/>
                <w:szCs w:val="22"/>
                <w:lang w:val="en-GB" w:eastAsia="en-AU"/>
              </w:rPr>
            </w:pPr>
            <w:r w:rsidRPr="00CF5839">
              <w:rPr>
                <w:sz w:val="22"/>
                <w:szCs w:val="22"/>
                <w:lang w:val="en-GB" w:eastAsia="en-AU"/>
              </w:rPr>
              <w:t>470329</w:t>
            </w:r>
          </w:p>
          <w:p w14:paraId="124DA978" w14:textId="77777777" w:rsidR="00CF5839" w:rsidRPr="00CF5839" w:rsidRDefault="00CF5839" w:rsidP="00CF5839">
            <w:pPr>
              <w:rPr>
                <w:sz w:val="22"/>
                <w:szCs w:val="22"/>
                <w:lang w:val="en-GB" w:eastAsia="en-AU"/>
              </w:rPr>
            </w:pPr>
            <w:r w:rsidRPr="00CF5839">
              <w:rPr>
                <w:sz w:val="22"/>
                <w:szCs w:val="22"/>
                <w:lang w:val="en-GB" w:eastAsia="en-AU"/>
              </w:rPr>
              <w:t>470411</w:t>
            </w:r>
          </w:p>
          <w:p w14:paraId="486B1139" w14:textId="77777777" w:rsidR="00CF5839" w:rsidRPr="00CF5839" w:rsidRDefault="00CF5839" w:rsidP="00CF5839">
            <w:pPr>
              <w:rPr>
                <w:sz w:val="22"/>
                <w:szCs w:val="22"/>
                <w:lang w:val="en-GB" w:eastAsia="en-AU"/>
              </w:rPr>
            </w:pPr>
            <w:r w:rsidRPr="00CF5839">
              <w:rPr>
                <w:sz w:val="22"/>
                <w:szCs w:val="22"/>
                <w:lang w:val="en-GB" w:eastAsia="en-AU"/>
              </w:rPr>
              <w:lastRenderedPageBreak/>
              <w:t>470419</w:t>
            </w:r>
          </w:p>
          <w:p w14:paraId="4E808D20" w14:textId="77777777" w:rsidR="00CF5839" w:rsidRPr="00CF5839" w:rsidRDefault="00CF5839" w:rsidP="00CF5839">
            <w:pPr>
              <w:rPr>
                <w:sz w:val="22"/>
                <w:szCs w:val="22"/>
                <w:lang w:val="en-GB" w:eastAsia="en-AU"/>
              </w:rPr>
            </w:pPr>
            <w:r w:rsidRPr="00CF5839">
              <w:rPr>
                <w:sz w:val="22"/>
                <w:szCs w:val="22"/>
                <w:lang w:val="en-GB" w:eastAsia="en-AU"/>
              </w:rPr>
              <w:t>470421</w:t>
            </w:r>
          </w:p>
          <w:p w14:paraId="34B2E12A" w14:textId="77777777" w:rsidR="00CF5839" w:rsidRPr="00CF5839" w:rsidRDefault="00CF5839" w:rsidP="00CF5839">
            <w:pPr>
              <w:rPr>
                <w:sz w:val="22"/>
                <w:szCs w:val="22"/>
                <w:lang w:val="en-GB" w:eastAsia="en-AU"/>
              </w:rPr>
            </w:pPr>
            <w:r w:rsidRPr="00CF5839">
              <w:rPr>
                <w:sz w:val="22"/>
                <w:szCs w:val="22"/>
                <w:lang w:val="en-GB" w:eastAsia="en-AU"/>
              </w:rPr>
              <w:t>470429</w:t>
            </w:r>
          </w:p>
          <w:p w14:paraId="4D74C83F" w14:textId="77777777" w:rsidR="00CF5839" w:rsidRPr="00CF5839" w:rsidRDefault="00CF5839" w:rsidP="00CF5839">
            <w:pPr>
              <w:rPr>
                <w:sz w:val="22"/>
                <w:szCs w:val="22"/>
                <w:lang w:val="en-GB" w:eastAsia="en-AU"/>
              </w:rPr>
            </w:pPr>
            <w:r w:rsidRPr="00CF5839">
              <w:rPr>
                <w:sz w:val="22"/>
                <w:szCs w:val="22"/>
                <w:lang w:val="en-GB" w:eastAsia="en-AU"/>
              </w:rPr>
              <w:t>470500</w:t>
            </w:r>
          </w:p>
          <w:p w14:paraId="1432F760" w14:textId="77777777" w:rsidR="00CF5839" w:rsidRPr="00CF5839" w:rsidRDefault="00CF5839" w:rsidP="00CF5839">
            <w:pPr>
              <w:rPr>
                <w:sz w:val="22"/>
                <w:szCs w:val="22"/>
                <w:lang w:val="en-GB" w:eastAsia="en-AU"/>
              </w:rPr>
            </w:pPr>
            <w:r w:rsidRPr="00CF5839">
              <w:rPr>
                <w:sz w:val="22"/>
                <w:szCs w:val="22"/>
                <w:lang w:val="en-GB" w:eastAsia="en-AU"/>
              </w:rPr>
              <w:t>470610</w:t>
            </w:r>
          </w:p>
          <w:p w14:paraId="0248D33A" w14:textId="77777777" w:rsidR="00CF5839" w:rsidRPr="00CF5839" w:rsidRDefault="00CF5839" w:rsidP="00CF5839">
            <w:pPr>
              <w:rPr>
                <w:sz w:val="22"/>
                <w:szCs w:val="22"/>
                <w:lang w:val="en-GB" w:eastAsia="en-AU"/>
              </w:rPr>
            </w:pPr>
            <w:r w:rsidRPr="00CF5839">
              <w:rPr>
                <w:sz w:val="22"/>
                <w:szCs w:val="22"/>
                <w:lang w:val="en-GB" w:eastAsia="en-AU"/>
              </w:rPr>
              <w:t>470620</w:t>
            </w:r>
          </w:p>
          <w:p w14:paraId="3EDC1822" w14:textId="77777777" w:rsidR="00CF5839" w:rsidRPr="00CF5839" w:rsidRDefault="00CF5839" w:rsidP="00CF5839">
            <w:pPr>
              <w:rPr>
                <w:sz w:val="22"/>
                <w:szCs w:val="22"/>
                <w:lang w:val="en-GB" w:eastAsia="en-AU"/>
              </w:rPr>
            </w:pPr>
            <w:r w:rsidRPr="00CF5839">
              <w:rPr>
                <w:sz w:val="22"/>
                <w:szCs w:val="22"/>
                <w:lang w:val="en-GB" w:eastAsia="en-AU"/>
              </w:rPr>
              <w:t>470630</w:t>
            </w:r>
          </w:p>
          <w:p w14:paraId="1C96B5CF" w14:textId="77777777" w:rsidR="00CF5839" w:rsidRPr="00CF5839" w:rsidRDefault="00CF5839" w:rsidP="00CF5839">
            <w:pPr>
              <w:rPr>
                <w:sz w:val="22"/>
                <w:szCs w:val="22"/>
                <w:lang w:val="en-GB" w:eastAsia="en-AU"/>
              </w:rPr>
            </w:pPr>
            <w:r w:rsidRPr="00CF5839">
              <w:rPr>
                <w:sz w:val="22"/>
                <w:szCs w:val="22"/>
                <w:lang w:val="en-GB" w:eastAsia="en-AU"/>
              </w:rPr>
              <w:t>470691</w:t>
            </w:r>
          </w:p>
          <w:p w14:paraId="5CC98E6E" w14:textId="77777777" w:rsidR="00CF5839" w:rsidRPr="00CF5839" w:rsidRDefault="00CF5839" w:rsidP="00CF5839">
            <w:pPr>
              <w:rPr>
                <w:sz w:val="22"/>
                <w:szCs w:val="22"/>
                <w:lang w:val="en-GB" w:eastAsia="en-AU"/>
              </w:rPr>
            </w:pPr>
            <w:r w:rsidRPr="00CF5839">
              <w:rPr>
                <w:sz w:val="22"/>
                <w:szCs w:val="22"/>
                <w:lang w:val="en-GB" w:eastAsia="en-AU"/>
              </w:rPr>
              <w:t>470692</w:t>
            </w:r>
          </w:p>
          <w:p w14:paraId="3B69EFB2" w14:textId="77777777" w:rsidR="00CF5839" w:rsidRPr="00CF5839" w:rsidRDefault="00CF5839" w:rsidP="00CF5839">
            <w:pPr>
              <w:rPr>
                <w:sz w:val="22"/>
                <w:szCs w:val="22"/>
                <w:lang w:val="en-GB" w:eastAsia="en-AU"/>
              </w:rPr>
            </w:pPr>
            <w:r w:rsidRPr="00CF5839">
              <w:rPr>
                <w:sz w:val="22"/>
                <w:szCs w:val="22"/>
                <w:lang w:val="en-GB" w:eastAsia="en-AU"/>
              </w:rPr>
              <w:t>470693</w:t>
            </w:r>
          </w:p>
          <w:p w14:paraId="6A1D626B" w14:textId="77777777" w:rsidR="00CF5839" w:rsidRPr="00CF5839" w:rsidRDefault="00CF5839" w:rsidP="00CF5839">
            <w:pPr>
              <w:rPr>
                <w:sz w:val="22"/>
                <w:szCs w:val="22"/>
                <w:lang w:val="en-GB" w:eastAsia="en-AU"/>
              </w:rPr>
            </w:pPr>
            <w:r w:rsidRPr="00CF5839">
              <w:rPr>
                <w:sz w:val="22"/>
                <w:szCs w:val="22"/>
                <w:lang w:val="en-GB" w:eastAsia="en-AU"/>
              </w:rPr>
              <w:t>470710</w:t>
            </w:r>
          </w:p>
          <w:p w14:paraId="04558C26" w14:textId="77777777" w:rsidR="00CF5839" w:rsidRPr="00CF5839" w:rsidRDefault="00CF5839" w:rsidP="00CF5839">
            <w:pPr>
              <w:rPr>
                <w:sz w:val="22"/>
                <w:szCs w:val="22"/>
                <w:lang w:val="en-GB" w:eastAsia="en-AU"/>
              </w:rPr>
            </w:pPr>
            <w:r w:rsidRPr="00CF5839">
              <w:rPr>
                <w:sz w:val="22"/>
                <w:szCs w:val="22"/>
                <w:lang w:val="en-GB" w:eastAsia="en-AU"/>
              </w:rPr>
              <w:t>470720</w:t>
            </w:r>
          </w:p>
          <w:p w14:paraId="60EE4925" w14:textId="77777777" w:rsidR="00CF5839" w:rsidRPr="00CF5839" w:rsidRDefault="00CF5839" w:rsidP="00CF5839">
            <w:pPr>
              <w:rPr>
                <w:sz w:val="22"/>
                <w:szCs w:val="22"/>
                <w:lang w:val="en-GB" w:eastAsia="en-AU"/>
              </w:rPr>
            </w:pPr>
            <w:r w:rsidRPr="00CF5839">
              <w:rPr>
                <w:sz w:val="22"/>
                <w:szCs w:val="22"/>
                <w:lang w:val="en-GB" w:eastAsia="en-AU"/>
              </w:rPr>
              <w:t>470730</w:t>
            </w:r>
          </w:p>
          <w:p w14:paraId="2C2D3643" w14:textId="30790B40" w:rsidR="001E1FCE" w:rsidRPr="000111AE" w:rsidRDefault="00CF5839" w:rsidP="00CF5839">
            <w:pPr>
              <w:rPr>
                <w:sz w:val="22"/>
                <w:szCs w:val="22"/>
                <w:lang w:val="en-GB" w:eastAsia="en-AU"/>
              </w:rPr>
            </w:pPr>
            <w:r w:rsidRPr="00CF5839">
              <w:rPr>
                <w:sz w:val="22"/>
                <w:szCs w:val="22"/>
                <w:lang w:val="en-GB" w:eastAsia="en-AU"/>
              </w:rPr>
              <w:t>470790</w:t>
            </w:r>
          </w:p>
        </w:tc>
        <w:tc>
          <w:tcPr>
            <w:tcW w:w="926" w:type="dxa"/>
          </w:tcPr>
          <w:p w14:paraId="5D87839A" w14:textId="77777777" w:rsidR="001E1FCE" w:rsidRPr="000111AE" w:rsidRDefault="001E1FCE" w:rsidP="002C0102">
            <w:pPr>
              <w:rPr>
                <w:sz w:val="22"/>
                <w:szCs w:val="22"/>
                <w:lang w:val="en-GB" w:eastAsia="en-AU"/>
              </w:rPr>
            </w:pPr>
          </w:p>
        </w:tc>
        <w:tc>
          <w:tcPr>
            <w:tcW w:w="926" w:type="dxa"/>
          </w:tcPr>
          <w:p w14:paraId="32D08DED" w14:textId="77777777" w:rsidR="001E1FCE" w:rsidRPr="000111AE" w:rsidRDefault="001E1FCE" w:rsidP="002C0102">
            <w:pPr>
              <w:rPr>
                <w:sz w:val="22"/>
                <w:szCs w:val="22"/>
                <w:lang w:val="en-GB" w:eastAsia="en-AU"/>
              </w:rPr>
            </w:pPr>
          </w:p>
        </w:tc>
      </w:tr>
    </w:tbl>
    <w:p w14:paraId="4B8AAC03" w14:textId="77777777" w:rsidR="001E1FCE" w:rsidRDefault="001E1FCE" w:rsidP="004B78C7">
      <w:pPr>
        <w:rPr>
          <w:lang w:val="en-GB" w:eastAsia="en-AU"/>
        </w:rPr>
      </w:pPr>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1E1FCE" w:rsidRPr="000111AE" w14:paraId="0D50253F" w14:textId="77777777" w:rsidTr="002C0102">
        <w:trPr>
          <w:cantSplit/>
          <w:tblHeader/>
        </w:trPr>
        <w:tc>
          <w:tcPr>
            <w:tcW w:w="926" w:type="dxa"/>
            <w:shd w:val="clear" w:color="auto" w:fill="4F81BD" w:themeFill="accent1"/>
          </w:tcPr>
          <w:p w14:paraId="28F07B3E" w14:textId="72AAFE89"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50xxxx</w:t>
            </w:r>
          </w:p>
        </w:tc>
        <w:tc>
          <w:tcPr>
            <w:tcW w:w="926" w:type="dxa"/>
            <w:shd w:val="clear" w:color="auto" w:fill="4F81BD" w:themeFill="accent1"/>
          </w:tcPr>
          <w:p w14:paraId="2CB4BEAF" w14:textId="3729357D"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51xxxx</w:t>
            </w:r>
          </w:p>
        </w:tc>
        <w:tc>
          <w:tcPr>
            <w:tcW w:w="926" w:type="dxa"/>
            <w:shd w:val="clear" w:color="auto" w:fill="4F81BD" w:themeFill="accent1"/>
          </w:tcPr>
          <w:p w14:paraId="2D040C27" w14:textId="6BBECBB4"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52xxxx</w:t>
            </w:r>
          </w:p>
        </w:tc>
        <w:tc>
          <w:tcPr>
            <w:tcW w:w="926" w:type="dxa"/>
            <w:shd w:val="clear" w:color="auto" w:fill="4F81BD" w:themeFill="accent1"/>
          </w:tcPr>
          <w:p w14:paraId="0F530013" w14:textId="4D02A2B7"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53xxxx</w:t>
            </w:r>
          </w:p>
        </w:tc>
        <w:tc>
          <w:tcPr>
            <w:tcW w:w="926" w:type="dxa"/>
            <w:shd w:val="clear" w:color="auto" w:fill="4F81BD" w:themeFill="accent1"/>
          </w:tcPr>
          <w:p w14:paraId="7E368C73" w14:textId="3BF48280"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54xxxx</w:t>
            </w:r>
          </w:p>
        </w:tc>
        <w:tc>
          <w:tcPr>
            <w:tcW w:w="926" w:type="dxa"/>
            <w:shd w:val="clear" w:color="auto" w:fill="4F81BD" w:themeFill="accent1"/>
          </w:tcPr>
          <w:p w14:paraId="0DB716C9" w14:textId="4D5C4435"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55xxxx</w:t>
            </w:r>
          </w:p>
        </w:tc>
        <w:tc>
          <w:tcPr>
            <w:tcW w:w="926" w:type="dxa"/>
            <w:shd w:val="clear" w:color="auto" w:fill="4F81BD" w:themeFill="accent1"/>
          </w:tcPr>
          <w:p w14:paraId="43F1CC00" w14:textId="1E4BDA11"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56xxxx</w:t>
            </w:r>
          </w:p>
        </w:tc>
        <w:tc>
          <w:tcPr>
            <w:tcW w:w="926" w:type="dxa"/>
            <w:shd w:val="clear" w:color="auto" w:fill="4F81BD" w:themeFill="accent1"/>
          </w:tcPr>
          <w:p w14:paraId="2E2BF192" w14:textId="2580C333"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57xxxx</w:t>
            </w:r>
          </w:p>
        </w:tc>
        <w:tc>
          <w:tcPr>
            <w:tcW w:w="926" w:type="dxa"/>
            <w:shd w:val="clear" w:color="auto" w:fill="4F81BD" w:themeFill="accent1"/>
          </w:tcPr>
          <w:p w14:paraId="66DF3226" w14:textId="792EA164"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58xxxx</w:t>
            </w:r>
          </w:p>
        </w:tc>
        <w:tc>
          <w:tcPr>
            <w:tcW w:w="926" w:type="dxa"/>
            <w:shd w:val="clear" w:color="auto" w:fill="4F81BD" w:themeFill="accent1"/>
          </w:tcPr>
          <w:p w14:paraId="1B93B9EB" w14:textId="49B7CFFC" w:rsidR="001E1FCE" w:rsidRPr="000111AE" w:rsidRDefault="001E1FCE" w:rsidP="002C0102">
            <w:pPr>
              <w:rPr>
                <w:color w:val="FFFFFF" w:themeColor="background1"/>
                <w:sz w:val="22"/>
                <w:szCs w:val="22"/>
                <w:lang w:val="en-GB" w:eastAsia="en-AU"/>
              </w:rPr>
            </w:pPr>
            <w:r w:rsidRPr="000111AE">
              <w:rPr>
                <w:color w:val="FFFFFF" w:themeColor="background1"/>
                <w:sz w:val="22"/>
                <w:szCs w:val="22"/>
                <w:lang w:val="en-GB" w:eastAsia="en-AU"/>
              </w:rPr>
              <w:t>59xxxx</w:t>
            </w:r>
          </w:p>
        </w:tc>
      </w:tr>
      <w:tr w:rsidR="001E1FCE" w:rsidRPr="000111AE" w14:paraId="03E84174" w14:textId="77777777" w:rsidTr="002C0102">
        <w:tc>
          <w:tcPr>
            <w:tcW w:w="926" w:type="dxa"/>
          </w:tcPr>
          <w:p w14:paraId="10879016" w14:textId="77777777" w:rsidR="00CF5839" w:rsidRPr="00CF5839" w:rsidRDefault="00CF5839" w:rsidP="00CF5839">
            <w:pPr>
              <w:rPr>
                <w:sz w:val="22"/>
                <w:szCs w:val="22"/>
                <w:lang w:val="en-GB" w:eastAsia="en-AU"/>
              </w:rPr>
            </w:pPr>
            <w:r w:rsidRPr="00CF5839">
              <w:rPr>
                <w:sz w:val="22"/>
                <w:szCs w:val="22"/>
                <w:lang w:val="en-GB" w:eastAsia="en-AU"/>
              </w:rPr>
              <w:t>500100</w:t>
            </w:r>
          </w:p>
          <w:p w14:paraId="3BAF6918" w14:textId="77777777" w:rsidR="00CF5839" w:rsidRPr="00CF5839" w:rsidRDefault="00CF5839" w:rsidP="00CF5839">
            <w:pPr>
              <w:rPr>
                <w:sz w:val="22"/>
                <w:szCs w:val="22"/>
                <w:lang w:val="en-GB" w:eastAsia="en-AU"/>
              </w:rPr>
            </w:pPr>
            <w:r w:rsidRPr="00CF5839">
              <w:rPr>
                <w:sz w:val="22"/>
                <w:szCs w:val="22"/>
                <w:lang w:val="en-GB" w:eastAsia="en-AU"/>
              </w:rPr>
              <w:t>500200</w:t>
            </w:r>
          </w:p>
          <w:p w14:paraId="535F9409" w14:textId="77777777" w:rsidR="00CF5839" w:rsidRPr="00CF5839" w:rsidRDefault="00CF5839" w:rsidP="00CF5839">
            <w:pPr>
              <w:rPr>
                <w:sz w:val="22"/>
                <w:szCs w:val="22"/>
                <w:lang w:val="en-GB" w:eastAsia="en-AU"/>
              </w:rPr>
            </w:pPr>
            <w:r w:rsidRPr="00CF5839">
              <w:rPr>
                <w:sz w:val="22"/>
                <w:szCs w:val="22"/>
                <w:lang w:val="en-GB" w:eastAsia="en-AU"/>
              </w:rPr>
              <w:t>500300</w:t>
            </w:r>
          </w:p>
          <w:p w14:paraId="14BF00B4" w14:textId="77777777" w:rsidR="00CF5839" w:rsidRPr="00CF5839" w:rsidRDefault="00CF5839" w:rsidP="00CF5839">
            <w:pPr>
              <w:rPr>
                <w:sz w:val="22"/>
                <w:szCs w:val="22"/>
                <w:lang w:val="en-GB" w:eastAsia="en-AU"/>
              </w:rPr>
            </w:pPr>
            <w:r w:rsidRPr="00CF5839">
              <w:rPr>
                <w:sz w:val="22"/>
                <w:szCs w:val="22"/>
                <w:lang w:val="en-GB" w:eastAsia="en-AU"/>
              </w:rPr>
              <w:t>500400</w:t>
            </w:r>
          </w:p>
          <w:p w14:paraId="56B19031" w14:textId="7E8AAE49" w:rsidR="001E1FCE" w:rsidRPr="000111AE" w:rsidRDefault="00CF5839" w:rsidP="00CF5839">
            <w:pPr>
              <w:rPr>
                <w:sz w:val="22"/>
                <w:szCs w:val="22"/>
                <w:lang w:val="en-GB" w:eastAsia="en-AU"/>
              </w:rPr>
            </w:pPr>
            <w:r w:rsidRPr="00CF5839">
              <w:rPr>
                <w:sz w:val="22"/>
                <w:szCs w:val="22"/>
                <w:lang w:val="en-GB" w:eastAsia="en-AU"/>
              </w:rPr>
              <w:t>500500</w:t>
            </w:r>
          </w:p>
        </w:tc>
        <w:tc>
          <w:tcPr>
            <w:tcW w:w="926" w:type="dxa"/>
          </w:tcPr>
          <w:p w14:paraId="74F58B61" w14:textId="77777777" w:rsidR="001E1FCE" w:rsidRPr="000111AE" w:rsidRDefault="001E1FCE" w:rsidP="002C0102">
            <w:pPr>
              <w:rPr>
                <w:sz w:val="22"/>
                <w:szCs w:val="22"/>
                <w:lang w:val="en-GB" w:eastAsia="en-AU"/>
              </w:rPr>
            </w:pPr>
          </w:p>
        </w:tc>
        <w:tc>
          <w:tcPr>
            <w:tcW w:w="926" w:type="dxa"/>
          </w:tcPr>
          <w:p w14:paraId="3CEBF471" w14:textId="77777777" w:rsidR="00CF5839" w:rsidRPr="00CF5839" w:rsidRDefault="00CF5839" w:rsidP="00CF5839">
            <w:pPr>
              <w:rPr>
                <w:sz w:val="22"/>
                <w:szCs w:val="22"/>
                <w:lang w:val="en-GB" w:eastAsia="en-AU"/>
              </w:rPr>
            </w:pPr>
            <w:r w:rsidRPr="00CF5839">
              <w:rPr>
                <w:sz w:val="22"/>
                <w:szCs w:val="22"/>
                <w:lang w:val="en-GB" w:eastAsia="en-AU"/>
              </w:rPr>
              <w:t>520100</w:t>
            </w:r>
          </w:p>
          <w:p w14:paraId="430D7296" w14:textId="77777777" w:rsidR="00CF5839" w:rsidRPr="00CF5839" w:rsidRDefault="00CF5839" w:rsidP="00CF5839">
            <w:pPr>
              <w:rPr>
                <w:sz w:val="22"/>
                <w:szCs w:val="22"/>
                <w:lang w:val="en-GB" w:eastAsia="en-AU"/>
              </w:rPr>
            </w:pPr>
            <w:r w:rsidRPr="00CF5839">
              <w:rPr>
                <w:sz w:val="22"/>
                <w:szCs w:val="22"/>
                <w:lang w:val="en-GB" w:eastAsia="en-AU"/>
              </w:rPr>
              <w:t>520210</w:t>
            </w:r>
          </w:p>
          <w:p w14:paraId="75F1AEAB" w14:textId="77777777" w:rsidR="00CF5839" w:rsidRPr="00CF5839" w:rsidRDefault="00CF5839" w:rsidP="00CF5839">
            <w:pPr>
              <w:rPr>
                <w:sz w:val="22"/>
                <w:szCs w:val="22"/>
                <w:lang w:val="en-GB" w:eastAsia="en-AU"/>
              </w:rPr>
            </w:pPr>
            <w:r w:rsidRPr="00CF5839">
              <w:rPr>
                <w:sz w:val="22"/>
                <w:szCs w:val="22"/>
                <w:lang w:val="en-GB" w:eastAsia="en-AU"/>
              </w:rPr>
              <w:t>520291</w:t>
            </w:r>
          </w:p>
          <w:p w14:paraId="53C6CF94" w14:textId="77777777" w:rsidR="00CF5839" w:rsidRPr="00CF5839" w:rsidRDefault="00CF5839" w:rsidP="00CF5839">
            <w:pPr>
              <w:rPr>
                <w:sz w:val="22"/>
                <w:szCs w:val="22"/>
                <w:lang w:val="en-GB" w:eastAsia="en-AU"/>
              </w:rPr>
            </w:pPr>
            <w:r w:rsidRPr="00CF5839">
              <w:rPr>
                <w:sz w:val="22"/>
                <w:szCs w:val="22"/>
                <w:lang w:val="en-GB" w:eastAsia="en-AU"/>
              </w:rPr>
              <w:t>520299</w:t>
            </w:r>
          </w:p>
          <w:p w14:paraId="0AF0F171" w14:textId="0D164B8B" w:rsidR="001E1FCE" w:rsidRPr="000111AE" w:rsidRDefault="00CF5839" w:rsidP="00CF5839">
            <w:pPr>
              <w:rPr>
                <w:sz w:val="22"/>
                <w:szCs w:val="22"/>
                <w:lang w:val="en-GB" w:eastAsia="en-AU"/>
              </w:rPr>
            </w:pPr>
            <w:r w:rsidRPr="00CF5839">
              <w:rPr>
                <w:sz w:val="22"/>
                <w:szCs w:val="22"/>
                <w:lang w:val="en-GB" w:eastAsia="en-AU"/>
              </w:rPr>
              <w:t>520300</w:t>
            </w:r>
          </w:p>
        </w:tc>
        <w:tc>
          <w:tcPr>
            <w:tcW w:w="926" w:type="dxa"/>
          </w:tcPr>
          <w:p w14:paraId="63B06251" w14:textId="77777777" w:rsidR="00CF5839" w:rsidRPr="00CF5839" w:rsidRDefault="00CF5839" w:rsidP="00CF5839">
            <w:pPr>
              <w:rPr>
                <w:sz w:val="22"/>
                <w:szCs w:val="22"/>
                <w:lang w:val="en-GB" w:eastAsia="en-AU"/>
              </w:rPr>
            </w:pPr>
            <w:r w:rsidRPr="00CF5839">
              <w:rPr>
                <w:sz w:val="22"/>
                <w:szCs w:val="22"/>
                <w:lang w:val="en-GB" w:eastAsia="en-AU"/>
              </w:rPr>
              <w:t>530110</w:t>
            </w:r>
          </w:p>
          <w:p w14:paraId="00B898C4" w14:textId="77777777" w:rsidR="00CF5839" w:rsidRPr="00CF5839" w:rsidRDefault="00CF5839" w:rsidP="00CF5839">
            <w:pPr>
              <w:rPr>
                <w:sz w:val="22"/>
                <w:szCs w:val="22"/>
                <w:lang w:val="en-GB" w:eastAsia="en-AU"/>
              </w:rPr>
            </w:pPr>
            <w:r w:rsidRPr="00CF5839">
              <w:rPr>
                <w:sz w:val="22"/>
                <w:szCs w:val="22"/>
                <w:lang w:val="en-GB" w:eastAsia="en-AU"/>
              </w:rPr>
              <w:t>530121</w:t>
            </w:r>
          </w:p>
          <w:p w14:paraId="44C95ACA" w14:textId="77777777" w:rsidR="00CF5839" w:rsidRPr="00CF5839" w:rsidRDefault="00CF5839" w:rsidP="00CF5839">
            <w:pPr>
              <w:rPr>
                <w:sz w:val="22"/>
                <w:szCs w:val="22"/>
                <w:lang w:val="en-GB" w:eastAsia="en-AU"/>
              </w:rPr>
            </w:pPr>
            <w:r w:rsidRPr="00CF5839">
              <w:rPr>
                <w:sz w:val="22"/>
                <w:szCs w:val="22"/>
                <w:lang w:val="en-GB" w:eastAsia="en-AU"/>
              </w:rPr>
              <w:t>530129</w:t>
            </w:r>
          </w:p>
          <w:p w14:paraId="7BACCB13" w14:textId="77777777" w:rsidR="00CF5839" w:rsidRPr="00CF5839" w:rsidRDefault="00CF5839" w:rsidP="00CF5839">
            <w:pPr>
              <w:rPr>
                <w:sz w:val="22"/>
                <w:szCs w:val="22"/>
                <w:lang w:val="en-GB" w:eastAsia="en-AU"/>
              </w:rPr>
            </w:pPr>
            <w:r w:rsidRPr="00CF5839">
              <w:rPr>
                <w:sz w:val="22"/>
                <w:szCs w:val="22"/>
                <w:lang w:val="en-GB" w:eastAsia="en-AU"/>
              </w:rPr>
              <w:t>530130</w:t>
            </w:r>
          </w:p>
          <w:p w14:paraId="2EF79F73" w14:textId="77777777" w:rsidR="00CF5839" w:rsidRPr="00CF5839" w:rsidRDefault="00CF5839" w:rsidP="00CF5839">
            <w:pPr>
              <w:rPr>
                <w:sz w:val="22"/>
                <w:szCs w:val="22"/>
                <w:lang w:val="en-GB" w:eastAsia="en-AU"/>
              </w:rPr>
            </w:pPr>
            <w:r w:rsidRPr="00CF5839">
              <w:rPr>
                <w:sz w:val="22"/>
                <w:szCs w:val="22"/>
                <w:lang w:val="en-GB" w:eastAsia="en-AU"/>
              </w:rPr>
              <w:t>530210</w:t>
            </w:r>
          </w:p>
          <w:p w14:paraId="6CACC8E1" w14:textId="77777777" w:rsidR="00CF5839" w:rsidRPr="00CF5839" w:rsidRDefault="00CF5839" w:rsidP="00CF5839">
            <w:pPr>
              <w:rPr>
                <w:sz w:val="22"/>
                <w:szCs w:val="22"/>
                <w:lang w:val="en-GB" w:eastAsia="en-AU"/>
              </w:rPr>
            </w:pPr>
            <w:r w:rsidRPr="00CF5839">
              <w:rPr>
                <w:sz w:val="22"/>
                <w:szCs w:val="22"/>
                <w:lang w:val="en-GB" w:eastAsia="en-AU"/>
              </w:rPr>
              <w:t>530290</w:t>
            </w:r>
          </w:p>
          <w:p w14:paraId="3BA3523B" w14:textId="77777777" w:rsidR="00CF5839" w:rsidRPr="00CF5839" w:rsidRDefault="00CF5839" w:rsidP="00CF5839">
            <w:pPr>
              <w:rPr>
                <w:sz w:val="22"/>
                <w:szCs w:val="22"/>
                <w:lang w:val="en-GB" w:eastAsia="en-AU"/>
              </w:rPr>
            </w:pPr>
            <w:r w:rsidRPr="00CF5839">
              <w:rPr>
                <w:sz w:val="22"/>
                <w:szCs w:val="22"/>
                <w:lang w:val="en-GB" w:eastAsia="en-AU"/>
              </w:rPr>
              <w:t>530310</w:t>
            </w:r>
          </w:p>
          <w:p w14:paraId="039669E5" w14:textId="77777777" w:rsidR="00CF5839" w:rsidRPr="00CF5839" w:rsidRDefault="00CF5839" w:rsidP="00CF5839">
            <w:pPr>
              <w:rPr>
                <w:sz w:val="22"/>
                <w:szCs w:val="22"/>
                <w:lang w:val="en-GB" w:eastAsia="en-AU"/>
              </w:rPr>
            </w:pPr>
            <w:r w:rsidRPr="00CF5839">
              <w:rPr>
                <w:sz w:val="22"/>
                <w:szCs w:val="22"/>
                <w:lang w:val="en-GB" w:eastAsia="en-AU"/>
              </w:rPr>
              <w:t>530390</w:t>
            </w:r>
          </w:p>
          <w:p w14:paraId="586B306D" w14:textId="3C691C1B" w:rsidR="001E1FCE" w:rsidRPr="000111AE" w:rsidRDefault="00CF5839" w:rsidP="00CF5839">
            <w:pPr>
              <w:rPr>
                <w:sz w:val="22"/>
                <w:szCs w:val="22"/>
                <w:lang w:val="en-GB" w:eastAsia="en-AU"/>
              </w:rPr>
            </w:pPr>
            <w:r w:rsidRPr="00CF5839">
              <w:rPr>
                <w:sz w:val="22"/>
                <w:szCs w:val="22"/>
                <w:lang w:val="en-GB" w:eastAsia="en-AU"/>
              </w:rPr>
              <w:t>530500</w:t>
            </w:r>
          </w:p>
        </w:tc>
        <w:tc>
          <w:tcPr>
            <w:tcW w:w="926" w:type="dxa"/>
          </w:tcPr>
          <w:p w14:paraId="232D9E2A" w14:textId="77777777" w:rsidR="001E1FCE" w:rsidRPr="000111AE" w:rsidRDefault="001E1FCE" w:rsidP="002C0102">
            <w:pPr>
              <w:rPr>
                <w:sz w:val="22"/>
                <w:szCs w:val="22"/>
                <w:lang w:val="en-GB" w:eastAsia="en-AU"/>
              </w:rPr>
            </w:pPr>
          </w:p>
        </w:tc>
        <w:tc>
          <w:tcPr>
            <w:tcW w:w="926" w:type="dxa"/>
          </w:tcPr>
          <w:p w14:paraId="28197F8F" w14:textId="77777777" w:rsidR="001E1FCE" w:rsidRPr="000111AE" w:rsidRDefault="001E1FCE" w:rsidP="002C0102">
            <w:pPr>
              <w:rPr>
                <w:sz w:val="22"/>
                <w:szCs w:val="22"/>
                <w:lang w:val="en-GB" w:eastAsia="en-AU"/>
              </w:rPr>
            </w:pPr>
          </w:p>
        </w:tc>
        <w:tc>
          <w:tcPr>
            <w:tcW w:w="926" w:type="dxa"/>
          </w:tcPr>
          <w:p w14:paraId="753F63AB" w14:textId="77777777" w:rsidR="001E1FCE" w:rsidRPr="000111AE" w:rsidRDefault="001E1FCE" w:rsidP="002C0102">
            <w:pPr>
              <w:rPr>
                <w:sz w:val="22"/>
                <w:szCs w:val="22"/>
                <w:lang w:val="en-GB" w:eastAsia="en-AU"/>
              </w:rPr>
            </w:pPr>
          </w:p>
        </w:tc>
        <w:tc>
          <w:tcPr>
            <w:tcW w:w="926" w:type="dxa"/>
          </w:tcPr>
          <w:p w14:paraId="1BDF8558" w14:textId="77777777" w:rsidR="001E1FCE" w:rsidRPr="000111AE" w:rsidRDefault="001E1FCE" w:rsidP="002C0102">
            <w:pPr>
              <w:rPr>
                <w:sz w:val="22"/>
                <w:szCs w:val="22"/>
                <w:lang w:val="en-GB" w:eastAsia="en-AU"/>
              </w:rPr>
            </w:pPr>
          </w:p>
        </w:tc>
        <w:tc>
          <w:tcPr>
            <w:tcW w:w="926" w:type="dxa"/>
          </w:tcPr>
          <w:p w14:paraId="690B3BEF" w14:textId="77777777" w:rsidR="001E1FCE" w:rsidRPr="000111AE" w:rsidRDefault="001E1FCE" w:rsidP="002C0102">
            <w:pPr>
              <w:rPr>
                <w:sz w:val="22"/>
                <w:szCs w:val="22"/>
                <w:lang w:val="en-GB" w:eastAsia="en-AU"/>
              </w:rPr>
            </w:pPr>
          </w:p>
        </w:tc>
        <w:tc>
          <w:tcPr>
            <w:tcW w:w="926" w:type="dxa"/>
          </w:tcPr>
          <w:p w14:paraId="68691BA3" w14:textId="77777777" w:rsidR="00CF5839" w:rsidRPr="00CF5839" w:rsidRDefault="00CF5839" w:rsidP="00CF5839">
            <w:pPr>
              <w:rPr>
                <w:sz w:val="22"/>
                <w:szCs w:val="22"/>
                <w:lang w:val="en-GB" w:eastAsia="en-AU"/>
              </w:rPr>
            </w:pPr>
            <w:r w:rsidRPr="00CF5839">
              <w:rPr>
                <w:sz w:val="22"/>
                <w:szCs w:val="22"/>
                <w:lang w:val="en-GB" w:eastAsia="en-AU"/>
              </w:rPr>
              <w:t>590210</w:t>
            </w:r>
          </w:p>
          <w:p w14:paraId="235635C0" w14:textId="77777777" w:rsidR="00CF5839" w:rsidRPr="00CF5839" w:rsidRDefault="00CF5839" w:rsidP="00CF5839">
            <w:pPr>
              <w:rPr>
                <w:sz w:val="22"/>
                <w:szCs w:val="22"/>
                <w:lang w:val="en-GB" w:eastAsia="en-AU"/>
              </w:rPr>
            </w:pPr>
            <w:r w:rsidRPr="00CF5839">
              <w:rPr>
                <w:sz w:val="22"/>
                <w:szCs w:val="22"/>
                <w:lang w:val="en-GB" w:eastAsia="en-AU"/>
              </w:rPr>
              <w:t>590220</w:t>
            </w:r>
          </w:p>
          <w:p w14:paraId="6F073E27" w14:textId="3D58D20E" w:rsidR="001E1FCE" w:rsidRPr="000111AE" w:rsidRDefault="00CF5839" w:rsidP="00CF5839">
            <w:pPr>
              <w:rPr>
                <w:sz w:val="22"/>
                <w:szCs w:val="22"/>
                <w:lang w:val="en-GB" w:eastAsia="en-AU"/>
              </w:rPr>
            </w:pPr>
            <w:r w:rsidRPr="00CF5839">
              <w:rPr>
                <w:sz w:val="22"/>
                <w:szCs w:val="22"/>
                <w:lang w:val="en-GB" w:eastAsia="en-AU"/>
              </w:rPr>
              <w:t>590290</w:t>
            </w:r>
          </w:p>
        </w:tc>
      </w:tr>
    </w:tbl>
    <w:p w14:paraId="7A3045BE" w14:textId="77777777" w:rsidR="001E1FCE" w:rsidRDefault="001E1FCE" w:rsidP="004B78C7">
      <w:pPr>
        <w:rPr>
          <w:lang w:val="en-GB" w:eastAsia="en-AU"/>
        </w:rPr>
      </w:pPr>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AA2A83" w:rsidRPr="000111AE" w14:paraId="00F29BDA" w14:textId="77777777" w:rsidTr="002C0102">
        <w:trPr>
          <w:cantSplit/>
          <w:tblHeader/>
        </w:trPr>
        <w:tc>
          <w:tcPr>
            <w:tcW w:w="926" w:type="dxa"/>
            <w:shd w:val="clear" w:color="auto" w:fill="4F81BD" w:themeFill="accent1"/>
          </w:tcPr>
          <w:p w14:paraId="6F25AAD2" w14:textId="69717CE1"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60xxxx</w:t>
            </w:r>
          </w:p>
        </w:tc>
        <w:tc>
          <w:tcPr>
            <w:tcW w:w="926" w:type="dxa"/>
            <w:shd w:val="clear" w:color="auto" w:fill="4F81BD" w:themeFill="accent1"/>
          </w:tcPr>
          <w:p w14:paraId="13172D9B" w14:textId="7F8CB6A5"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61xxxx</w:t>
            </w:r>
          </w:p>
        </w:tc>
        <w:tc>
          <w:tcPr>
            <w:tcW w:w="926" w:type="dxa"/>
            <w:shd w:val="clear" w:color="auto" w:fill="4F81BD" w:themeFill="accent1"/>
          </w:tcPr>
          <w:p w14:paraId="7B3D5BC3" w14:textId="611C8DB4"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62xxxx</w:t>
            </w:r>
          </w:p>
        </w:tc>
        <w:tc>
          <w:tcPr>
            <w:tcW w:w="926" w:type="dxa"/>
            <w:shd w:val="clear" w:color="auto" w:fill="4F81BD" w:themeFill="accent1"/>
          </w:tcPr>
          <w:p w14:paraId="7BF63A7A" w14:textId="6C25F9C7"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63xxxx</w:t>
            </w:r>
          </w:p>
        </w:tc>
        <w:tc>
          <w:tcPr>
            <w:tcW w:w="926" w:type="dxa"/>
            <w:shd w:val="clear" w:color="auto" w:fill="4F81BD" w:themeFill="accent1"/>
          </w:tcPr>
          <w:p w14:paraId="302E573A" w14:textId="0E8284AF"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64xxxx</w:t>
            </w:r>
          </w:p>
        </w:tc>
        <w:tc>
          <w:tcPr>
            <w:tcW w:w="926" w:type="dxa"/>
            <w:shd w:val="clear" w:color="auto" w:fill="4F81BD" w:themeFill="accent1"/>
          </w:tcPr>
          <w:p w14:paraId="7CD51E1D" w14:textId="7A9F2948"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65xxxx</w:t>
            </w:r>
          </w:p>
        </w:tc>
        <w:tc>
          <w:tcPr>
            <w:tcW w:w="926" w:type="dxa"/>
            <w:shd w:val="clear" w:color="auto" w:fill="4F81BD" w:themeFill="accent1"/>
          </w:tcPr>
          <w:p w14:paraId="16F13AC5" w14:textId="5753AC7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66xxxx</w:t>
            </w:r>
          </w:p>
        </w:tc>
        <w:tc>
          <w:tcPr>
            <w:tcW w:w="926" w:type="dxa"/>
            <w:shd w:val="clear" w:color="auto" w:fill="4F81BD" w:themeFill="accent1"/>
          </w:tcPr>
          <w:p w14:paraId="3F685156" w14:textId="4BF1E8BF"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67xxxx</w:t>
            </w:r>
          </w:p>
        </w:tc>
        <w:tc>
          <w:tcPr>
            <w:tcW w:w="926" w:type="dxa"/>
            <w:shd w:val="clear" w:color="auto" w:fill="4F81BD" w:themeFill="accent1"/>
          </w:tcPr>
          <w:p w14:paraId="20052BCF" w14:textId="73817229"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68xxxx</w:t>
            </w:r>
          </w:p>
        </w:tc>
        <w:tc>
          <w:tcPr>
            <w:tcW w:w="926" w:type="dxa"/>
            <w:shd w:val="clear" w:color="auto" w:fill="4F81BD" w:themeFill="accent1"/>
          </w:tcPr>
          <w:p w14:paraId="016E5655" w14:textId="16A3372D"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69xxxx</w:t>
            </w:r>
          </w:p>
        </w:tc>
      </w:tr>
      <w:tr w:rsidR="00AA2A83" w:rsidRPr="000111AE" w14:paraId="0B86C1E1" w14:textId="77777777" w:rsidTr="002C0102">
        <w:tc>
          <w:tcPr>
            <w:tcW w:w="926" w:type="dxa"/>
          </w:tcPr>
          <w:p w14:paraId="7651AAAC" w14:textId="77777777" w:rsidR="00AA2A83" w:rsidRPr="000111AE" w:rsidRDefault="00AA2A83" w:rsidP="002C0102">
            <w:pPr>
              <w:rPr>
                <w:sz w:val="22"/>
                <w:szCs w:val="22"/>
                <w:lang w:val="en-GB" w:eastAsia="en-AU"/>
              </w:rPr>
            </w:pPr>
          </w:p>
        </w:tc>
        <w:tc>
          <w:tcPr>
            <w:tcW w:w="926" w:type="dxa"/>
          </w:tcPr>
          <w:p w14:paraId="360D81D4" w14:textId="77777777" w:rsidR="00AA2A83" w:rsidRPr="000111AE" w:rsidRDefault="00AA2A83" w:rsidP="002C0102">
            <w:pPr>
              <w:rPr>
                <w:sz w:val="22"/>
                <w:szCs w:val="22"/>
                <w:lang w:val="en-GB" w:eastAsia="en-AU"/>
              </w:rPr>
            </w:pPr>
          </w:p>
        </w:tc>
        <w:tc>
          <w:tcPr>
            <w:tcW w:w="926" w:type="dxa"/>
          </w:tcPr>
          <w:p w14:paraId="3F3A7E8D" w14:textId="77777777" w:rsidR="00AA2A83" w:rsidRPr="000111AE" w:rsidRDefault="00AA2A83" w:rsidP="002C0102">
            <w:pPr>
              <w:rPr>
                <w:sz w:val="22"/>
                <w:szCs w:val="22"/>
                <w:lang w:val="en-GB" w:eastAsia="en-AU"/>
              </w:rPr>
            </w:pPr>
          </w:p>
        </w:tc>
        <w:tc>
          <w:tcPr>
            <w:tcW w:w="926" w:type="dxa"/>
          </w:tcPr>
          <w:p w14:paraId="4215CD93" w14:textId="77777777" w:rsidR="00AA2A83" w:rsidRPr="000111AE" w:rsidRDefault="00AA2A83" w:rsidP="002C0102">
            <w:pPr>
              <w:rPr>
                <w:sz w:val="22"/>
                <w:szCs w:val="22"/>
                <w:lang w:val="en-GB" w:eastAsia="en-AU"/>
              </w:rPr>
            </w:pPr>
          </w:p>
        </w:tc>
        <w:tc>
          <w:tcPr>
            <w:tcW w:w="926" w:type="dxa"/>
          </w:tcPr>
          <w:p w14:paraId="597C5EE3" w14:textId="77777777" w:rsidR="00AA2A83" w:rsidRPr="000111AE" w:rsidRDefault="00AA2A83" w:rsidP="002C0102">
            <w:pPr>
              <w:rPr>
                <w:sz w:val="22"/>
                <w:szCs w:val="22"/>
                <w:lang w:val="en-GB" w:eastAsia="en-AU"/>
              </w:rPr>
            </w:pPr>
          </w:p>
        </w:tc>
        <w:tc>
          <w:tcPr>
            <w:tcW w:w="926" w:type="dxa"/>
          </w:tcPr>
          <w:p w14:paraId="1351062E" w14:textId="77777777" w:rsidR="00AA2A83" w:rsidRPr="000111AE" w:rsidRDefault="00AA2A83" w:rsidP="002C0102">
            <w:pPr>
              <w:rPr>
                <w:sz w:val="22"/>
                <w:szCs w:val="22"/>
                <w:lang w:val="en-GB" w:eastAsia="en-AU"/>
              </w:rPr>
            </w:pPr>
          </w:p>
        </w:tc>
        <w:tc>
          <w:tcPr>
            <w:tcW w:w="926" w:type="dxa"/>
          </w:tcPr>
          <w:p w14:paraId="2666D2C7" w14:textId="77777777" w:rsidR="00AA2A83" w:rsidRPr="000111AE" w:rsidRDefault="00AA2A83" w:rsidP="002C0102">
            <w:pPr>
              <w:rPr>
                <w:sz w:val="22"/>
                <w:szCs w:val="22"/>
                <w:lang w:val="en-GB" w:eastAsia="en-AU"/>
              </w:rPr>
            </w:pPr>
          </w:p>
        </w:tc>
        <w:tc>
          <w:tcPr>
            <w:tcW w:w="926" w:type="dxa"/>
          </w:tcPr>
          <w:p w14:paraId="51B0DB62" w14:textId="7209B22D" w:rsidR="00AA2A83" w:rsidRPr="000111AE" w:rsidRDefault="00CF5839" w:rsidP="002C0102">
            <w:pPr>
              <w:rPr>
                <w:sz w:val="22"/>
                <w:szCs w:val="22"/>
                <w:lang w:val="en-GB" w:eastAsia="en-AU"/>
              </w:rPr>
            </w:pPr>
            <w:r w:rsidRPr="00CF5839">
              <w:rPr>
                <w:sz w:val="22"/>
                <w:szCs w:val="22"/>
                <w:lang w:val="en-GB" w:eastAsia="en-AU"/>
              </w:rPr>
              <w:t>670100</w:t>
            </w:r>
          </w:p>
        </w:tc>
        <w:tc>
          <w:tcPr>
            <w:tcW w:w="926" w:type="dxa"/>
          </w:tcPr>
          <w:p w14:paraId="23C4B836" w14:textId="77777777" w:rsidR="00CF5839" w:rsidRPr="00CF5839" w:rsidRDefault="00CF5839" w:rsidP="00CF5839">
            <w:pPr>
              <w:rPr>
                <w:sz w:val="22"/>
                <w:szCs w:val="22"/>
                <w:lang w:val="en-GB" w:eastAsia="en-AU"/>
              </w:rPr>
            </w:pPr>
            <w:r w:rsidRPr="00CF5839">
              <w:rPr>
                <w:sz w:val="22"/>
                <w:szCs w:val="22"/>
                <w:lang w:val="en-GB" w:eastAsia="en-AU"/>
              </w:rPr>
              <w:t>680100</w:t>
            </w:r>
          </w:p>
          <w:p w14:paraId="4CDBA26B" w14:textId="77777777" w:rsidR="00CF5839" w:rsidRPr="00CF5839" w:rsidRDefault="00CF5839" w:rsidP="00CF5839">
            <w:pPr>
              <w:rPr>
                <w:sz w:val="22"/>
                <w:szCs w:val="22"/>
                <w:lang w:val="en-GB" w:eastAsia="en-AU"/>
              </w:rPr>
            </w:pPr>
            <w:r w:rsidRPr="00CF5839">
              <w:rPr>
                <w:sz w:val="22"/>
                <w:szCs w:val="22"/>
                <w:lang w:val="en-GB" w:eastAsia="en-AU"/>
              </w:rPr>
              <w:t>680210</w:t>
            </w:r>
          </w:p>
          <w:p w14:paraId="20F2C28F" w14:textId="77777777" w:rsidR="00CF5839" w:rsidRPr="00CF5839" w:rsidRDefault="00CF5839" w:rsidP="00CF5839">
            <w:pPr>
              <w:rPr>
                <w:sz w:val="22"/>
                <w:szCs w:val="22"/>
                <w:lang w:val="en-GB" w:eastAsia="en-AU"/>
              </w:rPr>
            </w:pPr>
            <w:r w:rsidRPr="00CF5839">
              <w:rPr>
                <w:sz w:val="22"/>
                <w:szCs w:val="22"/>
                <w:lang w:val="en-GB" w:eastAsia="en-AU"/>
              </w:rPr>
              <w:t>680221</w:t>
            </w:r>
          </w:p>
          <w:p w14:paraId="1C1E99B4" w14:textId="77777777" w:rsidR="00CF5839" w:rsidRPr="00CF5839" w:rsidRDefault="00CF5839" w:rsidP="00CF5839">
            <w:pPr>
              <w:rPr>
                <w:sz w:val="22"/>
                <w:szCs w:val="22"/>
                <w:lang w:val="en-GB" w:eastAsia="en-AU"/>
              </w:rPr>
            </w:pPr>
            <w:r w:rsidRPr="00CF5839">
              <w:rPr>
                <w:sz w:val="22"/>
                <w:szCs w:val="22"/>
                <w:lang w:val="en-GB" w:eastAsia="en-AU"/>
              </w:rPr>
              <w:t>680223</w:t>
            </w:r>
          </w:p>
          <w:p w14:paraId="5CFB593E" w14:textId="77777777" w:rsidR="00CF5839" w:rsidRPr="00CF5839" w:rsidRDefault="00CF5839" w:rsidP="00CF5839">
            <w:pPr>
              <w:rPr>
                <w:sz w:val="22"/>
                <w:szCs w:val="22"/>
                <w:lang w:val="en-GB" w:eastAsia="en-AU"/>
              </w:rPr>
            </w:pPr>
            <w:r w:rsidRPr="00CF5839">
              <w:rPr>
                <w:sz w:val="22"/>
                <w:szCs w:val="22"/>
                <w:lang w:val="en-GB" w:eastAsia="en-AU"/>
              </w:rPr>
              <w:t>680229</w:t>
            </w:r>
          </w:p>
          <w:p w14:paraId="319B8AF9" w14:textId="77777777" w:rsidR="00CF5839" w:rsidRPr="00CF5839" w:rsidRDefault="00CF5839" w:rsidP="00CF5839">
            <w:pPr>
              <w:rPr>
                <w:sz w:val="22"/>
                <w:szCs w:val="22"/>
                <w:lang w:val="en-GB" w:eastAsia="en-AU"/>
              </w:rPr>
            </w:pPr>
            <w:r w:rsidRPr="00CF5839">
              <w:rPr>
                <w:sz w:val="22"/>
                <w:szCs w:val="22"/>
                <w:lang w:val="en-GB" w:eastAsia="en-AU"/>
              </w:rPr>
              <w:t>680291</w:t>
            </w:r>
          </w:p>
          <w:p w14:paraId="372F3811" w14:textId="77777777" w:rsidR="00CF5839" w:rsidRPr="00CF5839" w:rsidRDefault="00CF5839" w:rsidP="00CF5839">
            <w:pPr>
              <w:rPr>
                <w:sz w:val="22"/>
                <w:szCs w:val="22"/>
                <w:lang w:val="en-GB" w:eastAsia="en-AU"/>
              </w:rPr>
            </w:pPr>
            <w:r w:rsidRPr="00CF5839">
              <w:rPr>
                <w:sz w:val="22"/>
                <w:szCs w:val="22"/>
                <w:lang w:val="en-GB" w:eastAsia="en-AU"/>
              </w:rPr>
              <w:t>680292</w:t>
            </w:r>
          </w:p>
          <w:p w14:paraId="2986B433" w14:textId="77777777" w:rsidR="00CF5839" w:rsidRPr="00CF5839" w:rsidRDefault="00CF5839" w:rsidP="00CF5839">
            <w:pPr>
              <w:rPr>
                <w:sz w:val="22"/>
                <w:szCs w:val="22"/>
                <w:lang w:val="en-GB" w:eastAsia="en-AU"/>
              </w:rPr>
            </w:pPr>
            <w:r w:rsidRPr="00CF5839">
              <w:rPr>
                <w:sz w:val="22"/>
                <w:szCs w:val="22"/>
                <w:lang w:val="en-GB" w:eastAsia="en-AU"/>
              </w:rPr>
              <w:t>680293</w:t>
            </w:r>
          </w:p>
          <w:p w14:paraId="2FBBE211" w14:textId="77777777" w:rsidR="00CF5839" w:rsidRPr="00CF5839" w:rsidRDefault="00CF5839" w:rsidP="00CF5839">
            <w:pPr>
              <w:rPr>
                <w:sz w:val="22"/>
                <w:szCs w:val="22"/>
                <w:lang w:val="en-GB" w:eastAsia="en-AU"/>
              </w:rPr>
            </w:pPr>
            <w:r w:rsidRPr="00CF5839">
              <w:rPr>
                <w:sz w:val="22"/>
                <w:szCs w:val="22"/>
                <w:lang w:val="en-GB" w:eastAsia="en-AU"/>
              </w:rPr>
              <w:t>680299</w:t>
            </w:r>
          </w:p>
          <w:p w14:paraId="55DC8256" w14:textId="77777777" w:rsidR="00CF5839" w:rsidRPr="00CF5839" w:rsidRDefault="00CF5839" w:rsidP="00CF5839">
            <w:pPr>
              <w:rPr>
                <w:sz w:val="22"/>
                <w:szCs w:val="22"/>
                <w:lang w:val="en-GB" w:eastAsia="en-AU"/>
              </w:rPr>
            </w:pPr>
            <w:r w:rsidRPr="00CF5839">
              <w:rPr>
                <w:sz w:val="22"/>
                <w:szCs w:val="22"/>
                <w:lang w:val="en-GB" w:eastAsia="en-AU"/>
              </w:rPr>
              <w:t>680300</w:t>
            </w:r>
          </w:p>
          <w:p w14:paraId="0781071F" w14:textId="77777777" w:rsidR="00CF5839" w:rsidRPr="00CF5839" w:rsidRDefault="00CF5839" w:rsidP="00CF5839">
            <w:pPr>
              <w:rPr>
                <w:sz w:val="22"/>
                <w:szCs w:val="22"/>
                <w:lang w:val="en-GB" w:eastAsia="en-AU"/>
              </w:rPr>
            </w:pPr>
            <w:r w:rsidRPr="00CF5839">
              <w:rPr>
                <w:sz w:val="22"/>
                <w:szCs w:val="22"/>
                <w:lang w:val="en-GB" w:eastAsia="en-AU"/>
              </w:rPr>
              <w:t>680410</w:t>
            </w:r>
          </w:p>
          <w:p w14:paraId="7BFAD69F" w14:textId="77777777" w:rsidR="00CF5839" w:rsidRPr="00CF5839" w:rsidRDefault="00CF5839" w:rsidP="00CF5839">
            <w:pPr>
              <w:rPr>
                <w:sz w:val="22"/>
                <w:szCs w:val="22"/>
                <w:lang w:val="en-GB" w:eastAsia="en-AU"/>
              </w:rPr>
            </w:pPr>
            <w:r w:rsidRPr="00CF5839">
              <w:rPr>
                <w:sz w:val="22"/>
                <w:szCs w:val="22"/>
                <w:lang w:val="en-GB" w:eastAsia="en-AU"/>
              </w:rPr>
              <w:t>680421</w:t>
            </w:r>
          </w:p>
          <w:p w14:paraId="610891F6" w14:textId="77777777" w:rsidR="00CF5839" w:rsidRPr="00CF5839" w:rsidRDefault="00CF5839" w:rsidP="00CF5839">
            <w:pPr>
              <w:rPr>
                <w:sz w:val="22"/>
                <w:szCs w:val="22"/>
                <w:lang w:val="en-GB" w:eastAsia="en-AU"/>
              </w:rPr>
            </w:pPr>
            <w:r w:rsidRPr="00CF5839">
              <w:rPr>
                <w:sz w:val="22"/>
                <w:szCs w:val="22"/>
                <w:lang w:val="en-GB" w:eastAsia="en-AU"/>
              </w:rPr>
              <w:t>680422</w:t>
            </w:r>
          </w:p>
          <w:p w14:paraId="20D4827B" w14:textId="77777777" w:rsidR="00CF5839" w:rsidRPr="00CF5839" w:rsidRDefault="00CF5839" w:rsidP="00CF5839">
            <w:pPr>
              <w:rPr>
                <w:sz w:val="22"/>
                <w:szCs w:val="22"/>
                <w:lang w:val="en-GB" w:eastAsia="en-AU"/>
              </w:rPr>
            </w:pPr>
            <w:r w:rsidRPr="00CF5839">
              <w:rPr>
                <w:sz w:val="22"/>
                <w:szCs w:val="22"/>
                <w:lang w:val="en-GB" w:eastAsia="en-AU"/>
              </w:rPr>
              <w:t>680423</w:t>
            </w:r>
          </w:p>
          <w:p w14:paraId="139E62AE" w14:textId="77777777" w:rsidR="00CF5839" w:rsidRPr="00CF5839" w:rsidRDefault="00CF5839" w:rsidP="00CF5839">
            <w:pPr>
              <w:rPr>
                <w:sz w:val="22"/>
                <w:szCs w:val="22"/>
                <w:lang w:val="en-GB" w:eastAsia="en-AU"/>
              </w:rPr>
            </w:pPr>
            <w:r w:rsidRPr="00CF5839">
              <w:rPr>
                <w:sz w:val="22"/>
                <w:szCs w:val="22"/>
                <w:lang w:val="en-GB" w:eastAsia="en-AU"/>
              </w:rPr>
              <w:t>680430</w:t>
            </w:r>
          </w:p>
          <w:p w14:paraId="3E3C7751" w14:textId="77777777" w:rsidR="00CF5839" w:rsidRPr="00CF5839" w:rsidRDefault="00CF5839" w:rsidP="00CF5839">
            <w:pPr>
              <w:rPr>
                <w:sz w:val="22"/>
                <w:szCs w:val="22"/>
                <w:lang w:val="en-GB" w:eastAsia="en-AU"/>
              </w:rPr>
            </w:pPr>
            <w:r w:rsidRPr="00CF5839">
              <w:rPr>
                <w:sz w:val="22"/>
                <w:szCs w:val="22"/>
                <w:lang w:val="en-GB" w:eastAsia="en-AU"/>
              </w:rPr>
              <w:t>680510</w:t>
            </w:r>
          </w:p>
          <w:p w14:paraId="30BA2A8E" w14:textId="77777777" w:rsidR="00CF5839" w:rsidRPr="00CF5839" w:rsidRDefault="00CF5839" w:rsidP="00CF5839">
            <w:pPr>
              <w:rPr>
                <w:sz w:val="22"/>
                <w:szCs w:val="22"/>
                <w:lang w:val="en-GB" w:eastAsia="en-AU"/>
              </w:rPr>
            </w:pPr>
            <w:r w:rsidRPr="00CF5839">
              <w:rPr>
                <w:sz w:val="22"/>
                <w:szCs w:val="22"/>
                <w:lang w:val="en-GB" w:eastAsia="en-AU"/>
              </w:rPr>
              <w:t>680520</w:t>
            </w:r>
          </w:p>
          <w:p w14:paraId="70FF520A" w14:textId="77777777" w:rsidR="00CF5839" w:rsidRPr="00CF5839" w:rsidRDefault="00CF5839" w:rsidP="00CF5839">
            <w:pPr>
              <w:rPr>
                <w:sz w:val="22"/>
                <w:szCs w:val="22"/>
                <w:lang w:val="en-GB" w:eastAsia="en-AU"/>
              </w:rPr>
            </w:pPr>
            <w:r w:rsidRPr="00CF5839">
              <w:rPr>
                <w:sz w:val="22"/>
                <w:szCs w:val="22"/>
                <w:lang w:val="en-GB" w:eastAsia="en-AU"/>
              </w:rPr>
              <w:t>680530</w:t>
            </w:r>
          </w:p>
          <w:p w14:paraId="0DFB3C47" w14:textId="77777777" w:rsidR="00CF5839" w:rsidRPr="00CF5839" w:rsidRDefault="00CF5839" w:rsidP="00CF5839">
            <w:pPr>
              <w:rPr>
                <w:sz w:val="22"/>
                <w:szCs w:val="22"/>
                <w:lang w:val="en-GB" w:eastAsia="en-AU"/>
              </w:rPr>
            </w:pPr>
            <w:r w:rsidRPr="00CF5839">
              <w:rPr>
                <w:sz w:val="22"/>
                <w:szCs w:val="22"/>
                <w:lang w:val="en-GB" w:eastAsia="en-AU"/>
              </w:rPr>
              <w:t>680610</w:t>
            </w:r>
          </w:p>
          <w:p w14:paraId="7A441FF8" w14:textId="77777777" w:rsidR="00CF5839" w:rsidRPr="00CF5839" w:rsidRDefault="00CF5839" w:rsidP="00CF5839">
            <w:pPr>
              <w:rPr>
                <w:sz w:val="22"/>
                <w:szCs w:val="22"/>
                <w:lang w:val="en-GB" w:eastAsia="en-AU"/>
              </w:rPr>
            </w:pPr>
            <w:r w:rsidRPr="00CF5839">
              <w:rPr>
                <w:sz w:val="22"/>
                <w:szCs w:val="22"/>
                <w:lang w:val="en-GB" w:eastAsia="en-AU"/>
              </w:rPr>
              <w:t>680620</w:t>
            </w:r>
          </w:p>
          <w:p w14:paraId="228B656E" w14:textId="77777777" w:rsidR="00CF5839" w:rsidRPr="00CF5839" w:rsidRDefault="00CF5839" w:rsidP="00CF5839">
            <w:pPr>
              <w:rPr>
                <w:sz w:val="22"/>
                <w:szCs w:val="22"/>
                <w:lang w:val="en-GB" w:eastAsia="en-AU"/>
              </w:rPr>
            </w:pPr>
            <w:r w:rsidRPr="00CF5839">
              <w:rPr>
                <w:sz w:val="22"/>
                <w:szCs w:val="22"/>
                <w:lang w:val="en-GB" w:eastAsia="en-AU"/>
              </w:rPr>
              <w:t>680690</w:t>
            </w:r>
          </w:p>
          <w:p w14:paraId="58BEFC02" w14:textId="77777777" w:rsidR="00CF5839" w:rsidRPr="00CF5839" w:rsidRDefault="00CF5839" w:rsidP="00CF5839">
            <w:pPr>
              <w:rPr>
                <w:sz w:val="22"/>
                <w:szCs w:val="22"/>
                <w:lang w:val="en-GB" w:eastAsia="en-AU"/>
              </w:rPr>
            </w:pPr>
            <w:r w:rsidRPr="00CF5839">
              <w:rPr>
                <w:sz w:val="22"/>
                <w:szCs w:val="22"/>
                <w:lang w:val="en-GB" w:eastAsia="en-AU"/>
              </w:rPr>
              <w:lastRenderedPageBreak/>
              <w:t>680710</w:t>
            </w:r>
          </w:p>
          <w:p w14:paraId="31D6CAC5" w14:textId="77777777" w:rsidR="00CF5839" w:rsidRPr="00CF5839" w:rsidRDefault="00CF5839" w:rsidP="00CF5839">
            <w:pPr>
              <w:rPr>
                <w:sz w:val="22"/>
                <w:szCs w:val="22"/>
                <w:lang w:val="en-GB" w:eastAsia="en-AU"/>
              </w:rPr>
            </w:pPr>
            <w:r w:rsidRPr="00CF5839">
              <w:rPr>
                <w:sz w:val="22"/>
                <w:szCs w:val="22"/>
                <w:lang w:val="en-GB" w:eastAsia="en-AU"/>
              </w:rPr>
              <w:t>680790</w:t>
            </w:r>
          </w:p>
          <w:p w14:paraId="182DAC94" w14:textId="77777777" w:rsidR="00CF5839" w:rsidRPr="00CF5839" w:rsidRDefault="00CF5839" w:rsidP="00CF5839">
            <w:pPr>
              <w:rPr>
                <w:sz w:val="22"/>
                <w:szCs w:val="22"/>
                <w:lang w:val="en-GB" w:eastAsia="en-AU"/>
              </w:rPr>
            </w:pPr>
            <w:r w:rsidRPr="00CF5839">
              <w:rPr>
                <w:sz w:val="22"/>
                <w:szCs w:val="22"/>
                <w:lang w:val="en-GB" w:eastAsia="en-AU"/>
              </w:rPr>
              <w:t>680800</w:t>
            </w:r>
          </w:p>
          <w:p w14:paraId="2B426868" w14:textId="77777777" w:rsidR="00CF5839" w:rsidRPr="00CF5839" w:rsidRDefault="00CF5839" w:rsidP="00CF5839">
            <w:pPr>
              <w:rPr>
                <w:sz w:val="22"/>
                <w:szCs w:val="22"/>
                <w:lang w:val="en-GB" w:eastAsia="en-AU"/>
              </w:rPr>
            </w:pPr>
            <w:r w:rsidRPr="00CF5839">
              <w:rPr>
                <w:sz w:val="22"/>
                <w:szCs w:val="22"/>
                <w:lang w:val="en-GB" w:eastAsia="en-AU"/>
              </w:rPr>
              <w:t>680911</w:t>
            </w:r>
          </w:p>
          <w:p w14:paraId="2DAC31ED" w14:textId="77777777" w:rsidR="00CF5839" w:rsidRPr="00CF5839" w:rsidRDefault="00CF5839" w:rsidP="00CF5839">
            <w:pPr>
              <w:rPr>
                <w:sz w:val="22"/>
                <w:szCs w:val="22"/>
                <w:lang w:val="en-GB" w:eastAsia="en-AU"/>
              </w:rPr>
            </w:pPr>
            <w:r w:rsidRPr="00CF5839">
              <w:rPr>
                <w:sz w:val="22"/>
                <w:szCs w:val="22"/>
                <w:lang w:val="en-GB" w:eastAsia="en-AU"/>
              </w:rPr>
              <w:t>680919</w:t>
            </w:r>
          </w:p>
          <w:p w14:paraId="42042A43" w14:textId="77777777" w:rsidR="00CF5839" w:rsidRPr="00CF5839" w:rsidRDefault="00CF5839" w:rsidP="00CF5839">
            <w:pPr>
              <w:rPr>
                <w:sz w:val="22"/>
                <w:szCs w:val="22"/>
                <w:lang w:val="en-GB" w:eastAsia="en-AU"/>
              </w:rPr>
            </w:pPr>
            <w:r w:rsidRPr="00CF5839">
              <w:rPr>
                <w:sz w:val="22"/>
                <w:szCs w:val="22"/>
                <w:lang w:val="en-GB" w:eastAsia="en-AU"/>
              </w:rPr>
              <w:t>680990</w:t>
            </w:r>
          </w:p>
          <w:p w14:paraId="34D62C06" w14:textId="77777777" w:rsidR="00CF5839" w:rsidRPr="00CF5839" w:rsidRDefault="00CF5839" w:rsidP="00CF5839">
            <w:pPr>
              <w:rPr>
                <w:sz w:val="22"/>
                <w:szCs w:val="22"/>
                <w:lang w:val="en-GB" w:eastAsia="en-AU"/>
              </w:rPr>
            </w:pPr>
            <w:r w:rsidRPr="00CF5839">
              <w:rPr>
                <w:sz w:val="22"/>
                <w:szCs w:val="22"/>
                <w:lang w:val="en-GB" w:eastAsia="en-AU"/>
              </w:rPr>
              <w:t>681011</w:t>
            </w:r>
          </w:p>
          <w:p w14:paraId="1763BA4C" w14:textId="77777777" w:rsidR="00CF5839" w:rsidRPr="00CF5839" w:rsidRDefault="00CF5839" w:rsidP="00CF5839">
            <w:pPr>
              <w:rPr>
                <w:sz w:val="22"/>
                <w:szCs w:val="22"/>
                <w:lang w:val="en-GB" w:eastAsia="en-AU"/>
              </w:rPr>
            </w:pPr>
            <w:r w:rsidRPr="00CF5839">
              <w:rPr>
                <w:sz w:val="22"/>
                <w:szCs w:val="22"/>
                <w:lang w:val="en-GB" w:eastAsia="en-AU"/>
              </w:rPr>
              <w:t>681019</w:t>
            </w:r>
          </w:p>
          <w:p w14:paraId="67EEC076" w14:textId="77777777" w:rsidR="00CF5839" w:rsidRPr="00CF5839" w:rsidRDefault="00CF5839" w:rsidP="00CF5839">
            <w:pPr>
              <w:rPr>
                <w:sz w:val="22"/>
                <w:szCs w:val="22"/>
                <w:lang w:val="en-GB" w:eastAsia="en-AU"/>
              </w:rPr>
            </w:pPr>
            <w:r w:rsidRPr="00CF5839">
              <w:rPr>
                <w:sz w:val="22"/>
                <w:szCs w:val="22"/>
                <w:lang w:val="en-GB" w:eastAsia="en-AU"/>
              </w:rPr>
              <w:t>681091</w:t>
            </w:r>
          </w:p>
          <w:p w14:paraId="4D5A5A50" w14:textId="77777777" w:rsidR="00CF5839" w:rsidRPr="00CF5839" w:rsidRDefault="00CF5839" w:rsidP="00CF5839">
            <w:pPr>
              <w:rPr>
                <w:sz w:val="22"/>
                <w:szCs w:val="22"/>
                <w:lang w:val="en-GB" w:eastAsia="en-AU"/>
              </w:rPr>
            </w:pPr>
            <w:r w:rsidRPr="00CF5839">
              <w:rPr>
                <w:sz w:val="22"/>
                <w:szCs w:val="22"/>
                <w:lang w:val="en-GB" w:eastAsia="en-AU"/>
              </w:rPr>
              <w:t>681099</w:t>
            </w:r>
          </w:p>
          <w:p w14:paraId="1E479B09" w14:textId="77777777" w:rsidR="00CF5839" w:rsidRPr="00CF5839" w:rsidRDefault="00CF5839" w:rsidP="00CF5839">
            <w:pPr>
              <w:rPr>
                <w:sz w:val="22"/>
                <w:szCs w:val="22"/>
                <w:lang w:val="en-GB" w:eastAsia="en-AU"/>
              </w:rPr>
            </w:pPr>
            <w:r w:rsidRPr="00CF5839">
              <w:rPr>
                <w:sz w:val="22"/>
                <w:szCs w:val="22"/>
                <w:lang w:val="en-GB" w:eastAsia="en-AU"/>
              </w:rPr>
              <w:t>681140</w:t>
            </w:r>
          </w:p>
          <w:p w14:paraId="3C13784B" w14:textId="77777777" w:rsidR="00CF5839" w:rsidRPr="00CF5839" w:rsidRDefault="00CF5839" w:rsidP="00CF5839">
            <w:pPr>
              <w:rPr>
                <w:sz w:val="22"/>
                <w:szCs w:val="22"/>
                <w:lang w:val="en-GB" w:eastAsia="en-AU"/>
              </w:rPr>
            </w:pPr>
            <w:r w:rsidRPr="00CF5839">
              <w:rPr>
                <w:sz w:val="22"/>
                <w:szCs w:val="22"/>
                <w:lang w:val="en-GB" w:eastAsia="en-AU"/>
              </w:rPr>
              <w:t>681181</w:t>
            </w:r>
          </w:p>
          <w:p w14:paraId="51FAAEC9" w14:textId="77777777" w:rsidR="00CF5839" w:rsidRPr="00CF5839" w:rsidRDefault="00CF5839" w:rsidP="00CF5839">
            <w:pPr>
              <w:rPr>
                <w:sz w:val="22"/>
                <w:szCs w:val="22"/>
                <w:lang w:val="en-GB" w:eastAsia="en-AU"/>
              </w:rPr>
            </w:pPr>
            <w:r w:rsidRPr="00CF5839">
              <w:rPr>
                <w:sz w:val="22"/>
                <w:szCs w:val="22"/>
                <w:lang w:val="en-GB" w:eastAsia="en-AU"/>
              </w:rPr>
              <w:t>681182</w:t>
            </w:r>
          </w:p>
          <w:p w14:paraId="1910312F" w14:textId="77777777" w:rsidR="00CF5839" w:rsidRPr="00CF5839" w:rsidRDefault="00CF5839" w:rsidP="00CF5839">
            <w:pPr>
              <w:rPr>
                <w:sz w:val="22"/>
                <w:szCs w:val="22"/>
                <w:lang w:val="en-GB" w:eastAsia="en-AU"/>
              </w:rPr>
            </w:pPr>
            <w:r w:rsidRPr="00CF5839">
              <w:rPr>
                <w:sz w:val="22"/>
                <w:szCs w:val="22"/>
                <w:lang w:val="en-GB" w:eastAsia="en-AU"/>
              </w:rPr>
              <w:t>681189</w:t>
            </w:r>
          </w:p>
          <w:p w14:paraId="1D3B9B96" w14:textId="77777777" w:rsidR="00CF5839" w:rsidRPr="00CF5839" w:rsidRDefault="00CF5839" w:rsidP="00CF5839">
            <w:pPr>
              <w:rPr>
                <w:sz w:val="22"/>
                <w:szCs w:val="22"/>
                <w:lang w:val="en-GB" w:eastAsia="en-AU"/>
              </w:rPr>
            </w:pPr>
            <w:r w:rsidRPr="00CF5839">
              <w:rPr>
                <w:sz w:val="22"/>
                <w:szCs w:val="22"/>
                <w:lang w:val="en-GB" w:eastAsia="en-AU"/>
              </w:rPr>
              <w:t>681280</w:t>
            </w:r>
          </w:p>
          <w:p w14:paraId="12CC9639" w14:textId="77777777" w:rsidR="00CF5839" w:rsidRPr="00CF5839" w:rsidRDefault="00CF5839" w:rsidP="00CF5839">
            <w:pPr>
              <w:rPr>
                <w:sz w:val="22"/>
                <w:szCs w:val="22"/>
                <w:lang w:val="en-GB" w:eastAsia="en-AU"/>
              </w:rPr>
            </w:pPr>
            <w:r w:rsidRPr="00CF5839">
              <w:rPr>
                <w:sz w:val="22"/>
                <w:szCs w:val="22"/>
                <w:lang w:val="en-GB" w:eastAsia="en-AU"/>
              </w:rPr>
              <w:t>681291</w:t>
            </w:r>
          </w:p>
          <w:p w14:paraId="4DABBC2F" w14:textId="77777777" w:rsidR="00CF5839" w:rsidRPr="00CF5839" w:rsidRDefault="00CF5839" w:rsidP="00CF5839">
            <w:pPr>
              <w:rPr>
                <w:sz w:val="22"/>
                <w:szCs w:val="22"/>
                <w:lang w:val="en-GB" w:eastAsia="en-AU"/>
              </w:rPr>
            </w:pPr>
            <w:r w:rsidRPr="00CF5839">
              <w:rPr>
                <w:sz w:val="22"/>
                <w:szCs w:val="22"/>
                <w:lang w:val="en-GB" w:eastAsia="en-AU"/>
              </w:rPr>
              <w:t>681299</w:t>
            </w:r>
          </w:p>
          <w:p w14:paraId="505F28BF" w14:textId="77777777" w:rsidR="00CF5839" w:rsidRPr="00CF5839" w:rsidRDefault="00CF5839" w:rsidP="00CF5839">
            <w:pPr>
              <w:rPr>
                <w:sz w:val="22"/>
                <w:szCs w:val="22"/>
                <w:lang w:val="en-GB" w:eastAsia="en-AU"/>
              </w:rPr>
            </w:pPr>
            <w:r w:rsidRPr="00CF5839">
              <w:rPr>
                <w:sz w:val="22"/>
                <w:szCs w:val="22"/>
                <w:lang w:val="en-GB" w:eastAsia="en-AU"/>
              </w:rPr>
              <w:t>681320</w:t>
            </w:r>
          </w:p>
          <w:p w14:paraId="6DAB00C6" w14:textId="77777777" w:rsidR="00CF5839" w:rsidRPr="00CF5839" w:rsidRDefault="00CF5839" w:rsidP="00CF5839">
            <w:pPr>
              <w:rPr>
                <w:sz w:val="22"/>
                <w:szCs w:val="22"/>
                <w:lang w:val="en-GB" w:eastAsia="en-AU"/>
              </w:rPr>
            </w:pPr>
            <w:r w:rsidRPr="00CF5839">
              <w:rPr>
                <w:sz w:val="22"/>
                <w:szCs w:val="22"/>
                <w:lang w:val="en-GB" w:eastAsia="en-AU"/>
              </w:rPr>
              <w:t>681381</w:t>
            </w:r>
          </w:p>
          <w:p w14:paraId="5449A084" w14:textId="77777777" w:rsidR="00CF5839" w:rsidRPr="00CF5839" w:rsidRDefault="00CF5839" w:rsidP="00CF5839">
            <w:pPr>
              <w:rPr>
                <w:sz w:val="22"/>
                <w:szCs w:val="22"/>
                <w:lang w:val="en-GB" w:eastAsia="en-AU"/>
              </w:rPr>
            </w:pPr>
            <w:r w:rsidRPr="00CF5839">
              <w:rPr>
                <w:sz w:val="22"/>
                <w:szCs w:val="22"/>
                <w:lang w:val="en-GB" w:eastAsia="en-AU"/>
              </w:rPr>
              <w:t>681389</w:t>
            </w:r>
          </w:p>
          <w:p w14:paraId="279FDA12" w14:textId="77777777" w:rsidR="00CF5839" w:rsidRPr="00CF5839" w:rsidRDefault="00CF5839" w:rsidP="00CF5839">
            <w:pPr>
              <w:rPr>
                <w:sz w:val="22"/>
                <w:szCs w:val="22"/>
                <w:lang w:val="en-GB" w:eastAsia="en-AU"/>
              </w:rPr>
            </w:pPr>
            <w:r w:rsidRPr="00CF5839">
              <w:rPr>
                <w:sz w:val="22"/>
                <w:szCs w:val="22"/>
                <w:lang w:val="en-GB" w:eastAsia="en-AU"/>
              </w:rPr>
              <w:t>681410</w:t>
            </w:r>
          </w:p>
          <w:p w14:paraId="3A7DB084" w14:textId="77777777" w:rsidR="00CF5839" w:rsidRPr="00CF5839" w:rsidRDefault="00CF5839" w:rsidP="00CF5839">
            <w:pPr>
              <w:rPr>
                <w:sz w:val="22"/>
                <w:szCs w:val="22"/>
                <w:lang w:val="en-GB" w:eastAsia="en-AU"/>
              </w:rPr>
            </w:pPr>
            <w:r w:rsidRPr="00CF5839">
              <w:rPr>
                <w:sz w:val="22"/>
                <w:szCs w:val="22"/>
                <w:lang w:val="en-GB" w:eastAsia="en-AU"/>
              </w:rPr>
              <w:t>681490</w:t>
            </w:r>
          </w:p>
          <w:p w14:paraId="02E998D7" w14:textId="77777777" w:rsidR="00CF5839" w:rsidRPr="00CF5839" w:rsidRDefault="00CF5839" w:rsidP="00CF5839">
            <w:pPr>
              <w:rPr>
                <w:sz w:val="22"/>
                <w:szCs w:val="22"/>
                <w:lang w:val="en-GB" w:eastAsia="en-AU"/>
              </w:rPr>
            </w:pPr>
            <w:r w:rsidRPr="00CF5839">
              <w:rPr>
                <w:sz w:val="22"/>
                <w:szCs w:val="22"/>
                <w:lang w:val="en-GB" w:eastAsia="en-AU"/>
              </w:rPr>
              <w:t>681511</w:t>
            </w:r>
          </w:p>
          <w:p w14:paraId="56991E43" w14:textId="77777777" w:rsidR="00CF5839" w:rsidRPr="00CF5839" w:rsidRDefault="00CF5839" w:rsidP="00CF5839">
            <w:pPr>
              <w:rPr>
                <w:sz w:val="22"/>
                <w:szCs w:val="22"/>
                <w:lang w:val="en-GB" w:eastAsia="en-AU"/>
              </w:rPr>
            </w:pPr>
            <w:r w:rsidRPr="00CF5839">
              <w:rPr>
                <w:sz w:val="22"/>
                <w:szCs w:val="22"/>
                <w:lang w:val="en-GB" w:eastAsia="en-AU"/>
              </w:rPr>
              <w:t>681512</w:t>
            </w:r>
          </w:p>
          <w:p w14:paraId="4B2AC5FC" w14:textId="77777777" w:rsidR="00CF5839" w:rsidRPr="00CF5839" w:rsidRDefault="00CF5839" w:rsidP="00CF5839">
            <w:pPr>
              <w:rPr>
                <w:sz w:val="22"/>
                <w:szCs w:val="22"/>
                <w:lang w:val="en-GB" w:eastAsia="en-AU"/>
              </w:rPr>
            </w:pPr>
            <w:r w:rsidRPr="00CF5839">
              <w:rPr>
                <w:sz w:val="22"/>
                <w:szCs w:val="22"/>
                <w:lang w:val="en-GB" w:eastAsia="en-AU"/>
              </w:rPr>
              <w:t>681513</w:t>
            </w:r>
          </w:p>
          <w:p w14:paraId="42FA36A1" w14:textId="77777777" w:rsidR="00CF5839" w:rsidRPr="00CF5839" w:rsidRDefault="00CF5839" w:rsidP="00CF5839">
            <w:pPr>
              <w:rPr>
                <w:sz w:val="22"/>
                <w:szCs w:val="22"/>
                <w:lang w:val="en-GB" w:eastAsia="en-AU"/>
              </w:rPr>
            </w:pPr>
            <w:r w:rsidRPr="00CF5839">
              <w:rPr>
                <w:sz w:val="22"/>
                <w:szCs w:val="22"/>
                <w:lang w:val="en-GB" w:eastAsia="en-AU"/>
              </w:rPr>
              <w:t>681519</w:t>
            </w:r>
          </w:p>
          <w:p w14:paraId="140E8F6A" w14:textId="77777777" w:rsidR="00CF5839" w:rsidRPr="00CF5839" w:rsidRDefault="00CF5839" w:rsidP="00CF5839">
            <w:pPr>
              <w:rPr>
                <w:sz w:val="22"/>
                <w:szCs w:val="22"/>
                <w:lang w:val="en-GB" w:eastAsia="en-AU"/>
              </w:rPr>
            </w:pPr>
            <w:r w:rsidRPr="00CF5839">
              <w:rPr>
                <w:sz w:val="22"/>
                <w:szCs w:val="22"/>
                <w:lang w:val="en-GB" w:eastAsia="en-AU"/>
              </w:rPr>
              <w:t>681520</w:t>
            </w:r>
          </w:p>
          <w:p w14:paraId="0DA08F95" w14:textId="77777777" w:rsidR="00CF5839" w:rsidRPr="00CF5839" w:rsidRDefault="00CF5839" w:rsidP="00CF5839">
            <w:pPr>
              <w:rPr>
                <w:sz w:val="22"/>
                <w:szCs w:val="22"/>
                <w:lang w:val="en-GB" w:eastAsia="en-AU"/>
              </w:rPr>
            </w:pPr>
            <w:r w:rsidRPr="00CF5839">
              <w:rPr>
                <w:sz w:val="22"/>
                <w:szCs w:val="22"/>
                <w:lang w:val="en-GB" w:eastAsia="en-AU"/>
              </w:rPr>
              <w:t>681591</w:t>
            </w:r>
          </w:p>
          <w:p w14:paraId="08DD1632" w14:textId="63B0F1D6" w:rsidR="00AA2A83" w:rsidRPr="000111AE" w:rsidRDefault="00CF5839" w:rsidP="00CF5839">
            <w:pPr>
              <w:rPr>
                <w:sz w:val="22"/>
                <w:szCs w:val="22"/>
                <w:lang w:val="en-GB" w:eastAsia="en-AU"/>
              </w:rPr>
            </w:pPr>
            <w:r w:rsidRPr="00CF5839">
              <w:rPr>
                <w:sz w:val="22"/>
                <w:szCs w:val="22"/>
                <w:lang w:val="en-GB" w:eastAsia="en-AU"/>
              </w:rPr>
              <w:t>681599</w:t>
            </w:r>
          </w:p>
        </w:tc>
        <w:tc>
          <w:tcPr>
            <w:tcW w:w="926" w:type="dxa"/>
          </w:tcPr>
          <w:p w14:paraId="06B0294D" w14:textId="77777777" w:rsidR="00CF5839" w:rsidRPr="00CF5839" w:rsidRDefault="00CF5839" w:rsidP="00CF5839">
            <w:pPr>
              <w:rPr>
                <w:sz w:val="22"/>
                <w:szCs w:val="22"/>
                <w:lang w:val="en-GB" w:eastAsia="en-AU"/>
              </w:rPr>
            </w:pPr>
            <w:r w:rsidRPr="00CF5839">
              <w:rPr>
                <w:sz w:val="22"/>
                <w:szCs w:val="22"/>
                <w:lang w:val="en-GB" w:eastAsia="en-AU"/>
              </w:rPr>
              <w:lastRenderedPageBreak/>
              <w:t>691110</w:t>
            </w:r>
          </w:p>
          <w:p w14:paraId="2F2D2BD1" w14:textId="77777777" w:rsidR="00CF5839" w:rsidRPr="00CF5839" w:rsidRDefault="00CF5839" w:rsidP="00CF5839">
            <w:pPr>
              <w:rPr>
                <w:sz w:val="22"/>
                <w:szCs w:val="22"/>
                <w:lang w:val="en-GB" w:eastAsia="en-AU"/>
              </w:rPr>
            </w:pPr>
            <w:r w:rsidRPr="00CF5839">
              <w:rPr>
                <w:sz w:val="22"/>
                <w:szCs w:val="22"/>
                <w:lang w:val="en-GB" w:eastAsia="en-AU"/>
              </w:rPr>
              <w:t>691190</w:t>
            </w:r>
          </w:p>
          <w:p w14:paraId="72F6B748" w14:textId="77777777" w:rsidR="00CF5839" w:rsidRPr="00CF5839" w:rsidRDefault="00CF5839" w:rsidP="00CF5839">
            <w:pPr>
              <w:rPr>
                <w:sz w:val="22"/>
                <w:szCs w:val="22"/>
                <w:lang w:val="en-GB" w:eastAsia="en-AU"/>
              </w:rPr>
            </w:pPr>
            <w:r w:rsidRPr="00CF5839">
              <w:rPr>
                <w:sz w:val="22"/>
                <w:szCs w:val="22"/>
                <w:lang w:val="en-GB" w:eastAsia="en-AU"/>
              </w:rPr>
              <w:t>691310</w:t>
            </w:r>
          </w:p>
          <w:p w14:paraId="24A93C9B" w14:textId="7DE2347F" w:rsidR="00AA2A83" w:rsidRPr="000111AE" w:rsidRDefault="00CF5839" w:rsidP="00CF5839">
            <w:pPr>
              <w:rPr>
                <w:sz w:val="22"/>
                <w:szCs w:val="22"/>
                <w:lang w:val="en-GB" w:eastAsia="en-AU"/>
              </w:rPr>
            </w:pPr>
            <w:r w:rsidRPr="00CF5839">
              <w:rPr>
                <w:sz w:val="22"/>
                <w:szCs w:val="22"/>
                <w:lang w:val="en-GB" w:eastAsia="en-AU"/>
              </w:rPr>
              <w:t>691410</w:t>
            </w:r>
          </w:p>
        </w:tc>
      </w:tr>
    </w:tbl>
    <w:p w14:paraId="7F29516C" w14:textId="77777777" w:rsidR="00AA2A83" w:rsidRDefault="00AA2A83" w:rsidP="004B78C7">
      <w:pPr>
        <w:rPr>
          <w:lang w:val="en-GB" w:eastAsia="en-AU"/>
        </w:rPr>
      </w:pPr>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AA2A83" w:rsidRPr="000111AE" w14:paraId="08DBF4CA" w14:textId="77777777" w:rsidTr="002C0102">
        <w:trPr>
          <w:cantSplit/>
          <w:tblHeader/>
        </w:trPr>
        <w:tc>
          <w:tcPr>
            <w:tcW w:w="926" w:type="dxa"/>
            <w:shd w:val="clear" w:color="auto" w:fill="4F81BD" w:themeFill="accent1"/>
          </w:tcPr>
          <w:p w14:paraId="56305C6D" w14:textId="423D9F8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70xxxx</w:t>
            </w:r>
          </w:p>
        </w:tc>
        <w:tc>
          <w:tcPr>
            <w:tcW w:w="926" w:type="dxa"/>
            <w:shd w:val="clear" w:color="auto" w:fill="4F81BD" w:themeFill="accent1"/>
          </w:tcPr>
          <w:p w14:paraId="1856A734" w14:textId="200464CD"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71xxxx</w:t>
            </w:r>
          </w:p>
        </w:tc>
        <w:tc>
          <w:tcPr>
            <w:tcW w:w="926" w:type="dxa"/>
            <w:shd w:val="clear" w:color="auto" w:fill="4F81BD" w:themeFill="accent1"/>
          </w:tcPr>
          <w:p w14:paraId="4F59350E" w14:textId="6CD43445"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72xxxx</w:t>
            </w:r>
          </w:p>
        </w:tc>
        <w:tc>
          <w:tcPr>
            <w:tcW w:w="926" w:type="dxa"/>
            <w:shd w:val="clear" w:color="auto" w:fill="4F81BD" w:themeFill="accent1"/>
          </w:tcPr>
          <w:p w14:paraId="2C5538A6" w14:textId="4FD63655"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73xxxx</w:t>
            </w:r>
          </w:p>
        </w:tc>
        <w:tc>
          <w:tcPr>
            <w:tcW w:w="926" w:type="dxa"/>
            <w:shd w:val="clear" w:color="auto" w:fill="4F81BD" w:themeFill="accent1"/>
          </w:tcPr>
          <w:p w14:paraId="5C6AF49F" w14:textId="61C5C5F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74xxxx</w:t>
            </w:r>
          </w:p>
        </w:tc>
        <w:tc>
          <w:tcPr>
            <w:tcW w:w="926" w:type="dxa"/>
            <w:shd w:val="clear" w:color="auto" w:fill="4F81BD" w:themeFill="accent1"/>
          </w:tcPr>
          <w:p w14:paraId="0E375A12" w14:textId="4348A955"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75xxxx</w:t>
            </w:r>
          </w:p>
        </w:tc>
        <w:tc>
          <w:tcPr>
            <w:tcW w:w="926" w:type="dxa"/>
            <w:shd w:val="clear" w:color="auto" w:fill="4F81BD" w:themeFill="accent1"/>
          </w:tcPr>
          <w:p w14:paraId="7C872400" w14:textId="50418B3D"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76xxxx</w:t>
            </w:r>
          </w:p>
        </w:tc>
        <w:tc>
          <w:tcPr>
            <w:tcW w:w="926" w:type="dxa"/>
            <w:shd w:val="clear" w:color="auto" w:fill="4F81BD" w:themeFill="accent1"/>
          </w:tcPr>
          <w:p w14:paraId="677D0E6E" w14:textId="5279F32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77xxxx</w:t>
            </w:r>
          </w:p>
        </w:tc>
        <w:tc>
          <w:tcPr>
            <w:tcW w:w="926" w:type="dxa"/>
            <w:shd w:val="clear" w:color="auto" w:fill="4F81BD" w:themeFill="accent1"/>
          </w:tcPr>
          <w:p w14:paraId="439F8AAC" w14:textId="69C4D85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78xxxx</w:t>
            </w:r>
          </w:p>
        </w:tc>
        <w:tc>
          <w:tcPr>
            <w:tcW w:w="926" w:type="dxa"/>
            <w:shd w:val="clear" w:color="auto" w:fill="4F81BD" w:themeFill="accent1"/>
          </w:tcPr>
          <w:p w14:paraId="5A97B3DC" w14:textId="70C1D693"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79xxxx</w:t>
            </w:r>
          </w:p>
        </w:tc>
      </w:tr>
      <w:tr w:rsidR="00AA2A83" w:rsidRPr="000111AE" w14:paraId="0BBCF332" w14:textId="77777777" w:rsidTr="002C0102">
        <w:tc>
          <w:tcPr>
            <w:tcW w:w="926" w:type="dxa"/>
          </w:tcPr>
          <w:p w14:paraId="794A9224" w14:textId="77777777" w:rsidR="00AA2A83" w:rsidRPr="000111AE" w:rsidRDefault="00AA2A83" w:rsidP="002C0102">
            <w:pPr>
              <w:rPr>
                <w:sz w:val="22"/>
                <w:szCs w:val="22"/>
                <w:lang w:val="en-GB" w:eastAsia="en-AU"/>
              </w:rPr>
            </w:pPr>
          </w:p>
        </w:tc>
        <w:tc>
          <w:tcPr>
            <w:tcW w:w="926" w:type="dxa"/>
          </w:tcPr>
          <w:p w14:paraId="3CD56816" w14:textId="77777777" w:rsidR="00AA2A83" w:rsidRPr="000111AE" w:rsidRDefault="00AA2A83" w:rsidP="002C0102">
            <w:pPr>
              <w:rPr>
                <w:sz w:val="22"/>
                <w:szCs w:val="22"/>
                <w:lang w:val="en-GB" w:eastAsia="en-AU"/>
              </w:rPr>
            </w:pPr>
          </w:p>
        </w:tc>
        <w:tc>
          <w:tcPr>
            <w:tcW w:w="926" w:type="dxa"/>
          </w:tcPr>
          <w:p w14:paraId="02D98E5F" w14:textId="77777777" w:rsidR="00CF5839" w:rsidRPr="00CF5839" w:rsidRDefault="00CF5839" w:rsidP="00CF5839">
            <w:pPr>
              <w:rPr>
                <w:sz w:val="22"/>
                <w:szCs w:val="22"/>
                <w:lang w:val="en-GB" w:eastAsia="en-AU"/>
              </w:rPr>
            </w:pPr>
            <w:r w:rsidRPr="00CF5839">
              <w:rPr>
                <w:sz w:val="22"/>
                <w:szCs w:val="22"/>
                <w:lang w:val="en-GB" w:eastAsia="en-AU"/>
              </w:rPr>
              <w:t>720110</w:t>
            </w:r>
          </w:p>
          <w:p w14:paraId="6F3772F4" w14:textId="77777777" w:rsidR="00CF5839" w:rsidRPr="00CF5839" w:rsidRDefault="00CF5839" w:rsidP="00CF5839">
            <w:pPr>
              <w:rPr>
                <w:sz w:val="22"/>
                <w:szCs w:val="22"/>
                <w:lang w:val="en-GB" w:eastAsia="en-AU"/>
              </w:rPr>
            </w:pPr>
            <w:r w:rsidRPr="00CF5839">
              <w:rPr>
                <w:sz w:val="22"/>
                <w:szCs w:val="22"/>
                <w:lang w:val="en-GB" w:eastAsia="en-AU"/>
              </w:rPr>
              <w:t>720120</w:t>
            </w:r>
          </w:p>
          <w:p w14:paraId="3D41ED6F" w14:textId="77777777" w:rsidR="00CF5839" w:rsidRPr="00CF5839" w:rsidRDefault="00CF5839" w:rsidP="00CF5839">
            <w:pPr>
              <w:rPr>
                <w:sz w:val="22"/>
                <w:szCs w:val="22"/>
                <w:lang w:val="en-GB" w:eastAsia="en-AU"/>
              </w:rPr>
            </w:pPr>
            <w:r w:rsidRPr="00CF5839">
              <w:rPr>
                <w:sz w:val="22"/>
                <w:szCs w:val="22"/>
                <w:lang w:val="en-GB" w:eastAsia="en-AU"/>
              </w:rPr>
              <w:t>720150</w:t>
            </w:r>
          </w:p>
          <w:p w14:paraId="253E905F" w14:textId="77777777" w:rsidR="00CF5839" w:rsidRPr="00CF5839" w:rsidRDefault="00CF5839" w:rsidP="00CF5839">
            <w:pPr>
              <w:rPr>
                <w:sz w:val="22"/>
                <w:szCs w:val="22"/>
                <w:lang w:val="en-GB" w:eastAsia="en-AU"/>
              </w:rPr>
            </w:pPr>
            <w:r w:rsidRPr="00CF5839">
              <w:rPr>
                <w:sz w:val="22"/>
                <w:szCs w:val="22"/>
                <w:lang w:val="en-GB" w:eastAsia="en-AU"/>
              </w:rPr>
              <w:t>720211</w:t>
            </w:r>
          </w:p>
          <w:p w14:paraId="6C354634" w14:textId="77777777" w:rsidR="00CF5839" w:rsidRPr="00CF5839" w:rsidRDefault="00CF5839" w:rsidP="00CF5839">
            <w:pPr>
              <w:rPr>
                <w:sz w:val="22"/>
                <w:szCs w:val="22"/>
                <w:lang w:val="en-GB" w:eastAsia="en-AU"/>
              </w:rPr>
            </w:pPr>
            <w:r w:rsidRPr="00CF5839">
              <w:rPr>
                <w:sz w:val="22"/>
                <w:szCs w:val="22"/>
                <w:lang w:val="en-GB" w:eastAsia="en-AU"/>
              </w:rPr>
              <w:t>720219</w:t>
            </w:r>
          </w:p>
          <w:p w14:paraId="52D333D9" w14:textId="77777777" w:rsidR="00CF5839" w:rsidRPr="00CF5839" w:rsidRDefault="00CF5839" w:rsidP="00CF5839">
            <w:pPr>
              <w:rPr>
                <w:sz w:val="22"/>
                <w:szCs w:val="22"/>
                <w:lang w:val="en-GB" w:eastAsia="en-AU"/>
              </w:rPr>
            </w:pPr>
            <w:r w:rsidRPr="00CF5839">
              <w:rPr>
                <w:sz w:val="22"/>
                <w:szCs w:val="22"/>
                <w:lang w:val="en-GB" w:eastAsia="en-AU"/>
              </w:rPr>
              <w:t>720221</w:t>
            </w:r>
          </w:p>
          <w:p w14:paraId="0B78E886" w14:textId="77777777" w:rsidR="00CF5839" w:rsidRPr="00CF5839" w:rsidRDefault="00CF5839" w:rsidP="00CF5839">
            <w:pPr>
              <w:rPr>
                <w:sz w:val="22"/>
                <w:szCs w:val="22"/>
                <w:lang w:val="en-GB" w:eastAsia="en-AU"/>
              </w:rPr>
            </w:pPr>
            <w:r w:rsidRPr="00CF5839">
              <w:rPr>
                <w:sz w:val="22"/>
                <w:szCs w:val="22"/>
                <w:lang w:val="en-GB" w:eastAsia="en-AU"/>
              </w:rPr>
              <w:t>720229</w:t>
            </w:r>
          </w:p>
          <w:p w14:paraId="387D043E" w14:textId="77777777" w:rsidR="00CF5839" w:rsidRPr="00CF5839" w:rsidRDefault="00CF5839" w:rsidP="00CF5839">
            <w:pPr>
              <w:rPr>
                <w:sz w:val="22"/>
                <w:szCs w:val="22"/>
                <w:lang w:val="en-GB" w:eastAsia="en-AU"/>
              </w:rPr>
            </w:pPr>
            <w:r w:rsidRPr="00CF5839">
              <w:rPr>
                <w:sz w:val="22"/>
                <w:szCs w:val="22"/>
                <w:lang w:val="en-GB" w:eastAsia="en-AU"/>
              </w:rPr>
              <w:t>720230</w:t>
            </w:r>
          </w:p>
          <w:p w14:paraId="2F1894C4" w14:textId="77777777" w:rsidR="00CF5839" w:rsidRPr="00CF5839" w:rsidRDefault="00CF5839" w:rsidP="00CF5839">
            <w:pPr>
              <w:rPr>
                <w:sz w:val="22"/>
                <w:szCs w:val="22"/>
                <w:lang w:val="en-GB" w:eastAsia="en-AU"/>
              </w:rPr>
            </w:pPr>
            <w:r w:rsidRPr="00CF5839">
              <w:rPr>
                <w:sz w:val="22"/>
                <w:szCs w:val="22"/>
                <w:lang w:val="en-GB" w:eastAsia="en-AU"/>
              </w:rPr>
              <w:t>720241</w:t>
            </w:r>
          </w:p>
          <w:p w14:paraId="5D0FFFAA" w14:textId="77777777" w:rsidR="00CF5839" w:rsidRPr="00CF5839" w:rsidRDefault="00CF5839" w:rsidP="00CF5839">
            <w:pPr>
              <w:rPr>
                <w:sz w:val="22"/>
                <w:szCs w:val="22"/>
                <w:lang w:val="en-GB" w:eastAsia="en-AU"/>
              </w:rPr>
            </w:pPr>
            <w:r w:rsidRPr="00CF5839">
              <w:rPr>
                <w:sz w:val="22"/>
                <w:szCs w:val="22"/>
                <w:lang w:val="en-GB" w:eastAsia="en-AU"/>
              </w:rPr>
              <w:t>720249</w:t>
            </w:r>
          </w:p>
          <w:p w14:paraId="49CFFC24" w14:textId="77777777" w:rsidR="00CF5839" w:rsidRPr="00CF5839" w:rsidRDefault="00CF5839" w:rsidP="00CF5839">
            <w:pPr>
              <w:rPr>
                <w:sz w:val="22"/>
                <w:szCs w:val="22"/>
                <w:lang w:val="en-GB" w:eastAsia="en-AU"/>
              </w:rPr>
            </w:pPr>
            <w:r w:rsidRPr="00CF5839">
              <w:rPr>
                <w:sz w:val="22"/>
                <w:szCs w:val="22"/>
                <w:lang w:val="en-GB" w:eastAsia="en-AU"/>
              </w:rPr>
              <w:t>720250</w:t>
            </w:r>
          </w:p>
          <w:p w14:paraId="4B08D3AF" w14:textId="77777777" w:rsidR="00CF5839" w:rsidRPr="00CF5839" w:rsidRDefault="00CF5839" w:rsidP="00CF5839">
            <w:pPr>
              <w:rPr>
                <w:sz w:val="22"/>
                <w:szCs w:val="22"/>
                <w:lang w:val="en-GB" w:eastAsia="en-AU"/>
              </w:rPr>
            </w:pPr>
            <w:r w:rsidRPr="00CF5839">
              <w:rPr>
                <w:sz w:val="22"/>
                <w:szCs w:val="22"/>
                <w:lang w:val="en-GB" w:eastAsia="en-AU"/>
              </w:rPr>
              <w:t>720260</w:t>
            </w:r>
          </w:p>
          <w:p w14:paraId="2CADBBEA" w14:textId="77777777" w:rsidR="00CF5839" w:rsidRPr="00CF5839" w:rsidRDefault="00CF5839" w:rsidP="00CF5839">
            <w:pPr>
              <w:rPr>
                <w:sz w:val="22"/>
                <w:szCs w:val="22"/>
                <w:lang w:val="en-GB" w:eastAsia="en-AU"/>
              </w:rPr>
            </w:pPr>
            <w:r w:rsidRPr="00CF5839">
              <w:rPr>
                <w:sz w:val="22"/>
                <w:szCs w:val="22"/>
                <w:lang w:val="en-GB" w:eastAsia="en-AU"/>
              </w:rPr>
              <w:t>720270</w:t>
            </w:r>
          </w:p>
          <w:p w14:paraId="200EC398" w14:textId="77777777" w:rsidR="00CF5839" w:rsidRPr="00CF5839" w:rsidRDefault="00CF5839" w:rsidP="00CF5839">
            <w:pPr>
              <w:rPr>
                <w:sz w:val="22"/>
                <w:szCs w:val="22"/>
                <w:lang w:val="en-GB" w:eastAsia="en-AU"/>
              </w:rPr>
            </w:pPr>
            <w:r w:rsidRPr="00CF5839">
              <w:rPr>
                <w:sz w:val="22"/>
                <w:szCs w:val="22"/>
                <w:lang w:val="en-GB" w:eastAsia="en-AU"/>
              </w:rPr>
              <w:t>720280</w:t>
            </w:r>
          </w:p>
          <w:p w14:paraId="717271E9" w14:textId="77777777" w:rsidR="00CF5839" w:rsidRPr="00CF5839" w:rsidRDefault="00CF5839" w:rsidP="00CF5839">
            <w:pPr>
              <w:rPr>
                <w:sz w:val="22"/>
                <w:szCs w:val="22"/>
                <w:lang w:val="en-GB" w:eastAsia="en-AU"/>
              </w:rPr>
            </w:pPr>
            <w:r w:rsidRPr="00CF5839">
              <w:rPr>
                <w:sz w:val="22"/>
                <w:szCs w:val="22"/>
                <w:lang w:val="en-GB" w:eastAsia="en-AU"/>
              </w:rPr>
              <w:t>720291</w:t>
            </w:r>
          </w:p>
          <w:p w14:paraId="4E88F3BA" w14:textId="77777777" w:rsidR="00CF5839" w:rsidRPr="00CF5839" w:rsidRDefault="00CF5839" w:rsidP="00CF5839">
            <w:pPr>
              <w:rPr>
                <w:sz w:val="22"/>
                <w:szCs w:val="22"/>
                <w:lang w:val="en-GB" w:eastAsia="en-AU"/>
              </w:rPr>
            </w:pPr>
            <w:r w:rsidRPr="00CF5839">
              <w:rPr>
                <w:sz w:val="22"/>
                <w:szCs w:val="22"/>
                <w:lang w:val="en-GB" w:eastAsia="en-AU"/>
              </w:rPr>
              <w:t>720292</w:t>
            </w:r>
          </w:p>
          <w:p w14:paraId="76FAF89D" w14:textId="77777777" w:rsidR="00CF5839" w:rsidRPr="00CF5839" w:rsidRDefault="00CF5839" w:rsidP="00CF5839">
            <w:pPr>
              <w:rPr>
                <w:sz w:val="22"/>
                <w:szCs w:val="22"/>
                <w:lang w:val="en-GB" w:eastAsia="en-AU"/>
              </w:rPr>
            </w:pPr>
            <w:r w:rsidRPr="00CF5839">
              <w:rPr>
                <w:sz w:val="22"/>
                <w:szCs w:val="22"/>
                <w:lang w:val="en-GB" w:eastAsia="en-AU"/>
              </w:rPr>
              <w:lastRenderedPageBreak/>
              <w:t>720293</w:t>
            </w:r>
          </w:p>
          <w:p w14:paraId="15209B45" w14:textId="77777777" w:rsidR="00CF5839" w:rsidRPr="00CF5839" w:rsidRDefault="00CF5839" w:rsidP="00CF5839">
            <w:pPr>
              <w:rPr>
                <w:sz w:val="22"/>
                <w:szCs w:val="22"/>
                <w:lang w:val="en-GB" w:eastAsia="en-AU"/>
              </w:rPr>
            </w:pPr>
            <w:r w:rsidRPr="00CF5839">
              <w:rPr>
                <w:sz w:val="22"/>
                <w:szCs w:val="22"/>
                <w:lang w:val="en-GB" w:eastAsia="en-AU"/>
              </w:rPr>
              <w:t>720299</w:t>
            </w:r>
          </w:p>
          <w:p w14:paraId="1EF15FD7" w14:textId="77777777" w:rsidR="00CF5839" w:rsidRPr="00CF5839" w:rsidRDefault="00CF5839" w:rsidP="00CF5839">
            <w:pPr>
              <w:rPr>
                <w:sz w:val="22"/>
                <w:szCs w:val="22"/>
                <w:lang w:val="en-GB" w:eastAsia="en-AU"/>
              </w:rPr>
            </w:pPr>
            <w:r w:rsidRPr="00CF5839">
              <w:rPr>
                <w:sz w:val="22"/>
                <w:szCs w:val="22"/>
                <w:lang w:val="en-GB" w:eastAsia="en-AU"/>
              </w:rPr>
              <w:t>720310</w:t>
            </w:r>
          </w:p>
          <w:p w14:paraId="2CF6704E" w14:textId="77777777" w:rsidR="00CF5839" w:rsidRPr="00CF5839" w:rsidRDefault="00CF5839" w:rsidP="00CF5839">
            <w:pPr>
              <w:rPr>
                <w:sz w:val="22"/>
                <w:szCs w:val="22"/>
                <w:lang w:val="en-GB" w:eastAsia="en-AU"/>
              </w:rPr>
            </w:pPr>
            <w:r w:rsidRPr="00CF5839">
              <w:rPr>
                <w:sz w:val="22"/>
                <w:szCs w:val="22"/>
                <w:lang w:val="en-GB" w:eastAsia="en-AU"/>
              </w:rPr>
              <w:t>720390</w:t>
            </w:r>
          </w:p>
          <w:p w14:paraId="053F38D5" w14:textId="77777777" w:rsidR="00CF5839" w:rsidRPr="00CF5839" w:rsidRDefault="00CF5839" w:rsidP="00CF5839">
            <w:pPr>
              <w:rPr>
                <w:sz w:val="22"/>
                <w:szCs w:val="22"/>
                <w:lang w:val="en-GB" w:eastAsia="en-AU"/>
              </w:rPr>
            </w:pPr>
            <w:r w:rsidRPr="00CF5839">
              <w:rPr>
                <w:sz w:val="22"/>
                <w:szCs w:val="22"/>
                <w:lang w:val="en-GB" w:eastAsia="en-AU"/>
              </w:rPr>
              <w:t>720410</w:t>
            </w:r>
          </w:p>
          <w:p w14:paraId="6573E458" w14:textId="77777777" w:rsidR="00CF5839" w:rsidRPr="00CF5839" w:rsidRDefault="00CF5839" w:rsidP="00CF5839">
            <w:pPr>
              <w:rPr>
                <w:sz w:val="22"/>
                <w:szCs w:val="22"/>
                <w:lang w:val="en-GB" w:eastAsia="en-AU"/>
              </w:rPr>
            </w:pPr>
            <w:r w:rsidRPr="00CF5839">
              <w:rPr>
                <w:sz w:val="22"/>
                <w:szCs w:val="22"/>
                <w:lang w:val="en-GB" w:eastAsia="en-AU"/>
              </w:rPr>
              <w:t>720421</w:t>
            </w:r>
          </w:p>
          <w:p w14:paraId="2A0C012D" w14:textId="77777777" w:rsidR="00CF5839" w:rsidRPr="00CF5839" w:rsidRDefault="00CF5839" w:rsidP="00CF5839">
            <w:pPr>
              <w:rPr>
                <w:sz w:val="22"/>
                <w:szCs w:val="22"/>
                <w:lang w:val="en-GB" w:eastAsia="en-AU"/>
              </w:rPr>
            </w:pPr>
            <w:r w:rsidRPr="00CF5839">
              <w:rPr>
                <w:sz w:val="22"/>
                <w:szCs w:val="22"/>
                <w:lang w:val="en-GB" w:eastAsia="en-AU"/>
              </w:rPr>
              <w:t>720429</w:t>
            </w:r>
          </w:p>
          <w:p w14:paraId="2995E2D5" w14:textId="77777777" w:rsidR="00CF5839" w:rsidRPr="00CF5839" w:rsidRDefault="00CF5839" w:rsidP="00CF5839">
            <w:pPr>
              <w:rPr>
                <w:sz w:val="22"/>
                <w:szCs w:val="22"/>
                <w:lang w:val="en-GB" w:eastAsia="en-AU"/>
              </w:rPr>
            </w:pPr>
            <w:r w:rsidRPr="00CF5839">
              <w:rPr>
                <w:sz w:val="22"/>
                <w:szCs w:val="22"/>
                <w:lang w:val="en-GB" w:eastAsia="en-AU"/>
              </w:rPr>
              <w:t>720430</w:t>
            </w:r>
          </w:p>
          <w:p w14:paraId="762BC3CB" w14:textId="77777777" w:rsidR="00CF5839" w:rsidRPr="00CF5839" w:rsidRDefault="00CF5839" w:rsidP="00CF5839">
            <w:pPr>
              <w:rPr>
                <w:sz w:val="22"/>
                <w:szCs w:val="22"/>
                <w:lang w:val="en-GB" w:eastAsia="en-AU"/>
              </w:rPr>
            </w:pPr>
            <w:r w:rsidRPr="00CF5839">
              <w:rPr>
                <w:sz w:val="22"/>
                <w:szCs w:val="22"/>
                <w:lang w:val="en-GB" w:eastAsia="en-AU"/>
              </w:rPr>
              <w:t>720441</w:t>
            </w:r>
          </w:p>
          <w:p w14:paraId="0803285A" w14:textId="77777777" w:rsidR="00CF5839" w:rsidRPr="00CF5839" w:rsidRDefault="00CF5839" w:rsidP="00CF5839">
            <w:pPr>
              <w:rPr>
                <w:sz w:val="22"/>
                <w:szCs w:val="22"/>
                <w:lang w:val="en-GB" w:eastAsia="en-AU"/>
              </w:rPr>
            </w:pPr>
            <w:r w:rsidRPr="00CF5839">
              <w:rPr>
                <w:sz w:val="22"/>
                <w:szCs w:val="22"/>
                <w:lang w:val="en-GB" w:eastAsia="en-AU"/>
              </w:rPr>
              <w:t>720449</w:t>
            </w:r>
          </w:p>
          <w:p w14:paraId="7C2FC3DB" w14:textId="77777777" w:rsidR="00CF5839" w:rsidRPr="00CF5839" w:rsidRDefault="00CF5839" w:rsidP="00CF5839">
            <w:pPr>
              <w:rPr>
                <w:sz w:val="22"/>
                <w:szCs w:val="22"/>
                <w:lang w:val="en-GB" w:eastAsia="en-AU"/>
              </w:rPr>
            </w:pPr>
            <w:r w:rsidRPr="00CF5839">
              <w:rPr>
                <w:sz w:val="22"/>
                <w:szCs w:val="22"/>
                <w:lang w:val="en-GB" w:eastAsia="en-AU"/>
              </w:rPr>
              <w:t>720450</w:t>
            </w:r>
          </w:p>
          <w:p w14:paraId="4F79AD7B" w14:textId="77777777" w:rsidR="00CF5839" w:rsidRPr="00CF5839" w:rsidRDefault="00CF5839" w:rsidP="00CF5839">
            <w:pPr>
              <w:rPr>
                <w:sz w:val="22"/>
                <w:szCs w:val="22"/>
                <w:lang w:val="en-GB" w:eastAsia="en-AU"/>
              </w:rPr>
            </w:pPr>
            <w:r w:rsidRPr="00CF5839">
              <w:rPr>
                <w:sz w:val="22"/>
                <w:szCs w:val="22"/>
                <w:lang w:val="en-GB" w:eastAsia="en-AU"/>
              </w:rPr>
              <w:t>720510</w:t>
            </w:r>
          </w:p>
          <w:p w14:paraId="0A012A85" w14:textId="77777777" w:rsidR="00CF5839" w:rsidRPr="00CF5839" w:rsidRDefault="00CF5839" w:rsidP="00CF5839">
            <w:pPr>
              <w:rPr>
                <w:sz w:val="22"/>
                <w:szCs w:val="22"/>
                <w:lang w:val="en-GB" w:eastAsia="en-AU"/>
              </w:rPr>
            </w:pPr>
            <w:r w:rsidRPr="00CF5839">
              <w:rPr>
                <w:sz w:val="22"/>
                <w:szCs w:val="22"/>
                <w:lang w:val="en-GB" w:eastAsia="en-AU"/>
              </w:rPr>
              <w:t>720521</w:t>
            </w:r>
          </w:p>
          <w:p w14:paraId="69C8D3D5" w14:textId="77777777" w:rsidR="00CF5839" w:rsidRPr="00CF5839" w:rsidRDefault="00CF5839" w:rsidP="00CF5839">
            <w:pPr>
              <w:rPr>
                <w:sz w:val="22"/>
                <w:szCs w:val="22"/>
                <w:lang w:val="en-GB" w:eastAsia="en-AU"/>
              </w:rPr>
            </w:pPr>
            <w:r w:rsidRPr="00CF5839">
              <w:rPr>
                <w:sz w:val="22"/>
                <w:szCs w:val="22"/>
                <w:lang w:val="en-GB" w:eastAsia="en-AU"/>
              </w:rPr>
              <w:t>720529</w:t>
            </w:r>
          </w:p>
          <w:p w14:paraId="58736FF7" w14:textId="77777777" w:rsidR="00CF5839" w:rsidRPr="00CF5839" w:rsidRDefault="00CF5839" w:rsidP="00CF5839">
            <w:pPr>
              <w:rPr>
                <w:sz w:val="22"/>
                <w:szCs w:val="22"/>
                <w:lang w:val="en-GB" w:eastAsia="en-AU"/>
              </w:rPr>
            </w:pPr>
            <w:r w:rsidRPr="00CF5839">
              <w:rPr>
                <w:sz w:val="22"/>
                <w:szCs w:val="22"/>
                <w:lang w:val="en-GB" w:eastAsia="en-AU"/>
              </w:rPr>
              <w:t>720610</w:t>
            </w:r>
          </w:p>
          <w:p w14:paraId="5F9B2B8C" w14:textId="77777777" w:rsidR="00CF5839" w:rsidRPr="00CF5839" w:rsidRDefault="00CF5839" w:rsidP="00CF5839">
            <w:pPr>
              <w:rPr>
                <w:sz w:val="22"/>
                <w:szCs w:val="22"/>
                <w:lang w:val="en-GB" w:eastAsia="en-AU"/>
              </w:rPr>
            </w:pPr>
            <w:r w:rsidRPr="00CF5839">
              <w:rPr>
                <w:sz w:val="22"/>
                <w:szCs w:val="22"/>
                <w:lang w:val="en-GB" w:eastAsia="en-AU"/>
              </w:rPr>
              <w:t>720690</w:t>
            </w:r>
          </w:p>
          <w:p w14:paraId="5EE28B60" w14:textId="77777777" w:rsidR="00CF5839" w:rsidRPr="00CF5839" w:rsidRDefault="00CF5839" w:rsidP="00CF5839">
            <w:pPr>
              <w:rPr>
                <w:sz w:val="22"/>
                <w:szCs w:val="22"/>
                <w:lang w:val="en-GB" w:eastAsia="en-AU"/>
              </w:rPr>
            </w:pPr>
            <w:r w:rsidRPr="00CF5839">
              <w:rPr>
                <w:sz w:val="22"/>
                <w:szCs w:val="22"/>
                <w:lang w:val="en-GB" w:eastAsia="en-AU"/>
              </w:rPr>
              <w:t>720711</w:t>
            </w:r>
          </w:p>
          <w:p w14:paraId="3409C2D5" w14:textId="77777777" w:rsidR="00CF5839" w:rsidRPr="00CF5839" w:rsidRDefault="00CF5839" w:rsidP="00CF5839">
            <w:pPr>
              <w:rPr>
                <w:sz w:val="22"/>
                <w:szCs w:val="22"/>
                <w:lang w:val="en-GB" w:eastAsia="en-AU"/>
              </w:rPr>
            </w:pPr>
            <w:r w:rsidRPr="00CF5839">
              <w:rPr>
                <w:sz w:val="22"/>
                <w:szCs w:val="22"/>
                <w:lang w:val="en-GB" w:eastAsia="en-AU"/>
              </w:rPr>
              <w:t>720712</w:t>
            </w:r>
          </w:p>
          <w:p w14:paraId="758440DD" w14:textId="77777777" w:rsidR="00CF5839" w:rsidRPr="00CF5839" w:rsidRDefault="00CF5839" w:rsidP="00CF5839">
            <w:pPr>
              <w:rPr>
                <w:sz w:val="22"/>
                <w:szCs w:val="22"/>
                <w:lang w:val="en-GB" w:eastAsia="en-AU"/>
              </w:rPr>
            </w:pPr>
            <w:r w:rsidRPr="00CF5839">
              <w:rPr>
                <w:sz w:val="22"/>
                <w:szCs w:val="22"/>
                <w:lang w:val="en-GB" w:eastAsia="en-AU"/>
              </w:rPr>
              <w:t>720719</w:t>
            </w:r>
          </w:p>
          <w:p w14:paraId="6DB9562B" w14:textId="77777777" w:rsidR="00CF5839" w:rsidRPr="00CF5839" w:rsidRDefault="00CF5839" w:rsidP="00CF5839">
            <w:pPr>
              <w:rPr>
                <w:sz w:val="22"/>
                <w:szCs w:val="22"/>
                <w:lang w:val="en-GB" w:eastAsia="en-AU"/>
              </w:rPr>
            </w:pPr>
            <w:r w:rsidRPr="00CF5839">
              <w:rPr>
                <w:sz w:val="22"/>
                <w:szCs w:val="22"/>
                <w:lang w:val="en-GB" w:eastAsia="en-AU"/>
              </w:rPr>
              <w:t>720720</w:t>
            </w:r>
          </w:p>
          <w:p w14:paraId="7A2BA16F" w14:textId="77777777" w:rsidR="00CF5839" w:rsidRPr="00CF5839" w:rsidRDefault="00CF5839" w:rsidP="00CF5839">
            <w:pPr>
              <w:rPr>
                <w:sz w:val="22"/>
                <w:szCs w:val="22"/>
                <w:lang w:val="en-GB" w:eastAsia="en-AU"/>
              </w:rPr>
            </w:pPr>
            <w:r w:rsidRPr="00CF5839">
              <w:rPr>
                <w:sz w:val="22"/>
                <w:szCs w:val="22"/>
                <w:lang w:val="en-GB" w:eastAsia="en-AU"/>
              </w:rPr>
              <w:t>720810</w:t>
            </w:r>
          </w:p>
          <w:p w14:paraId="76DD1C3A" w14:textId="77777777" w:rsidR="00CF5839" w:rsidRPr="00CF5839" w:rsidRDefault="00CF5839" w:rsidP="00CF5839">
            <w:pPr>
              <w:rPr>
                <w:sz w:val="22"/>
                <w:szCs w:val="22"/>
                <w:lang w:val="en-GB" w:eastAsia="en-AU"/>
              </w:rPr>
            </w:pPr>
            <w:r w:rsidRPr="00CF5839">
              <w:rPr>
                <w:sz w:val="22"/>
                <w:szCs w:val="22"/>
                <w:lang w:val="en-GB" w:eastAsia="en-AU"/>
              </w:rPr>
              <w:t>720825</w:t>
            </w:r>
          </w:p>
          <w:p w14:paraId="1B90D57C" w14:textId="77777777" w:rsidR="00CF5839" w:rsidRPr="00CF5839" w:rsidRDefault="00CF5839" w:rsidP="00CF5839">
            <w:pPr>
              <w:rPr>
                <w:sz w:val="22"/>
                <w:szCs w:val="22"/>
                <w:lang w:val="en-GB" w:eastAsia="en-AU"/>
              </w:rPr>
            </w:pPr>
            <w:r w:rsidRPr="00CF5839">
              <w:rPr>
                <w:sz w:val="22"/>
                <w:szCs w:val="22"/>
                <w:lang w:val="en-GB" w:eastAsia="en-AU"/>
              </w:rPr>
              <w:t>720826</w:t>
            </w:r>
          </w:p>
          <w:p w14:paraId="1E5AA5A1" w14:textId="77777777" w:rsidR="00CF5839" w:rsidRPr="00CF5839" w:rsidRDefault="00CF5839" w:rsidP="00CF5839">
            <w:pPr>
              <w:rPr>
                <w:sz w:val="22"/>
                <w:szCs w:val="22"/>
                <w:lang w:val="en-GB" w:eastAsia="en-AU"/>
              </w:rPr>
            </w:pPr>
            <w:r w:rsidRPr="00CF5839">
              <w:rPr>
                <w:sz w:val="22"/>
                <w:szCs w:val="22"/>
                <w:lang w:val="en-GB" w:eastAsia="en-AU"/>
              </w:rPr>
              <w:t>720827</w:t>
            </w:r>
          </w:p>
          <w:p w14:paraId="1690D214" w14:textId="77777777" w:rsidR="00CF5839" w:rsidRPr="00CF5839" w:rsidRDefault="00CF5839" w:rsidP="00CF5839">
            <w:pPr>
              <w:rPr>
                <w:sz w:val="22"/>
                <w:szCs w:val="22"/>
                <w:lang w:val="en-GB" w:eastAsia="en-AU"/>
              </w:rPr>
            </w:pPr>
            <w:r w:rsidRPr="00CF5839">
              <w:rPr>
                <w:sz w:val="22"/>
                <w:szCs w:val="22"/>
                <w:lang w:val="en-GB" w:eastAsia="en-AU"/>
              </w:rPr>
              <w:t>720836</w:t>
            </w:r>
          </w:p>
          <w:p w14:paraId="4CD812C5" w14:textId="77777777" w:rsidR="00CF5839" w:rsidRPr="00CF5839" w:rsidRDefault="00CF5839" w:rsidP="00CF5839">
            <w:pPr>
              <w:rPr>
                <w:sz w:val="22"/>
                <w:szCs w:val="22"/>
                <w:lang w:val="en-GB" w:eastAsia="en-AU"/>
              </w:rPr>
            </w:pPr>
            <w:r w:rsidRPr="00CF5839">
              <w:rPr>
                <w:sz w:val="22"/>
                <w:szCs w:val="22"/>
                <w:lang w:val="en-GB" w:eastAsia="en-AU"/>
              </w:rPr>
              <w:t>720837</w:t>
            </w:r>
          </w:p>
          <w:p w14:paraId="1854F0AD" w14:textId="77777777" w:rsidR="00CF5839" w:rsidRPr="00CF5839" w:rsidRDefault="00CF5839" w:rsidP="00CF5839">
            <w:pPr>
              <w:rPr>
                <w:sz w:val="22"/>
                <w:szCs w:val="22"/>
                <w:lang w:val="en-GB" w:eastAsia="en-AU"/>
              </w:rPr>
            </w:pPr>
            <w:r w:rsidRPr="00CF5839">
              <w:rPr>
                <w:sz w:val="22"/>
                <w:szCs w:val="22"/>
                <w:lang w:val="en-GB" w:eastAsia="en-AU"/>
              </w:rPr>
              <w:t>720838</w:t>
            </w:r>
          </w:p>
          <w:p w14:paraId="0DA1DFE9" w14:textId="77777777" w:rsidR="00CF5839" w:rsidRPr="00CF5839" w:rsidRDefault="00CF5839" w:rsidP="00CF5839">
            <w:pPr>
              <w:rPr>
                <w:sz w:val="22"/>
                <w:szCs w:val="22"/>
                <w:lang w:val="en-GB" w:eastAsia="en-AU"/>
              </w:rPr>
            </w:pPr>
            <w:r w:rsidRPr="00CF5839">
              <w:rPr>
                <w:sz w:val="22"/>
                <w:szCs w:val="22"/>
                <w:lang w:val="en-GB" w:eastAsia="en-AU"/>
              </w:rPr>
              <w:t>720839</w:t>
            </w:r>
          </w:p>
          <w:p w14:paraId="1617B6ED" w14:textId="77777777" w:rsidR="00CF5839" w:rsidRPr="00CF5839" w:rsidRDefault="00CF5839" w:rsidP="00CF5839">
            <w:pPr>
              <w:rPr>
                <w:sz w:val="22"/>
                <w:szCs w:val="22"/>
                <w:lang w:val="en-GB" w:eastAsia="en-AU"/>
              </w:rPr>
            </w:pPr>
            <w:r w:rsidRPr="00CF5839">
              <w:rPr>
                <w:sz w:val="22"/>
                <w:szCs w:val="22"/>
                <w:lang w:val="en-GB" w:eastAsia="en-AU"/>
              </w:rPr>
              <w:t>720840</w:t>
            </w:r>
          </w:p>
          <w:p w14:paraId="26D16E4D" w14:textId="77777777" w:rsidR="00CF5839" w:rsidRPr="00CF5839" w:rsidRDefault="00CF5839" w:rsidP="00CF5839">
            <w:pPr>
              <w:rPr>
                <w:sz w:val="22"/>
                <w:szCs w:val="22"/>
                <w:lang w:val="en-GB" w:eastAsia="en-AU"/>
              </w:rPr>
            </w:pPr>
            <w:r w:rsidRPr="00CF5839">
              <w:rPr>
                <w:sz w:val="22"/>
                <w:szCs w:val="22"/>
                <w:lang w:val="en-GB" w:eastAsia="en-AU"/>
              </w:rPr>
              <w:t>720851</w:t>
            </w:r>
          </w:p>
          <w:p w14:paraId="4B814F65" w14:textId="77777777" w:rsidR="00CF5839" w:rsidRPr="00CF5839" w:rsidRDefault="00CF5839" w:rsidP="00CF5839">
            <w:pPr>
              <w:rPr>
                <w:sz w:val="22"/>
                <w:szCs w:val="22"/>
                <w:lang w:val="en-GB" w:eastAsia="en-AU"/>
              </w:rPr>
            </w:pPr>
            <w:r w:rsidRPr="00CF5839">
              <w:rPr>
                <w:sz w:val="22"/>
                <w:szCs w:val="22"/>
                <w:lang w:val="en-GB" w:eastAsia="en-AU"/>
              </w:rPr>
              <w:t>720852</w:t>
            </w:r>
          </w:p>
          <w:p w14:paraId="3ACFC436" w14:textId="77777777" w:rsidR="00CF5839" w:rsidRPr="00CF5839" w:rsidRDefault="00CF5839" w:rsidP="00CF5839">
            <w:pPr>
              <w:rPr>
                <w:sz w:val="22"/>
                <w:szCs w:val="22"/>
                <w:lang w:val="en-GB" w:eastAsia="en-AU"/>
              </w:rPr>
            </w:pPr>
            <w:r w:rsidRPr="00CF5839">
              <w:rPr>
                <w:sz w:val="22"/>
                <w:szCs w:val="22"/>
                <w:lang w:val="en-GB" w:eastAsia="en-AU"/>
              </w:rPr>
              <w:t>720853</w:t>
            </w:r>
          </w:p>
          <w:p w14:paraId="4FA72262" w14:textId="77777777" w:rsidR="00CF5839" w:rsidRPr="00CF5839" w:rsidRDefault="00CF5839" w:rsidP="00CF5839">
            <w:pPr>
              <w:rPr>
                <w:sz w:val="22"/>
                <w:szCs w:val="22"/>
                <w:lang w:val="en-GB" w:eastAsia="en-AU"/>
              </w:rPr>
            </w:pPr>
            <w:r w:rsidRPr="00CF5839">
              <w:rPr>
                <w:sz w:val="22"/>
                <w:szCs w:val="22"/>
                <w:lang w:val="en-GB" w:eastAsia="en-AU"/>
              </w:rPr>
              <w:t>720854</w:t>
            </w:r>
          </w:p>
          <w:p w14:paraId="59DEF07A" w14:textId="77777777" w:rsidR="00CF5839" w:rsidRPr="00CF5839" w:rsidRDefault="00CF5839" w:rsidP="00CF5839">
            <w:pPr>
              <w:rPr>
                <w:sz w:val="22"/>
                <w:szCs w:val="22"/>
                <w:lang w:val="en-GB" w:eastAsia="en-AU"/>
              </w:rPr>
            </w:pPr>
            <w:r w:rsidRPr="00CF5839">
              <w:rPr>
                <w:sz w:val="22"/>
                <w:szCs w:val="22"/>
                <w:lang w:val="en-GB" w:eastAsia="en-AU"/>
              </w:rPr>
              <w:t>720890</w:t>
            </w:r>
          </w:p>
          <w:p w14:paraId="58BC6138" w14:textId="77777777" w:rsidR="00CF5839" w:rsidRPr="00CF5839" w:rsidRDefault="00CF5839" w:rsidP="00CF5839">
            <w:pPr>
              <w:rPr>
                <w:sz w:val="22"/>
                <w:szCs w:val="22"/>
                <w:lang w:val="en-GB" w:eastAsia="en-AU"/>
              </w:rPr>
            </w:pPr>
            <w:r w:rsidRPr="00CF5839">
              <w:rPr>
                <w:sz w:val="22"/>
                <w:szCs w:val="22"/>
                <w:lang w:val="en-GB" w:eastAsia="en-AU"/>
              </w:rPr>
              <w:t>720915</w:t>
            </w:r>
          </w:p>
          <w:p w14:paraId="4DEA8692" w14:textId="77777777" w:rsidR="00CF5839" w:rsidRPr="00CF5839" w:rsidRDefault="00CF5839" w:rsidP="00CF5839">
            <w:pPr>
              <w:rPr>
                <w:sz w:val="22"/>
                <w:szCs w:val="22"/>
                <w:lang w:val="en-GB" w:eastAsia="en-AU"/>
              </w:rPr>
            </w:pPr>
            <w:r w:rsidRPr="00CF5839">
              <w:rPr>
                <w:sz w:val="22"/>
                <w:szCs w:val="22"/>
                <w:lang w:val="en-GB" w:eastAsia="en-AU"/>
              </w:rPr>
              <w:t>720916</w:t>
            </w:r>
          </w:p>
          <w:p w14:paraId="39397817" w14:textId="77777777" w:rsidR="00CF5839" w:rsidRPr="00CF5839" w:rsidRDefault="00CF5839" w:rsidP="00CF5839">
            <w:pPr>
              <w:rPr>
                <w:sz w:val="22"/>
                <w:szCs w:val="22"/>
                <w:lang w:val="en-GB" w:eastAsia="en-AU"/>
              </w:rPr>
            </w:pPr>
            <w:r w:rsidRPr="00CF5839">
              <w:rPr>
                <w:sz w:val="22"/>
                <w:szCs w:val="22"/>
                <w:lang w:val="en-GB" w:eastAsia="en-AU"/>
              </w:rPr>
              <w:t>720917</w:t>
            </w:r>
          </w:p>
          <w:p w14:paraId="6CC0D728" w14:textId="77777777" w:rsidR="00CF5839" w:rsidRPr="00CF5839" w:rsidRDefault="00CF5839" w:rsidP="00CF5839">
            <w:pPr>
              <w:rPr>
                <w:sz w:val="22"/>
                <w:szCs w:val="22"/>
                <w:lang w:val="en-GB" w:eastAsia="en-AU"/>
              </w:rPr>
            </w:pPr>
            <w:r w:rsidRPr="00CF5839">
              <w:rPr>
                <w:sz w:val="22"/>
                <w:szCs w:val="22"/>
                <w:lang w:val="en-GB" w:eastAsia="en-AU"/>
              </w:rPr>
              <w:t>720918</w:t>
            </w:r>
          </w:p>
          <w:p w14:paraId="3D0AFA57" w14:textId="77777777" w:rsidR="00CF5839" w:rsidRPr="00CF5839" w:rsidRDefault="00CF5839" w:rsidP="00CF5839">
            <w:pPr>
              <w:rPr>
                <w:sz w:val="22"/>
                <w:szCs w:val="22"/>
                <w:lang w:val="en-GB" w:eastAsia="en-AU"/>
              </w:rPr>
            </w:pPr>
            <w:r w:rsidRPr="00CF5839">
              <w:rPr>
                <w:sz w:val="22"/>
                <w:szCs w:val="22"/>
                <w:lang w:val="en-GB" w:eastAsia="en-AU"/>
              </w:rPr>
              <w:t>720925</w:t>
            </w:r>
          </w:p>
          <w:p w14:paraId="6932A927" w14:textId="77777777" w:rsidR="00CF5839" w:rsidRPr="00CF5839" w:rsidRDefault="00CF5839" w:rsidP="00CF5839">
            <w:pPr>
              <w:rPr>
                <w:sz w:val="22"/>
                <w:szCs w:val="22"/>
                <w:lang w:val="en-GB" w:eastAsia="en-AU"/>
              </w:rPr>
            </w:pPr>
            <w:r w:rsidRPr="00CF5839">
              <w:rPr>
                <w:sz w:val="22"/>
                <w:szCs w:val="22"/>
                <w:lang w:val="en-GB" w:eastAsia="en-AU"/>
              </w:rPr>
              <w:t>720926</w:t>
            </w:r>
          </w:p>
          <w:p w14:paraId="57903D4B" w14:textId="77777777" w:rsidR="00CF5839" w:rsidRPr="00CF5839" w:rsidRDefault="00CF5839" w:rsidP="00CF5839">
            <w:pPr>
              <w:rPr>
                <w:sz w:val="22"/>
                <w:szCs w:val="22"/>
                <w:lang w:val="en-GB" w:eastAsia="en-AU"/>
              </w:rPr>
            </w:pPr>
            <w:r w:rsidRPr="00CF5839">
              <w:rPr>
                <w:sz w:val="22"/>
                <w:szCs w:val="22"/>
                <w:lang w:val="en-GB" w:eastAsia="en-AU"/>
              </w:rPr>
              <w:t>720927</w:t>
            </w:r>
          </w:p>
          <w:p w14:paraId="538C5750" w14:textId="77777777" w:rsidR="00CF5839" w:rsidRPr="00CF5839" w:rsidRDefault="00CF5839" w:rsidP="00CF5839">
            <w:pPr>
              <w:rPr>
                <w:sz w:val="22"/>
                <w:szCs w:val="22"/>
                <w:lang w:val="en-GB" w:eastAsia="en-AU"/>
              </w:rPr>
            </w:pPr>
            <w:r w:rsidRPr="00CF5839">
              <w:rPr>
                <w:sz w:val="22"/>
                <w:szCs w:val="22"/>
                <w:lang w:val="en-GB" w:eastAsia="en-AU"/>
              </w:rPr>
              <w:t>720928</w:t>
            </w:r>
          </w:p>
          <w:p w14:paraId="49FE7593" w14:textId="77777777" w:rsidR="00CF5839" w:rsidRPr="00CF5839" w:rsidRDefault="00CF5839" w:rsidP="00CF5839">
            <w:pPr>
              <w:rPr>
                <w:sz w:val="22"/>
                <w:szCs w:val="22"/>
                <w:lang w:val="en-GB" w:eastAsia="en-AU"/>
              </w:rPr>
            </w:pPr>
            <w:r w:rsidRPr="00CF5839">
              <w:rPr>
                <w:sz w:val="22"/>
                <w:szCs w:val="22"/>
                <w:lang w:val="en-GB" w:eastAsia="en-AU"/>
              </w:rPr>
              <w:t>720990</w:t>
            </w:r>
          </w:p>
          <w:p w14:paraId="41F15641" w14:textId="77777777" w:rsidR="00CF5839" w:rsidRPr="00CF5839" w:rsidRDefault="00CF5839" w:rsidP="00CF5839">
            <w:pPr>
              <w:rPr>
                <w:sz w:val="22"/>
                <w:szCs w:val="22"/>
                <w:lang w:val="en-GB" w:eastAsia="en-AU"/>
              </w:rPr>
            </w:pPr>
            <w:r w:rsidRPr="00CF5839">
              <w:rPr>
                <w:sz w:val="22"/>
                <w:szCs w:val="22"/>
                <w:lang w:val="en-GB" w:eastAsia="en-AU"/>
              </w:rPr>
              <w:t>721011</w:t>
            </w:r>
          </w:p>
          <w:p w14:paraId="6286CAE3" w14:textId="77777777" w:rsidR="00CF5839" w:rsidRPr="00CF5839" w:rsidRDefault="00CF5839" w:rsidP="00CF5839">
            <w:pPr>
              <w:rPr>
                <w:sz w:val="22"/>
                <w:szCs w:val="22"/>
                <w:lang w:val="en-GB" w:eastAsia="en-AU"/>
              </w:rPr>
            </w:pPr>
            <w:r w:rsidRPr="00CF5839">
              <w:rPr>
                <w:sz w:val="22"/>
                <w:szCs w:val="22"/>
                <w:lang w:val="en-GB" w:eastAsia="en-AU"/>
              </w:rPr>
              <w:t>721012</w:t>
            </w:r>
          </w:p>
          <w:p w14:paraId="6822470C" w14:textId="77777777" w:rsidR="00CF5839" w:rsidRPr="00CF5839" w:rsidRDefault="00CF5839" w:rsidP="00CF5839">
            <w:pPr>
              <w:rPr>
                <w:sz w:val="22"/>
                <w:szCs w:val="22"/>
                <w:lang w:val="en-GB" w:eastAsia="en-AU"/>
              </w:rPr>
            </w:pPr>
            <w:r w:rsidRPr="00CF5839">
              <w:rPr>
                <w:sz w:val="22"/>
                <w:szCs w:val="22"/>
                <w:lang w:val="en-GB" w:eastAsia="en-AU"/>
              </w:rPr>
              <w:t>721020</w:t>
            </w:r>
          </w:p>
          <w:p w14:paraId="060C765F" w14:textId="77777777" w:rsidR="00CF5839" w:rsidRPr="00CF5839" w:rsidRDefault="00CF5839" w:rsidP="00CF5839">
            <w:pPr>
              <w:rPr>
                <w:sz w:val="22"/>
                <w:szCs w:val="22"/>
                <w:lang w:val="en-GB" w:eastAsia="en-AU"/>
              </w:rPr>
            </w:pPr>
            <w:r w:rsidRPr="00CF5839">
              <w:rPr>
                <w:sz w:val="22"/>
                <w:szCs w:val="22"/>
                <w:lang w:val="en-GB" w:eastAsia="en-AU"/>
              </w:rPr>
              <w:t>721030</w:t>
            </w:r>
          </w:p>
          <w:p w14:paraId="2725DA47" w14:textId="77777777" w:rsidR="00CF5839" w:rsidRPr="00CF5839" w:rsidRDefault="00CF5839" w:rsidP="00CF5839">
            <w:pPr>
              <w:rPr>
                <w:sz w:val="22"/>
                <w:szCs w:val="22"/>
                <w:lang w:val="en-GB" w:eastAsia="en-AU"/>
              </w:rPr>
            </w:pPr>
            <w:r w:rsidRPr="00CF5839">
              <w:rPr>
                <w:sz w:val="22"/>
                <w:szCs w:val="22"/>
                <w:lang w:val="en-GB" w:eastAsia="en-AU"/>
              </w:rPr>
              <w:t>721041</w:t>
            </w:r>
          </w:p>
          <w:p w14:paraId="72339F5F" w14:textId="77777777" w:rsidR="00CF5839" w:rsidRPr="00CF5839" w:rsidRDefault="00CF5839" w:rsidP="00CF5839">
            <w:pPr>
              <w:rPr>
                <w:sz w:val="22"/>
                <w:szCs w:val="22"/>
                <w:lang w:val="en-GB" w:eastAsia="en-AU"/>
              </w:rPr>
            </w:pPr>
            <w:r w:rsidRPr="00CF5839">
              <w:rPr>
                <w:sz w:val="22"/>
                <w:szCs w:val="22"/>
                <w:lang w:val="en-GB" w:eastAsia="en-AU"/>
              </w:rPr>
              <w:lastRenderedPageBreak/>
              <w:t>721049</w:t>
            </w:r>
          </w:p>
          <w:p w14:paraId="4175E796" w14:textId="77777777" w:rsidR="00CF5839" w:rsidRPr="00CF5839" w:rsidRDefault="00CF5839" w:rsidP="00CF5839">
            <w:pPr>
              <w:rPr>
                <w:sz w:val="22"/>
                <w:szCs w:val="22"/>
                <w:lang w:val="en-GB" w:eastAsia="en-AU"/>
              </w:rPr>
            </w:pPr>
            <w:r w:rsidRPr="00CF5839">
              <w:rPr>
                <w:sz w:val="22"/>
                <w:szCs w:val="22"/>
                <w:lang w:val="en-GB" w:eastAsia="en-AU"/>
              </w:rPr>
              <w:t>721050</w:t>
            </w:r>
          </w:p>
          <w:p w14:paraId="63424ADE" w14:textId="77777777" w:rsidR="00CF5839" w:rsidRPr="00CF5839" w:rsidRDefault="00CF5839" w:rsidP="00CF5839">
            <w:pPr>
              <w:rPr>
                <w:sz w:val="22"/>
                <w:szCs w:val="22"/>
                <w:lang w:val="en-GB" w:eastAsia="en-AU"/>
              </w:rPr>
            </w:pPr>
            <w:r w:rsidRPr="00CF5839">
              <w:rPr>
                <w:sz w:val="22"/>
                <w:szCs w:val="22"/>
                <w:lang w:val="en-GB" w:eastAsia="en-AU"/>
              </w:rPr>
              <w:t>721061</w:t>
            </w:r>
          </w:p>
          <w:p w14:paraId="013F1DA4" w14:textId="77777777" w:rsidR="00CF5839" w:rsidRPr="00CF5839" w:rsidRDefault="00CF5839" w:rsidP="00CF5839">
            <w:pPr>
              <w:rPr>
                <w:sz w:val="22"/>
                <w:szCs w:val="22"/>
                <w:lang w:val="en-GB" w:eastAsia="en-AU"/>
              </w:rPr>
            </w:pPr>
            <w:r w:rsidRPr="00CF5839">
              <w:rPr>
                <w:sz w:val="22"/>
                <w:szCs w:val="22"/>
                <w:lang w:val="en-GB" w:eastAsia="en-AU"/>
              </w:rPr>
              <w:t>721069</w:t>
            </w:r>
          </w:p>
          <w:p w14:paraId="6D60BAC6" w14:textId="77777777" w:rsidR="00CF5839" w:rsidRPr="00CF5839" w:rsidRDefault="00CF5839" w:rsidP="00CF5839">
            <w:pPr>
              <w:rPr>
                <w:sz w:val="22"/>
                <w:szCs w:val="22"/>
                <w:lang w:val="en-GB" w:eastAsia="en-AU"/>
              </w:rPr>
            </w:pPr>
            <w:r w:rsidRPr="00CF5839">
              <w:rPr>
                <w:sz w:val="22"/>
                <w:szCs w:val="22"/>
                <w:lang w:val="en-GB" w:eastAsia="en-AU"/>
              </w:rPr>
              <w:t>721070</w:t>
            </w:r>
          </w:p>
          <w:p w14:paraId="32EA1F7D" w14:textId="77777777" w:rsidR="00CF5839" w:rsidRPr="00CF5839" w:rsidRDefault="00CF5839" w:rsidP="00CF5839">
            <w:pPr>
              <w:rPr>
                <w:sz w:val="22"/>
                <w:szCs w:val="22"/>
                <w:lang w:val="en-GB" w:eastAsia="en-AU"/>
              </w:rPr>
            </w:pPr>
            <w:r w:rsidRPr="00CF5839">
              <w:rPr>
                <w:sz w:val="22"/>
                <w:szCs w:val="22"/>
                <w:lang w:val="en-GB" w:eastAsia="en-AU"/>
              </w:rPr>
              <w:t>721090</w:t>
            </w:r>
          </w:p>
          <w:p w14:paraId="5AC6D075" w14:textId="77777777" w:rsidR="00CF5839" w:rsidRPr="00CF5839" w:rsidRDefault="00CF5839" w:rsidP="00CF5839">
            <w:pPr>
              <w:rPr>
                <w:sz w:val="22"/>
                <w:szCs w:val="22"/>
                <w:lang w:val="en-GB" w:eastAsia="en-AU"/>
              </w:rPr>
            </w:pPr>
            <w:r w:rsidRPr="00CF5839">
              <w:rPr>
                <w:sz w:val="22"/>
                <w:szCs w:val="22"/>
                <w:lang w:val="en-GB" w:eastAsia="en-AU"/>
              </w:rPr>
              <w:t>721113</w:t>
            </w:r>
          </w:p>
          <w:p w14:paraId="1837EE60" w14:textId="77777777" w:rsidR="00CF5839" w:rsidRPr="00CF5839" w:rsidRDefault="00CF5839" w:rsidP="00CF5839">
            <w:pPr>
              <w:rPr>
                <w:sz w:val="22"/>
                <w:szCs w:val="22"/>
                <w:lang w:val="en-GB" w:eastAsia="en-AU"/>
              </w:rPr>
            </w:pPr>
            <w:r w:rsidRPr="00CF5839">
              <w:rPr>
                <w:sz w:val="22"/>
                <w:szCs w:val="22"/>
                <w:lang w:val="en-GB" w:eastAsia="en-AU"/>
              </w:rPr>
              <w:t>721114</w:t>
            </w:r>
          </w:p>
          <w:p w14:paraId="34C0927F" w14:textId="77777777" w:rsidR="00CF5839" w:rsidRPr="00CF5839" w:rsidRDefault="00CF5839" w:rsidP="00CF5839">
            <w:pPr>
              <w:rPr>
                <w:sz w:val="22"/>
                <w:szCs w:val="22"/>
                <w:lang w:val="en-GB" w:eastAsia="en-AU"/>
              </w:rPr>
            </w:pPr>
            <w:r w:rsidRPr="00CF5839">
              <w:rPr>
                <w:sz w:val="22"/>
                <w:szCs w:val="22"/>
                <w:lang w:val="en-GB" w:eastAsia="en-AU"/>
              </w:rPr>
              <w:t>721119</w:t>
            </w:r>
          </w:p>
          <w:p w14:paraId="5AC0DFC3" w14:textId="77777777" w:rsidR="00CF5839" w:rsidRPr="00CF5839" w:rsidRDefault="00CF5839" w:rsidP="00CF5839">
            <w:pPr>
              <w:rPr>
                <w:sz w:val="22"/>
                <w:szCs w:val="22"/>
                <w:lang w:val="en-GB" w:eastAsia="en-AU"/>
              </w:rPr>
            </w:pPr>
            <w:r w:rsidRPr="00CF5839">
              <w:rPr>
                <w:sz w:val="22"/>
                <w:szCs w:val="22"/>
                <w:lang w:val="en-GB" w:eastAsia="en-AU"/>
              </w:rPr>
              <w:t>721123</w:t>
            </w:r>
          </w:p>
          <w:p w14:paraId="34551C93" w14:textId="77777777" w:rsidR="00CF5839" w:rsidRPr="00CF5839" w:rsidRDefault="00CF5839" w:rsidP="00CF5839">
            <w:pPr>
              <w:rPr>
                <w:sz w:val="22"/>
                <w:szCs w:val="22"/>
                <w:lang w:val="en-GB" w:eastAsia="en-AU"/>
              </w:rPr>
            </w:pPr>
            <w:r w:rsidRPr="00CF5839">
              <w:rPr>
                <w:sz w:val="22"/>
                <w:szCs w:val="22"/>
                <w:lang w:val="en-GB" w:eastAsia="en-AU"/>
              </w:rPr>
              <w:t>721129</w:t>
            </w:r>
          </w:p>
          <w:p w14:paraId="4035F9FC" w14:textId="77777777" w:rsidR="00CF5839" w:rsidRPr="00CF5839" w:rsidRDefault="00CF5839" w:rsidP="00CF5839">
            <w:pPr>
              <w:rPr>
                <w:sz w:val="22"/>
                <w:szCs w:val="22"/>
                <w:lang w:val="en-GB" w:eastAsia="en-AU"/>
              </w:rPr>
            </w:pPr>
            <w:r w:rsidRPr="00CF5839">
              <w:rPr>
                <w:sz w:val="22"/>
                <w:szCs w:val="22"/>
                <w:lang w:val="en-GB" w:eastAsia="en-AU"/>
              </w:rPr>
              <w:t>721190</w:t>
            </w:r>
          </w:p>
          <w:p w14:paraId="71C4166E" w14:textId="77777777" w:rsidR="00CF5839" w:rsidRPr="00CF5839" w:rsidRDefault="00CF5839" w:rsidP="00CF5839">
            <w:pPr>
              <w:rPr>
                <w:sz w:val="22"/>
                <w:szCs w:val="22"/>
                <w:lang w:val="en-GB" w:eastAsia="en-AU"/>
              </w:rPr>
            </w:pPr>
            <w:r w:rsidRPr="00CF5839">
              <w:rPr>
                <w:sz w:val="22"/>
                <w:szCs w:val="22"/>
                <w:lang w:val="en-GB" w:eastAsia="en-AU"/>
              </w:rPr>
              <w:t>721210</w:t>
            </w:r>
          </w:p>
          <w:p w14:paraId="0A9D6AA8" w14:textId="77777777" w:rsidR="00CF5839" w:rsidRPr="00CF5839" w:rsidRDefault="00CF5839" w:rsidP="00CF5839">
            <w:pPr>
              <w:rPr>
                <w:sz w:val="22"/>
                <w:szCs w:val="22"/>
                <w:lang w:val="en-GB" w:eastAsia="en-AU"/>
              </w:rPr>
            </w:pPr>
            <w:r w:rsidRPr="00CF5839">
              <w:rPr>
                <w:sz w:val="22"/>
                <w:szCs w:val="22"/>
                <w:lang w:val="en-GB" w:eastAsia="en-AU"/>
              </w:rPr>
              <w:t>721220</w:t>
            </w:r>
          </w:p>
          <w:p w14:paraId="541169B3" w14:textId="77777777" w:rsidR="00CF5839" w:rsidRPr="00CF5839" w:rsidRDefault="00CF5839" w:rsidP="00CF5839">
            <w:pPr>
              <w:rPr>
                <w:sz w:val="22"/>
                <w:szCs w:val="22"/>
                <w:lang w:val="en-GB" w:eastAsia="en-AU"/>
              </w:rPr>
            </w:pPr>
            <w:r w:rsidRPr="00CF5839">
              <w:rPr>
                <w:sz w:val="22"/>
                <w:szCs w:val="22"/>
                <w:lang w:val="en-GB" w:eastAsia="en-AU"/>
              </w:rPr>
              <w:t>721230</w:t>
            </w:r>
          </w:p>
          <w:p w14:paraId="3B10DA7C" w14:textId="77777777" w:rsidR="00CF5839" w:rsidRPr="00CF5839" w:rsidRDefault="00CF5839" w:rsidP="00CF5839">
            <w:pPr>
              <w:rPr>
                <w:sz w:val="22"/>
                <w:szCs w:val="22"/>
                <w:lang w:val="en-GB" w:eastAsia="en-AU"/>
              </w:rPr>
            </w:pPr>
            <w:r w:rsidRPr="00CF5839">
              <w:rPr>
                <w:sz w:val="22"/>
                <w:szCs w:val="22"/>
                <w:lang w:val="en-GB" w:eastAsia="en-AU"/>
              </w:rPr>
              <w:t>721240</w:t>
            </w:r>
          </w:p>
          <w:p w14:paraId="109A9473" w14:textId="77777777" w:rsidR="00CF5839" w:rsidRPr="00CF5839" w:rsidRDefault="00CF5839" w:rsidP="00CF5839">
            <w:pPr>
              <w:rPr>
                <w:sz w:val="22"/>
                <w:szCs w:val="22"/>
                <w:lang w:val="en-GB" w:eastAsia="en-AU"/>
              </w:rPr>
            </w:pPr>
            <w:r w:rsidRPr="00CF5839">
              <w:rPr>
                <w:sz w:val="22"/>
                <w:szCs w:val="22"/>
                <w:lang w:val="en-GB" w:eastAsia="en-AU"/>
              </w:rPr>
              <w:t>721250</w:t>
            </w:r>
          </w:p>
          <w:p w14:paraId="153DCB9C" w14:textId="77777777" w:rsidR="00CF5839" w:rsidRPr="00CF5839" w:rsidRDefault="00CF5839" w:rsidP="00CF5839">
            <w:pPr>
              <w:rPr>
                <w:sz w:val="22"/>
                <w:szCs w:val="22"/>
                <w:lang w:val="en-GB" w:eastAsia="en-AU"/>
              </w:rPr>
            </w:pPr>
            <w:r w:rsidRPr="00CF5839">
              <w:rPr>
                <w:sz w:val="22"/>
                <w:szCs w:val="22"/>
                <w:lang w:val="en-GB" w:eastAsia="en-AU"/>
              </w:rPr>
              <w:t>721260</w:t>
            </w:r>
          </w:p>
          <w:p w14:paraId="7EB8CC40" w14:textId="77777777" w:rsidR="00CF5839" w:rsidRPr="00CF5839" w:rsidRDefault="00CF5839" w:rsidP="00CF5839">
            <w:pPr>
              <w:rPr>
                <w:sz w:val="22"/>
                <w:szCs w:val="22"/>
                <w:lang w:val="en-GB" w:eastAsia="en-AU"/>
              </w:rPr>
            </w:pPr>
            <w:r w:rsidRPr="00CF5839">
              <w:rPr>
                <w:sz w:val="22"/>
                <w:szCs w:val="22"/>
                <w:lang w:val="en-GB" w:eastAsia="en-AU"/>
              </w:rPr>
              <w:t>721310</w:t>
            </w:r>
          </w:p>
          <w:p w14:paraId="1280B661" w14:textId="77777777" w:rsidR="00CF5839" w:rsidRPr="00CF5839" w:rsidRDefault="00CF5839" w:rsidP="00CF5839">
            <w:pPr>
              <w:rPr>
                <w:sz w:val="22"/>
                <w:szCs w:val="22"/>
                <w:lang w:val="en-GB" w:eastAsia="en-AU"/>
              </w:rPr>
            </w:pPr>
            <w:r w:rsidRPr="00CF5839">
              <w:rPr>
                <w:sz w:val="22"/>
                <w:szCs w:val="22"/>
                <w:lang w:val="en-GB" w:eastAsia="en-AU"/>
              </w:rPr>
              <w:t>721320</w:t>
            </w:r>
          </w:p>
          <w:p w14:paraId="6EE155EB" w14:textId="77777777" w:rsidR="00CF5839" w:rsidRPr="00CF5839" w:rsidRDefault="00CF5839" w:rsidP="00CF5839">
            <w:pPr>
              <w:rPr>
                <w:sz w:val="22"/>
                <w:szCs w:val="22"/>
                <w:lang w:val="en-GB" w:eastAsia="en-AU"/>
              </w:rPr>
            </w:pPr>
            <w:r w:rsidRPr="00CF5839">
              <w:rPr>
                <w:sz w:val="22"/>
                <w:szCs w:val="22"/>
                <w:lang w:val="en-GB" w:eastAsia="en-AU"/>
              </w:rPr>
              <w:t>721391</w:t>
            </w:r>
          </w:p>
          <w:p w14:paraId="55A9F86E" w14:textId="77777777" w:rsidR="00CF5839" w:rsidRPr="00CF5839" w:rsidRDefault="00CF5839" w:rsidP="00CF5839">
            <w:pPr>
              <w:rPr>
                <w:sz w:val="22"/>
                <w:szCs w:val="22"/>
                <w:lang w:val="en-GB" w:eastAsia="en-AU"/>
              </w:rPr>
            </w:pPr>
            <w:r w:rsidRPr="00CF5839">
              <w:rPr>
                <w:sz w:val="22"/>
                <w:szCs w:val="22"/>
                <w:lang w:val="en-GB" w:eastAsia="en-AU"/>
              </w:rPr>
              <w:t>721399</w:t>
            </w:r>
          </w:p>
          <w:p w14:paraId="74AC68B4" w14:textId="77777777" w:rsidR="00CF5839" w:rsidRPr="00CF5839" w:rsidRDefault="00CF5839" w:rsidP="00CF5839">
            <w:pPr>
              <w:rPr>
                <w:sz w:val="22"/>
                <w:szCs w:val="22"/>
                <w:lang w:val="en-GB" w:eastAsia="en-AU"/>
              </w:rPr>
            </w:pPr>
            <w:r w:rsidRPr="00CF5839">
              <w:rPr>
                <w:sz w:val="22"/>
                <w:szCs w:val="22"/>
                <w:lang w:val="en-GB" w:eastAsia="en-AU"/>
              </w:rPr>
              <w:t>721410</w:t>
            </w:r>
          </w:p>
          <w:p w14:paraId="1539ABF1" w14:textId="77777777" w:rsidR="00CF5839" w:rsidRPr="00CF5839" w:rsidRDefault="00CF5839" w:rsidP="00CF5839">
            <w:pPr>
              <w:rPr>
                <w:sz w:val="22"/>
                <w:szCs w:val="22"/>
                <w:lang w:val="en-GB" w:eastAsia="en-AU"/>
              </w:rPr>
            </w:pPr>
            <w:r w:rsidRPr="00CF5839">
              <w:rPr>
                <w:sz w:val="22"/>
                <w:szCs w:val="22"/>
                <w:lang w:val="en-GB" w:eastAsia="en-AU"/>
              </w:rPr>
              <w:t>721420</w:t>
            </w:r>
          </w:p>
          <w:p w14:paraId="6085FB6A" w14:textId="77777777" w:rsidR="00CF5839" w:rsidRPr="00CF5839" w:rsidRDefault="00CF5839" w:rsidP="00CF5839">
            <w:pPr>
              <w:rPr>
                <w:sz w:val="22"/>
                <w:szCs w:val="22"/>
                <w:lang w:val="en-GB" w:eastAsia="en-AU"/>
              </w:rPr>
            </w:pPr>
            <w:r w:rsidRPr="00CF5839">
              <w:rPr>
                <w:sz w:val="22"/>
                <w:szCs w:val="22"/>
                <w:lang w:val="en-GB" w:eastAsia="en-AU"/>
              </w:rPr>
              <w:t>721430</w:t>
            </w:r>
          </w:p>
          <w:p w14:paraId="0F0AFA90" w14:textId="77777777" w:rsidR="00CF5839" w:rsidRPr="00CF5839" w:rsidRDefault="00CF5839" w:rsidP="00CF5839">
            <w:pPr>
              <w:rPr>
                <w:sz w:val="22"/>
                <w:szCs w:val="22"/>
                <w:lang w:val="en-GB" w:eastAsia="en-AU"/>
              </w:rPr>
            </w:pPr>
            <w:r w:rsidRPr="00CF5839">
              <w:rPr>
                <w:sz w:val="22"/>
                <w:szCs w:val="22"/>
                <w:lang w:val="en-GB" w:eastAsia="en-AU"/>
              </w:rPr>
              <w:t>721491</w:t>
            </w:r>
          </w:p>
          <w:p w14:paraId="333B0CC0" w14:textId="77777777" w:rsidR="00CF5839" w:rsidRPr="00CF5839" w:rsidRDefault="00CF5839" w:rsidP="00CF5839">
            <w:pPr>
              <w:rPr>
                <w:sz w:val="22"/>
                <w:szCs w:val="22"/>
                <w:lang w:val="en-GB" w:eastAsia="en-AU"/>
              </w:rPr>
            </w:pPr>
            <w:r w:rsidRPr="00CF5839">
              <w:rPr>
                <w:sz w:val="22"/>
                <w:szCs w:val="22"/>
                <w:lang w:val="en-GB" w:eastAsia="en-AU"/>
              </w:rPr>
              <w:t>721499</w:t>
            </w:r>
          </w:p>
          <w:p w14:paraId="7B65028E" w14:textId="77777777" w:rsidR="00CF5839" w:rsidRPr="00CF5839" w:rsidRDefault="00CF5839" w:rsidP="00CF5839">
            <w:pPr>
              <w:rPr>
                <w:sz w:val="22"/>
                <w:szCs w:val="22"/>
                <w:lang w:val="en-GB" w:eastAsia="en-AU"/>
              </w:rPr>
            </w:pPr>
            <w:r w:rsidRPr="00CF5839">
              <w:rPr>
                <w:sz w:val="22"/>
                <w:szCs w:val="22"/>
                <w:lang w:val="en-GB" w:eastAsia="en-AU"/>
              </w:rPr>
              <w:t>721510</w:t>
            </w:r>
          </w:p>
          <w:p w14:paraId="6D1FF57F" w14:textId="77777777" w:rsidR="00CF5839" w:rsidRPr="00CF5839" w:rsidRDefault="00CF5839" w:rsidP="00CF5839">
            <w:pPr>
              <w:rPr>
                <w:sz w:val="22"/>
                <w:szCs w:val="22"/>
                <w:lang w:val="en-GB" w:eastAsia="en-AU"/>
              </w:rPr>
            </w:pPr>
            <w:r w:rsidRPr="00CF5839">
              <w:rPr>
                <w:sz w:val="22"/>
                <w:szCs w:val="22"/>
                <w:lang w:val="en-GB" w:eastAsia="en-AU"/>
              </w:rPr>
              <w:t>721550</w:t>
            </w:r>
          </w:p>
          <w:p w14:paraId="7E1A0956" w14:textId="77777777" w:rsidR="00CF5839" w:rsidRPr="00CF5839" w:rsidRDefault="00CF5839" w:rsidP="00CF5839">
            <w:pPr>
              <w:rPr>
                <w:sz w:val="22"/>
                <w:szCs w:val="22"/>
                <w:lang w:val="en-GB" w:eastAsia="en-AU"/>
              </w:rPr>
            </w:pPr>
            <w:r w:rsidRPr="00CF5839">
              <w:rPr>
                <w:sz w:val="22"/>
                <w:szCs w:val="22"/>
                <w:lang w:val="en-GB" w:eastAsia="en-AU"/>
              </w:rPr>
              <w:t>721590</w:t>
            </w:r>
          </w:p>
          <w:p w14:paraId="47E5205A" w14:textId="77777777" w:rsidR="00CF5839" w:rsidRPr="00CF5839" w:rsidRDefault="00CF5839" w:rsidP="00CF5839">
            <w:pPr>
              <w:rPr>
                <w:sz w:val="22"/>
                <w:szCs w:val="22"/>
                <w:lang w:val="en-GB" w:eastAsia="en-AU"/>
              </w:rPr>
            </w:pPr>
            <w:r w:rsidRPr="00CF5839">
              <w:rPr>
                <w:sz w:val="22"/>
                <w:szCs w:val="22"/>
                <w:lang w:val="en-GB" w:eastAsia="en-AU"/>
              </w:rPr>
              <w:t>721610</w:t>
            </w:r>
          </w:p>
          <w:p w14:paraId="3C16FD21" w14:textId="77777777" w:rsidR="00CF5839" w:rsidRPr="00CF5839" w:rsidRDefault="00CF5839" w:rsidP="00CF5839">
            <w:pPr>
              <w:rPr>
                <w:sz w:val="22"/>
                <w:szCs w:val="22"/>
                <w:lang w:val="en-GB" w:eastAsia="en-AU"/>
              </w:rPr>
            </w:pPr>
            <w:r w:rsidRPr="00CF5839">
              <w:rPr>
                <w:sz w:val="22"/>
                <w:szCs w:val="22"/>
                <w:lang w:val="en-GB" w:eastAsia="en-AU"/>
              </w:rPr>
              <w:t>721621</w:t>
            </w:r>
          </w:p>
          <w:p w14:paraId="58F9AC0F" w14:textId="77777777" w:rsidR="00CF5839" w:rsidRPr="00CF5839" w:rsidRDefault="00CF5839" w:rsidP="00CF5839">
            <w:pPr>
              <w:rPr>
                <w:sz w:val="22"/>
                <w:szCs w:val="22"/>
                <w:lang w:val="en-GB" w:eastAsia="en-AU"/>
              </w:rPr>
            </w:pPr>
            <w:r w:rsidRPr="00CF5839">
              <w:rPr>
                <w:sz w:val="22"/>
                <w:szCs w:val="22"/>
                <w:lang w:val="en-GB" w:eastAsia="en-AU"/>
              </w:rPr>
              <w:t>721622</w:t>
            </w:r>
          </w:p>
          <w:p w14:paraId="7D4AA9D1" w14:textId="77777777" w:rsidR="00CF5839" w:rsidRPr="00CF5839" w:rsidRDefault="00CF5839" w:rsidP="00CF5839">
            <w:pPr>
              <w:rPr>
                <w:sz w:val="22"/>
                <w:szCs w:val="22"/>
                <w:lang w:val="en-GB" w:eastAsia="en-AU"/>
              </w:rPr>
            </w:pPr>
            <w:r w:rsidRPr="00CF5839">
              <w:rPr>
                <w:sz w:val="22"/>
                <w:szCs w:val="22"/>
                <w:lang w:val="en-GB" w:eastAsia="en-AU"/>
              </w:rPr>
              <w:t>721631</w:t>
            </w:r>
          </w:p>
          <w:p w14:paraId="3461A61F" w14:textId="77777777" w:rsidR="00CF5839" w:rsidRPr="00CF5839" w:rsidRDefault="00CF5839" w:rsidP="00CF5839">
            <w:pPr>
              <w:rPr>
                <w:sz w:val="22"/>
                <w:szCs w:val="22"/>
                <w:lang w:val="en-GB" w:eastAsia="en-AU"/>
              </w:rPr>
            </w:pPr>
            <w:r w:rsidRPr="00CF5839">
              <w:rPr>
                <w:sz w:val="22"/>
                <w:szCs w:val="22"/>
                <w:lang w:val="en-GB" w:eastAsia="en-AU"/>
              </w:rPr>
              <w:t>721632</w:t>
            </w:r>
          </w:p>
          <w:p w14:paraId="212EBC05" w14:textId="77777777" w:rsidR="00CF5839" w:rsidRPr="00CF5839" w:rsidRDefault="00CF5839" w:rsidP="00CF5839">
            <w:pPr>
              <w:rPr>
                <w:sz w:val="22"/>
                <w:szCs w:val="22"/>
                <w:lang w:val="en-GB" w:eastAsia="en-AU"/>
              </w:rPr>
            </w:pPr>
            <w:r w:rsidRPr="00CF5839">
              <w:rPr>
                <w:sz w:val="22"/>
                <w:szCs w:val="22"/>
                <w:lang w:val="en-GB" w:eastAsia="en-AU"/>
              </w:rPr>
              <w:t>721633</w:t>
            </w:r>
          </w:p>
          <w:p w14:paraId="18EFCD9B" w14:textId="77777777" w:rsidR="00CF5839" w:rsidRPr="00CF5839" w:rsidRDefault="00CF5839" w:rsidP="00CF5839">
            <w:pPr>
              <w:rPr>
                <w:sz w:val="22"/>
                <w:szCs w:val="22"/>
                <w:lang w:val="en-GB" w:eastAsia="en-AU"/>
              </w:rPr>
            </w:pPr>
            <w:r w:rsidRPr="00CF5839">
              <w:rPr>
                <w:sz w:val="22"/>
                <w:szCs w:val="22"/>
                <w:lang w:val="en-GB" w:eastAsia="en-AU"/>
              </w:rPr>
              <w:t>721640</w:t>
            </w:r>
          </w:p>
          <w:p w14:paraId="42AF7938" w14:textId="77777777" w:rsidR="00CF5839" w:rsidRPr="00CF5839" w:rsidRDefault="00CF5839" w:rsidP="00CF5839">
            <w:pPr>
              <w:rPr>
                <w:sz w:val="22"/>
                <w:szCs w:val="22"/>
                <w:lang w:val="en-GB" w:eastAsia="en-AU"/>
              </w:rPr>
            </w:pPr>
            <w:r w:rsidRPr="00CF5839">
              <w:rPr>
                <w:sz w:val="22"/>
                <w:szCs w:val="22"/>
                <w:lang w:val="en-GB" w:eastAsia="en-AU"/>
              </w:rPr>
              <w:t>721650</w:t>
            </w:r>
          </w:p>
          <w:p w14:paraId="60CA1EE0" w14:textId="77777777" w:rsidR="00CF5839" w:rsidRPr="00CF5839" w:rsidRDefault="00CF5839" w:rsidP="00CF5839">
            <w:pPr>
              <w:rPr>
                <w:sz w:val="22"/>
                <w:szCs w:val="22"/>
                <w:lang w:val="en-GB" w:eastAsia="en-AU"/>
              </w:rPr>
            </w:pPr>
            <w:r w:rsidRPr="00CF5839">
              <w:rPr>
                <w:sz w:val="22"/>
                <w:szCs w:val="22"/>
                <w:lang w:val="en-GB" w:eastAsia="en-AU"/>
              </w:rPr>
              <w:t>721661</w:t>
            </w:r>
          </w:p>
          <w:p w14:paraId="450F66CB" w14:textId="77777777" w:rsidR="00CF5839" w:rsidRPr="00CF5839" w:rsidRDefault="00CF5839" w:rsidP="00CF5839">
            <w:pPr>
              <w:rPr>
                <w:sz w:val="22"/>
                <w:szCs w:val="22"/>
                <w:lang w:val="en-GB" w:eastAsia="en-AU"/>
              </w:rPr>
            </w:pPr>
            <w:r w:rsidRPr="00CF5839">
              <w:rPr>
                <w:sz w:val="22"/>
                <w:szCs w:val="22"/>
                <w:lang w:val="en-GB" w:eastAsia="en-AU"/>
              </w:rPr>
              <w:t>721669</w:t>
            </w:r>
          </w:p>
          <w:p w14:paraId="7AE75767" w14:textId="77777777" w:rsidR="00CF5839" w:rsidRPr="00CF5839" w:rsidRDefault="00CF5839" w:rsidP="00CF5839">
            <w:pPr>
              <w:rPr>
                <w:sz w:val="22"/>
                <w:szCs w:val="22"/>
                <w:lang w:val="en-GB" w:eastAsia="en-AU"/>
              </w:rPr>
            </w:pPr>
            <w:r w:rsidRPr="00CF5839">
              <w:rPr>
                <w:sz w:val="22"/>
                <w:szCs w:val="22"/>
                <w:lang w:val="en-GB" w:eastAsia="en-AU"/>
              </w:rPr>
              <w:t>721691</w:t>
            </w:r>
          </w:p>
          <w:p w14:paraId="18110C92" w14:textId="77777777" w:rsidR="00CF5839" w:rsidRPr="00CF5839" w:rsidRDefault="00CF5839" w:rsidP="00CF5839">
            <w:pPr>
              <w:rPr>
                <w:sz w:val="22"/>
                <w:szCs w:val="22"/>
                <w:lang w:val="en-GB" w:eastAsia="en-AU"/>
              </w:rPr>
            </w:pPr>
            <w:r w:rsidRPr="00CF5839">
              <w:rPr>
                <w:sz w:val="22"/>
                <w:szCs w:val="22"/>
                <w:lang w:val="en-GB" w:eastAsia="en-AU"/>
              </w:rPr>
              <w:t>721699</w:t>
            </w:r>
          </w:p>
          <w:p w14:paraId="611C0425" w14:textId="77777777" w:rsidR="00CF5839" w:rsidRPr="00CF5839" w:rsidRDefault="00CF5839" w:rsidP="00CF5839">
            <w:pPr>
              <w:rPr>
                <w:sz w:val="22"/>
                <w:szCs w:val="22"/>
                <w:lang w:val="en-GB" w:eastAsia="en-AU"/>
              </w:rPr>
            </w:pPr>
            <w:r w:rsidRPr="00CF5839">
              <w:rPr>
                <w:sz w:val="22"/>
                <w:szCs w:val="22"/>
                <w:lang w:val="en-GB" w:eastAsia="en-AU"/>
              </w:rPr>
              <w:t>721710</w:t>
            </w:r>
          </w:p>
          <w:p w14:paraId="0AD7E7BF" w14:textId="77777777" w:rsidR="00CF5839" w:rsidRPr="00CF5839" w:rsidRDefault="00CF5839" w:rsidP="00CF5839">
            <w:pPr>
              <w:rPr>
                <w:sz w:val="22"/>
                <w:szCs w:val="22"/>
                <w:lang w:val="en-GB" w:eastAsia="en-AU"/>
              </w:rPr>
            </w:pPr>
            <w:r w:rsidRPr="00CF5839">
              <w:rPr>
                <w:sz w:val="22"/>
                <w:szCs w:val="22"/>
                <w:lang w:val="en-GB" w:eastAsia="en-AU"/>
              </w:rPr>
              <w:t>721720</w:t>
            </w:r>
          </w:p>
          <w:p w14:paraId="17E237DF" w14:textId="77777777" w:rsidR="00CF5839" w:rsidRPr="00CF5839" w:rsidRDefault="00CF5839" w:rsidP="00CF5839">
            <w:pPr>
              <w:rPr>
                <w:sz w:val="22"/>
                <w:szCs w:val="22"/>
                <w:lang w:val="en-GB" w:eastAsia="en-AU"/>
              </w:rPr>
            </w:pPr>
            <w:r w:rsidRPr="00CF5839">
              <w:rPr>
                <w:sz w:val="22"/>
                <w:szCs w:val="22"/>
                <w:lang w:val="en-GB" w:eastAsia="en-AU"/>
              </w:rPr>
              <w:t>721730</w:t>
            </w:r>
          </w:p>
          <w:p w14:paraId="5C86234D" w14:textId="77777777" w:rsidR="00CF5839" w:rsidRPr="00CF5839" w:rsidRDefault="00CF5839" w:rsidP="00CF5839">
            <w:pPr>
              <w:rPr>
                <w:sz w:val="22"/>
                <w:szCs w:val="22"/>
                <w:lang w:val="en-GB" w:eastAsia="en-AU"/>
              </w:rPr>
            </w:pPr>
            <w:r w:rsidRPr="00CF5839">
              <w:rPr>
                <w:sz w:val="22"/>
                <w:szCs w:val="22"/>
                <w:lang w:val="en-GB" w:eastAsia="en-AU"/>
              </w:rPr>
              <w:t>721790</w:t>
            </w:r>
          </w:p>
          <w:p w14:paraId="21053124" w14:textId="77777777" w:rsidR="00CF5839" w:rsidRPr="00CF5839" w:rsidRDefault="00CF5839" w:rsidP="00CF5839">
            <w:pPr>
              <w:rPr>
                <w:sz w:val="22"/>
                <w:szCs w:val="22"/>
                <w:lang w:val="en-GB" w:eastAsia="en-AU"/>
              </w:rPr>
            </w:pPr>
            <w:r w:rsidRPr="00CF5839">
              <w:rPr>
                <w:sz w:val="22"/>
                <w:szCs w:val="22"/>
                <w:lang w:val="en-GB" w:eastAsia="en-AU"/>
              </w:rPr>
              <w:t>721810</w:t>
            </w:r>
          </w:p>
          <w:p w14:paraId="5F3B08B2" w14:textId="77777777" w:rsidR="00CF5839" w:rsidRPr="00CF5839" w:rsidRDefault="00CF5839" w:rsidP="00CF5839">
            <w:pPr>
              <w:rPr>
                <w:sz w:val="22"/>
                <w:szCs w:val="22"/>
                <w:lang w:val="en-GB" w:eastAsia="en-AU"/>
              </w:rPr>
            </w:pPr>
            <w:r w:rsidRPr="00CF5839">
              <w:rPr>
                <w:sz w:val="22"/>
                <w:szCs w:val="22"/>
                <w:lang w:val="en-GB" w:eastAsia="en-AU"/>
              </w:rPr>
              <w:t>721891</w:t>
            </w:r>
          </w:p>
          <w:p w14:paraId="76C96D9A" w14:textId="77777777" w:rsidR="00CF5839" w:rsidRPr="00CF5839" w:rsidRDefault="00CF5839" w:rsidP="00CF5839">
            <w:pPr>
              <w:rPr>
                <w:sz w:val="22"/>
                <w:szCs w:val="22"/>
                <w:lang w:val="en-GB" w:eastAsia="en-AU"/>
              </w:rPr>
            </w:pPr>
            <w:r w:rsidRPr="00CF5839">
              <w:rPr>
                <w:sz w:val="22"/>
                <w:szCs w:val="22"/>
                <w:lang w:val="en-GB" w:eastAsia="en-AU"/>
              </w:rPr>
              <w:lastRenderedPageBreak/>
              <w:t>721899</w:t>
            </w:r>
          </w:p>
          <w:p w14:paraId="287E9E17" w14:textId="77777777" w:rsidR="00CF5839" w:rsidRPr="00CF5839" w:rsidRDefault="00CF5839" w:rsidP="00CF5839">
            <w:pPr>
              <w:rPr>
                <w:sz w:val="22"/>
                <w:szCs w:val="22"/>
                <w:lang w:val="en-GB" w:eastAsia="en-AU"/>
              </w:rPr>
            </w:pPr>
            <w:r w:rsidRPr="00CF5839">
              <w:rPr>
                <w:sz w:val="22"/>
                <w:szCs w:val="22"/>
                <w:lang w:val="en-GB" w:eastAsia="en-AU"/>
              </w:rPr>
              <w:t>721911</w:t>
            </w:r>
          </w:p>
          <w:p w14:paraId="1C8396A0" w14:textId="77777777" w:rsidR="00CF5839" w:rsidRPr="00CF5839" w:rsidRDefault="00CF5839" w:rsidP="00CF5839">
            <w:pPr>
              <w:rPr>
                <w:sz w:val="22"/>
                <w:szCs w:val="22"/>
                <w:lang w:val="en-GB" w:eastAsia="en-AU"/>
              </w:rPr>
            </w:pPr>
            <w:r w:rsidRPr="00CF5839">
              <w:rPr>
                <w:sz w:val="22"/>
                <w:szCs w:val="22"/>
                <w:lang w:val="en-GB" w:eastAsia="en-AU"/>
              </w:rPr>
              <w:t>721912</w:t>
            </w:r>
          </w:p>
          <w:p w14:paraId="7F36296D" w14:textId="77777777" w:rsidR="00CF5839" w:rsidRPr="00CF5839" w:rsidRDefault="00CF5839" w:rsidP="00CF5839">
            <w:pPr>
              <w:rPr>
                <w:sz w:val="22"/>
                <w:szCs w:val="22"/>
                <w:lang w:val="en-GB" w:eastAsia="en-AU"/>
              </w:rPr>
            </w:pPr>
            <w:r w:rsidRPr="00CF5839">
              <w:rPr>
                <w:sz w:val="22"/>
                <w:szCs w:val="22"/>
                <w:lang w:val="en-GB" w:eastAsia="en-AU"/>
              </w:rPr>
              <w:t>721913</w:t>
            </w:r>
          </w:p>
          <w:p w14:paraId="5BE0285E" w14:textId="77777777" w:rsidR="00CF5839" w:rsidRPr="00CF5839" w:rsidRDefault="00CF5839" w:rsidP="00CF5839">
            <w:pPr>
              <w:rPr>
                <w:sz w:val="22"/>
                <w:szCs w:val="22"/>
                <w:lang w:val="en-GB" w:eastAsia="en-AU"/>
              </w:rPr>
            </w:pPr>
            <w:r w:rsidRPr="00CF5839">
              <w:rPr>
                <w:sz w:val="22"/>
                <w:szCs w:val="22"/>
                <w:lang w:val="en-GB" w:eastAsia="en-AU"/>
              </w:rPr>
              <w:t>721914</w:t>
            </w:r>
          </w:p>
          <w:p w14:paraId="41797C09" w14:textId="77777777" w:rsidR="00CF5839" w:rsidRPr="00CF5839" w:rsidRDefault="00CF5839" w:rsidP="00CF5839">
            <w:pPr>
              <w:rPr>
                <w:sz w:val="22"/>
                <w:szCs w:val="22"/>
                <w:lang w:val="en-GB" w:eastAsia="en-AU"/>
              </w:rPr>
            </w:pPr>
            <w:r w:rsidRPr="00CF5839">
              <w:rPr>
                <w:sz w:val="22"/>
                <w:szCs w:val="22"/>
                <w:lang w:val="en-GB" w:eastAsia="en-AU"/>
              </w:rPr>
              <w:t>721921</w:t>
            </w:r>
          </w:p>
          <w:p w14:paraId="6C982F99" w14:textId="77777777" w:rsidR="00CF5839" w:rsidRPr="00CF5839" w:rsidRDefault="00CF5839" w:rsidP="00CF5839">
            <w:pPr>
              <w:rPr>
                <w:sz w:val="22"/>
                <w:szCs w:val="22"/>
                <w:lang w:val="en-GB" w:eastAsia="en-AU"/>
              </w:rPr>
            </w:pPr>
            <w:r w:rsidRPr="00CF5839">
              <w:rPr>
                <w:sz w:val="22"/>
                <w:szCs w:val="22"/>
                <w:lang w:val="en-GB" w:eastAsia="en-AU"/>
              </w:rPr>
              <w:t>721922</w:t>
            </w:r>
          </w:p>
          <w:p w14:paraId="2566E19E" w14:textId="77777777" w:rsidR="00CF5839" w:rsidRPr="00CF5839" w:rsidRDefault="00CF5839" w:rsidP="00CF5839">
            <w:pPr>
              <w:rPr>
                <w:sz w:val="22"/>
                <w:szCs w:val="22"/>
                <w:lang w:val="en-GB" w:eastAsia="en-AU"/>
              </w:rPr>
            </w:pPr>
            <w:r w:rsidRPr="00CF5839">
              <w:rPr>
                <w:sz w:val="22"/>
                <w:szCs w:val="22"/>
                <w:lang w:val="en-GB" w:eastAsia="en-AU"/>
              </w:rPr>
              <w:t>721923</w:t>
            </w:r>
          </w:p>
          <w:p w14:paraId="76EA2690" w14:textId="77777777" w:rsidR="00CF5839" w:rsidRPr="00CF5839" w:rsidRDefault="00CF5839" w:rsidP="00CF5839">
            <w:pPr>
              <w:rPr>
                <w:sz w:val="22"/>
                <w:szCs w:val="22"/>
                <w:lang w:val="en-GB" w:eastAsia="en-AU"/>
              </w:rPr>
            </w:pPr>
            <w:r w:rsidRPr="00CF5839">
              <w:rPr>
                <w:sz w:val="22"/>
                <w:szCs w:val="22"/>
                <w:lang w:val="en-GB" w:eastAsia="en-AU"/>
              </w:rPr>
              <w:t>721924</w:t>
            </w:r>
          </w:p>
          <w:p w14:paraId="0FD65D0C" w14:textId="77777777" w:rsidR="00CF5839" w:rsidRPr="00CF5839" w:rsidRDefault="00CF5839" w:rsidP="00CF5839">
            <w:pPr>
              <w:rPr>
                <w:sz w:val="22"/>
                <w:szCs w:val="22"/>
                <w:lang w:val="en-GB" w:eastAsia="en-AU"/>
              </w:rPr>
            </w:pPr>
            <w:r w:rsidRPr="00CF5839">
              <w:rPr>
                <w:sz w:val="22"/>
                <w:szCs w:val="22"/>
                <w:lang w:val="en-GB" w:eastAsia="en-AU"/>
              </w:rPr>
              <w:t>721931</w:t>
            </w:r>
          </w:p>
          <w:p w14:paraId="2DBC5D38" w14:textId="77777777" w:rsidR="00CF5839" w:rsidRPr="00CF5839" w:rsidRDefault="00CF5839" w:rsidP="00CF5839">
            <w:pPr>
              <w:rPr>
                <w:sz w:val="22"/>
                <w:szCs w:val="22"/>
                <w:lang w:val="en-GB" w:eastAsia="en-AU"/>
              </w:rPr>
            </w:pPr>
            <w:r w:rsidRPr="00CF5839">
              <w:rPr>
                <w:sz w:val="22"/>
                <w:szCs w:val="22"/>
                <w:lang w:val="en-GB" w:eastAsia="en-AU"/>
              </w:rPr>
              <w:t>721932</w:t>
            </w:r>
          </w:p>
          <w:p w14:paraId="2E50E83D" w14:textId="77777777" w:rsidR="00CF5839" w:rsidRPr="00CF5839" w:rsidRDefault="00CF5839" w:rsidP="00CF5839">
            <w:pPr>
              <w:rPr>
                <w:sz w:val="22"/>
                <w:szCs w:val="22"/>
                <w:lang w:val="en-GB" w:eastAsia="en-AU"/>
              </w:rPr>
            </w:pPr>
            <w:r w:rsidRPr="00CF5839">
              <w:rPr>
                <w:sz w:val="22"/>
                <w:szCs w:val="22"/>
                <w:lang w:val="en-GB" w:eastAsia="en-AU"/>
              </w:rPr>
              <w:t>721933</w:t>
            </w:r>
          </w:p>
          <w:p w14:paraId="70EA3D28" w14:textId="77777777" w:rsidR="00CF5839" w:rsidRPr="00CF5839" w:rsidRDefault="00CF5839" w:rsidP="00CF5839">
            <w:pPr>
              <w:rPr>
                <w:sz w:val="22"/>
                <w:szCs w:val="22"/>
                <w:lang w:val="en-GB" w:eastAsia="en-AU"/>
              </w:rPr>
            </w:pPr>
            <w:r w:rsidRPr="00CF5839">
              <w:rPr>
                <w:sz w:val="22"/>
                <w:szCs w:val="22"/>
                <w:lang w:val="en-GB" w:eastAsia="en-AU"/>
              </w:rPr>
              <w:t>721934</w:t>
            </w:r>
          </w:p>
          <w:p w14:paraId="65390EEE" w14:textId="77777777" w:rsidR="00CF5839" w:rsidRPr="00CF5839" w:rsidRDefault="00CF5839" w:rsidP="00CF5839">
            <w:pPr>
              <w:rPr>
                <w:sz w:val="22"/>
                <w:szCs w:val="22"/>
                <w:lang w:val="en-GB" w:eastAsia="en-AU"/>
              </w:rPr>
            </w:pPr>
            <w:r w:rsidRPr="00CF5839">
              <w:rPr>
                <w:sz w:val="22"/>
                <w:szCs w:val="22"/>
                <w:lang w:val="en-GB" w:eastAsia="en-AU"/>
              </w:rPr>
              <w:t>721935</w:t>
            </w:r>
          </w:p>
          <w:p w14:paraId="58FEB3C6" w14:textId="77777777" w:rsidR="00CF5839" w:rsidRPr="00CF5839" w:rsidRDefault="00CF5839" w:rsidP="00CF5839">
            <w:pPr>
              <w:rPr>
                <w:sz w:val="22"/>
                <w:szCs w:val="22"/>
                <w:lang w:val="en-GB" w:eastAsia="en-AU"/>
              </w:rPr>
            </w:pPr>
            <w:r w:rsidRPr="00CF5839">
              <w:rPr>
                <w:sz w:val="22"/>
                <w:szCs w:val="22"/>
                <w:lang w:val="en-GB" w:eastAsia="en-AU"/>
              </w:rPr>
              <w:t>721990</w:t>
            </w:r>
          </w:p>
          <w:p w14:paraId="3E43A1AD" w14:textId="77777777" w:rsidR="00CF5839" w:rsidRPr="00CF5839" w:rsidRDefault="00CF5839" w:rsidP="00CF5839">
            <w:pPr>
              <w:rPr>
                <w:sz w:val="22"/>
                <w:szCs w:val="22"/>
                <w:lang w:val="en-GB" w:eastAsia="en-AU"/>
              </w:rPr>
            </w:pPr>
            <w:r w:rsidRPr="00CF5839">
              <w:rPr>
                <w:sz w:val="22"/>
                <w:szCs w:val="22"/>
                <w:lang w:val="en-GB" w:eastAsia="en-AU"/>
              </w:rPr>
              <w:t>722011</w:t>
            </w:r>
          </w:p>
          <w:p w14:paraId="439E2F28" w14:textId="77777777" w:rsidR="00CF5839" w:rsidRPr="00CF5839" w:rsidRDefault="00CF5839" w:rsidP="00CF5839">
            <w:pPr>
              <w:rPr>
                <w:sz w:val="22"/>
                <w:szCs w:val="22"/>
                <w:lang w:val="en-GB" w:eastAsia="en-AU"/>
              </w:rPr>
            </w:pPr>
            <w:r w:rsidRPr="00CF5839">
              <w:rPr>
                <w:sz w:val="22"/>
                <w:szCs w:val="22"/>
                <w:lang w:val="en-GB" w:eastAsia="en-AU"/>
              </w:rPr>
              <w:t>722012</w:t>
            </w:r>
          </w:p>
          <w:p w14:paraId="2683EC0C" w14:textId="77777777" w:rsidR="00CF5839" w:rsidRPr="00CF5839" w:rsidRDefault="00CF5839" w:rsidP="00CF5839">
            <w:pPr>
              <w:rPr>
                <w:sz w:val="22"/>
                <w:szCs w:val="22"/>
                <w:lang w:val="en-GB" w:eastAsia="en-AU"/>
              </w:rPr>
            </w:pPr>
            <w:r w:rsidRPr="00CF5839">
              <w:rPr>
                <w:sz w:val="22"/>
                <w:szCs w:val="22"/>
                <w:lang w:val="en-GB" w:eastAsia="en-AU"/>
              </w:rPr>
              <w:t>722020</w:t>
            </w:r>
          </w:p>
          <w:p w14:paraId="2E034C05" w14:textId="77777777" w:rsidR="00CF5839" w:rsidRPr="00CF5839" w:rsidRDefault="00CF5839" w:rsidP="00CF5839">
            <w:pPr>
              <w:rPr>
                <w:sz w:val="22"/>
                <w:szCs w:val="22"/>
                <w:lang w:val="en-GB" w:eastAsia="en-AU"/>
              </w:rPr>
            </w:pPr>
            <w:r w:rsidRPr="00CF5839">
              <w:rPr>
                <w:sz w:val="22"/>
                <w:szCs w:val="22"/>
                <w:lang w:val="en-GB" w:eastAsia="en-AU"/>
              </w:rPr>
              <w:t>722090</w:t>
            </w:r>
          </w:p>
          <w:p w14:paraId="4F88367B" w14:textId="77777777" w:rsidR="00CF5839" w:rsidRPr="00CF5839" w:rsidRDefault="00CF5839" w:rsidP="00CF5839">
            <w:pPr>
              <w:rPr>
                <w:sz w:val="22"/>
                <w:szCs w:val="22"/>
                <w:lang w:val="en-GB" w:eastAsia="en-AU"/>
              </w:rPr>
            </w:pPr>
            <w:r w:rsidRPr="00CF5839">
              <w:rPr>
                <w:sz w:val="22"/>
                <w:szCs w:val="22"/>
                <w:lang w:val="en-GB" w:eastAsia="en-AU"/>
              </w:rPr>
              <w:t>722100</w:t>
            </w:r>
          </w:p>
          <w:p w14:paraId="379EDE48" w14:textId="77777777" w:rsidR="00CF5839" w:rsidRPr="00CF5839" w:rsidRDefault="00CF5839" w:rsidP="00CF5839">
            <w:pPr>
              <w:rPr>
                <w:sz w:val="22"/>
                <w:szCs w:val="22"/>
                <w:lang w:val="en-GB" w:eastAsia="en-AU"/>
              </w:rPr>
            </w:pPr>
            <w:r w:rsidRPr="00CF5839">
              <w:rPr>
                <w:sz w:val="22"/>
                <w:szCs w:val="22"/>
                <w:lang w:val="en-GB" w:eastAsia="en-AU"/>
              </w:rPr>
              <w:t>722211</w:t>
            </w:r>
          </w:p>
          <w:p w14:paraId="64C24293" w14:textId="77777777" w:rsidR="00CF5839" w:rsidRPr="00CF5839" w:rsidRDefault="00CF5839" w:rsidP="00CF5839">
            <w:pPr>
              <w:rPr>
                <w:sz w:val="22"/>
                <w:szCs w:val="22"/>
                <w:lang w:val="en-GB" w:eastAsia="en-AU"/>
              </w:rPr>
            </w:pPr>
            <w:r w:rsidRPr="00CF5839">
              <w:rPr>
                <w:sz w:val="22"/>
                <w:szCs w:val="22"/>
                <w:lang w:val="en-GB" w:eastAsia="en-AU"/>
              </w:rPr>
              <w:t>722219</w:t>
            </w:r>
          </w:p>
          <w:p w14:paraId="0B80FA1E" w14:textId="77777777" w:rsidR="00CF5839" w:rsidRPr="00CF5839" w:rsidRDefault="00CF5839" w:rsidP="00CF5839">
            <w:pPr>
              <w:rPr>
                <w:sz w:val="22"/>
                <w:szCs w:val="22"/>
                <w:lang w:val="en-GB" w:eastAsia="en-AU"/>
              </w:rPr>
            </w:pPr>
            <w:r w:rsidRPr="00CF5839">
              <w:rPr>
                <w:sz w:val="22"/>
                <w:szCs w:val="22"/>
                <w:lang w:val="en-GB" w:eastAsia="en-AU"/>
              </w:rPr>
              <w:t>722220</w:t>
            </w:r>
          </w:p>
          <w:p w14:paraId="6E07F5E9" w14:textId="77777777" w:rsidR="00CF5839" w:rsidRPr="00CF5839" w:rsidRDefault="00CF5839" w:rsidP="00CF5839">
            <w:pPr>
              <w:rPr>
                <w:sz w:val="22"/>
                <w:szCs w:val="22"/>
                <w:lang w:val="en-GB" w:eastAsia="en-AU"/>
              </w:rPr>
            </w:pPr>
            <w:r w:rsidRPr="00CF5839">
              <w:rPr>
                <w:sz w:val="22"/>
                <w:szCs w:val="22"/>
                <w:lang w:val="en-GB" w:eastAsia="en-AU"/>
              </w:rPr>
              <w:t>722230</w:t>
            </w:r>
          </w:p>
          <w:p w14:paraId="4271E182" w14:textId="77777777" w:rsidR="00CF5839" w:rsidRPr="00CF5839" w:rsidRDefault="00CF5839" w:rsidP="00CF5839">
            <w:pPr>
              <w:rPr>
                <w:sz w:val="22"/>
                <w:szCs w:val="22"/>
                <w:lang w:val="en-GB" w:eastAsia="en-AU"/>
              </w:rPr>
            </w:pPr>
            <w:r w:rsidRPr="00CF5839">
              <w:rPr>
                <w:sz w:val="22"/>
                <w:szCs w:val="22"/>
                <w:lang w:val="en-GB" w:eastAsia="en-AU"/>
              </w:rPr>
              <w:t>722240</w:t>
            </w:r>
          </w:p>
          <w:p w14:paraId="25E5076D" w14:textId="77777777" w:rsidR="00CF5839" w:rsidRPr="00CF5839" w:rsidRDefault="00CF5839" w:rsidP="00CF5839">
            <w:pPr>
              <w:rPr>
                <w:sz w:val="22"/>
                <w:szCs w:val="22"/>
                <w:lang w:val="en-GB" w:eastAsia="en-AU"/>
              </w:rPr>
            </w:pPr>
            <w:r w:rsidRPr="00CF5839">
              <w:rPr>
                <w:sz w:val="22"/>
                <w:szCs w:val="22"/>
                <w:lang w:val="en-GB" w:eastAsia="en-AU"/>
              </w:rPr>
              <w:t>722300</w:t>
            </w:r>
          </w:p>
          <w:p w14:paraId="5E5ABA36" w14:textId="77777777" w:rsidR="00CF5839" w:rsidRPr="00CF5839" w:rsidRDefault="00CF5839" w:rsidP="00CF5839">
            <w:pPr>
              <w:rPr>
                <w:sz w:val="22"/>
                <w:szCs w:val="22"/>
                <w:lang w:val="en-GB" w:eastAsia="en-AU"/>
              </w:rPr>
            </w:pPr>
            <w:r w:rsidRPr="00CF5839">
              <w:rPr>
                <w:sz w:val="22"/>
                <w:szCs w:val="22"/>
                <w:lang w:val="en-GB" w:eastAsia="en-AU"/>
              </w:rPr>
              <w:t>722410</w:t>
            </w:r>
          </w:p>
          <w:p w14:paraId="59A68CBF" w14:textId="77777777" w:rsidR="00CF5839" w:rsidRPr="00CF5839" w:rsidRDefault="00CF5839" w:rsidP="00CF5839">
            <w:pPr>
              <w:rPr>
                <w:sz w:val="22"/>
                <w:szCs w:val="22"/>
                <w:lang w:val="en-GB" w:eastAsia="en-AU"/>
              </w:rPr>
            </w:pPr>
            <w:r w:rsidRPr="00CF5839">
              <w:rPr>
                <w:sz w:val="22"/>
                <w:szCs w:val="22"/>
                <w:lang w:val="en-GB" w:eastAsia="en-AU"/>
              </w:rPr>
              <w:t>722490</w:t>
            </w:r>
          </w:p>
          <w:p w14:paraId="65726123" w14:textId="77777777" w:rsidR="00CF5839" w:rsidRPr="00CF5839" w:rsidRDefault="00CF5839" w:rsidP="00CF5839">
            <w:pPr>
              <w:rPr>
                <w:sz w:val="22"/>
                <w:szCs w:val="22"/>
                <w:lang w:val="en-GB" w:eastAsia="en-AU"/>
              </w:rPr>
            </w:pPr>
            <w:r w:rsidRPr="00CF5839">
              <w:rPr>
                <w:sz w:val="22"/>
                <w:szCs w:val="22"/>
                <w:lang w:val="en-GB" w:eastAsia="en-AU"/>
              </w:rPr>
              <w:t>722511</w:t>
            </w:r>
          </w:p>
          <w:p w14:paraId="70056F2D" w14:textId="77777777" w:rsidR="00CF5839" w:rsidRPr="00CF5839" w:rsidRDefault="00CF5839" w:rsidP="00CF5839">
            <w:pPr>
              <w:rPr>
                <w:sz w:val="22"/>
                <w:szCs w:val="22"/>
                <w:lang w:val="en-GB" w:eastAsia="en-AU"/>
              </w:rPr>
            </w:pPr>
            <w:r w:rsidRPr="00CF5839">
              <w:rPr>
                <w:sz w:val="22"/>
                <w:szCs w:val="22"/>
                <w:lang w:val="en-GB" w:eastAsia="en-AU"/>
              </w:rPr>
              <w:t>722519</w:t>
            </w:r>
          </w:p>
          <w:p w14:paraId="1B870E08" w14:textId="77777777" w:rsidR="00CF5839" w:rsidRPr="00CF5839" w:rsidRDefault="00CF5839" w:rsidP="00CF5839">
            <w:pPr>
              <w:rPr>
                <w:sz w:val="22"/>
                <w:szCs w:val="22"/>
                <w:lang w:val="en-GB" w:eastAsia="en-AU"/>
              </w:rPr>
            </w:pPr>
            <w:r w:rsidRPr="00CF5839">
              <w:rPr>
                <w:sz w:val="22"/>
                <w:szCs w:val="22"/>
                <w:lang w:val="en-GB" w:eastAsia="en-AU"/>
              </w:rPr>
              <w:t>722530</w:t>
            </w:r>
          </w:p>
          <w:p w14:paraId="273205FA" w14:textId="77777777" w:rsidR="00CF5839" w:rsidRPr="00CF5839" w:rsidRDefault="00CF5839" w:rsidP="00CF5839">
            <w:pPr>
              <w:rPr>
                <w:sz w:val="22"/>
                <w:szCs w:val="22"/>
                <w:lang w:val="en-GB" w:eastAsia="en-AU"/>
              </w:rPr>
            </w:pPr>
            <w:r w:rsidRPr="00CF5839">
              <w:rPr>
                <w:sz w:val="22"/>
                <w:szCs w:val="22"/>
                <w:lang w:val="en-GB" w:eastAsia="en-AU"/>
              </w:rPr>
              <w:t>722540</w:t>
            </w:r>
          </w:p>
          <w:p w14:paraId="451BFCB8" w14:textId="77777777" w:rsidR="00CF5839" w:rsidRPr="00CF5839" w:rsidRDefault="00CF5839" w:rsidP="00CF5839">
            <w:pPr>
              <w:rPr>
                <w:sz w:val="22"/>
                <w:szCs w:val="22"/>
                <w:lang w:val="en-GB" w:eastAsia="en-AU"/>
              </w:rPr>
            </w:pPr>
            <w:r w:rsidRPr="00CF5839">
              <w:rPr>
                <w:sz w:val="22"/>
                <w:szCs w:val="22"/>
                <w:lang w:val="en-GB" w:eastAsia="en-AU"/>
              </w:rPr>
              <w:t>722550</w:t>
            </w:r>
          </w:p>
          <w:p w14:paraId="5DBB01D3" w14:textId="77777777" w:rsidR="00CF5839" w:rsidRPr="00CF5839" w:rsidRDefault="00CF5839" w:rsidP="00CF5839">
            <w:pPr>
              <w:rPr>
                <w:sz w:val="22"/>
                <w:szCs w:val="22"/>
                <w:lang w:val="en-GB" w:eastAsia="en-AU"/>
              </w:rPr>
            </w:pPr>
            <w:r w:rsidRPr="00CF5839">
              <w:rPr>
                <w:sz w:val="22"/>
                <w:szCs w:val="22"/>
                <w:lang w:val="en-GB" w:eastAsia="en-AU"/>
              </w:rPr>
              <w:t>722591</w:t>
            </w:r>
          </w:p>
          <w:p w14:paraId="6A41D377" w14:textId="77777777" w:rsidR="00CF5839" w:rsidRPr="00CF5839" w:rsidRDefault="00CF5839" w:rsidP="00CF5839">
            <w:pPr>
              <w:rPr>
                <w:sz w:val="22"/>
                <w:szCs w:val="22"/>
                <w:lang w:val="en-GB" w:eastAsia="en-AU"/>
              </w:rPr>
            </w:pPr>
            <w:r w:rsidRPr="00CF5839">
              <w:rPr>
                <w:sz w:val="22"/>
                <w:szCs w:val="22"/>
                <w:lang w:val="en-GB" w:eastAsia="en-AU"/>
              </w:rPr>
              <w:t>722592</w:t>
            </w:r>
          </w:p>
          <w:p w14:paraId="7A5A77EF" w14:textId="77777777" w:rsidR="00CF5839" w:rsidRPr="00CF5839" w:rsidRDefault="00CF5839" w:rsidP="00CF5839">
            <w:pPr>
              <w:rPr>
                <w:sz w:val="22"/>
                <w:szCs w:val="22"/>
                <w:lang w:val="en-GB" w:eastAsia="en-AU"/>
              </w:rPr>
            </w:pPr>
            <w:r w:rsidRPr="00CF5839">
              <w:rPr>
                <w:sz w:val="22"/>
                <w:szCs w:val="22"/>
                <w:lang w:val="en-GB" w:eastAsia="en-AU"/>
              </w:rPr>
              <w:t>722599</w:t>
            </w:r>
          </w:p>
          <w:p w14:paraId="7BB807C1" w14:textId="77777777" w:rsidR="00CF5839" w:rsidRPr="00CF5839" w:rsidRDefault="00CF5839" w:rsidP="00CF5839">
            <w:pPr>
              <w:rPr>
                <w:sz w:val="22"/>
                <w:szCs w:val="22"/>
                <w:lang w:val="en-GB" w:eastAsia="en-AU"/>
              </w:rPr>
            </w:pPr>
            <w:r w:rsidRPr="00CF5839">
              <w:rPr>
                <w:sz w:val="22"/>
                <w:szCs w:val="22"/>
                <w:lang w:val="en-GB" w:eastAsia="en-AU"/>
              </w:rPr>
              <w:t>722611</w:t>
            </w:r>
          </w:p>
          <w:p w14:paraId="5E0E61BC" w14:textId="77777777" w:rsidR="00CF5839" w:rsidRPr="00CF5839" w:rsidRDefault="00CF5839" w:rsidP="00CF5839">
            <w:pPr>
              <w:rPr>
                <w:sz w:val="22"/>
                <w:szCs w:val="22"/>
                <w:lang w:val="en-GB" w:eastAsia="en-AU"/>
              </w:rPr>
            </w:pPr>
            <w:r w:rsidRPr="00CF5839">
              <w:rPr>
                <w:sz w:val="22"/>
                <w:szCs w:val="22"/>
                <w:lang w:val="en-GB" w:eastAsia="en-AU"/>
              </w:rPr>
              <w:t>722619</w:t>
            </w:r>
          </w:p>
          <w:p w14:paraId="68C8556B" w14:textId="77777777" w:rsidR="00CF5839" w:rsidRPr="00CF5839" w:rsidRDefault="00CF5839" w:rsidP="00CF5839">
            <w:pPr>
              <w:rPr>
                <w:sz w:val="22"/>
                <w:szCs w:val="22"/>
                <w:lang w:val="en-GB" w:eastAsia="en-AU"/>
              </w:rPr>
            </w:pPr>
            <w:r w:rsidRPr="00CF5839">
              <w:rPr>
                <w:sz w:val="22"/>
                <w:szCs w:val="22"/>
                <w:lang w:val="en-GB" w:eastAsia="en-AU"/>
              </w:rPr>
              <w:t>722620</w:t>
            </w:r>
          </w:p>
          <w:p w14:paraId="6881C7D4" w14:textId="77777777" w:rsidR="00CF5839" w:rsidRPr="00CF5839" w:rsidRDefault="00CF5839" w:rsidP="00CF5839">
            <w:pPr>
              <w:rPr>
                <w:sz w:val="22"/>
                <w:szCs w:val="22"/>
                <w:lang w:val="en-GB" w:eastAsia="en-AU"/>
              </w:rPr>
            </w:pPr>
            <w:r w:rsidRPr="00CF5839">
              <w:rPr>
                <w:sz w:val="22"/>
                <w:szCs w:val="22"/>
                <w:lang w:val="en-GB" w:eastAsia="en-AU"/>
              </w:rPr>
              <w:t>722691</w:t>
            </w:r>
          </w:p>
          <w:p w14:paraId="55DC07AD" w14:textId="77777777" w:rsidR="00CF5839" w:rsidRPr="00CF5839" w:rsidRDefault="00CF5839" w:rsidP="00CF5839">
            <w:pPr>
              <w:rPr>
                <w:sz w:val="22"/>
                <w:szCs w:val="22"/>
                <w:lang w:val="en-GB" w:eastAsia="en-AU"/>
              </w:rPr>
            </w:pPr>
            <w:r w:rsidRPr="00CF5839">
              <w:rPr>
                <w:sz w:val="22"/>
                <w:szCs w:val="22"/>
                <w:lang w:val="en-GB" w:eastAsia="en-AU"/>
              </w:rPr>
              <w:t>722692</w:t>
            </w:r>
          </w:p>
          <w:p w14:paraId="751F54C1" w14:textId="77777777" w:rsidR="00CF5839" w:rsidRPr="00CF5839" w:rsidRDefault="00CF5839" w:rsidP="00CF5839">
            <w:pPr>
              <w:rPr>
                <w:sz w:val="22"/>
                <w:szCs w:val="22"/>
                <w:lang w:val="en-GB" w:eastAsia="en-AU"/>
              </w:rPr>
            </w:pPr>
            <w:r w:rsidRPr="00CF5839">
              <w:rPr>
                <w:sz w:val="22"/>
                <w:szCs w:val="22"/>
                <w:lang w:val="en-GB" w:eastAsia="en-AU"/>
              </w:rPr>
              <w:t>722699</w:t>
            </w:r>
          </w:p>
          <w:p w14:paraId="4E03794E" w14:textId="77777777" w:rsidR="00CF5839" w:rsidRPr="00CF5839" w:rsidRDefault="00CF5839" w:rsidP="00CF5839">
            <w:pPr>
              <w:rPr>
                <w:sz w:val="22"/>
                <w:szCs w:val="22"/>
                <w:lang w:val="en-GB" w:eastAsia="en-AU"/>
              </w:rPr>
            </w:pPr>
            <w:r w:rsidRPr="00CF5839">
              <w:rPr>
                <w:sz w:val="22"/>
                <w:szCs w:val="22"/>
                <w:lang w:val="en-GB" w:eastAsia="en-AU"/>
              </w:rPr>
              <w:t>722710</w:t>
            </w:r>
          </w:p>
          <w:p w14:paraId="765195A7" w14:textId="77777777" w:rsidR="00CF5839" w:rsidRPr="00CF5839" w:rsidRDefault="00CF5839" w:rsidP="00CF5839">
            <w:pPr>
              <w:rPr>
                <w:sz w:val="22"/>
                <w:szCs w:val="22"/>
                <w:lang w:val="en-GB" w:eastAsia="en-AU"/>
              </w:rPr>
            </w:pPr>
            <w:r w:rsidRPr="00CF5839">
              <w:rPr>
                <w:sz w:val="22"/>
                <w:szCs w:val="22"/>
                <w:lang w:val="en-GB" w:eastAsia="en-AU"/>
              </w:rPr>
              <w:t>722720</w:t>
            </w:r>
          </w:p>
          <w:p w14:paraId="32E70C39" w14:textId="77777777" w:rsidR="00CF5839" w:rsidRPr="00CF5839" w:rsidRDefault="00CF5839" w:rsidP="00CF5839">
            <w:pPr>
              <w:rPr>
                <w:sz w:val="22"/>
                <w:szCs w:val="22"/>
                <w:lang w:val="en-GB" w:eastAsia="en-AU"/>
              </w:rPr>
            </w:pPr>
            <w:r w:rsidRPr="00CF5839">
              <w:rPr>
                <w:sz w:val="22"/>
                <w:szCs w:val="22"/>
                <w:lang w:val="en-GB" w:eastAsia="en-AU"/>
              </w:rPr>
              <w:t>722790</w:t>
            </w:r>
          </w:p>
          <w:p w14:paraId="64CCB78E" w14:textId="77777777" w:rsidR="00CF5839" w:rsidRPr="00CF5839" w:rsidRDefault="00CF5839" w:rsidP="00CF5839">
            <w:pPr>
              <w:rPr>
                <w:sz w:val="22"/>
                <w:szCs w:val="22"/>
                <w:lang w:val="en-GB" w:eastAsia="en-AU"/>
              </w:rPr>
            </w:pPr>
            <w:r w:rsidRPr="00CF5839">
              <w:rPr>
                <w:sz w:val="22"/>
                <w:szCs w:val="22"/>
                <w:lang w:val="en-GB" w:eastAsia="en-AU"/>
              </w:rPr>
              <w:t>722810</w:t>
            </w:r>
          </w:p>
          <w:p w14:paraId="1CAA9C0E" w14:textId="77777777" w:rsidR="00CF5839" w:rsidRPr="00CF5839" w:rsidRDefault="00CF5839" w:rsidP="00CF5839">
            <w:pPr>
              <w:rPr>
                <w:sz w:val="22"/>
                <w:szCs w:val="22"/>
                <w:lang w:val="en-GB" w:eastAsia="en-AU"/>
              </w:rPr>
            </w:pPr>
            <w:r w:rsidRPr="00CF5839">
              <w:rPr>
                <w:sz w:val="22"/>
                <w:szCs w:val="22"/>
                <w:lang w:val="en-GB" w:eastAsia="en-AU"/>
              </w:rPr>
              <w:t>722820</w:t>
            </w:r>
          </w:p>
          <w:p w14:paraId="583173EA" w14:textId="77777777" w:rsidR="00CF5839" w:rsidRPr="00CF5839" w:rsidRDefault="00CF5839" w:rsidP="00CF5839">
            <w:pPr>
              <w:rPr>
                <w:sz w:val="22"/>
                <w:szCs w:val="22"/>
                <w:lang w:val="en-GB" w:eastAsia="en-AU"/>
              </w:rPr>
            </w:pPr>
            <w:r w:rsidRPr="00CF5839">
              <w:rPr>
                <w:sz w:val="22"/>
                <w:szCs w:val="22"/>
                <w:lang w:val="en-GB" w:eastAsia="en-AU"/>
              </w:rPr>
              <w:t>722830</w:t>
            </w:r>
          </w:p>
          <w:p w14:paraId="7C38C600" w14:textId="77777777" w:rsidR="00CF5839" w:rsidRPr="00CF5839" w:rsidRDefault="00CF5839" w:rsidP="00CF5839">
            <w:pPr>
              <w:rPr>
                <w:sz w:val="22"/>
                <w:szCs w:val="22"/>
                <w:lang w:val="en-GB" w:eastAsia="en-AU"/>
              </w:rPr>
            </w:pPr>
            <w:r w:rsidRPr="00CF5839">
              <w:rPr>
                <w:sz w:val="22"/>
                <w:szCs w:val="22"/>
                <w:lang w:val="en-GB" w:eastAsia="en-AU"/>
              </w:rPr>
              <w:lastRenderedPageBreak/>
              <w:t>722840</w:t>
            </w:r>
          </w:p>
          <w:p w14:paraId="2910E0B8" w14:textId="77777777" w:rsidR="00CF5839" w:rsidRPr="00CF5839" w:rsidRDefault="00CF5839" w:rsidP="00CF5839">
            <w:pPr>
              <w:rPr>
                <w:sz w:val="22"/>
                <w:szCs w:val="22"/>
                <w:lang w:val="en-GB" w:eastAsia="en-AU"/>
              </w:rPr>
            </w:pPr>
            <w:r w:rsidRPr="00CF5839">
              <w:rPr>
                <w:sz w:val="22"/>
                <w:szCs w:val="22"/>
                <w:lang w:val="en-GB" w:eastAsia="en-AU"/>
              </w:rPr>
              <w:t>722850</w:t>
            </w:r>
          </w:p>
          <w:p w14:paraId="0789A9EB" w14:textId="77777777" w:rsidR="00CF5839" w:rsidRPr="00CF5839" w:rsidRDefault="00CF5839" w:rsidP="00CF5839">
            <w:pPr>
              <w:rPr>
                <w:sz w:val="22"/>
                <w:szCs w:val="22"/>
                <w:lang w:val="en-GB" w:eastAsia="en-AU"/>
              </w:rPr>
            </w:pPr>
            <w:r w:rsidRPr="00CF5839">
              <w:rPr>
                <w:sz w:val="22"/>
                <w:szCs w:val="22"/>
                <w:lang w:val="en-GB" w:eastAsia="en-AU"/>
              </w:rPr>
              <w:t>722860</w:t>
            </w:r>
          </w:p>
          <w:p w14:paraId="47486341" w14:textId="77777777" w:rsidR="00CF5839" w:rsidRPr="00CF5839" w:rsidRDefault="00CF5839" w:rsidP="00CF5839">
            <w:pPr>
              <w:rPr>
                <w:sz w:val="22"/>
                <w:szCs w:val="22"/>
                <w:lang w:val="en-GB" w:eastAsia="en-AU"/>
              </w:rPr>
            </w:pPr>
            <w:r w:rsidRPr="00CF5839">
              <w:rPr>
                <w:sz w:val="22"/>
                <w:szCs w:val="22"/>
                <w:lang w:val="en-GB" w:eastAsia="en-AU"/>
              </w:rPr>
              <w:t>722870</w:t>
            </w:r>
          </w:p>
          <w:p w14:paraId="3F148802" w14:textId="77777777" w:rsidR="00CF5839" w:rsidRPr="00CF5839" w:rsidRDefault="00CF5839" w:rsidP="00CF5839">
            <w:pPr>
              <w:rPr>
                <w:sz w:val="22"/>
                <w:szCs w:val="22"/>
                <w:lang w:val="en-GB" w:eastAsia="en-AU"/>
              </w:rPr>
            </w:pPr>
            <w:r w:rsidRPr="00CF5839">
              <w:rPr>
                <w:sz w:val="22"/>
                <w:szCs w:val="22"/>
                <w:lang w:val="en-GB" w:eastAsia="en-AU"/>
              </w:rPr>
              <w:t>722880</w:t>
            </w:r>
          </w:p>
          <w:p w14:paraId="11B294F0" w14:textId="77777777" w:rsidR="00CF5839" w:rsidRPr="00CF5839" w:rsidRDefault="00CF5839" w:rsidP="00CF5839">
            <w:pPr>
              <w:rPr>
                <w:sz w:val="22"/>
                <w:szCs w:val="22"/>
                <w:lang w:val="en-GB" w:eastAsia="en-AU"/>
              </w:rPr>
            </w:pPr>
            <w:r w:rsidRPr="00CF5839">
              <w:rPr>
                <w:sz w:val="22"/>
                <w:szCs w:val="22"/>
                <w:lang w:val="en-GB" w:eastAsia="en-AU"/>
              </w:rPr>
              <w:t>722920</w:t>
            </w:r>
          </w:p>
          <w:p w14:paraId="6206FB51" w14:textId="0B08775C" w:rsidR="00AA2A83" w:rsidRPr="000111AE" w:rsidRDefault="00CF5839" w:rsidP="00CF5839">
            <w:pPr>
              <w:rPr>
                <w:sz w:val="22"/>
                <w:szCs w:val="22"/>
                <w:lang w:val="en-GB" w:eastAsia="en-AU"/>
              </w:rPr>
            </w:pPr>
            <w:r w:rsidRPr="00CF5839">
              <w:rPr>
                <w:sz w:val="22"/>
                <w:szCs w:val="22"/>
                <w:lang w:val="en-GB" w:eastAsia="en-AU"/>
              </w:rPr>
              <w:t>722990</w:t>
            </w:r>
          </w:p>
        </w:tc>
        <w:tc>
          <w:tcPr>
            <w:tcW w:w="926" w:type="dxa"/>
          </w:tcPr>
          <w:p w14:paraId="7B3ED402" w14:textId="77777777" w:rsidR="00CF5839" w:rsidRPr="00CF5839" w:rsidRDefault="00CF5839" w:rsidP="00CF5839">
            <w:pPr>
              <w:rPr>
                <w:sz w:val="22"/>
                <w:szCs w:val="22"/>
                <w:lang w:val="en-GB" w:eastAsia="en-AU"/>
              </w:rPr>
            </w:pPr>
            <w:r w:rsidRPr="00CF5839">
              <w:rPr>
                <w:sz w:val="22"/>
                <w:szCs w:val="22"/>
                <w:lang w:val="en-GB" w:eastAsia="en-AU"/>
              </w:rPr>
              <w:lastRenderedPageBreak/>
              <w:t>730110</w:t>
            </w:r>
          </w:p>
          <w:p w14:paraId="345847A4" w14:textId="77777777" w:rsidR="00CF5839" w:rsidRPr="00CF5839" w:rsidRDefault="00CF5839" w:rsidP="00CF5839">
            <w:pPr>
              <w:rPr>
                <w:sz w:val="22"/>
                <w:szCs w:val="22"/>
                <w:lang w:val="en-GB" w:eastAsia="en-AU"/>
              </w:rPr>
            </w:pPr>
            <w:r w:rsidRPr="00CF5839">
              <w:rPr>
                <w:sz w:val="22"/>
                <w:szCs w:val="22"/>
                <w:lang w:val="en-GB" w:eastAsia="en-AU"/>
              </w:rPr>
              <w:t>730120</w:t>
            </w:r>
          </w:p>
          <w:p w14:paraId="39C11C3F" w14:textId="77777777" w:rsidR="00CF5839" w:rsidRPr="00CF5839" w:rsidRDefault="00CF5839" w:rsidP="00CF5839">
            <w:pPr>
              <w:rPr>
                <w:sz w:val="22"/>
                <w:szCs w:val="22"/>
                <w:lang w:val="en-GB" w:eastAsia="en-AU"/>
              </w:rPr>
            </w:pPr>
            <w:r w:rsidRPr="00CF5839">
              <w:rPr>
                <w:sz w:val="22"/>
                <w:szCs w:val="22"/>
                <w:lang w:val="en-GB" w:eastAsia="en-AU"/>
              </w:rPr>
              <w:t>730210</w:t>
            </w:r>
          </w:p>
          <w:p w14:paraId="4065632B" w14:textId="77777777" w:rsidR="00CF5839" w:rsidRPr="00CF5839" w:rsidRDefault="00CF5839" w:rsidP="00CF5839">
            <w:pPr>
              <w:rPr>
                <w:sz w:val="22"/>
                <w:szCs w:val="22"/>
                <w:lang w:val="en-GB" w:eastAsia="en-AU"/>
              </w:rPr>
            </w:pPr>
            <w:r w:rsidRPr="00CF5839">
              <w:rPr>
                <w:sz w:val="22"/>
                <w:szCs w:val="22"/>
                <w:lang w:val="en-GB" w:eastAsia="en-AU"/>
              </w:rPr>
              <w:t>730230</w:t>
            </w:r>
          </w:p>
          <w:p w14:paraId="0C9A5100" w14:textId="77777777" w:rsidR="00CF5839" w:rsidRPr="00CF5839" w:rsidRDefault="00CF5839" w:rsidP="00CF5839">
            <w:pPr>
              <w:rPr>
                <w:sz w:val="22"/>
                <w:szCs w:val="22"/>
                <w:lang w:val="en-GB" w:eastAsia="en-AU"/>
              </w:rPr>
            </w:pPr>
            <w:r w:rsidRPr="00CF5839">
              <w:rPr>
                <w:sz w:val="22"/>
                <w:szCs w:val="22"/>
                <w:lang w:val="en-GB" w:eastAsia="en-AU"/>
              </w:rPr>
              <w:t>730240</w:t>
            </w:r>
          </w:p>
          <w:p w14:paraId="17222174" w14:textId="77777777" w:rsidR="00CF5839" w:rsidRPr="00CF5839" w:rsidRDefault="00CF5839" w:rsidP="00CF5839">
            <w:pPr>
              <w:rPr>
                <w:sz w:val="22"/>
                <w:szCs w:val="22"/>
                <w:lang w:val="en-GB" w:eastAsia="en-AU"/>
              </w:rPr>
            </w:pPr>
            <w:r w:rsidRPr="00CF5839">
              <w:rPr>
                <w:sz w:val="22"/>
                <w:szCs w:val="22"/>
                <w:lang w:val="en-GB" w:eastAsia="en-AU"/>
              </w:rPr>
              <w:t>730290</w:t>
            </w:r>
          </w:p>
          <w:p w14:paraId="136A1850" w14:textId="77777777" w:rsidR="00CF5839" w:rsidRPr="00CF5839" w:rsidRDefault="00CF5839" w:rsidP="00CF5839">
            <w:pPr>
              <w:rPr>
                <w:sz w:val="22"/>
                <w:szCs w:val="22"/>
                <w:lang w:val="en-GB" w:eastAsia="en-AU"/>
              </w:rPr>
            </w:pPr>
            <w:r w:rsidRPr="00CF5839">
              <w:rPr>
                <w:sz w:val="22"/>
                <w:szCs w:val="22"/>
                <w:lang w:val="en-GB" w:eastAsia="en-AU"/>
              </w:rPr>
              <w:t>730411</w:t>
            </w:r>
          </w:p>
          <w:p w14:paraId="68337F3D" w14:textId="77777777" w:rsidR="00CF5839" w:rsidRPr="00CF5839" w:rsidRDefault="00CF5839" w:rsidP="00CF5839">
            <w:pPr>
              <w:rPr>
                <w:sz w:val="22"/>
                <w:szCs w:val="22"/>
                <w:lang w:val="en-GB" w:eastAsia="en-AU"/>
              </w:rPr>
            </w:pPr>
            <w:r w:rsidRPr="00CF5839">
              <w:rPr>
                <w:sz w:val="22"/>
                <w:szCs w:val="22"/>
                <w:lang w:val="en-GB" w:eastAsia="en-AU"/>
              </w:rPr>
              <w:t>730419</w:t>
            </w:r>
          </w:p>
          <w:p w14:paraId="1AA5409F" w14:textId="77777777" w:rsidR="00CF5839" w:rsidRPr="00CF5839" w:rsidRDefault="00CF5839" w:rsidP="00CF5839">
            <w:pPr>
              <w:rPr>
                <w:sz w:val="22"/>
                <w:szCs w:val="22"/>
                <w:lang w:val="en-GB" w:eastAsia="en-AU"/>
              </w:rPr>
            </w:pPr>
            <w:r w:rsidRPr="00CF5839">
              <w:rPr>
                <w:sz w:val="22"/>
                <w:szCs w:val="22"/>
                <w:lang w:val="en-GB" w:eastAsia="en-AU"/>
              </w:rPr>
              <w:t>730422</w:t>
            </w:r>
          </w:p>
          <w:p w14:paraId="50ACD818" w14:textId="77777777" w:rsidR="00CF5839" w:rsidRPr="00CF5839" w:rsidRDefault="00CF5839" w:rsidP="00CF5839">
            <w:pPr>
              <w:rPr>
                <w:sz w:val="22"/>
                <w:szCs w:val="22"/>
                <w:lang w:val="en-GB" w:eastAsia="en-AU"/>
              </w:rPr>
            </w:pPr>
            <w:r w:rsidRPr="00CF5839">
              <w:rPr>
                <w:sz w:val="22"/>
                <w:szCs w:val="22"/>
                <w:lang w:val="en-GB" w:eastAsia="en-AU"/>
              </w:rPr>
              <w:t>730423</w:t>
            </w:r>
          </w:p>
          <w:p w14:paraId="11EB03BD" w14:textId="77777777" w:rsidR="00CF5839" w:rsidRPr="00CF5839" w:rsidRDefault="00CF5839" w:rsidP="00CF5839">
            <w:pPr>
              <w:rPr>
                <w:sz w:val="22"/>
                <w:szCs w:val="22"/>
                <w:lang w:val="en-GB" w:eastAsia="en-AU"/>
              </w:rPr>
            </w:pPr>
            <w:r w:rsidRPr="00CF5839">
              <w:rPr>
                <w:sz w:val="22"/>
                <w:szCs w:val="22"/>
                <w:lang w:val="en-GB" w:eastAsia="en-AU"/>
              </w:rPr>
              <w:t>730424</w:t>
            </w:r>
          </w:p>
          <w:p w14:paraId="7FFB162A" w14:textId="77777777" w:rsidR="00CF5839" w:rsidRPr="00CF5839" w:rsidRDefault="00CF5839" w:rsidP="00CF5839">
            <w:pPr>
              <w:rPr>
                <w:sz w:val="22"/>
                <w:szCs w:val="22"/>
                <w:lang w:val="en-GB" w:eastAsia="en-AU"/>
              </w:rPr>
            </w:pPr>
            <w:r w:rsidRPr="00CF5839">
              <w:rPr>
                <w:sz w:val="22"/>
                <w:szCs w:val="22"/>
                <w:lang w:val="en-GB" w:eastAsia="en-AU"/>
              </w:rPr>
              <w:t>730429</w:t>
            </w:r>
          </w:p>
          <w:p w14:paraId="5E8E456A" w14:textId="77777777" w:rsidR="00CF5839" w:rsidRPr="00CF5839" w:rsidRDefault="00CF5839" w:rsidP="00CF5839">
            <w:pPr>
              <w:rPr>
                <w:sz w:val="22"/>
                <w:szCs w:val="22"/>
                <w:lang w:val="en-GB" w:eastAsia="en-AU"/>
              </w:rPr>
            </w:pPr>
            <w:r w:rsidRPr="00CF5839">
              <w:rPr>
                <w:sz w:val="22"/>
                <w:szCs w:val="22"/>
                <w:lang w:val="en-GB" w:eastAsia="en-AU"/>
              </w:rPr>
              <w:t>730511</w:t>
            </w:r>
          </w:p>
          <w:p w14:paraId="1309CC9A" w14:textId="77777777" w:rsidR="00CF5839" w:rsidRPr="00CF5839" w:rsidRDefault="00CF5839" w:rsidP="00CF5839">
            <w:pPr>
              <w:rPr>
                <w:sz w:val="22"/>
                <w:szCs w:val="22"/>
                <w:lang w:val="en-GB" w:eastAsia="en-AU"/>
              </w:rPr>
            </w:pPr>
            <w:r w:rsidRPr="00CF5839">
              <w:rPr>
                <w:sz w:val="22"/>
                <w:szCs w:val="22"/>
                <w:lang w:val="en-GB" w:eastAsia="en-AU"/>
              </w:rPr>
              <w:t>730512</w:t>
            </w:r>
          </w:p>
          <w:p w14:paraId="79FAE24B" w14:textId="77777777" w:rsidR="00CF5839" w:rsidRPr="00CF5839" w:rsidRDefault="00CF5839" w:rsidP="00CF5839">
            <w:pPr>
              <w:rPr>
                <w:sz w:val="22"/>
                <w:szCs w:val="22"/>
                <w:lang w:val="en-GB" w:eastAsia="en-AU"/>
              </w:rPr>
            </w:pPr>
            <w:r w:rsidRPr="00CF5839">
              <w:rPr>
                <w:sz w:val="22"/>
                <w:szCs w:val="22"/>
                <w:lang w:val="en-GB" w:eastAsia="en-AU"/>
              </w:rPr>
              <w:t>730519</w:t>
            </w:r>
          </w:p>
          <w:p w14:paraId="28C859D9" w14:textId="77777777" w:rsidR="00CF5839" w:rsidRPr="00CF5839" w:rsidRDefault="00CF5839" w:rsidP="00CF5839">
            <w:pPr>
              <w:rPr>
                <w:sz w:val="22"/>
                <w:szCs w:val="22"/>
                <w:lang w:val="en-GB" w:eastAsia="en-AU"/>
              </w:rPr>
            </w:pPr>
            <w:r w:rsidRPr="00CF5839">
              <w:rPr>
                <w:sz w:val="22"/>
                <w:szCs w:val="22"/>
                <w:lang w:val="en-GB" w:eastAsia="en-AU"/>
              </w:rPr>
              <w:t>730520</w:t>
            </w:r>
          </w:p>
          <w:p w14:paraId="292BA463" w14:textId="77777777" w:rsidR="00CF5839" w:rsidRPr="00CF5839" w:rsidRDefault="00CF5839" w:rsidP="00CF5839">
            <w:pPr>
              <w:rPr>
                <w:sz w:val="22"/>
                <w:szCs w:val="22"/>
                <w:lang w:val="en-GB" w:eastAsia="en-AU"/>
              </w:rPr>
            </w:pPr>
            <w:r w:rsidRPr="00CF5839">
              <w:rPr>
                <w:sz w:val="22"/>
                <w:szCs w:val="22"/>
                <w:lang w:val="en-GB" w:eastAsia="en-AU"/>
              </w:rPr>
              <w:lastRenderedPageBreak/>
              <w:t>730531</w:t>
            </w:r>
          </w:p>
          <w:p w14:paraId="0A4E398B" w14:textId="77777777" w:rsidR="00CF5839" w:rsidRPr="00CF5839" w:rsidRDefault="00CF5839" w:rsidP="00CF5839">
            <w:pPr>
              <w:rPr>
                <w:sz w:val="22"/>
                <w:szCs w:val="22"/>
                <w:lang w:val="en-GB" w:eastAsia="en-AU"/>
              </w:rPr>
            </w:pPr>
            <w:r w:rsidRPr="00CF5839">
              <w:rPr>
                <w:sz w:val="22"/>
                <w:szCs w:val="22"/>
                <w:lang w:val="en-GB" w:eastAsia="en-AU"/>
              </w:rPr>
              <w:t>730539</w:t>
            </w:r>
          </w:p>
          <w:p w14:paraId="76023939" w14:textId="77777777" w:rsidR="00CF5839" w:rsidRPr="00CF5839" w:rsidRDefault="00CF5839" w:rsidP="00CF5839">
            <w:pPr>
              <w:rPr>
                <w:sz w:val="22"/>
                <w:szCs w:val="22"/>
                <w:lang w:val="en-GB" w:eastAsia="en-AU"/>
              </w:rPr>
            </w:pPr>
            <w:r w:rsidRPr="00CF5839">
              <w:rPr>
                <w:sz w:val="22"/>
                <w:szCs w:val="22"/>
                <w:lang w:val="en-GB" w:eastAsia="en-AU"/>
              </w:rPr>
              <w:t>730590</w:t>
            </w:r>
          </w:p>
          <w:p w14:paraId="4E5A3498" w14:textId="77777777" w:rsidR="00CF5839" w:rsidRPr="00CF5839" w:rsidRDefault="00CF5839" w:rsidP="00CF5839">
            <w:pPr>
              <w:rPr>
                <w:sz w:val="22"/>
                <w:szCs w:val="22"/>
                <w:lang w:val="en-GB" w:eastAsia="en-AU"/>
              </w:rPr>
            </w:pPr>
            <w:r w:rsidRPr="00CF5839">
              <w:rPr>
                <w:sz w:val="22"/>
                <w:szCs w:val="22"/>
                <w:lang w:val="en-GB" w:eastAsia="en-AU"/>
              </w:rPr>
              <w:t>730611</w:t>
            </w:r>
          </w:p>
          <w:p w14:paraId="75A092D7" w14:textId="77777777" w:rsidR="00CF5839" w:rsidRPr="00CF5839" w:rsidRDefault="00CF5839" w:rsidP="00CF5839">
            <w:pPr>
              <w:rPr>
                <w:sz w:val="22"/>
                <w:szCs w:val="22"/>
                <w:lang w:val="en-GB" w:eastAsia="en-AU"/>
              </w:rPr>
            </w:pPr>
            <w:r w:rsidRPr="00CF5839">
              <w:rPr>
                <w:sz w:val="22"/>
                <w:szCs w:val="22"/>
                <w:lang w:val="en-GB" w:eastAsia="en-AU"/>
              </w:rPr>
              <w:t>730619</w:t>
            </w:r>
          </w:p>
          <w:p w14:paraId="2C2E4A54" w14:textId="77777777" w:rsidR="00CF5839" w:rsidRPr="00CF5839" w:rsidRDefault="00CF5839" w:rsidP="00CF5839">
            <w:pPr>
              <w:rPr>
                <w:sz w:val="22"/>
                <w:szCs w:val="22"/>
                <w:lang w:val="en-GB" w:eastAsia="en-AU"/>
              </w:rPr>
            </w:pPr>
            <w:r w:rsidRPr="00CF5839">
              <w:rPr>
                <w:sz w:val="22"/>
                <w:szCs w:val="22"/>
                <w:lang w:val="en-GB" w:eastAsia="en-AU"/>
              </w:rPr>
              <w:t>730621</w:t>
            </w:r>
          </w:p>
          <w:p w14:paraId="06E634B0" w14:textId="77777777" w:rsidR="00CF5839" w:rsidRPr="00CF5839" w:rsidRDefault="00CF5839" w:rsidP="00CF5839">
            <w:pPr>
              <w:rPr>
                <w:sz w:val="22"/>
                <w:szCs w:val="22"/>
                <w:lang w:val="en-GB" w:eastAsia="en-AU"/>
              </w:rPr>
            </w:pPr>
            <w:r w:rsidRPr="00CF5839">
              <w:rPr>
                <w:sz w:val="22"/>
                <w:szCs w:val="22"/>
                <w:lang w:val="en-GB" w:eastAsia="en-AU"/>
              </w:rPr>
              <w:t>730629</w:t>
            </w:r>
          </w:p>
          <w:p w14:paraId="487FF1F1" w14:textId="77777777" w:rsidR="00CF5839" w:rsidRPr="00CF5839" w:rsidRDefault="00CF5839" w:rsidP="00CF5839">
            <w:pPr>
              <w:rPr>
                <w:sz w:val="22"/>
                <w:szCs w:val="22"/>
                <w:lang w:val="en-GB" w:eastAsia="en-AU"/>
              </w:rPr>
            </w:pPr>
            <w:r w:rsidRPr="00CF5839">
              <w:rPr>
                <w:sz w:val="22"/>
                <w:szCs w:val="22"/>
                <w:lang w:val="en-GB" w:eastAsia="en-AU"/>
              </w:rPr>
              <w:t>730810</w:t>
            </w:r>
          </w:p>
          <w:p w14:paraId="6F71989E" w14:textId="77777777" w:rsidR="00CF5839" w:rsidRPr="00CF5839" w:rsidRDefault="00CF5839" w:rsidP="00CF5839">
            <w:pPr>
              <w:rPr>
                <w:sz w:val="22"/>
                <w:szCs w:val="22"/>
                <w:lang w:val="en-GB" w:eastAsia="en-AU"/>
              </w:rPr>
            </w:pPr>
            <w:r w:rsidRPr="00CF5839">
              <w:rPr>
                <w:sz w:val="22"/>
                <w:szCs w:val="22"/>
                <w:lang w:val="en-GB" w:eastAsia="en-AU"/>
              </w:rPr>
              <w:t>730820</w:t>
            </w:r>
          </w:p>
          <w:p w14:paraId="40E43EC6" w14:textId="73F8DF14" w:rsidR="00AA2A83" w:rsidRPr="000111AE" w:rsidRDefault="00CF5839" w:rsidP="00CF5839">
            <w:pPr>
              <w:rPr>
                <w:sz w:val="22"/>
                <w:szCs w:val="22"/>
                <w:lang w:val="en-GB" w:eastAsia="en-AU"/>
              </w:rPr>
            </w:pPr>
            <w:r w:rsidRPr="00CF5839">
              <w:rPr>
                <w:sz w:val="22"/>
                <w:szCs w:val="22"/>
                <w:lang w:val="en-GB" w:eastAsia="en-AU"/>
              </w:rPr>
              <w:t>730900</w:t>
            </w:r>
          </w:p>
        </w:tc>
        <w:tc>
          <w:tcPr>
            <w:tcW w:w="926" w:type="dxa"/>
          </w:tcPr>
          <w:p w14:paraId="64E3EF7D" w14:textId="77777777" w:rsidR="00CF5839" w:rsidRPr="00CF5839" w:rsidRDefault="00CF5839" w:rsidP="00CF5839">
            <w:pPr>
              <w:rPr>
                <w:sz w:val="22"/>
                <w:szCs w:val="22"/>
                <w:lang w:val="en-GB" w:eastAsia="en-AU"/>
              </w:rPr>
            </w:pPr>
            <w:r w:rsidRPr="00CF5839">
              <w:rPr>
                <w:sz w:val="22"/>
                <w:szCs w:val="22"/>
                <w:lang w:val="en-GB" w:eastAsia="en-AU"/>
              </w:rPr>
              <w:lastRenderedPageBreak/>
              <w:t>740100</w:t>
            </w:r>
          </w:p>
          <w:p w14:paraId="176785B3" w14:textId="77777777" w:rsidR="00CF5839" w:rsidRPr="00CF5839" w:rsidRDefault="00CF5839" w:rsidP="00CF5839">
            <w:pPr>
              <w:rPr>
                <w:sz w:val="22"/>
                <w:szCs w:val="22"/>
                <w:lang w:val="en-GB" w:eastAsia="en-AU"/>
              </w:rPr>
            </w:pPr>
            <w:r w:rsidRPr="00CF5839">
              <w:rPr>
                <w:sz w:val="22"/>
                <w:szCs w:val="22"/>
                <w:lang w:val="en-GB" w:eastAsia="en-AU"/>
              </w:rPr>
              <w:t>740200</w:t>
            </w:r>
          </w:p>
          <w:p w14:paraId="7980DE18" w14:textId="77777777" w:rsidR="00CF5839" w:rsidRPr="00CF5839" w:rsidRDefault="00CF5839" w:rsidP="00CF5839">
            <w:pPr>
              <w:rPr>
                <w:sz w:val="22"/>
                <w:szCs w:val="22"/>
                <w:lang w:val="en-GB" w:eastAsia="en-AU"/>
              </w:rPr>
            </w:pPr>
            <w:r w:rsidRPr="00CF5839">
              <w:rPr>
                <w:sz w:val="22"/>
                <w:szCs w:val="22"/>
                <w:lang w:val="en-GB" w:eastAsia="en-AU"/>
              </w:rPr>
              <w:t>740311</w:t>
            </w:r>
          </w:p>
          <w:p w14:paraId="5FD53627" w14:textId="77777777" w:rsidR="00CF5839" w:rsidRPr="00CF5839" w:rsidRDefault="00CF5839" w:rsidP="00CF5839">
            <w:pPr>
              <w:rPr>
                <w:sz w:val="22"/>
                <w:szCs w:val="22"/>
                <w:lang w:val="en-GB" w:eastAsia="en-AU"/>
              </w:rPr>
            </w:pPr>
            <w:r w:rsidRPr="00CF5839">
              <w:rPr>
                <w:sz w:val="22"/>
                <w:szCs w:val="22"/>
                <w:lang w:val="en-GB" w:eastAsia="en-AU"/>
              </w:rPr>
              <w:t>740312</w:t>
            </w:r>
          </w:p>
          <w:p w14:paraId="118B64B1" w14:textId="77777777" w:rsidR="00CF5839" w:rsidRPr="00CF5839" w:rsidRDefault="00CF5839" w:rsidP="00CF5839">
            <w:pPr>
              <w:rPr>
                <w:sz w:val="22"/>
                <w:szCs w:val="22"/>
                <w:lang w:val="en-GB" w:eastAsia="en-AU"/>
              </w:rPr>
            </w:pPr>
            <w:r w:rsidRPr="00CF5839">
              <w:rPr>
                <w:sz w:val="22"/>
                <w:szCs w:val="22"/>
                <w:lang w:val="en-GB" w:eastAsia="en-AU"/>
              </w:rPr>
              <w:t>740313</w:t>
            </w:r>
          </w:p>
          <w:p w14:paraId="2BA28AB5" w14:textId="77777777" w:rsidR="00CF5839" w:rsidRPr="00CF5839" w:rsidRDefault="00CF5839" w:rsidP="00CF5839">
            <w:pPr>
              <w:rPr>
                <w:sz w:val="22"/>
                <w:szCs w:val="22"/>
                <w:lang w:val="en-GB" w:eastAsia="en-AU"/>
              </w:rPr>
            </w:pPr>
            <w:r w:rsidRPr="00CF5839">
              <w:rPr>
                <w:sz w:val="22"/>
                <w:szCs w:val="22"/>
                <w:lang w:val="en-GB" w:eastAsia="en-AU"/>
              </w:rPr>
              <w:t>740319</w:t>
            </w:r>
          </w:p>
          <w:p w14:paraId="15B00245" w14:textId="77777777" w:rsidR="00CF5839" w:rsidRPr="00CF5839" w:rsidRDefault="00CF5839" w:rsidP="00CF5839">
            <w:pPr>
              <w:rPr>
                <w:sz w:val="22"/>
                <w:szCs w:val="22"/>
                <w:lang w:val="en-GB" w:eastAsia="en-AU"/>
              </w:rPr>
            </w:pPr>
            <w:r w:rsidRPr="00CF5839">
              <w:rPr>
                <w:sz w:val="22"/>
                <w:szCs w:val="22"/>
                <w:lang w:val="en-GB" w:eastAsia="en-AU"/>
              </w:rPr>
              <w:t>740321</w:t>
            </w:r>
          </w:p>
          <w:p w14:paraId="1C53D39B" w14:textId="77777777" w:rsidR="00CF5839" w:rsidRPr="00CF5839" w:rsidRDefault="00CF5839" w:rsidP="00CF5839">
            <w:pPr>
              <w:rPr>
                <w:sz w:val="22"/>
                <w:szCs w:val="22"/>
                <w:lang w:val="en-GB" w:eastAsia="en-AU"/>
              </w:rPr>
            </w:pPr>
            <w:r w:rsidRPr="00CF5839">
              <w:rPr>
                <w:sz w:val="22"/>
                <w:szCs w:val="22"/>
                <w:lang w:val="en-GB" w:eastAsia="en-AU"/>
              </w:rPr>
              <w:t>740322</w:t>
            </w:r>
          </w:p>
          <w:p w14:paraId="56E9A02C" w14:textId="77777777" w:rsidR="00CF5839" w:rsidRPr="00CF5839" w:rsidRDefault="00CF5839" w:rsidP="00CF5839">
            <w:pPr>
              <w:rPr>
                <w:sz w:val="22"/>
                <w:szCs w:val="22"/>
                <w:lang w:val="en-GB" w:eastAsia="en-AU"/>
              </w:rPr>
            </w:pPr>
            <w:r w:rsidRPr="00CF5839">
              <w:rPr>
                <w:sz w:val="22"/>
                <w:szCs w:val="22"/>
                <w:lang w:val="en-GB" w:eastAsia="en-AU"/>
              </w:rPr>
              <w:t>740329</w:t>
            </w:r>
          </w:p>
          <w:p w14:paraId="5BB2A108" w14:textId="77777777" w:rsidR="00CF5839" w:rsidRPr="00CF5839" w:rsidRDefault="00CF5839" w:rsidP="00CF5839">
            <w:pPr>
              <w:rPr>
                <w:sz w:val="22"/>
                <w:szCs w:val="22"/>
                <w:lang w:val="en-GB" w:eastAsia="en-AU"/>
              </w:rPr>
            </w:pPr>
            <w:r w:rsidRPr="00CF5839">
              <w:rPr>
                <w:sz w:val="22"/>
                <w:szCs w:val="22"/>
                <w:lang w:val="en-GB" w:eastAsia="en-AU"/>
              </w:rPr>
              <w:t>740400</w:t>
            </w:r>
          </w:p>
          <w:p w14:paraId="6ED8A312" w14:textId="77777777" w:rsidR="00CF5839" w:rsidRPr="00CF5839" w:rsidRDefault="00CF5839" w:rsidP="00CF5839">
            <w:pPr>
              <w:rPr>
                <w:sz w:val="22"/>
                <w:szCs w:val="22"/>
                <w:lang w:val="en-GB" w:eastAsia="en-AU"/>
              </w:rPr>
            </w:pPr>
            <w:r w:rsidRPr="00CF5839">
              <w:rPr>
                <w:sz w:val="22"/>
                <w:szCs w:val="22"/>
                <w:lang w:val="en-GB" w:eastAsia="en-AU"/>
              </w:rPr>
              <w:t>740500</w:t>
            </w:r>
          </w:p>
          <w:p w14:paraId="07F4CA5A" w14:textId="77777777" w:rsidR="00CF5839" w:rsidRPr="00CF5839" w:rsidRDefault="00CF5839" w:rsidP="00CF5839">
            <w:pPr>
              <w:rPr>
                <w:sz w:val="22"/>
                <w:szCs w:val="22"/>
                <w:lang w:val="en-GB" w:eastAsia="en-AU"/>
              </w:rPr>
            </w:pPr>
            <w:r w:rsidRPr="00CF5839">
              <w:rPr>
                <w:sz w:val="22"/>
                <w:szCs w:val="22"/>
                <w:lang w:val="en-GB" w:eastAsia="en-AU"/>
              </w:rPr>
              <w:t>740610</w:t>
            </w:r>
          </w:p>
          <w:p w14:paraId="0F48FE6F" w14:textId="550385E2" w:rsidR="00AA2A83" w:rsidRPr="000111AE" w:rsidRDefault="00CF5839" w:rsidP="00CF5839">
            <w:pPr>
              <w:rPr>
                <w:sz w:val="22"/>
                <w:szCs w:val="22"/>
                <w:lang w:val="en-GB" w:eastAsia="en-AU"/>
              </w:rPr>
            </w:pPr>
            <w:r w:rsidRPr="00CF5839">
              <w:rPr>
                <w:sz w:val="22"/>
                <w:szCs w:val="22"/>
                <w:lang w:val="en-GB" w:eastAsia="en-AU"/>
              </w:rPr>
              <w:t>740620</w:t>
            </w:r>
          </w:p>
        </w:tc>
        <w:tc>
          <w:tcPr>
            <w:tcW w:w="926" w:type="dxa"/>
          </w:tcPr>
          <w:p w14:paraId="6884F7DD" w14:textId="77777777" w:rsidR="00CF5839" w:rsidRPr="00CF5839" w:rsidRDefault="00CF5839" w:rsidP="00CF5839">
            <w:pPr>
              <w:rPr>
                <w:sz w:val="22"/>
                <w:szCs w:val="22"/>
                <w:lang w:val="en-GB" w:eastAsia="en-AU"/>
              </w:rPr>
            </w:pPr>
            <w:r w:rsidRPr="00CF5839">
              <w:rPr>
                <w:sz w:val="22"/>
                <w:szCs w:val="22"/>
                <w:lang w:val="en-GB" w:eastAsia="en-AU"/>
              </w:rPr>
              <w:t>750110</w:t>
            </w:r>
          </w:p>
          <w:p w14:paraId="5025C0D6" w14:textId="77777777" w:rsidR="00CF5839" w:rsidRPr="00CF5839" w:rsidRDefault="00CF5839" w:rsidP="00CF5839">
            <w:pPr>
              <w:rPr>
                <w:sz w:val="22"/>
                <w:szCs w:val="22"/>
                <w:lang w:val="en-GB" w:eastAsia="en-AU"/>
              </w:rPr>
            </w:pPr>
            <w:r w:rsidRPr="00CF5839">
              <w:rPr>
                <w:sz w:val="22"/>
                <w:szCs w:val="22"/>
                <w:lang w:val="en-GB" w:eastAsia="en-AU"/>
              </w:rPr>
              <w:t>750120</w:t>
            </w:r>
          </w:p>
          <w:p w14:paraId="5363ACA1" w14:textId="77777777" w:rsidR="00CF5839" w:rsidRPr="00CF5839" w:rsidRDefault="00CF5839" w:rsidP="00CF5839">
            <w:pPr>
              <w:rPr>
                <w:sz w:val="22"/>
                <w:szCs w:val="22"/>
                <w:lang w:val="en-GB" w:eastAsia="en-AU"/>
              </w:rPr>
            </w:pPr>
            <w:r w:rsidRPr="00CF5839">
              <w:rPr>
                <w:sz w:val="22"/>
                <w:szCs w:val="22"/>
                <w:lang w:val="en-GB" w:eastAsia="en-AU"/>
              </w:rPr>
              <w:t>750210</w:t>
            </w:r>
          </w:p>
          <w:p w14:paraId="31E282FE" w14:textId="77777777" w:rsidR="00CF5839" w:rsidRPr="00CF5839" w:rsidRDefault="00CF5839" w:rsidP="00CF5839">
            <w:pPr>
              <w:rPr>
                <w:sz w:val="22"/>
                <w:szCs w:val="22"/>
                <w:lang w:val="en-GB" w:eastAsia="en-AU"/>
              </w:rPr>
            </w:pPr>
            <w:r w:rsidRPr="00CF5839">
              <w:rPr>
                <w:sz w:val="22"/>
                <w:szCs w:val="22"/>
                <w:lang w:val="en-GB" w:eastAsia="en-AU"/>
              </w:rPr>
              <w:t>750220</w:t>
            </w:r>
          </w:p>
          <w:p w14:paraId="59C81055" w14:textId="77777777" w:rsidR="00CF5839" w:rsidRPr="00CF5839" w:rsidRDefault="00CF5839" w:rsidP="00CF5839">
            <w:pPr>
              <w:rPr>
                <w:sz w:val="22"/>
                <w:szCs w:val="22"/>
                <w:lang w:val="en-GB" w:eastAsia="en-AU"/>
              </w:rPr>
            </w:pPr>
            <w:r w:rsidRPr="00CF5839">
              <w:rPr>
                <w:sz w:val="22"/>
                <w:szCs w:val="22"/>
                <w:lang w:val="en-GB" w:eastAsia="en-AU"/>
              </w:rPr>
              <w:t>750300</w:t>
            </w:r>
          </w:p>
          <w:p w14:paraId="7E55AD41" w14:textId="6B276059" w:rsidR="00AA2A83" w:rsidRPr="000111AE" w:rsidRDefault="00CF5839" w:rsidP="00CF5839">
            <w:pPr>
              <w:rPr>
                <w:sz w:val="22"/>
                <w:szCs w:val="22"/>
                <w:lang w:val="en-GB" w:eastAsia="en-AU"/>
              </w:rPr>
            </w:pPr>
            <w:r w:rsidRPr="00CF5839">
              <w:rPr>
                <w:sz w:val="22"/>
                <w:szCs w:val="22"/>
                <w:lang w:val="en-GB" w:eastAsia="en-AU"/>
              </w:rPr>
              <w:t>750400</w:t>
            </w:r>
          </w:p>
        </w:tc>
        <w:tc>
          <w:tcPr>
            <w:tcW w:w="926" w:type="dxa"/>
          </w:tcPr>
          <w:p w14:paraId="35DC104B" w14:textId="77777777" w:rsidR="00CF5839" w:rsidRPr="00CF5839" w:rsidRDefault="00CF5839" w:rsidP="00CF5839">
            <w:pPr>
              <w:rPr>
                <w:sz w:val="22"/>
                <w:szCs w:val="22"/>
                <w:lang w:val="en-GB" w:eastAsia="en-AU"/>
              </w:rPr>
            </w:pPr>
            <w:r w:rsidRPr="00CF5839">
              <w:rPr>
                <w:sz w:val="22"/>
                <w:szCs w:val="22"/>
                <w:lang w:val="en-GB" w:eastAsia="en-AU"/>
              </w:rPr>
              <w:t>760110</w:t>
            </w:r>
          </w:p>
          <w:p w14:paraId="5669E4FC" w14:textId="77777777" w:rsidR="00CF5839" w:rsidRPr="00CF5839" w:rsidRDefault="00CF5839" w:rsidP="00CF5839">
            <w:pPr>
              <w:rPr>
                <w:sz w:val="22"/>
                <w:szCs w:val="22"/>
                <w:lang w:val="en-GB" w:eastAsia="en-AU"/>
              </w:rPr>
            </w:pPr>
            <w:r w:rsidRPr="00CF5839">
              <w:rPr>
                <w:sz w:val="22"/>
                <w:szCs w:val="22"/>
                <w:lang w:val="en-GB" w:eastAsia="en-AU"/>
              </w:rPr>
              <w:t>760112</w:t>
            </w:r>
          </w:p>
          <w:p w14:paraId="37828C49" w14:textId="77777777" w:rsidR="00CF5839" w:rsidRPr="00CF5839" w:rsidRDefault="00CF5839" w:rsidP="00CF5839">
            <w:pPr>
              <w:rPr>
                <w:sz w:val="22"/>
                <w:szCs w:val="22"/>
                <w:lang w:val="en-GB" w:eastAsia="en-AU"/>
              </w:rPr>
            </w:pPr>
            <w:r w:rsidRPr="00CF5839">
              <w:rPr>
                <w:sz w:val="22"/>
                <w:szCs w:val="22"/>
                <w:lang w:val="en-GB" w:eastAsia="en-AU"/>
              </w:rPr>
              <w:t>760120</w:t>
            </w:r>
          </w:p>
          <w:p w14:paraId="264CA636" w14:textId="77777777" w:rsidR="00CF5839" w:rsidRPr="00CF5839" w:rsidRDefault="00CF5839" w:rsidP="00CF5839">
            <w:pPr>
              <w:rPr>
                <w:sz w:val="22"/>
                <w:szCs w:val="22"/>
                <w:lang w:val="en-GB" w:eastAsia="en-AU"/>
              </w:rPr>
            </w:pPr>
            <w:r w:rsidRPr="00CF5839">
              <w:rPr>
                <w:sz w:val="22"/>
                <w:szCs w:val="22"/>
                <w:lang w:val="en-GB" w:eastAsia="en-AU"/>
              </w:rPr>
              <w:t>760200</w:t>
            </w:r>
          </w:p>
          <w:p w14:paraId="6591295A" w14:textId="77777777" w:rsidR="00CF5839" w:rsidRPr="00CF5839" w:rsidRDefault="00CF5839" w:rsidP="00CF5839">
            <w:pPr>
              <w:rPr>
                <w:sz w:val="22"/>
                <w:szCs w:val="22"/>
                <w:lang w:val="en-GB" w:eastAsia="en-AU"/>
              </w:rPr>
            </w:pPr>
            <w:r w:rsidRPr="00CF5839">
              <w:rPr>
                <w:sz w:val="22"/>
                <w:szCs w:val="22"/>
                <w:lang w:val="en-GB" w:eastAsia="en-AU"/>
              </w:rPr>
              <w:t>760310</w:t>
            </w:r>
          </w:p>
          <w:p w14:paraId="37E49B03" w14:textId="0CEC4355" w:rsidR="00AA2A83" w:rsidRPr="000111AE" w:rsidRDefault="00CF5839" w:rsidP="00CF5839">
            <w:pPr>
              <w:rPr>
                <w:sz w:val="22"/>
                <w:szCs w:val="22"/>
                <w:lang w:val="en-GB" w:eastAsia="en-AU"/>
              </w:rPr>
            </w:pPr>
            <w:r w:rsidRPr="00CF5839">
              <w:rPr>
                <w:sz w:val="22"/>
                <w:szCs w:val="22"/>
                <w:lang w:val="en-GB" w:eastAsia="en-AU"/>
              </w:rPr>
              <w:t>760320</w:t>
            </w:r>
          </w:p>
        </w:tc>
        <w:tc>
          <w:tcPr>
            <w:tcW w:w="926" w:type="dxa"/>
          </w:tcPr>
          <w:p w14:paraId="581B9A6E" w14:textId="77777777" w:rsidR="00AA2A83" w:rsidRPr="000111AE" w:rsidRDefault="00AA2A83" w:rsidP="002C0102">
            <w:pPr>
              <w:rPr>
                <w:sz w:val="22"/>
                <w:szCs w:val="22"/>
                <w:lang w:val="en-GB" w:eastAsia="en-AU"/>
              </w:rPr>
            </w:pPr>
          </w:p>
        </w:tc>
        <w:tc>
          <w:tcPr>
            <w:tcW w:w="926" w:type="dxa"/>
          </w:tcPr>
          <w:p w14:paraId="0442416B" w14:textId="77777777" w:rsidR="00CF5839" w:rsidRPr="00CF5839" w:rsidRDefault="00CF5839" w:rsidP="00CF5839">
            <w:pPr>
              <w:rPr>
                <w:sz w:val="22"/>
                <w:szCs w:val="22"/>
                <w:lang w:val="en-GB" w:eastAsia="en-AU"/>
              </w:rPr>
            </w:pPr>
            <w:r w:rsidRPr="00CF5839">
              <w:rPr>
                <w:sz w:val="22"/>
                <w:szCs w:val="22"/>
                <w:lang w:val="en-GB" w:eastAsia="en-AU"/>
              </w:rPr>
              <w:t>780110</w:t>
            </w:r>
          </w:p>
          <w:p w14:paraId="7CD453B9" w14:textId="77777777" w:rsidR="00CF5839" w:rsidRPr="00CF5839" w:rsidRDefault="00CF5839" w:rsidP="00CF5839">
            <w:pPr>
              <w:rPr>
                <w:sz w:val="22"/>
                <w:szCs w:val="22"/>
                <w:lang w:val="en-GB" w:eastAsia="en-AU"/>
              </w:rPr>
            </w:pPr>
            <w:r w:rsidRPr="00CF5839">
              <w:rPr>
                <w:sz w:val="22"/>
                <w:szCs w:val="22"/>
                <w:lang w:val="en-GB" w:eastAsia="en-AU"/>
              </w:rPr>
              <w:t>780191</w:t>
            </w:r>
          </w:p>
          <w:p w14:paraId="789CE6B3" w14:textId="77777777" w:rsidR="00CF5839" w:rsidRPr="00CF5839" w:rsidRDefault="00CF5839" w:rsidP="00CF5839">
            <w:pPr>
              <w:rPr>
                <w:sz w:val="22"/>
                <w:szCs w:val="22"/>
                <w:lang w:val="en-GB" w:eastAsia="en-AU"/>
              </w:rPr>
            </w:pPr>
            <w:r w:rsidRPr="00CF5839">
              <w:rPr>
                <w:sz w:val="22"/>
                <w:szCs w:val="22"/>
                <w:lang w:val="en-GB" w:eastAsia="en-AU"/>
              </w:rPr>
              <w:t>780199</w:t>
            </w:r>
          </w:p>
          <w:p w14:paraId="364B6307" w14:textId="77777777" w:rsidR="00CF5839" w:rsidRPr="00CF5839" w:rsidRDefault="00CF5839" w:rsidP="00CF5839">
            <w:pPr>
              <w:rPr>
                <w:sz w:val="22"/>
                <w:szCs w:val="22"/>
                <w:lang w:val="en-GB" w:eastAsia="en-AU"/>
              </w:rPr>
            </w:pPr>
            <w:r w:rsidRPr="00CF5839">
              <w:rPr>
                <w:sz w:val="22"/>
                <w:szCs w:val="22"/>
                <w:lang w:val="en-GB" w:eastAsia="en-AU"/>
              </w:rPr>
              <w:t>780200</w:t>
            </w:r>
          </w:p>
          <w:p w14:paraId="0522E315" w14:textId="77777777" w:rsidR="00CF5839" w:rsidRPr="00CF5839" w:rsidRDefault="00CF5839" w:rsidP="00CF5839">
            <w:pPr>
              <w:rPr>
                <w:sz w:val="22"/>
                <w:szCs w:val="22"/>
                <w:lang w:val="en-GB" w:eastAsia="en-AU"/>
              </w:rPr>
            </w:pPr>
            <w:r w:rsidRPr="00CF5839">
              <w:rPr>
                <w:sz w:val="22"/>
                <w:szCs w:val="22"/>
                <w:lang w:val="en-GB" w:eastAsia="en-AU"/>
              </w:rPr>
              <w:t>780411</w:t>
            </w:r>
          </w:p>
          <w:p w14:paraId="266E4072" w14:textId="77777777" w:rsidR="00CF5839" w:rsidRPr="00CF5839" w:rsidRDefault="00CF5839" w:rsidP="00CF5839">
            <w:pPr>
              <w:rPr>
                <w:sz w:val="22"/>
                <w:szCs w:val="22"/>
                <w:lang w:val="en-GB" w:eastAsia="en-AU"/>
              </w:rPr>
            </w:pPr>
            <w:r w:rsidRPr="00CF5839">
              <w:rPr>
                <w:sz w:val="22"/>
                <w:szCs w:val="22"/>
                <w:lang w:val="en-GB" w:eastAsia="en-AU"/>
              </w:rPr>
              <w:t>780419</w:t>
            </w:r>
          </w:p>
          <w:p w14:paraId="6EAB2882" w14:textId="77777777" w:rsidR="00CF5839" w:rsidRPr="00CF5839" w:rsidRDefault="00CF5839" w:rsidP="00CF5839">
            <w:pPr>
              <w:rPr>
                <w:sz w:val="22"/>
                <w:szCs w:val="22"/>
                <w:lang w:val="en-GB" w:eastAsia="en-AU"/>
              </w:rPr>
            </w:pPr>
            <w:r w:rsidRPr="00CF5839">
              <w:rPr>
                <w:sz w:val="22"/>
                <w:szCs w:val="22"/>
                <w:lang w:val="en-GB" w:eastAsia="en-AU"/>
              </w:rPr>
              <w:t>780420</w:t>
            </w:r>
          </w:p>
          <w:p w14:paraId="36004DB8" w14:textId="373DEDED" w:rsidR="00AA2A83" w:rsidRPr="000111AE" w:rsidRDefault="00CF5839" w:rsidP="00CF5839">
            <w:pPr>
              <w:rPr>
                <w:sz w:val="22"/>
                <w:szCs w:val="22"/>
                <w:lang w:val="en-GB" w:eastAsia="en-AU"/>
              </w:rPr>
            </w:pPr>
            <w:r w:rsidRPr="00CF5839">
              <w:rPr>
                <w:sz w:val="22"/>
                <w:szCs w:val="22"/>
                <w:lang w:val="en-GB" w:eastAsia="en-AU"/>
              </w:rPr>
              <w:t>780600</w:t>
            </w:r>
          </w:p>
        </w:tc>
        <w:tc>
          <w:tcPr>
            <w:tcW w:w="926" w:type="dxa"/>
          </w:tcPr>
          <w:p w14:paraId="0EFC1EE3" w14:textId="77777777" w:rsidR="00CF5839" w:rsidRPr="00CF5839" w:rsidRDefault="00CF5839" w:rsidP="00CF5839">
            <w:pPr>
              <w:rPr>
                <w:sz w:val="22"/>
                <w:szCs w:val="22"/>
                <w:lang w:val="en-GB" w:eastAsia="en-AU"/>
              </w:rPr>
            </w:pPr>
            <w:r w:rsidRPr="00CF5839">
              <w:rPr>
                <w:sz w:val="22"/>
                <w:szCs w:val="22"/>
                <w:lang w:val="en-GB" w:eastAsia="en-AU"/>
              </w:rPr>
              <w:t>790111</w:t>
            </w:r>
          </w:p>
          <w:p w14:paraId="79399159" w14:textId="77777777" w:rsidR="00CF5839" w:rsidRPr="00CF5839" w:rsidRDefault="00CF5839" w:rsidP="00CF5839">
            <w:pPr>
              <w:rPr>
                <w:sz w:val="22"/>
                <w:szCs w:val="22"/>
                <w:lang w:val="en-GB" w:eastAsia="en-AU"/>
              </w:rPr>
            </w:pPr>
            <w:r w:rsidRPr="00CF5839">
              <w:rPr>
                <w:sz w:val="22"/>
                <w:szCs w:val="22"/>
                <w:lang w:val="en-GB" w:eastAsia="en-AU"/>
              </w:rPr>
              <w:t>790112</w:t>
            </w:r>
          </w:p>
          <w:p w14:paraId="308A0DF3" w14:textId="77777777" w:rsidR="00CF5839" w:rsidRPr="00CF5839" w:rsidRDefault="00CF5839" w:rsidP="00CF5839">
            <w:pPr>
              <w:rPr>
                <w:sz w:val="22"/>
                <w:szCs w:val="22"/>
                <w:lang w:val="en-GB" w:eastAsia="en-AU"/>
              </w:rPr>
            </w:pPr>
            <w:r w:rsidRPr="00CF5839">
              <w:rPr>
                <w:sz w:val="22"/>
                <w:szCs w:val="22"/>
                <w:lang w:val="en-GB" w:eastAsia="en-AU"/>
              </w:rPr>
              <w:t>790120</w:t>
            </w:r>
          </w:p>
          <w:p w14:paraId="3B45FE9E" w14:textId="77777777" w:rsidR="00CF5839" w:rsidRPr="00CF5839" w:rsidRDefault="00CF5839" w:rsidP="00CF5839">
            <w:pPr>
              <w:rPr>
                <w:sz w:val="22"/>
                <w:szCs w:val="22"/>
                <w:lang w:val="en-GB" w:eastAsia="en-AU"/>
              </w:rPr>
            </w:pPr>
            <w:r w:rsidRPr="00CF5839">
              <w:rPr>
                <w:sz w:val="22"/>
                <w:szCs w:val="22"/>
                <w:lang w:val="en-GB" w:eastAsia="en-AU"/>
              </w:rPr>
              <w:t>790200</w:t>
            </w:r>
          </w:p>
          <w:p w14:paraId="0745B6FD" w14:textId="77777777" w:rsidR="00CF5839" w:rsidRPr="00CF5839" w:rsidRDefault="00CF5839" w:rsidP="00CF5839">
            <w:pPr>
              <w:rPr>
                <w:sz w:val="22"/>
                <w:szCs w:val="22"/>
                <w:lang w:val="en-GB" w:eastAsia="en-AU"/>
              </w:rPr>
            </w:pPr>
            <w:r w:rsidRPr="00CF5839">
              <w:rPr>
                <w:sz w:val="22"/>
                <w:szCs w:val="22"/>
                <w:lang w:val="en-GB" w:eastAsia="en-AU"/>
              </w:rPr>
              <w:t>790310</w:t>
            </w:r>
          </w:p>
          <w:p w14:paraId="44B26AEE" w14:textId="1889B53F" w:rsidR="00AA2A83" w:rsidRPr="000111AE" w:rsidRDefault="00CF5839" w:rsidP="00CF5839">
            <w:pPr>
              <w:rPr>
                <w:sz w:val="22"/>
                <w:szCs w:val="22"/>
                <w:lang w:val="en-GB" w:eastAsia="en-AU"/>
              </w:rPr>
            </w:pPr>
            <w:r w:rsidRPr="00CF5839">
              <w:rPr>
                <w:sz w:val="22"/>
                <w:szCs w:val="22"/>
                <w:lang w:val="en-GB" w:eastAsia="en-AU"/>
              </w:rPr>
              <w:t>790390</w:t>
            </w:r>
          </w:p>
        </w:tc>
      </w:tr>
    </w:tbl>
    <w:p w14:paraId="3221CFDF" w14:textId="77777777" w:rsidR="00AA2A83" w:rsidRDefault="00AA2A83" w:rsidP="004B78C7">
      <w:pPr>
        <w:rPr>
          <w:lang w:val="en-GB" w:eastAsia="en-AU"/>
        </w:rPr>
      </w:pPr>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AA2A83" w:rsidRPr="000111AE" w14:paraId="233A0E0E" w14:textId="77777777" w:rsidTr="002C0102">
        <w:trPr>
          <w:cantSplit/>
          <w:tblHeader/>
        </w:trPr>
        <w:tc>
          <w:tcPr>
            <w:tcW w:w="926" w:type="dxa"/>
            <w:shd w:val="clear" w:color="auto" w:fill="4F81BD" w:themeFill="accent1"/>
          </w:tcPr>
          <w:p w14:paraId="38E463DF" w14:textId="095185D6"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80xxxx</w:t>
            </w:r>
          </w:p>
        </w:tc>
        <w:tc>
          <w:tcPr>
            <w:tcW w:w="926" w:type="dxa"/>
            <w:shd w:val="clear" w:color="auto" w:fill="4F81BD" w:themeFill="accent1"/>
          </w:tcPr>
          <w:p w14:paraId="2CD83256" w14:textId="5995A1DA"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81xxxx</w:t>
            </w:r>
          </w:p>
        </w:tc>
        <w:tc>
          <w:tcPr>
            <w:tcW w:w="926" w:type="dxa"/>
            <w:shd w:val="clear" w:color="auto" w:fill="4F81BD" w:themeFill="accent1"/>
          </w:tcPr>
          <w:p w14:paraId="7D0FDC4A" w14:textId="2C73E500"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82xxxx</w:t>
            </w:r>
          </w:p>
        </w:tc>
        <w:tc>
          <w:tcPr>
            <w:tcW w:w="926" w:type="dxa"/>
            <w:shd w:val="clear" w:color="auto" w:fill="4F81BD" w:themeFill="accent1"/>
          </w:tcPr>
          <w:p w14:paraId="6482F4EC" w14:textId="25FBAFD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83xxxx</w:t>
            </w:r>
          </w:p>
        </w:tc>
        <w:tc>
          <w:tcPr>
            <w:tcW w:w="926" w:type="dxa"/>
            <w:shd w:val="clear" w:color="auto" w:fill="4F81BD" w:themeFill="accent1"/>
          </w:tcPr>
          <w:p w14:paraId="0EFAED43" w14:textId="7B6AE118"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84xxxx</w:t>
            </w:r>
          </w:p>
        </w:tc>
        <w:tc>
          <w:tcPr>
            <w:tcW w:w="926" w:type="dxa"/>
            <w:shd w:val="clear" w:color="auto" w:fill="4F81BD" w:themeFill="accent1"/>
          </w:tcPr>
          <w:p w14:paraId="4B6CC98E" w14:textId="1598476E"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85xxxx</w:t>
            </w:r>
          </w:p>
        </w:tc>
        <w:tc>
          <w:tcPr>
            <w:tcW w:w="926" w:type="dxa"/>
            <w:shd w:val="clear" w:color="auto" w:fill="4F81BD" w:themeFill="accent1"/>
          </w:tcPr>
          <w:p w14:paraId="277D187D" w14:textId="2769A14C"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86xxxx</w:t>
            </w:r>
          </w:p>
        </w:tc>
        <w:tc>
          <w:tcPr>
            <w:tcW w:w="926" w:type="dxa"/>
            <w:shd w:val="clear" w:color="auto" w:fill="4F81BD" w:themeFill="accent1"/>
          </w:tcPr>
          <w:p w14:paraId="05214D54" w14:textId="1445F350"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87xxxx</w:t>
            </w:r>
          </w:p>
        </w:tc>
        <w:tc>
          <w:tcPr>
            <w:tcW w:w="926" w:type="dxa"/>
            <w:shd w:val="clear" w:color="auto" w:fill="4F81BD" w:themeFill="accent1"/>
          </w:tcPr>
          <w:p w14:paraId="69A041CA" w14:textId="79EB1689"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88xxxx</w:t>
            </w:r>
          </w:p>
        </w:tc>
        <w:tc>
          <w:tcPr>
            <w:tcW w:w="926" w:type="dxa"/>
            <w:shd w:val="clear" w:color="auto" w:fill="4F81BD" w:themeFill="accent1"/>
          </w:tcPr>
          <w:p w14:paraId="4408DE04" w14:textId="5DA8EB74"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89xxxx</w:t>
            </w:r>
          </w:p>
        </w:tc>
      </w:tr>
      <w:tr w:rsidR="00AA2A83" w:rsidRPr="000111AE" w14:paraId="5A200DF8" w14:textId="77777777" w:rsidTr="002C0102">
        <w:tc>
          <w:tcPr>
            <w:tcW w:w="926" w:type="dxa"/>
          </w:tcPr>
          <w:p w14:paraId="423A9A7D" w14:textId="77777777" w:rsidR="00CF5839" w:rsidRPr="00CF5839" w:rsidRDefault="00CF5839" w:rsidP="00CF5839">
            <w:pPr>
              <w:rPr>
                <w:sz w:val="22"/>
                <w:szCs w:val="22"/>
                <w:lang w:val="en-GB" w:eastAsia="en-AU"/>
              </w:rPr>
            </w:pPr>
            <w:r w:rsidRPr="00CF5839">
              <w:rPr>
                <w:sz w:val="22"/>
                <w:szCs w:val="22"/>
                <w:lang w:val="en-GB" w:eastAsia="en-AU"/>
              </w:rPr>
              <w:t>800110</w:t>
            </w:r>
          </w:p>
          <w:p w14:paraId="5D45847A" w14:textId="77777777" w:rsidR="00CF5839" w:rsidRPr="00CF5839" w:rsidRDefault="00CF5839" w:rsidP="00CF5839">
            <w:pPr>
              <w:rPr>
                <w:sz w:val="22"/>
                <w:szCs w:val="22"/>
                <w:lang w:val="en-GB" w:eastAsia="en-AU"/>
              </w:rPr>
            </w:pPr>
            <w:r w:rsidRPr="00CF5839">
              <w:rPr>
                <w:sz w:val="22"/>
                <w:szCs w:val="22"/>
                <w:lang w:val="en-GB" w:eastAsia="en-AU"/>
              </w:rPr>
              <w:t>800120</w:t>
            </w:r>
          </w:p>
          <w:p w14:paraId="0539F752" w14:textId="4EF818B5" w:rsidR="00AA2A83" w:rsidRPr="000111AE" w:rsidRDefault="00CF5839" w:rsidP="00CF5839">
            <w:pPr>
              <w:rPr>
                <w:sz w:val="22"/>
                <w:szCs w:val="22"/>
                <w:lang w:val="en-GB" w:eastAsia="en-AU"/>
              </w:rPr>
            </w:pPr>
            <w:r w:rsidRPr="00CF5839">
              <w:rPr>
                <w:sz w:val="22"/>
                <w:szCs w:val="22"/>
                <w:lang w:val="en-GB" w:eastAsia="en-AU"/>
              </w:rPr>
              <w:t>800200</w:t>
            </w:r>
          </w:p>
        </w:tc>
        <w:tc>
          <w:tcPr>
            <w:tcW w:w="926" w:type="dxa"/>
          </w:tcPr>
          <w:p w14:paraId="1BD1BC2A" w14:textId="77777777" w:rsidR="00AA2A83" w:rsidRPr="000111AE" w:rsidRDefault="00AA2A83" w:rsidP="002C0102">
            <w:pPr>
              <w:rPr>
                <w:sz w:val="22"/>
                <w:szCs w:val="22"/>
                <w:lang w:val="en-GB" w:eastAsia="en-AU"/>
              </w:rPr>
            </w:pPr>
          </w:p>
        </w:tc>
        <w:tc>
          <w:tcPr>
            <w:tcW w:w="926" w:type="dxa"/>
          </w:tcPr>
          <w:p w14:paraId="582C53A6" w14:textId="77777777" w:rsidR="00AA2A83" w:rsidRPr="000111AE" w:rsidRDefault="00AA2A83" w:rsidP="002C0102">
            <w:pPr>
              <w:rPr>
                <w:sz w:val="22"/>
                <w:szCs w:val="22"/>
                <w:lang w:val="en-GB" w:eastAsia="en-AU"/>
              </w:rPr>
            </w:pPr>
          </w:p>
        </w:tc>
        <w:tc>
          <w:tcPr>
            <w:tcW w:w="926" w:type="dxa"/>
          </w:tcPr>
          <w:p w14:paraId="3791F094" w14:textId="77777777" w:rsidR="00AA2A83" w:rsidRPr="000111AE" w:rsidRDefault="00AA2A83" w:rsidP="002C0102">
            <w:pPr>
              <w:rPr>
                <w:sz w:val="22"/>
                <w:szCs w:val="22"/>
                <w:lang w:val="en-GB" w:eastAsia="en-AU"/>
              </w:rPr>
            </w:pPr>
          </w:p>
        </w:tc>
        <w:tc>
          <w:tcPr>
            <w:tcW w:w="926" w:type="dxa"/>
          </w:tcPr>
          <w:p w14:paraId="631E05C4" w14:textId="77777777" w:rsidR="00CF5839" w:rsidRPr="00CF5839" w:rsidRDefault="00CF5839" w:rsidP="00CF5839">
            <w:pPr>
              <w:rPr>
                <w:sz w:val="22"/>
                <w:szCs w:val="22"/>
                <w:lang w:val="en-GB" w:eastAsia="en-AU"/>
              </w:rPr>
            </w:pPr>
            <w:r w:rsidRPr="00CF5839">
              <w:rPr>
                <w:sz w:val="22"/>
                <w:szCs w:val="22"/>
                <w:lang w:val="en-GB" w:eastAsia="en-AU"/>
              </w:rPr>
              <w:t>840110</w:t>
            </w:r>
          </w:p>
          <w:p w14:paraId="11D02791" w14:textId="77777777" w:rsidR="00CF5839" w:rsidRPr="00CF5839" w:rsidRDefault="00CF5839" w:rsidP="00CF5839">
            <w:pPr>
              <w:rPr>
                <w:sz w:val="22"/>
                <w:szCs w:val="22"/>
                <w:lang w:val="en-GB" w:eastAsia="en-AU"/>
              </w:rPr>
            </w:pPr>
            <w:r w:rsidRPr="00CF5839">
              <w:rPr>
                <w:sz w:val="22"/>
                <w:szCs w:val="22"/>
                <w:lang w:val="en-GB" w:eastAsia="en-AU"/>
              </w:rPr>
              <w:t>840120</w:t>
            </w:r>
          </w:p>
          <w:p w14:paraId="798AA6B6" w14:textId="77777777" w:rsidR="00CF5839" w:rsidRPr="00CF5839" w:rsidRDefault="00CF5839" w:rsidP="00CF5839">
            <w:pPr>
              <w:rPr>
                <w:sz w:val="22"/>
                <w:szCs w:val="22"/>
                <w:lang w:val="en-GB" w:eastAsia="en-AU"/>
              </w:rPr>
            </w:pPr>
            <w:r w:rsidRPr="00CF5839">
              <w:rPr>
                <w:sz w:val="22"/>
                <w:szCs w:val="22"/>
                <w:lang w:val="en-GB" w:eastAsia="en-AU"/>
              </w:rPr>
              <w:t>840130</w:t>
            </w:r>
          </w:p>
          <w:p w14:paraId="572A876E" w14:textId="77777777" w:rsidR="00CF5839" w:rsidRPr="00CF5839" w:rsidRDefault="00CF5839" w:rsidP="00CF5839">
            <w:pPr>
              <w:rPr>
                <w:sz w:val="22"/>
                <w:szCs w:val="22"/>
                <w:lang w:val="en-GB" w:eastAsia="en-AU"/>
              </w:rPr>
            </w:pPr>
            <w:r w:rsidRPr="00CF5839">
              <w:rPr>
                <w:sz w:val="22"/>
                <w:szCs w:val="22"/>
                <w:lang w:val="en-GB" w:eastAsia="en-AU"/>
              </w:rPr>
              <w:t>840140</w:t>
            </w:r>
          </w:p>
          <w:p w14:paraId="159A75C8" w14:textId="77777777" w:rsidR="00CF5839" w:rsidRPr="00CF5839" w:rsidRDefault="00CF5839" w:rsidP="00CF5839">
            <w:pPr>
              <w:rPr>
                <w:sz w:val="22"/>
                <w:szCs w:val="22"/>
                <w:lang w:val="en-GB" w:eastAsia="en-AU"/>
              </w:rPr>
            </w:pPr>
            <w:r w:rsidRPr="00CF5839">
              <w:rPr>
                <w:sz w:val="22"/>
                <w:szCs w:val="22"/>
                <w:lang w:val="en-GB" w:eastAsia="en-AU"/>
              </w:rPr>
              <w:t>840211</w:t>
            </w:r>
          </w:p>
          <w:p w14:paraId="61A545EE" w14:textId="77777777" w:rsidR="00CF5839" w:rsidRPr="00CF5839" w:rsidRDefault="00CF5839" w:rsidP="00CF5839">
            <w:pPr>
              <w:rPr>
                <w:sz w:val="22"/>
                <w:szCs w:val="22"/>
                <w:lang w:val="en-GB" w:eastAsia="en-AU"/>
              </w:rPr>
            </w:pPr>
            <w:r w:rsidRPr="00CF5839">
              <w:rPr>
                <w:sz w:val="22"/>
                <w:szCs w:val="22"/>
                <w:lang w:val="en-GB" w:eastAsia="en-AU"/>
              </w:rPr>
              <w:t>840212</w:t>
            </w:r>
          </w:p>
          <w:p w14:paraId="1C78B838" w14:textId="77777777" w:rsidR="00CF5839" w:rsidRPr="00CF5839" w:rsidRDefault="00CF5839" w:rsidP="00CF5839">
            <w:pPr>
              <w:rPr>
                <w:sz w:val="22"/>
                <w:szCs w:val="22"/>
                <w:lang w:val="en-GB" w:eastAsia="en-AU"/>
              </w:rPr>
            </w:pPr>
            <w:r w:rsidRPr="00CF5839">
              <w:rPr>
                <w:sz w:val="22"/>
                <w:szCs w:val="22"/>
                <w:lang w:val="en-GB" w:eastAsia="en-AU"/>
              </w:rPr>
              <w:t>840219</w:t>
            </w:r>
          </w:p>
          <w:p w14:paraId="5E400061" w14:textId="77777777" w:rsidR="00CF5839" w:rsidRPr="00CF5839" w:rsidRDefault="00CF5839" w:rsidP="00CF5839">
            <w:pPr>
              <w:rPr>
                <w:sz w:val="22"/>
                <w:szCs w:val="22"/>
                <w:lang w:val="en-GB" w:eastAsia="en-AU"/>
              </w:rPr>
            </w:pPr>
            <w:r w:rsidRPr="00CF5839">
              <w:rPr>
                <w:sz w:val="22"/>
                <w:szCs w:val="22"/>
                <w:lang w:val="en-GB" w:eastAsia="en-AU"/>
              </w:rPr>
              <w:t>840220</w:t>
            </w:r>
          </w:p>
          <w:p w14:paraId="585B6061" w14:textId="77777777" w:rsidR="00CF5839" w:rsidRPr="00CF5839" w:rsidRDefault="00CF5839" w:rsidP="00CF5839">
            <w:pPr>
              <w:rPr>
                <w:sz w:val="22"/>
                <w:szCs w:val="22"/>
                <w:lang w:val="en-GB" w:eastAsia="en-AU"/>
              </w:rPr>
            </w:pPr>
            <w:r w:rsidRPr="00CF5839">
              <w:rPr>
                <w:sz w:val="22"/>
                <w:szCs w:val="22"/>
                <w:lang w:val="en-GB" w:eastAsia="en-AU"/>
              </w:rPr>
              <w:t>840310</w:t>
            </w:r>
          </w:p>
          <w:p w14:paraId="448D4C98" w14:textId="77777777" w:rsidR="00CF5839" w:rsidRPr="00CF5839" w:rsidRDefault="00CF5839" w:rsidP="00CF5839">
            <w:pPr>
              <w:rPr>
                <w:sz w:val="22"/>
                <w:szCs w:val="22"/>
                <w:lang w:val="en-GB" w:eastAsia="en-AU"/>
              </w:rPr>
            </w:pPr>
            <w:r w:rsidRPr="00CF5839">
              <w:rPr>
                <w:sz w:val="22"/>
                <w:szCs w:val="22"/>
                <w:lang w:val="en-GB" w:eastAsia="en-AU"/>
              </w:rPr>
              <w:t>840510</w:t>
            </w:r>
          </w:p>
          <w:p w14:paraId="7BC03782" w14:textId="77777777" w:rsidR="00CF5839" w:rsidRPr="00CF5839" w:rsidRDefault="00CF5839" w:rsidP="00CF5839">
            <w:pPr>
              <w:rPr>
                <w:sz w:val="22"/>
                <w:szCs w:val="22"/>
                <w:lang w:val="en-GB" w:eastAsia="en-AU"/>
              </w:rPr>
            </w:pPr>
            <w:r w:rsidRPr="00CF5839">
              <w:rPr>
                <w:sz w:val="22"/>
                <w:szCs w:val="22"/>
                <w:lang w:val="en-GB" w:eastAsia="en-AU"/>
              </w:rPr>
              <w:t>840610</w:t>
            </w:r>
          </w:p>
          <w:p w14:paraId="181E83B2" w14:textId="77777777" w:rsidR="00CF5839" w:rsidRPr="00CF5839" w:rsidRDefault="00CF5839" w:rsidP="00CF5839">
            <w:pPr>
              <w:rPr>
                <w:sz w:val="22"/>
                <w:szCs w:val="22"/>
                <w:lang w:val="en-GB" w:eastAsia="en-AU"/>
              </w:rPr>
            </w:pPr>
            <w:r w:rsidRPr="00CF5839">
              <w:rPr>
                <w:sz w:val="22"/>
                <w:szCs w:val="22"/>
                <w:lang w:val="en-GB" w:eastAsia="en-AU"/>
              </w:rPr>
              <w:t>840681</w:t>
            </w:r>
          </w:p>
          <w:p w14:paraId="65AEF4BD" w14:textId="77777777" w:rsidR="00CF5839" w:rsidRPr="00CF5839" w:rsidRDefault="00CF5839" w:rsidP="00CF5839">
            <w:pPr>
              <w:rPr>
                <w:sz w:val="22"/>
                <w:szCs w:val="22"/>
                <w:lang w:val="en-GB" w:eastAsia="en-AU"/>
              </w:rPr>
            </w:pPr>
            <w:r w:rsidRPr="00CF5839">
              <w:rPr>
                <w:sz w:val="22"/>
                <w:szCs w:val="22"/>
                <w:lang w:val="en-GB" w:eastAsia="en-AU"/>
              </w:rPr>
              <w:t>840682</w:t>
            </w:r>
          </w:p>
          <w:p w14:paraId="03EFF5E4" w14:textId="77777777" w:rsidR="00CF5839" w:rsidRPr="00CF5839" w:rsidRDefault="00CF5839" w:rsidP="00CF5839">
            <w:pPr>
              <w:rPr>
                <w:sz w:val="22"/>
                <w:szCs w:val="22"/>
                <w:lang w:val="en-GB" w:eastAsia="en-AU"/>
              </w:rPr>
            </w:pPr>
            <w:r w:rsidRPr="00CF5839">
              <w:rPr>
                <w:sz w:val="22"/>
                <w:szCs w:val="22"/>
                <w:lang w:val="en-GB" w:eastAsia="en-AU"/>
              </w:rPr>
              <w:t>840690</w:t>
            </w:r>
          </w:p>
          <w:p w14:paraId="27B8EFA4" w14:textId="77777777" w:rsidR="00CF5839" w:rsidRPr="00CF5839" w:rsidRDefault="00CF5839" w:rsidP="00CF5839">
            <w:pPr>
              <w:rPr>
                <w:sz w:val="22"/>
                <w:szCs w:val="22"/>
                <w:lang w:val="en-GB" w:eastAsia="en-AU"/>
              </w:rPr>
            </w:pPr>
            <w:r w:rsidRPr="00CF5839">
              <w:rPr>
                <w:sz w:val="22"/>
                <w:szCs w:val="22"/>
                <w:lang w:val="en-GB" w:eastAsia="en-AU"/>
              </w:rPr>
              <w:t>840710</w:t>
            </w:r>
          </w:p>
          <w:p w14:paraId="7CCE28D0" w14:textId="77777777" w:rsidR="00CF5839" w:rsidRPr="00CF5839" w:rsidRDefault="00CF5839" w:rsidP="00CF5839">
            <w:pPr>
              <w:rPr>
                <w:sz w:val="22"/>
                <w:szCs w:val="22"/>
                <w:lang w:val="en-GB" w:eastAsia="en-AU"/>
              </w:rPr>
            </w:pPr>
            <w:r w:rsidRPr="00CF5839">
              <w:rPr>
                <w:sz w:val="22"/>
                <w:szCs w:val="22"/>
                <w:lang w:val="en-GB" w:eastAsia="en-AU"/>
              </w:rPr>
              <w:t>840729</w:t>
            </w:r>
          </w:p>
          <w:p w14:paraId="0C00A349" w14:textId="77777777" w:rsidR="00CF5839" w:rsidRPr="00CF5839" w:rsidRDefault="00CF5839" w:rsidP="00CF5839">
            <w:pPr>
              <w:rPr>
                <w:sz w:val="22"/>
                <w:szCs w:val="22"/>
                <w:lang w:val="en-GB" w:eastAsia="en-AU"/>
              </w:rPr>
            </w:pPr>
            <w:r w:rsidRPr="00CF5839">
              <w:rPr>
                <w:sz w:val="22"/>
                <w:szCs w:val="22"/>
                <w:lang w:val="en-GB" w:eastAsia="en-AU"/>
              </w:rPr>
              <w:t>840731</w:t>
            </w:r>
          </w:p>
          <w:p w14:paraId="0F84D468" w14:textId="77777777" w:rsidR="00CF5839" w:rsidRPr="00CF5839" w:rsidRDefault="00CF5839" w:rsidP="00CF5839">
            <w:pPr>
              <w:rPr>
                <w:sz w:val="22"/>
                <w:szCs w:val="22"/>
                <w:lang w:val="en-GB" w:eastAsia="en-AU"/>
              </w:rPr>
            </w:pPr>
            <w:r w:rsidRPr="00CF5839">
              <w:rPr>
                <w:sz w:val="22"/>
                <w:szCs w:val="22"/>
                <w:lang w:val="en-GB" w:eastAsia="en-AU"/>
              </w:rPr>
              <w:t>840732</w:t>
            </w:r>
          </w:p>
          <w:p w14:paraId="75D545B0" w14:textId="77777777" w:rsidR="00CF5839" w:rsidRPr="00CF5839" w:rsidRDefault="00CF5839" w:rsidP="00CF5839">
            <w:pPr>
              <w:rPr>
                <w:sz w:val="22"/>
                <w:szCs w:val="22"/>
                <w:lang w:val="en-GB" w:eastAsia="en-AU"/>
              </w:rPr>
            </w:pPr>
            <w:r w:rsidRPr="00CF5839">
              <w:rPr>
                <w:sz w:val="22"/>
                <w:szCs w:val="22"/>
                <w:lang w:val="en-GB" w:eastAsia="en-AU"/>
              </w:rPr>
              <w:t>840733</w:t>
            </w:r>
          </w:p>
          <w:p w14:paraId="11DF5BB7" w14:textId="77777777" w:rsidR="00CF5839" w:rsidRPr="00CF5839" w:rsidRDefault="00CF5839" w:rsidP="00CF5839">
            <w:pPr>
              <w:rPr>
                <w:sz w:val="22"/>
                <w:szCs w:val="22"/>
                <w:lang w:val="en-GB" w:eastAsia="en-AU"/>
              </w:rPr>
            </w:pPr>
            <w:r w:rsidRPr="00CF5839">
              <w:rPr>
                <w:sz w:val="22"/>
                <w:szCs w:val="22"/>
                <w:lang w:val="en-GB" w:eastAsia="en-AU"/>
              </w:rPr>
              <w:t>840734</w:t>
            </w:r>
          </w:p>
          <w:p w14:paraId="40CE28D0" w14:textId="77777777" w:rsidR="00CF5839" w:rsidRPr="00CF5839" w:rsidRDefault="00CF5839" w:rsidP="00CF5839">
            <w:pPr>
              <w:rPr>
                <w:sz w:val="22"/>
                <w:szCs w:val="22"/>
                <w:lang w:val="en-GB" w:eastAsia="en-AU"/>
              </w:rPr>
            </w:pPr>
            <w:r w:rsidRPr="00CF5839">
              <w:rPr>
                <w:sz w:val="22"/>
                <w:szCs w:val="22"/>
                <w:lang w:val="en-GB" w:eastAsia="en-AU"/>
              </w:rPr>
              <w:t>840790</w:t>
            </w:r>
          </w:p>
          <w:p w14:paraId="40008948" w14:textId="77777777" w:rsidR="00CF5839" w:rsidRPr="00CF5839" w:rsidRDefault="00CF5839" w:rsidP="00CF5839">
            <w:pPr>
              <w:rPr>
                <w:sz w:val="22"/>
                <w:szCs w:val="22"/>
                <w:lang w:val="en-GB" w:eastAsia="en-AU"/>
              </w:rPr>
            </w:pPr>
            <w:r w:rsidRPr="00CF5839">
              <w:rPr>
                <w:sz w:val="22"/>
                <w:szCs w:val="22"/>
                <w:lang w:val="en-GB" w:eastAsia="en-AU"/>
              </w:rPr>
              <w:t>840810</w:t>
            </w:r>
          </w:p>
          <w:p w14:paraId="6F9F6133" w14:textId="77777777" w:rsidR="00CF5839" w:rsidRPr="00CF5839" w:rsidRDefault="00CF5839" w:rsidP="00CF5839">
            <w:pPr>
              <w:rPr>
                <w:sz w:val="22"/>
                <w:szCs w:val="22"/>
                <w:lang w:val="en-GB" w:eastAsia="en-AU"/>
              </w:rPr>
            </w:pPr>
            <w:r w:rsidRPr="00CF5839">
              <w:rPr>
                <w:sz w:val="22"/>
                <w:szCs w:val="22"/>
                <w:lang w:val="en-GB" w:eastAsia="en-AU"/>
              </w:rPr>
              <w:t>840820</w:t>
            </w:r>
          </w:p>
          <w:p w14:paraId="5060DDC2" w14:textId="77777777" w:rsidR="00CF5839" w:rsidRPr="00CF5839" w:rsidRDefault="00CF5839" w:rsidP="00CF5839">
            <w:pPr>
              <w:rPr>
                <w:sz w:val="22"/>
                <w:szCs w:val="22"/>
                <w:lang w:val="en-GB" w:eastAsia="en-AU"/>
              </w:rPr>
            </w:pPr>
            <w:r w:rsidRPr="00CF5839">
              <w:rPr>
                <w:sz w:val="22"/>
                <w:szCs w:val="22"/>
                <w:lang w:val="en-GB" w:eastAsia="en-AU"/>
              </w:rPr>
              <w:t>840890</w:t>
            </w:r>
          </w:p>
          <w:p w14:paraId="2F283B9C" w14:textId="77777777" w:rsidR="00CF5839" w:rsidRPr="00CF5839" w:rsidRDefault="00CF5839" w:rsidP="00CF5839">
            <w:pPr>
              <w:rPr>
                <w:sz w:val="22"/>
                <w:szCs w:val="22"/>
                <w:lang w:val="en-GB" w:eastAsia="en-AU"/>
              </w:rPr>
            </w:pPr>
            <w:r w:rsidRPr="00CF5839">
              <w:rPr>
                <w:sz w:val="22"/>
                <w:szCs w:val="22"/>
                <w:lang w:val="en-GB" w:eastAsia="en-AU"/>
              </w:rPr>
              <w:t>841011</w:t>
            </w:r>
          </w:p>
          <w:p w14:paraId="3583AB3C" w14:textId="77777777" w:rsidR="00CF5839" w:rsidRPr="00CF5839" w:rsidRDefault="00CF5839" w:rsidP="00CF5839">
            <w:pPr>
              <w:rPr>
                <w:sz w:val="22"/>
                <w:szCs w:val="22"/>
                <w:lang w:val="en-GB" w:eastAsia="en-AU"/>
              </w:rPr>
            </w:pPr>
            <w:r w:rsidRPr="00CF5839">
              <w:rPr>
                <w:sz w:val="22"/>
                <w:szCs w:val="22"/>
                <w:lang w:val="en-GB" w:eastAsia="en-AU"/>
              </w:rPr>
              <w:t>841012</w:t>
            </w:r>
          </w:p>
          <w:p w14:paraId="174CF54A" w14:textId="77777777" w:rsidR="00CF5839" w:rsidRPr="00CF5839" w:rsidRDefault="00CF5839" w:rsidP="00CF5839">
            <w:pPr>
              <w:rPr>
                <w:sz w:val="22"/>
                <w:szCs w:val="22"/>
                <w:lang w:val="en-GB" w:eastAsia="en-AU"/>
              </w:rPr>
            </w:pPr>
            <w:r w:rsidRPr="00CF5839">
              <w:rPr>
                <w:sz w:val="22"/>
                <w:szCs w:val="22"/>
                <w:lang w:val="en-GB" w:eastAsia="en-AU"/>
              </w:rPr>
              <w:t>841013</w:t>
            </w:r>
          </w:p>
          <w:p w14:paraId="7E6ADF36" w14:textId="77777777" w:rsidR="00CF5839" w:rsidRPr="00CF5839" w:rsidRDefault="00CF5839" w:rsidP="00CF5839">
            <w:pPr>
              <w:rPr>
                <w:sz w:val="22"/>
                <w:szCs w:val="22"/>
                <w:lang w:val="en-GB" w:eastAsia="en-AU"/>
              </w:rPr>
            </w:pPr>
            <w:r w:rsidRPr="00CF5839">
              <w:rPr>
                <w:sz w:val="22"/>
                <w:szCs w:val="22"/>
                <w:lang w:val="en-GB" w:eastAsia="en-AU"/>
              </w:rPr>
              <w:t>841090</w:t>
            </w:r>
          </w:p>
          <w:p w14:paraId="650217D2" w14:textId="77777777" w:rsidR="00CF5839" w:rsidRPr="00CF5839" w:rsidRDefault="00CF5839" w:rsidP="00CF5839">
            <w:pPr>
              <w:rPr>
                <w:sz w:val="22"/>
                <w:szCs w:val="22"/>
                <w:lang w:val="en-GB" w:eastAsia="en-AU"/>
              </w:rPr>
            </w:pPr>
            <w:r w:rsidRPr="00CF5839">
              <w:rPr>
                <w:sz w:val="22"/>
                <w:szCs w:val="22"/>
                <w:lang w:val="en-GB" w:eastAsia="en-AU"/>
              </w:rPr>
              <w:t>841111</w:t>
            </w:r>
          </w:p>
          <w:p w14:paraId="1C58C136" w14:textId="77777777" w:rsidR="00CF5839" w:rsidRPr="00CF5839" w:rsidRDefault="00CF5839" w:rsidP="00CF5839">
            <w:pPr>
              <w:rPr>
                <w:sz w:val="22"/>
                <w:szCs w:val="22"/>
                <w:lang w:val="en-GB" w:eastAsia="en-AU"/>
              </w:rPr>
            </w:pPr>
            <w:r w:rsidRPr="00CF5839">
              <w:rPr>
                <w:sz w:val="22"/>
                <w:szCs w:val="22"/>
                <w:lang w:val="en-GB" w:eastAsia="en-AU"/>
              </w:rPr>
              <w:t>841112</w:t>
            </w:r>
          </w:p>
          <w:p w14:paraId="13F8FA01" w14:textId="77777777" w:rsidR="00CF5839" w:rsidRPr="00CF5839" w:rsidRDefault="00CF5839" w:rsidP="00CF5839">
            <w:pPr>
              <w:rPr>
                <w:sz w:val="22"/>
                <w:szCs w:val="22"/>
                <w:lang w:val="en-GB" w:eastAsia="en-AU"/>
              </w:rPr>
            </w:pPr>
            <w:r w:rsidRPr="00CF5839">
              <w:rPr>
                <w:sz w:val="22"/>
                <w:szCs w:val="22"/>
                <w:lang w:val="en-GB" w:eastAsia="en-AU"/>
              </w:rPr>
              <w:t>841121</w:t>
            </w:r>
          </w:p>
          <w:p w14:paraId="519BB37B" w14:textId="77777777" w:rsidR="00CF5839" w:rsidRPr="00CF5839" w:rsidRDefault="00CF5839" w:rsidP="00CF5839">
            <w:pPr>
              <w:rPr>
                <w:sz w:val="22"/>
                <w:szCs w:val="22"/>
                <w:lang w:val="en-GB" w:eastAsia="en-AU"/>
              </w:rPr>
            </w:pPr>
            <w:r w:rsidRPr="00CF5839">
              <w:rPr>
                <w:sz w:val="22"/>
                <w:szCs w:val="22"/>
                <w:lang w:val="en-GB" w:eastAsia="en-AU"/>
              </w:rPr>
              <w:t>841122</w:t>
            </w:r>
          </w:p>
          <w:p w14:paraId="5D415B96" w14:textId="77777777" w:rsidR="00CF5839" w:rsidRPr="00CF5839" w:rsidRDefault="00CF5839" w:rsidP="00CF5839">
            <w:pPr>
              <w:rPr>
                <w:sz w:val="22"/>
                <w:szCs w:val="22"/>
                <w:lang w:val="en-GB" w:eastAsia="en-AU"/>
              </w:rPr>
            </w:pPr>
            <w:r w:rsidRPr="00CF5839">
              <w:rPr>
                <w:sz w:val="22"/>
                <w:szCs w:val="22"/>
                <w:lang w:val="en-GB" w:eastAsia="en-AU"/>
              </w:rPr>
              <w:t>841181</w:t>
            </w:r>
          </w:p>
          <w:p w14:paraId="2F636488" w14:textId="77777777" w:rsidR="00CF5839" w:rsidRPr="00CF5839" w:rsidRDefault="00CF5839" w:rsidP="00CF5839">
            <w:pPr>
              <w:rPr>
                <w:sz w:val="22"/>
                <w:szCs w:val="22"/>
                <w:lang w:val="en-GB" w:eastAsia="en-AU"/>
              </w:rPr>
            </w:pPr>
            <w:r w:rsidRPr="00CF5839">
              <w:rPr>
                <w:sz w:val="22"/>
                <w:szCs w:val="22"/>
                <w:lang w:val="en-GB" w:eastAsia="en-AU"/>
              </w:rPr>
              <w:t>841182</w:t>
            </w:r>
          </w:p>
          <w:p w14:paraId="1314837C" w14:textId="77777777" w:rsidR="00CF5839" w:rsidRPr="00CF5839" w:rsidRDefault="00CF5839" w:rsidP="00CF5839">
            <w:pPr>
              <w:rPr>
                <w:sz w:val="22"/>
                <w:szCs w:val="22"/>
                <w:lang w:val="en-GB" w:eastAsia="en-AU"/>
              </w:rPr>
            </w:pPr>
            <w:r w:rsidRPr="00CF5839">
              <w:rPr>
                <w:sz w:val="22"/>
                <w:szCs w:val="22"/>
                <w:lang w:val="en-GB" w:eastAsia="en-AU"/>
              </w:rPr>
              <w:t>841210</w:t>
            </w:r>
          </w:p>
          <w:p w14:paraId="1504E9DE" w14:textId="77777777" w:rsidR="00CF5839" w:rsidRPr="00CF5839" w:rsidRDefault="00CF5839" w:rsidP="00CF5839">
            <w:pPr>
              <w:rPr>
                <w:sz w:val="22"/>
                <w:szCs w:val="22"/>
                <w:lang w:val="en-GB" w:eastAsia="en-AU"/>
              </w:rPr>
            </w:pPr>
            <w:r w:rsidRPr="00CF5839">
              <w:rPr>
                <w:sz w:val="22"/>
                <w:szCs w:val="22"/>
                <w:lang w:val="en-GB" w:eastAsia="en-AU"/>
              </w:rPr>
              <w:t>841221</w:t>
            </w:r>
          </w:p>
          <w:p w14:paraId="788C9780" w14:textId="77777777" w:rsidR="00CF5839" w:rsidRPr="00CF5839" w:rsidRDefault="00CF5839" w:rsidP="00CF5839">
            <w:pPr>
              <w:rPr>
                <w:sz w:val="22"/>
                <w:szCs w:val="22"/>
                <w:lang w:val="en-GB" w:eastAsia="en-AU"/>
              </w:rPr>
            </w:pPr>
            <w:r w:rsidRPr="00CF5839">
              <w:rPr>
                <w:sz w:val="22"/>
                <w:szCs w:val="22"/>
                <w:lang w:val="en-GB" w:eastAsia="en-AU"/>
              </w:rPr>
              <w:t>841229</w:t>
            </w:r>
          </w:p>
          <w:p w14:paraId="449D0FFF" w14:textId="77777777" w:rsidR="00CF5839" w:rsidRPr="00CF5839" w:rsidRDefault="00CF5839" w:rsidP="00CF5839">
            <w:pPr>
              <w:rPr>
                <w:sz w:val="22"/>
                <w:szCs w:val="22"/>
                <w:lang w:val="en-GB" w:eastAsia="en-AU"/>
              </w:rPr>
            </w:pPr>
            <w:r w:rsidRPr="00CF5839">
              <w:rPr>
                <w:sz w:val="22"/>
                <w:szCs w:val="22"/>
                <w:lang w:val="en-GB" w:eastAsia="en-AU"/>
              </w:rPr>
              <w:t>841231</w:t>
            </w:r>
          </w:p>
          <w:p w14:paraId="587B8546" w14:textId="77777777" w:rsidR="00CF5839" w:rsidRPr="00CF5839" w:rsidRDefault="00CF5839" w:rsidP="00CF5839">
            <w:pPr>
              <w:rPr>
                <w:sz w:val="22"/>
                <w:szCs w:val="22"/>
                <w:lang w:val="en-GB" w:eastAsia="en-AU"/>
              </w:rPr>
            </w:pPr>
            <w:r w:rsidRPr="00CF5839">
              <w:rPr>
                <w:sz w:val="22"/>
                <w:szCs w:val="22"/>
                <w:lang w:val="en-GB" w:eastAsia="en-AU"/>
              </w:rPr>
              <w:lastRenderedPageBreak/>
              <w:t>841239</w:t>
            </w:r>
          </w:p>
          <w:p w14:paraId="15B4ADE4" w14:textId="77777777" w:rsidR="00CF5839" w:rsidRPr="00CF5839" w:rsidRDefault="00CF5839" w:rsidP="00CF5839">
            <w:pPr>
              <w:rPr>
                <w:sz w:val="22"/>
                <w:szCs w:val="22"/>
                <w:lang w:val="en-GB" w:eastAsia="en-AU"/>
              </w:rPr>
            </w:pPr>
            <w:r w:rsidRPr="00CF5839">
              <w:rPr>
                <w:sz w:val="22"/>
                <w:szCs w:val="22"/>
                <w:lang w:val="en-GB" w:eastAsia="en-AU"/>
              </w:rPr>
              <w:t>841280</w:t>
            </w:r>
          </w:p>
          <w:p w14:paraId="4F7FC70A" w14:textId="77777777" w:rsidR="00CF5839" w:rsidRPr="00CF5839" w:rsidRDefault="00CF5839" w:rsidP="00CF5839">
            <w:pPr>
              <w:rPr>
                <w:sz w:val="22"/>
                <w:szCs w:val="22"/>
                <w:lang w:val="en-GB" w:eastAsia="en-AU"/>
              </w:rPr>
            </w:pPr>
            <w:r w:rsidRPr="00CF5839">
              <w:rPr>
                <w:sz w:val="22"/>
                <w:szCs w:val="22"/>
                <w:lang w:val="en-GB" w:eastAsia="en-AU"/>
              </w:rPr>
              <w:t>841510</w:t>
            </w:r>
          </w:p>
          <w:p w14:paraId="7403A1D9" w14:textId="77777777" w:rsidR="00CF5839" w:rsidRPr="00CF5839" w:rsidRDefault="00CF5839" w:rsidP="00CF5839">
            <w:pPr>
              <w:rPr>
                <w:sz w:val="22"/>
                <w:szCs w:val="22"/>
                <w:lang w:val="en-GB" w:eastAsia="en-AU"/>
              </w:rPr>
            </w:pPr>
            <w:r w:rsidRPr="00CF5839">
              <w:rPr>
                <w:sz w:val="22"/>
                <w:szCs w:val="22"/>
                <w:lang w:val="en-GB" w:eastAsia="en-AU"/>
              </w:rPr>
              <w:t>841520</w:t>
            </w:r>
          </w:p>
          <w:p w14:paraId="4A64EC28" w14:textId="77777777" w:rsidR="00CF5839" w:rsidRPr="00CF5839" w:rsidRDefault="00CF5839" w:rsidP="00CF5839">
            <w:pPr>
              <w:rPr>
                <w:sz w:val="22"/>
                <w:szCs w:val="22"/>
                <w:lang w:val="en-GB" w:eastAsia="en-AU"/>
              </w:rPr>
            </w:pPr>
            <w:r w:rsidRPr="00CF5839">
              <w:rPr>
                <w:sz w:val="22"/>
                <w:szCs w:val="22"/>
                <w:lang w:val="en-GB" w:eastAsia="en-AU"/>
              </w:rPr>
              <w:t>841581</w:t>
            </w:r>
          </w:p>
          <w:p w14:paraId="1CC48AC8" w14:textId="77777777" w:rsidR="00CF5839" w:rsidRPr="00CF5839" w:rsidRDefault="00CF5839" w:rsidP="00CF5839">
            <w:pPr>
              <w:rPr>
                <w:sz w:val="22"/>
                <w:szCs w:val="22"/>
                <w:lang w:val="en-GB" w:eastAsia="en-AU"/>
              </w:rPr>
            </w:pPr>
            <w:r w:rsidRPr="00CF5839">
              <w:rPr>
                <w:sz w:val="22"/>
                <w:szCs w:val="22"/>
                <w:lang w:val="en-GB" w:eastAsia="en-AU"/>
              </w:rPr>
              <w:t>841582</w:t>
            </w:r>
          </w:p>
          <w:p w14:paraId="3B0CE2BD" w14:textId="77777777" w:rsidR="00CF5839" w:rsidRPr="00CF5839" w:rsidRDefault="00CF5839" w:rsidP="00CF5839">
            <w:pPr>
              <w:rPr>
                <w:sz w:val="22"/>
                <w:szCs w:val="22"/>
                <w:lang w:val="en-GB" w:eastAsia="en-AU"/>
              </w:rPr>
            </w:pPr>
            <w:r w:rsidRPr="00CF5839">
              <w:rPr>
                <w:sz w:val="22"/>
                <w:szCs w:val="22"/>
                <w:lang w:val="en-GB" w:eastAsia="en-AU"/>
              </w:rPr>
              <w:t>841583</w:t>
            </w:r>
          </w:p>
          <w:p w14:paraId="78633C75" w14:textId="77777777" w:rsidR="00CF5839" w:rsidRPr="00CF5839" w:rsidRDefault="00CF5839" w:rsidP="00CF5839">
            <w:pPr>
              <w:rPr>
                <w:sz w:val="22"/>
                <w:szCs w:val="22"/>
                <w:lang w:val="en-GB" w:eastAsia="en-AU"/>
              </w:rPr>
            </w:pPr>
            <w:r w:rsidRPr="00CF5839">
              <w:rPr>
                <w:sz w:val="22"/>
                <w:szCs w:val="22"/>
                <w:lang w:val="en-GB" w:eastAsia="en-AU"/>
              </w:rPr>
              <w:t>841710</w:t>
            </w:r>
          </w:p>
          <w:p w14:paraId="12133F81" w14:textId="77777777" w:rsidR="00CF5839" w:rsidRPr="00CF5839" w:rsidRDefault="00CF5839" w:rsidP="00CF5839">
            <w:pPr>
              <w:rPr>
                <w:sz w:val="22"/>
                <w:szCs w:val="22"/>
                <w:lang w:val="en-GB" w:eastAsia="en-AU"/>
              </w:rPr>
            </w:pPr>
            <w:r w:rsidRPr="00CF5839">
              <w:rPr>
                <w:sz w:val="22"/>
                <w:szCs w:val="22"/>
                <w:lang w:val="en-GB" w:eastAsia="en-AU"/>
              </w:rPr>
              <w:t>841720</w:t>
            </w:r>
          </w:p>
          <w:p w14:paraId="0777FA07" w14:textId="77777777" w:rsidR="00CF5839" w:rsidRPr="00CF5839" w:rsidRDefault="00CF5839" w:rsidP="00CF5839">
            <w:pPr>
              <w:rPr>
                <w:sz w:val="22"/>
                <w:szCs w:val="22"/>
                <w:lang w:val="en-GB" w:eastAsia="en-AU"/>
              </w:rPr>
            </w:pPr>
            <w:r w:rsidRPr="00CF5839">
              <w:rPr>
                <w:sz w:val="22"/>
                <w:szCs w:val="22"/>
                <w:lang w:val="en-GB" w:eastAsia="en-AU"/>
              </w:rPr>
              <w:t>841780</w:t>
            </w:r>
          </w:p>
          <w:p w14:paraId="20BFA0EF" w14:textId="77777777" w:rsidR="00CF5839" w:rsidRPr="00CF5839" w:rsidRDefault="00CF5839" w:rsidP="00CF5839">
            <w:pPr>
              <w:rPr>
                <w:sz w:val="22"/>
                <w:szCs w:val="22"/>
                <w:lang w:val="en-GB" w:eastAsia="en-AU"/>
              </w:rPr>
            </w:pPr>
            <w:r w:rsidRPr="00CF5839">
              <w:rPr>
                <w:sz w:val="22"/>
                <w:szCs w:val="22"/>
                <w:lang w:val="en-GB" w:eastAsia="en-AU"/>
              </w:rPr>
              <w:t>841810</w:t>
            </w:r>
          </w:p>
          <w:p w14:paraId="728DA1C0" w14:textId="77777777" w:rsidR="00CF5839" w:rsidRPr="00CF5839" w:rsidRDefault="00CF5839" w:rsidP="00CF5839">
            <w:pPr>
              <w:rPr>
                <w:sz w:val="22"/>
                <w:szCs w:val="22"/>
                <w:lang w:val="en-GB" w:eastAsia="en-AU"/>
              </w:rPr>
            </w:pPr>
            <w:r w:rsidRPr="00CF5839">
              <w:rPr>
                <w:sz w:val="22"/>
                <w:szCs w:val="22"/>
                <w:lang w:val="en-GB" w:eastAsia="en-AU"/>
              </w:rPr>
              <w:t>841821</w:t>
            </w:r>
          </w:p>
          <w:p w14:paraId="3E83340B" w14:textId="77777777" w:rsidR="00CF5839" w:rsidRPr="00CF5839" w:rsidRDefault="00CF5839" w:rsidP="00CF5839">
            <w:pPr>
              <w:rPr>
                <w:sz w:val="22"/>
                <w:szCs w:val="22"/>
                <w:lang w:val="en-GB" w:eastAsia="en-AU"/>
              </w:rPr>
            </w:pPr>
            <w:r w:rsidRPr="00CF5839">
              <w:rPr>
                <w:sz w:val="22"/>
                <w:szCs w:val="22"/>
                <w:lang w:val="en-GB" w:eastAsia="en-AU"/>
              </w:rPr>
              <w:t>841829</w:t>
            </w:r>
          </w:p>
          <w:p w14:paraId="4A70560C" w14:textId="77777777" w:rsidR="00CF5839" w:rsidRPr="00CF5839" w:rsidRDefault="00CF5839" w:rsidP="00CF5839">
            <w:pPr>
              <w:rPr>
                <w:sz w:val="22"/>
                <w:szCs w:val="22"/>
                <w:lang w:val="en-GB" w:eastAsia="en-AU"/>
              </w:rPr>
            </w:pPr>
            <w:r w:rsidRPr="00CF5839">
              <w:rPr>
                <w:sz w:val="22"/>
                <w:szCs w:val="22"/>
                <w:lang w:val="en-GB" w:eastAsia="en-AU"/>
              </w:rPr>
              <w:t>841830</w:t>
            </w:r>
          </w:p>
          <w:p w14:paraId="52A1F236" w14:textId="77777777" w:rsidR="00CF5839" w:rsidRPr="00CF5839" w:rsidRDefault="00CF5839" w:rsidP="00CF5839">
            <w:pPr>
              <w:rPr>
                <w:sz w:val="22"/>
                <w:szCs w:val="22"/>
                <w:lang w:val="en-GB" w:eastAsia="en-AU"/>
              </w:rPr>
            </w:pPr>
            <w:r w:rsidRPr="00CF5839">
              <w:rPr>
                <w:sz w:val="22"/>
                <w:szCs w:val="22"/>
                <w:lang w:val="en-GB" w:eastAsia="en-AU"/>
              </w:rPr>
              <w:t>841840</w:t>
            </w:r>
          </w:p>
          <w:p w14:paraId="29D5D204" w14:textId="77777777" w:rsidR="00CF5839" w:rsidRPr="00CF5839" w:rsidRDefault="00CF5839" w:rsidP="00CF5839">
            <w:pPr>
              <w:rPr>
                <w:sz w:val="22"/>
                <w:szCs w:val="22"/>
                <w:lang w:val="en-GB" w:eastAsia="en-AU"/>
              </w:rPr>
            </w:pPr>
            <w:r w:rsidRPr="00CF5839">
              <w:rPr>
                <w:sz w:val="22"/>
                <w:szCs w:val="22"/>
                <w:lang w:val="en-GB" w:eastAsia="en-AU"/>
              </w:rPr>
              <w:t>841850</w:t>
            </w:r>
          </w:p>
          <w:p w14:paraId="0AE6B979" w14:textId="77777777" w:rsidR="00CF5839" w:rsidRPr="00CF5839" w:rsidRDefault="00CF5839" w:rsidP="00CF5839">
            <w:pPr>
              <w:rPr>
                <w:sz w:val="22"/>
                <w:szCs w:val="22"/>
                <w:lang w:val="en-GB" w:eastAsia="en-AU"/>
              </w:rPr>
            </w:pPr>
            <w:r w:rsidRPr="00CF5839">
              <w:rPr>
                <w:sz w:val="22"/>
                <w:szCs w:val="22"/>
                <w:lang w:val="en-GB" w:eastAsia="en-AU"/>
              </w:rPr>
              <w:t>841861</w:t>
            </w:r>
          </w:p>
          <w:p w14:paraId="50661E83" w14:textId="77777777" w:rsidR="00CF5839" w:rsidRPr="00CF5839" w:rsidRDefault="00CF5839" w:rsidP="00CF5839">
            <w:pPr>
              <w:rPr>
                <w:sz w:val="22"/>
                <w:szCs w:val="22"/>
                <w:lang w:val="en-GB" w:eastAsia="en-AU"/>
              </w:rPr>
            </w:pPr>
            <w:r w:rsidRPr="00CF5839">
              <w:rPr>
                <w:sz w:val="22"/>
                <w:szCs w:val="22"/>
                <w:lang w:val="en-GB" w:eastAsia="en-AU"/>
              </w:rPr>
              <w:t>841869</w:t>
            </w:r>
          </w:p>
          <w:p w14:paraId="78AD7355" w14:textId="77777777" w:rsidR="00CF5839" w:rsidRPr="00CF5839" w:rsidRDefault="00CF5839" w:rsidP="00CF5839">
            <w:pPr>
              <w:rPr>
                <w:sz w:val="22"/>
                <w:szCs w:val="22"/>
                <w:lang w:val="en-GB" w:eastAsia="en-AU"/>
              </w:rPr>
            </w:pPr>
            <w:r w:rsidRPr="00CF5839">
              <w:rPr>
                <w:sz w:val="22"/>
                <w:szCs w:val="22"/>
                <w:lang w:val="en-GB" w:eastAsia="en-AU"/>
              </w:rPr>
              <w:t>842320</w:t>
            </w:r>
          </w:p>
          <w:p w14:paraId="312E8BBA" w14:textId="77777777" w:rsidR="00CF5839" w:rsidRPr="00CF5839" w:rsidRDefault="00CF5839" w:rsidP="00CF5839">
            <w:pPr>
              <w:rPr>
                <w:sz w:val="22"/>
                <w:szCs w:val="22"/>
                <w:lang w:val="en-GB" w:eastAsia="en-AU"/>
              </w:rPr>
            </w:pPr>
            <w:r w:rsidRPr="00CF5839">
              <w:rPr>
                <w:sz w:val="22"/>
                <w:szCs w:val="22"/>
                <w:lang w:val="en-GB" w:eastAsia="en-AU"/>
              </w:rPr>
              <w:t>842330</w:t>
            </w:r>
          </w:p>
          <w:p w14:paraId="61B31E2F" w14:textId="77777777" w:rsidR="00CF5839" w:rsidRPr="00CF5839" w:rsidRDefault="00CF5839" w:rsidP="00CF5839">
            <w:pPr>
              <w:rPr>
                <w:sz w:val="22"/>
                <w:szCs w:val="22"/>
                <w:lang w:val="en-GB" w:eastAsia="en-AU"/>
              </w:rPr>
            </w:pPr>
            <w:r w:rsidRPr="00CF5839">
              <w:rPr>
                <w:sz w:val="22"/>
                <w:szCs w:val="22"/>
                <w:lang w:val="en-GB" w:eastAsia="en-AU"/>
              </w:rPr>
              <w:t>842381</w:t>
            </w:r>
          </w:p>
          <w:p w14:paraId="2F99D315" w14:textId="77777777" w:rsidR="00CF5839" w:rsidRPr="00CF5839" w:rsidRDefault="00CF5839" w:rsidP="00CF5839">
            <w:pPr>
              <w:rPr>
                <w:sz w:val="22"/>
                <w:szCs w:val="22"/>
                <w:lang w:val="en-GB" w:eastAsia="en-AU"/>
              </w:rPr>
            </w:pPr>
            <w:r w:rsidRPr="00CF5839">
              <w:rPr>
                <w:sz w:val="22"/>
                <w:szCs w:val="22"/>
                <w:lang w:val="en-GB" w:eastAsia="en-AU"/>
              </w:rPr>
              <w:t>842390</w:t>
            </w:r>
          </w:p>
          <w:p w14:paraId="3B439695" w14:textId="77777777" w:rsidR="00CF5839" w:rsidRPr="00CF5839" w:rsidRDefault="00CF5839" w:rsidP="00CF5839">
            <w:pPr>
              <w:rPr>
                <w:sz w:val="22"/>
                <w:szCs w:val="22"/>
                <w:lang w:val="en-GB" w:eastAsia="en-AU"/>
              </w:rPr>
            </w:pPr>
            <w:r w:rsidRPr="00CF5839">
              <w:rPr>
                <w:sz w:val="22"/>
                <w:szCs w:val="22"/>
                <w:lang w:val="en-GB" w:eastAsia="en-AU"/>
              </w:rPr>
              <w:t>842410</w:t>
            </w:r>
          </w:p>
          <w:p w14:paraId="2AF4B6AF" w14:textId="77777777" w:rsidR="00CF5839" w:rsidRPr="00CF5839" w:rsidRDefault="00CF5839" w:rsidP="00CF5839">
            <w:pPr>
              <w:rPr>
                <w:sz w:val="22"/>
                <w:szCs w:val="22"/>
                <w:lang w:val="en-GB" w:eastAsia="en-AU"/>
              </w:rPr>
            </w:pPr>
            <w:r w:rsidRPr="00CF5839">
              <w:rPr>
                <w:sz w:val="22"/>
                <w:szCs w:val="22"/>
                <w:lang w:val="en-GB" w:eastAsia="en-AU"/>
              </w:rPr>
              <w:t>842611</w:t>
            </w:r>
          </w:p>
          <w:p w14:paraId="09112847" w14:textId="77777777" w:rsidR="00CF5839" w:rsidRPr="00CF5839" w:rsidRDefault="00CF5839" w:rsidP="00CF5839">
            <w:pPr>
              <w:rPr>
                <w:sz w:val="22"/>
                <w:szCs w:val="22"/>
                <w:lang w:val="en-GB" w:eastAsia="en-AU"/>
              </w:rPr>
            </w:pPr>
            <w:r w:rsidRPr="00CF5839">
              <w:rPr>
                <w:sz w:val="22"/>
                <w:szCs w:val="22"/>
                <w:lang w:val="en-GB" w:eastAsia="en-AU"/>
              </w:rPr>
              <w:t>842612</w:t>
            </w:r>
          </w:p>
          <w:p w14:paraId="7242D0F4" w14:textId="77777777" w:rsidR="00CF5839" w:rsidRPr="00CF5839" w:rsidRDefault="00CF5839" w:rsidP="00CF5839">
            <w:pPr>
              <w:rPr>
                <w:sz w:val="22"/>
                <w:szCs w:val="22"/>
                <w:lang w:val="en-GB" w:eastAsia="en-AU"/>
              </w:rPr>
            </w:pPr>
            <w:r w:rsidRPr="00CF5839">
              <w:rPr>
                <w:sz w:val="22"/>
                <w:szCs w:val="22"/>
                <w:lang w:val="en-GB" w:eastAsia="en-AU"/>
              </w:rPr>
              <w:t>842619</w:t>
            </w:r>
          </w:p>
          <w:p w14:paraId="08572471" w14:textId="77777777" w:rsidR="00CF5839" w:rsidRPr="00CF5839" w:rsidRDefault="00CF5839" w:rsidP="00CF5839">
            <w:pPr>
              <w:rPr>
                <w:sz w:val="22"/>
                <w:szCs w:val="22"/>
                <w:lang w:val="en-GB" w:eastAsia="en-AU"/>
              </w:rPr>
            </w:pPr>
            <w:r w:rsidRPr="00CF5839">
              <w:rPr>
                <w:sz w:val="22"/>
                <w:szCs w:val="22"/>
                <w:lang w:val="en-GB" w:eastAsia="en-AU"/>
              </w:rPr>
              <w:t>842620</w:t>
            </w:r>
          </w:p>
          <w:p w14:paraId="121DCA03" w14:textId="77777777" w:rsidR="00CF5839" w:rsidRPr="00CF5839" w:rsidRDefault="00CF5839" w:rsidP="00CF5839">
            <w:pPr>
              <w:rPr>
                <w:sz w:val="22"/>
                <w:szCs w:val="22"/>
                <w:lang w:val="en-GB" w:eastAsia="en-AU"/>
              </w:rPr>
            </w:pPr>
            <w:r w:rsidRPr="00CF5839">
              <w:rPr>
                <w:sz w:val="22"/>
                <w:szCs w:val="22"/>
                <w:lang w:val="en-GB" w:eastAsia="en-AU"/>
              </w:rPr>
              <w:t>842630</w:t>
            </w:r>
          </w:p>
          <w:p w14:paraId="1BDB8918" w14:textId="77777777" w:rsidR="00CF5839" w:rsidRPr="00CF5839" w:rsidRDefault="00CF5839" w:rsidP="00CF5839">
            <w:pPr>
              <w:rPr>
                <w:sz w:val="22"/>
                <w:szCs w:val="22"/>
                <w:lang w:val="en-GB" w:eastAsia="en-AU"/>
              </w:rPr>
            </w:pPr>
            <w:r w:rsidRPr="00CF5839">
              <w:rPr>
                <w:sz w:val="22"/>
                <w:szCs w:val="22"/>
                <w:lang w:val="en-GB" w:eastAsia="en-AU"/>
              </w:rPr>
              <w:t>842641</w:t>
            </w:r>
          </w:p>
          <w:p w14:paraId="50271371" w14:textId="77777777" w:rsidR="00CF5839" w:rsidRPr="00CF5839" w:rsidRDefault="00CF5839" w:rsidP="00CF5839">
            <w:pPr>
              <w:rPr>
                <w:sz w:val="22"/>
                <w:szCs w:val="22"/>
                <w:lang w:val="en-GB" w:eastAsia="en-AU"/>
              </w:rPr>
            </w:pPr>
            <w:r w:rsidRPr="00CF5839">
              <w:rPr>
                <w:sz w:val="22"/>
                <w:szCs w:val="22"/>
                <w:lang w:val="en-GB" w:eastAsia="en-AU"/>
              </w:rPr>
              <w:t>842649</w:t>
            </w:r>
          </w:p>
          <w:p w14:paraId="0621B8F6" w14:textId="77777777" w:rsidR="00CF5839" w:rsidRPr="00CF5839" w:rsidRDefault="00CF5839" w:rsidP="00CF5839">
            <w:pPr>
              <w:rPr>
                <w:sz w:val="22"/>
                <w:szCs w:val="22"/>
                <w:lang w:val="en-GB" w:eastAsia="en-AU"/>
              </w:rPr>
            </w:pPr>
            <w:r w:rsidRPr="00CF5839">
              <w:rPr>
                <w:sz w:val="22"/>
                <w:szCs w:val="22"/>
                <w:lang w:val="en-GB" w:eastAsia="en-AU"/>
              </w:rPr>
              <w:t>842691</w:t>
            </w:r>
          </w:p>
          <w:p w14:paraId="56C15FDA" w14:textId="77777777" w:rsidR="00CF5839" w:rsidRPr="00CF5839" w:rsidRDefault="00CF5839" w:rsidP="00CF5839">
            <w:pPr>
              <w:rPr>
                <w:sz w:val="22"/>
                <w:szCs w:val="22"/>
                <w:lang w:val="en-GB" w:eastAsia="en-AU"/>
              </w:rPr>
            </w:pPr>
            <w:r w:rsidRPr="00CF5839">
              <w:rPr>
                <w:sz w:val="22"/>
                <w:szCs w:val="22"/>
                <w:lang w:val="en-GB" w:eastAsia="en-AU"/>
              </w:rPr>
              <w:t>842699</w:t>
            </w:r>
          </w:p>
          <w:p w14:paraId="538707A9" w14:textId="77777777" w:rsidR="00CF5839" w:rsidRPr="00CF5839" w:rsidRDefault="00CF5839" w:rsidP="00CF5839">
            <w:pPr>
              <w:rPr>
                <w:sz w:val="22"/>
                <w:szCs w:val="22"/>
                <w:lang w:val="en-GB" w:eastAsia="en-AU"/>
              </w:rPr>
            </w:pPr>
            <w:r w:rsidRPr="00CF5839">
              <w:rPr>
                <w:sz w:val="22"/>
                <w:szCs w:val="22"/>
                <w:lang w:val="en-GB" w:eastAsia="en-AU"/>
              </w:rPr>
              <w:t>842710</w:t>
            </w:r>
          </w:p>
          <w:p w14:paraId="7E3DB396" w14:textId="77777777" w:rsidR="00CF5839" w:rsidRPr="00CF5839" w:rsidRDefault="00CF5839" w:rsidP="00CF5839">
            <w:pPr>
              <w:rPr>
                <w:sz w:val="22"/>
                <w:szCs w:val="22"/>
                <w:lang w:val="en-GB" w:eastAsia="en-AU"/>
              </w:rPr>
            </w:pPr>
            <w:r w:rsidRPr="00CF5839">
              <w:rPr>
                <w:sz w:val="22"/>
                <w:szCs w:val="22"/>
                <w:lang w:val="en-GB" w:eastAsia="en-AU"/>
              </w:rPr>
              <w:t>842720</w:t>
            </w:r>
          </w:p>
          <w:p w14:paraId="201F6F7D" w14:textId="77777777" w:rsidR="00CF5839" w:rsidRPr="00CF5839" w:rsidRDefault="00CF5839" w:rsidP="00CF5839">
            <w:pPr>
              <w:rPr>
                <w:sz w:val="22"/>
                <w:szCs w:val="22"/>
                <w:lang w:val="en-GB" w:eastAsia="en-AU"/>
              </w:rPr>
            </w:pPr>
            <w:r w:rsidRPr="00CF5839">
              <w:rPr>
                <w:sz w:val="22"/>
                <w:szCs w:val="22"/>
                <w:lang w:val="en-GB" w:eastAsia="en-AU"/>
              </w:rPr>
              <w:t>842790</w:t>
            </w:r>
          </w:p>
          <w:p w14:paraId="7104DAC2" w14:textId="77777777" w:rsidR="00CF5839" w:rsidRPr="00CF5839" w:rsidRDefault="00CF5839" w:rsidP="00CF5839">
            <w:pPr>
              <w:rPr>
                <w:sz w:val="22"/>
                <w:szCs w:val="22"/>
                <w:lang w:val="en-GB" w:eastAsia="en-AU"/>
              </w:rPr>
            </w:pPr>
            <w:r w:rsidRPr="00CF5839">
              <w:rPr>
                <w:sz w:val="22"/>
                <w:szCs w:val="22"/>
                <w:lang w:val="en-GB" w:eastAsia="en-AU"/>
              </w:rPr>
              <w:t>842810</w:t>
            </w:r>
          </w:p>
          <w:p w14:paraId="62494833" w14:textId="77777777" w:rsidR="00CF5839" w:rsidRPr="00CF5839" w:rsidRDefault="00CF5839" w:rsidP="00CF5839">
            <w:pPr>
              <w:rPr>
                <w:sz w:val="22"/>
                <w:szCs w:val="22"/>
                <w:lang w:val="en-GB" w:eastAsia="en-AU"/>
              </w:rPr>
            </w:pPr>
            <w:r w:rsidRPr="00CF5839">
              <w:rPr>
                <w:sz w:val="22"/>
                <w:szCs w:val="22"/>
                <w:lang w:val="en-GB" w:eastAsia="en-AU"/>
              </w:rPr>
              <w:t>842820</w:t>
            </w:r>
          </w:p>
          <w:p w14:paraId="3063B2F5" w14:textId="77777777" w:rsidR="00CF5839" w:rsidRPr="00CF5839" w:rsidRDefault="00CF5839" w:rsidP="00CF5839">
            <w:pPr>
              <w:rPr>
                <w:sz w:val="22"/>
                <w:szCs w:val="22"/>
                <w:lang w:val="en-GB" w:eastAsia="en-AU"/>
              </w:rPr>
            </w:pPr>
            <w:r w:rsidRPr="00CF5839">
              <w:rPr>
                <w:sz w:val="22"/>
                <w:szCs w:val="22"/>
                <w:lang w:val="en-GB" w:eastAsia="en-AU"/>
              </w:rPr>
              <w:t>842831</w:t>
            </w:r>
          </w:p>
          <w:p w14:paraId="7BD52017" w14:textId="77777777" w:rsidR="00CF5839" w:rsidRPr="00CF5839" w:rsidRDefault="00CF5839" w:rsidP="00CF5839">
            <w:pPr>
              <w:rPr>
                <w:sz w:val="22"/>
                <w:szCs w:val="22"/>
                <w:lang w:val="en-GB" w:eastAsia="en-AU"/>
              </w:rPr>
            </w:pPr>
            <w:r w:rsidRPr="00CF5839">
              <w:rPr>
                <w:sz w:val="22"/>
                <w:szCs w:val="22"/>
                <w:lang w:val="en-GB" w:eastAsia="en-AU"/>
              </w:rPr>
              <w:t>842832</w:t>
            </w:r>
          </w:p>
          <w:p w14:paraId="3A3D1050" w14:textId="77777777" w:rsidR="00CF5839" w:rsidRPr="00CF5839" w:rsidRDefault="00CF5839" w:rsidP="00CF5839">
            <w:pPr>
              <w:rPr>
                <w:sz w:val="22"/>
                <w:szCs w:val="22"/>
                <w:lang w:val="en-GB" w:eastAsia="en-AU"/>
              </w:rPr>
            </w:pPr>
            <w:r w:rsidRPr="00CF5839">
              <w:rPr>
                <w:sz w:val="22"/>
                <w:szCs w:val="22"/>
                <w:lang w:val="en-GB" w:eastAsia="en-AU"/>
              </w:rPr>
              <w:t>842833</w:t>
            </w:r>
          </w:p>
          <w:p w14:paraId="53A78D93" w14:textId="77777777" w:rsidR="00CF5839" w:rsidRPr="00CF5839" w:rsidRDefault="00CF5839" w:rsidP="00CF5839">
            <w:pPr>
              <w:rPr>
                <w:sz w:val="22"/>
                <w:szCs w:val="22"/>
                <w:lang w:val="en-GB" w:eastAsia="en-AU"/>
              </w:rPr>
            </w:pPr>
            <w:r w:rsidRPr="00CF5839">
              <w:rPr>
                <w:sz w:val="22"/>
                <w:szCs w:val="22"/>
                <w:lang w:val="en-GB" w:eastAsia="en-AU"/>
              </w:rPr>
              <w:t>842839</w:t>
            </w:r>
          </w:p>
          <w:p w14:paraId="5DEF294D" w14:textId="77777777" w:rsidR="00CF5839" w:rsidRPr="00CF5839" w:rsidRDefault="00CF5839" w:rsidP="00CF5839">
            <w:pPr>
              <w:rPr>
                <w:sz w:val="22"/>
                <w:szCs w:val="22"/>
                <w:lang w:val="en-GB" w:eastAsia="en-AU"/>
              </w:rPr>
            </w:pPr>
            <w:r w:rsidRPr="00CF5839">
              <w:rPr>
                <w:sz w:val="22"/>
                <w:szCs w:val="22"/>
                <w:lang w:val="en-GB" w:eastAsia="en-AU"/>
              </w:rPr>
              <w:t>842840</w:t>
            </w:r>
          </w:p>
          <w:p w14:paraId="3B105434" w14:textId="77777777" w:rsidR="00CF5839" w:rsidRPr="00CF5839" w:rsidRDefault="00CF5839" w:rsidP="00CF5839">
            <w:pPr>
              <w:rPr>
                <w:sz w:val="22"/>
                <w:szCs w:val="22"/>
                <w:lang w:val="en-GB" w:eastAsia="en-AU"/>
              </w:rPr>
            </w:pPr>
            <w:r w:rsidRPr="00CF5839">
              <w:rPr>
                <w:sz w:val="22"/>
                <w:szCs w:val="22"/>
                <w:lang w:val="en-GB" w:eastAsia="en-AU"/>
              </w:rPr>
              <w:t>842860</w:t>
            </w:r>
          </w:p>
          <w:p w14:paraId="7C7B1193" w14:textId="77777777" w:rsidR="00CF5839" w:rsidRPr="00CF5839" w:rsidRDefault="00CF5839" w:rsidP="00CF5839">
            <w:pPr>
              <w:rPr>
                <w:sz w:val="22"/>
                <w:szCs w:val="22"/>
                <w:lang w:val="en-GB" w:eastAsia="en-AU"/>
              </w:rPr>
            </w:pPr>
            <w:r w:rsidRPr="00CF5839">
              <w:rPr>
                <w:sz w:val="22"/>
                <w:szCs w:val="22"/>
                <w:lang w:val="en-GB" w:eastAsia="en-AU"/>
              </w:rPr>
              <w:t>842870</w:t>
            </w:r>
          </w:p>
          <w:p w14:paraId="185E2792" w14:textId="77777777" w:rsidR="00CF5839" w:rsidRPr="00CF5839" w:rsidRDefault="00CF5839" w:rsidP="00CF5839">
            <w:pPr>
              <w:rPr>
                <w:sz w:val="22"/>
                <w:szCs w:val="22"/>
                <w:lang w:val="en-GB" w:eastAsia="en-AU"/>
              </w:rPr>
            </w:pPr>
            <w:r w:rsidRPr="00CF5839">
              <w:rPr>
                <w:sz w:val="22"/>
                <w:szCs w:val="22"/>
                <w:lang w:val="en-GB" w:eastAsia="en-AU"/>
              </w:rPr>
              <w:t>842890</w:t>
            </w:r>
          </w:p>
          <w:p w14:paraId="6F20C68E" w14:textId="77777777" w:rsidR="00CF5839" w:rsidRPr="00CF5839" w:rsidRDefault="00CF5839" w:rsidP="00CF5839">
            <w:pPr>
              <w:rPr>
                <w:sz w:val="22"/>
                <w:szCs w:val="22"/>
                <w:lang w:val="en-GB" w:eastAsia="en-AU"/>
              </w:rPr>
            </w:pPr>
            <w:r w:rsidRPr="00CF5839">
              <w:rPr>
                <w:sz w:val="22"/>
                <w:szCs w:val="22"/>
                <w:lang w:val="en-GB" w:eastAsia="en-AU"/>
              </w:rPr>
              <w:t>842911</w:t>
            </w:r>
          </w:p>
          <w:p w14:paraId="576E3078" w14:textId="77777777" w:rsidR="00CF5839" w:rsidRPr="00CF5839" w:rsidRDefault="00CF5839" w:rsidP="00CF5839">
            <w:pPr>
              <w:rPr>
                <w:sz w:val="22"/>
                <w:szCs w:val="22"/>
                <w:lang w:val="en-GB" w:eastAsia="en-AU"/>
              </w:rPr>
            </w:pPr>
            <w:r w:rsidRPr="00CF5839">
              <w:rPr>
                <w:sz w:val="22"/>
                <w:szCs w:val="22"/>
                <w:lang w:val="en-GB" w:eastAsia="en-AU"/>
              </w:rPr>
              <w:t>842919</w:t>
            </w:r>
          </w:p>
          <w:p w14:paraId="3946413D" w14:textId="77777777" w:rsidR="00CF5839" w:rsidRPr="00CF5839" w:rsidRDefault="00CF5839" w:rsidP="00CF5839">
            <w:pPr>
              <w:rPr>
                <w:sz w:val="22"/>
                <w:szCs w:val="22"/>
                <w:lang w:val="en-GB" w:eastAsia="en-AU"/>
              </w:rPr>
            </w:pPr>
            <w:r w:rsidRPr="00CF5839">
              <w:rPr>
                <w:sz w:val="22"/>
                <w:szCs w:val="22"/>
                <w:lang w:val="en-GB" w:eastAsia="en-AU"/>
              </w:rPr>
              <w:t>842920</w:t>
            </w:r>
          </w:p>
          <w:p w14:paraId="57418C3D" w14:textId="77777777" w:rsidR="00CF5839" w:rsidRPr="00CF5839" w:rsidRDefault="00CF5839" w:rsidP="00CF5839">
            <w:pPr>
              <w:rPr>
                <w:sz w:val="22"/>
                <w:szCs w:val="22"/>
                <w:lang w:val="en-GB" w:eastAsia="en-AU"/>
              </w:rPr>
            </w:pPr>
            <w:r w:rsidRPr="00CF5839">
              <w:rPr>
                <w:sz w:val="22"/>
                <w:szCs w:val="22"/>
                <w:lang w:val="en-GB" w:eastAsia="en-AU"/>
              </w:rPr>
              <w:lastRenderedPageBreak/>
              <w:t>842930</w:t>
            </w:r>
          </w:p>
          <w:p w14:paraId="08ADDA27" w14:textId="77777777" w:rsidR="00CF5839" w:rsidRPr="00CF5839" w:rsidRDefault="00CF5839" w:rsidP="00CF5839">
            <w:pPr>
              <w:rPr>
                <w:sz w:val="22"/>
                <w:szCs w:val="22"/>
                <w:lang w:val="en-GB" w:eastAsia="en-AU"/>
              </w:rPr>
            </w:pPr>
            <w:r w:rsidRPr="00CF5839">
              <w:rPr>
                <w:sz w:val="22"/>
                <w:szCs w:val="22"/>
                <w:lang w:val="en-GB" w:eastAsia="en-AU"/>
              </w:rPr>
              <w:t>842940</w:t>
            </w:r>
          </w:p>
          <w:p w14:paraId="1096C36B" w14:textId="77777777" w:rsidR="00CF5839" w:rsidRPr="00CF5839" w:rsidRDefault="00CF5839" w:rsidP="00CF5839">
            <w:pPr>
              <w:rPr>
                <w:sz w:val="22"/>
                <w:szCs w:val="22"/>
                <w:lang w:val="en-GB" w:eastAsia="en-AU"/>
              </w:rPr>
            </w:pPr>
            <w:r w:rsidRPr="00CF5839">
              <w:rPr>
                <w:sz w:val="22"/>
                <w:szCs w:val="22"/>
                <w:lang w:val="en-GB" w:eastAsia="en-AU"/>
              </w:rPr>
              <w:t>842951</w:t>
            </w:r>
          </w:p>
          <w:p w14:paraId="02D38AA9" w14:textId="77777777" w:rsidR="00CF5839" w:rsidRPr="00CF5839" w:rsidRDefault="00CF5839" w:rsidP="00CF5839">
            <w:pPr>
              <w:rPr>
                <w:sz w:val="22"/>
                <w:szCs w:val="22"/>
                <w:lang w:val="en-GB" w:eastAsia="en-AU"/>
              </w:rPr>
            </w:pPr>
            <w:r w:rsidRPr="00CF5839">
              <w:rPr>
                <w:sz w:val="22"/>
                <w:szCs w:val="22"/>
                <w:lang w:val="en-GB" w:eastAsia="en-AU"/>
              </w:rPr>
              <w:t>842952</w:t>
            </w:r>
          </w:p>
          <w:p w14:paraId="087B1E02" w14:textId="77777777" w:rsidR="00CF5839" w:rsidRPr="00CF5839" w:rsidRDefault="00CF5839" w:rsidP="00CF5839">
            <w:pPr>
              <w:rPr>
                <w:sz w:val="22"/>
                <w:szCs w:val="22"/>
                <w:lang w:val="en-GB" w:eastAsia="en-AU"/>
              </w:rPr>
            </w:pPr>
            <w:r w:rsidRPr="00CF5839">
              <w:rPr>
                <w:sz w:val="22"/>
                <w:szCs w:val="22"/>
                <w:lang w:val="en-GB" w:eastAsia="en-AU"/>
              </w:rPr>
              <w:t>842959</w:t>
            </w:r>
          </w:p>
          <w:p w14:paraId="763AF76F" w14:textId="77777777" w:rsidR="00CF5839" w:rsidRPr="00CF5839" w:rsidRDefault="00CF5839" w:rsidP="00CF5839">
            <w:pPr>
              <w:rPr>
                <w:sz w:val="22"/>
                <w:szCs w:val="22"/>
                <w:lang w:val="en-GB" w:eastAsia="en-AU"/>
              </w:rPr>
            </w:pPr>
            <w:r w:rsidRPr="00CF5839">
              <w:rPr>
                <w:sz w:val="22"/>
                <w:szCs w:val="22"/>
                <w:lang w:val="en-GB" w:eastAsia="en-AU"/>
              </w:rPr>
              <w:t>843010</w:t>
            </w:r>
          </w:p>
          <w:p w14:paraId="4F3363CF" w14:textId="77777777" w:rsidR="00CF5839" w:rsidRPr="00CF5839" w:rsidRDefault="00CF5839" w:rsidP="00CF5839">
            <w:pPr>
              <w:rPr>
                <w:sz w:val="22"/>
                <w:szCs w:val="22"/>
                <w:lang w:val="en-GB" w:eastAsia="en-AU"/>
              </w:rPr>
            </w:pPr>
            <w:r w:rsidRPr="00CF5839">
              <w:rPr>
                <w:sz w:val="22"/>
                <w:szCs w:val="22"/>
                <w:lang w:val="en-GB" w:eastAsia="en-AU"/>
              </w:rPr>
              <w:t>843020</w:t>
            </w:r>
          </w:p>
          <w:p w14:paraId="0188EEEB" w14:textId="77777777" w:rsidR="00CF5839" w:rsidRPr="00CF5839" w:rsidRDefault="00CF5839" w:rsidP="00CF5839">
            <w:pPr>
              <w:rPr>
                <w:sz w:val="22"/>
                <w:szCs w:val="22"/>
                <w:lang w:val="en-GB" w:eastAsia="en-AU"/>
              </w:rPr>
            </w:pPr>
            <w:r w:rsidRPr="00CF5839">
              <w:rPr>
                <w:sz w:val="22"/>
                <w:szCs w:val="22"/>
                <w:lang w:val="en-GB" w:eastAsia="en-AU"/>
              </w:rPr>
              <w:t>843031</w:t>
            </w:r>
          </w:p>
          <w:p w14:paraId="7D42645D" w14:textId="77777777" w:rsidR="00CF5839" w:rsidRPr="00CF5839" w:rsidRDefault="00CF5839" w:rsidP="00CF5839">
            <w:pPr>
              <w:rPr>
                <w:sz w:val="22"/>
                <w:szCs w:val="22"/>
                <w:lang w:val="en-GB" w:eastAsia="en-AU"/>
              </w:rPr>
            </w:pPr>
            <w:r w:rsidRPr="00CF5839">
              <w:rPr>
                <w:sz w:val="22"/>
                <w:szCs w:val="22"/>
                <w:lang w:val="en-GB" w:eastAsia="en-AU"/>
              </w:rPr>
              <w:t>843039</w:t>
            </w:r>
          </w:p>
          <w:p w14:paraId="7711506C" w14:textId="77777777" w:rsidR="00CF5839" w:rsidRPr="00CF5839" w:rsidRDefault="00CF5839" w:rsidP="00CF5839">
            <w:pPr>
              <w:rPr>
                <w:sz w:val="22"/>
                <w:szCs w:val="22"/>
                <w:lang w:val="en-GB" w:eastAsia="en-AU"/>
              </w:rPr>
            </w:pPr>
            <w:r w:rsidRPr="00CF5839">
              <w:rPr>
                <w:sz w:val="22"/>
                <w:szCs w:val="22"/>
                <w:lang w:val="en-GB" w:eastAsia="en-AU"/>
              </w:rPr>
              <w:t>843041</w:t>
            </w:r>
          </w:p>
          <w:p w14:paraId="6E4748BA" w14:textId="77777777" w:rsidR="00CF5839" w:rsidRPr="00CF5839" w:rsidRDefault="00CF5839" w:rsidP="00CF5839">
            <w:pPr>
              <w:rPr>
                <w:sz w:val="22"/>
                <w:szCs w:val="22"/>
                <w:lang w:val="en-GB" w:eastAsia="en-AU"/>
              </w:rPr>
            </w:pPr>
            <w:r w:rsidRPr="00CF5839">
              <w:rPr>
                <w:sz w:val="22"/>
                <w:szCs w:val="22"/>
                <w:lang w:val="en-GB" w:eastAsia="en-AU"/>
              </w:rPr>
              <w:t>843049</w:t>
            </w:r>
          </w:p>
          <w:p w14:paraId="3FBDED66" w14:textId="77777777" w:rsidR="00CF5839" w:rsidRPr="00CF5839" w:rsidRDefault="00CF5839" w:rsidP="00CF5839">
            <w:pPr>
              <w:rPr>
                <w:sz w:val="22"/>
                <w:szCs w:val="22"/>
                <w:lang w:val="en-GB" w:eastAsia="en-AU"/>
              </w:rPr>
            </w:pPr>
            <w:r w:rsidRPr="00CF5839">
              <w:rPr>
                <w:sz w:val="22"/>
                <w:szCs w:val="22"/>
                <w:lang w:val="en-GB" w:eastAsia="en-AU"/>
              </w:rPr>
              <w:t>843050</w:t>
            </w:r>
          </w:p>
          <w:p w14:paraId="74493632" w14:textId="77777777" w:rsidR="00CF5839" w:rsidRPr="00CF5839" w:rsidRDefault="00CF5839" w:rsidP="00CF5839">
            <w:pPr>
              <w:rPr>
                <w:sz w:val="22"/>
                <w:szCs w:val="22"/>
                <w:lang w:val="en-GB" w:eastAsia="en-AU"/>
              </w:rPr>
            </w:pPr>
            <w:r w:rsidRPr="00CF5839">
              <w:rPr>
                <w:sz w:val="22"/>
                <w:szCs w:val="22"/>
                <w:lang w:val="en-GB" w:eastAsia="en-AU"/>
              </w:rPr>
              <w:t>843061</w:t>
            </w:r>
          </w:p>
          <w:p w14:paraId="37B11BB1" w14:textId="77777777" w:rsidR="00CF5839" w:rsidRPr="00CF5839" w:rsidRDefault="00CF5839" w:rsidP="00CF5839">
            <w:pPr>
              <w:rPr>
                <w:sz w:val="22"/>
                <w:szCs w:val="22"/>
                <w:lang w:val="en-GB" w:eastAsia="en-AU"/>
              </w:rPr>
            </w:pPr>
            <w:r w:rsidRPr="00CF5839">
              <w:rPr>
                <w:sz w:val="22"/>
                <w:szCs w:val="22"/>
                <w:lang w:val="en-GB" w:eastAsia="en-AU"/>
              </w:rPr>
              <w:t>843069</w:t>
            </w:r>
          </w:p>
          <w:p w14:paraId="20803523" w14:textId="77777777" w:rsidR="00CF5839" w:rsidRPr="00CF5839" w:rsidRDefault="00CF5839" w:rsidP="00CF5839">
            <w:pPr>
              <w:rPr>
                <w:sz w:val="22"/>
                <w:szCs w:val="22"/>
                <w:lang w:val="en-GB" w:eastAsia="en-AU"/>
              </w:rPr>
            </w:pPr>
            <w:r w:rsidRPr="00CF5839">
              <w:rPr>
                <w:sz w:val="22"/>
                <w:szCs w:val="22"/>
                <w:lang w:val="en-GB" w:eastAsia="en-AU"/>
              </w:rPr>
              <w:t>847810</w:t>
            </w:r>
          </w:p>
          <w:p w14:paraId="74C73F78" w14:textId="71833F67" w:rsidR="00AA2A83" w:rsidRPr="000111AE" w:rsidRDefault="00CF5839" w:rsidP="00CF5839">
            <w:pPr>
              <w:rPr>
                <w:sz w:val="22"/>
                <w:szCs w:val="22"/>
                <w:lang w:val="en-GB" w:eastAsia="en-AU"/>
              </w:rPr>
            </w:pPr>
            <w:r w:rsidRPr="00CF5839">
              <w:rPr>
                <w:sz w:val="22"/>
                <w:szCs w:val="22"/>
                <w:lang w:val="en-GB" w:eastAsia="en-AU"/>
              </w:rPr>
              <w:t>847890</w:t>
            </w:r>
          </w:p>
        </w:tc>
        <w:tc>
          <w:tcPr>
            <w:tcW w:w="926" w:type="dxa"/>
          </w:tcPr>
          <w:p w14:paraId="21AE93B0" w14:textId="77777777" w:rsidR="00CF5839" w:rsidRPr="00CF5839" w:rsidRDefault="00CF5839" w:rsidP="00CF5839">
            <w:pPr>
              <w:rPr>
                <w:sz w:val="22"/>
                <w:szCs w:val="22"/>
                <w:lang w:val="en-GB" w:eastAsia="en-AU"/>
              </w:rPr>
            </w:pPr>
            <w:r w:rsidRPr="00CF5839">
              <w:rPr>
                <w:sz w:val="22"/>
                <w:szCs w:val="22"/>
                <w:lang w:val="en-GB" w:eastAsia="en-AU"/>
              </w:rPr>
              <w:lastRenderedPageBreak/>
              <w:t>852411</w:t>
            </w:r>
          </w:p>
          <w:p w14:paraId="4164782A" w14:textId="77777777" w:rsidR="00CF5839" w:rsidRPr="00CF5839" w:rsidRDefault="00CF5839" w:rsidP="00CF5839">
            <w:pPr>
              <w:rPr>
                <w:sz w:val="22"/>
                <w:szCs w:val="22"/>
                <w:lang w:val="en-GB" w:eastAsia="en-AU"/>
              </w:rPr>
            </w:pPr>
            <w:r w:rsidRPr="00CF5839">
              <w:rPr>
                <w:sz w:val="22"/>
                <w:szCs w:val="22"/>
                <w:lang w:val="en-GB" w:eastAsia="en-AU"/>
              </w:rPr>
              <w:t>852491</w:t>
            </w:r>
          </w:p>
          <w:p w14:paraId="4662CA0F" w14:textId="77777777" w:rsidR="00CF5839" w:rsidRPr="00CF5839" w:rsidRDefault="00CF5839" w:rsidP="00CF5839">
            <w:pPr>
              <w:rPr>
                <w:sz w:val="22"/>
                <w:szCs w:val="22"/>
                <w:lang w:val="en-GB" w:eastAsia="en-AU"/>
              </w:rPr>
            </w:pPr>
            <w:r w:rsidRPr="00CF5839">
              <w:rPr>
                <w:sz w:val="22"/>
                <w:szCs w:val="22"/>
                <w:lang w:val="en-GB" w:eastAsia="en-AU"/>
              </w:rPr>
              <w:t>852610</w:t>
            </w:r>
          </w:p>
          <w:p w14:paraId="56EE8361" w14:textId="77777777" w:rsidR="00CF5839" w:rsidRPr="00CF5839" w:rsidRDefault="00CF5839" w:rsidP="00CF5839">
            <w:pPr>
              <w:rPr>
                <w:sz w:val="22"/>
                <w:szCs w:val="22"/>
                <w:lang w:val="en-GB" w:eastAsia="en-AU"/>
              </w:rPr>
            </w:pPr>
            <w:r w:rsidRPr="00CF5839">
              <w:rPr>
                <w:sz w:val="22"/>
                <w:szCs w:val="22"/>
                <w:lang w:val="en-GB" w:eastAsia="en-AU"/>
              </w:rPr>
              <w:t>852691</w:t>
            </w:r>
          </w:p>
          <w:p w14:paraId="17330997" w14:textId="77777777" w:rsidR="00CF5839" w:rsidRPr="00CF5839" w:rsidRDefault="00CF5839" w:rsidP="00CF5839">
            <w:pPr>
              <w:rPr>
                <w:sz w:val="22"/>
                <w:szCs w:val="22"/>
                <w:lang w:val="en-GB" w:eastAsia="en-AU"/>
              </w:rPr>
            </w:pPr>
            <w:r w:rsidRPr="00CF5839">
              <w:rPr>
                <w:sz w:val="22"/>
                <w:szCs w:val="22"/>
                <w:lang w:val="en-GB" w:eastAsia="en-AU"/>
              </w:rPr>
              <w:t>852692</w:t>
            </w:r>
          </w:p>
          <w:p w14:paraId="1C03A82B" w14:textId="77777777" w:rsidR="00CF5839" w:rsidRPr="00CF5839" w:rsidRDefault="00CF5839" w:rsidP="00CF5839">
            <w:pPr>
              <w:rPr>
                <w:sz w:val="22"/>
                <w:szCs w:val="22"/>
                <w:lang w:val="en-GB" w:eastAsia="en-AU"/>
              </w:rPr>
            </w:pPr>
            <w:r w:rsidRPr="00CF5839">
              <w:rPr>
                <w:sz w:val="22"/>
                <w:szCs w:val="22"/>
                <w:lang w:val="en-GB" w:eastAsia="en-AU"/>
              </w:rPr>
              <w:t>852990</w:t>
            </w:r>
          </w:p>
          <w:p w14:paraId="535749F2" w14:textId="77777777" w:rsidR="00CF5839" w:rsidRPr="00CF5839" w:rsidRDefault="00CF5839" w:rsidP="00CF5839">
            <w:pPr>
              <w:rPr>
                <w:sz w:val="22"/>
                <w:szCs w:val="22"/>
                <w:lang w:val="en-GB" w:eastAsia="en-AU"/>
              </w:rPr>
            </w:pPr>
            <w:r w:rsidRPr="00CF5839">
              <w:rPr>
                <w:sz w:val="22"/>
                <w:szCs w:val="22"/>
                <w:lang w:val="en-GB" w:eastAsia="en-AU"/>
              </w:rPr>
              <w:t>854921</w:t>
            </w:r>
          </w:p>
          <w:p w14:paraId="1ADAD967" w14:textId="56BC97F6" w:rsidR="00AA2A83" w:rsidRPr="000111AE" w:rsidRDefault="00CF5839" w:rsidP="00CF5839">
            <w:pPr>
              <w:rPr>
                <w:sz w:val="22"/>
                <w:szCs w:val="22"/>
                <w:lang w:val="en-GB" w:eastAsia="en-AU"/>
              </w:rPr>
            </w:pPr>
            <w:r w:rsidRPr="00CF5839">
              <w:rPr>
                <w:sz w:val="22"/>
                <w:szCs w:val="22"/>
                <w:lang w:val="en-GB" w:eastAsia="en-AU"/>
              </w:rPr>
              <w:t>854929</w:t>
            </w:r>
          </w:p>
        </w:tc>
        <w:tc>
          <w:tcPr>
            <w:tcW w:w="926" w:type="dxa"/>
          </w:tcPr>
          <w:p w14:paraId="480604B7" w14:textId="77777777" w:rsidR="00CF5839" w:rsidRPr="00CF5839" w:rsidRDefault="00CF5839" w:rsidP="00CF5839">
            <w:pPr>
              <w:rPr>
                <w:sz w:val="22"/>
                <w:szCs w:val="22"/>
                <w:lang w:val="en-GB" w:eastAsia="en-AU"/>
              </w:rPr>
            </w:pPr>
            <w:r w:rsidRPr="00CF5839">
              <w:rPr>
                <w:sz w:val="22"/>
                <w:szCs w:val="22"/>
                <w:lang w:val="en-GB" w:eastAsia="en-AU"/>
              </w:rPr>
              <w:t>860110</w:t>
            </w:r>
          </w:p>
          <w:p w14:paraId="29EFAC3C" w14:textId="77777777" w:rsidR="00CF5839" w:rsidRPr="00CF5839" w:rsidRDefault="00CF5839" w:rsidP="00CF5839">
            <w:pPr>
              <w:rPr>
                <w:sz w:val="22"/>
                <w:szCs w:val="22"/>
                <w:lang w:val="en-GB" w:eastAsia="en-AU"/>
              </w:rPr>
            </w:pPr>
            <w:r w:rsidRPr="00CF5839">
              <w:rPr>
                <w:sz w:val="22"/>
                <w:szCs w:val="22"/>
                <w:lang w:val="en-GB" w:eastAsia="en-AU"/>
              </w:rPr>
              <w:t>860120</w:t>
            </w:r>
          </w:p>
          <w:p w14:paraId="6AAF45C6" w14:textId="77777777" w:rsidR="00CF5839" w:rsidRPr="00CF5839" w:rsidRDefault="00CF5839" w:rsidP="00CF5839">
            <w:pPr>
              <w:rPr>
                <w:sz w:val="22"/>
                <w:szCs w:val="22"/>
                <w:lang w:val="en-GB" w:eastAsia="en-AU"/>
              </w:rPr>
            </w:pPr>
            <w:r w:rsidRPr="00CF5839">
              <w:rPr>
                <w:sz w:val="22"/>
                <w:szCs w:val="22"/>
                <w:lang w:val="en-GB" w:eastAsia="en-AU"/>
              </w:rPr>
              <w:t>860210</w:t>
            </w:r>
          </w:p>
          <w:p w14:paraId="61149DCF" w14:textId="77777777" w:rsidR="00CF5839" w:rsidRPr="00CF5839" w:rsidRDefault="00CF5839" w:rsidP="00CF5839">
            <w:pPr>
              <w:rPr>
                <w:sz w:val="22"/>
                <w:szCs w:val="22"/>
                <w:lang w:val="en-GB" w:eastAsia="en-AU"/>
              </w:rPr>
            </w:pPr>
            <w:r w:rsidRPr="00CF5839">
              <w:rPr>
                <w:sz w:val="22"/>
                <w:szCs w:val="22"/>
                <w:lang w:val="en-GB" w:eastAsia="en-AU"/>
              </w:rPr>
              <w:t>860290</w:t>
            </w:r>
          </w:p>
          <w:p w14:paraId="6EF70914" w14:textId="77777777" w:rsidR="00CF5839" w:rsidRPr="00CF5839" w:rsidRDefault="00CF5839" w:rsidP="00CF5839">
            <w:pPr>
              <w:rPr>
                <w:sz w:val="22"/>
                <w:szCs w:val="22"/>
                <w:lang w:val="en-GB" w:eastAsia="en-AU"/>
              </w:rPr>
            </w:pPr>
            <w:r w:rsidRPr="00CF5839">
              <w:rPr>
                <w:sz w:val="22"/>
                <w:szCs w:val="22"/>
                <w:lang w:val="en-GB" w:eastAsia="en-AU"/>
              </w:rPr>
              <w:t>860310</w:t>
            </w:r>
          </w:p>
          <w:p w14:paraId="16244046" w14:textId="77777777" w:rsidR="00CF5839" w:rsidRPr="00CF5839" w:rsidRDefault="00CF5839" w:rsidP="00CF5839">
            <w:pPr>
              <w:rPr>
                <w:sz w:val="22"/>
                <w:szCs w:val="22"/>
                <w:lang w:val="en-GB" w:eastAsia="en-AU"/>
              </w:rPr>
            </w:pPr>
            <w:r w:rsidRPr="00CF5839">
              <w:rPr>
                <w:sz w:val="22"/>
                <w:szCs w:val="22"/>
                <w:lang w:val="en-GB" w:eastAsia="en-AU"/>
              </w:rPr>
              <w:t>860390</w:t>
            </w:r>
          </w:p>
          <w:p w14:paraId="07C28896" w14:textId="77777777" w:rsidR="00CF5839" w:rsidRPr="00CF5839" w:rsidRDefault="00CF5839" w:rsidP="00CF5839">
            <w:pPr>
              <w:rPr>
                <w:sz w:val="22"/>
                <w:szCs w:val="22"/>
                <w:lang w:val="en-GB" w:eastAsia="en-AU"/>
              </w:rPr>
            </w:pPr>
            <w:r w:rsidRPr="00CF5839">
              <w:rPr>
                <w:sz w:val="22"/>
                <w:szCs w:val="22"/>
                <w:lang w:val="en-GB" w:eastAsia="en-AU"/>
              </w:rPr>
              <w:t>860400</w:t>
            </w:r>
          </w:p>
          <w:p w14:paraId="4CFE9D16" w14:textId="77777777" w:rsidR="00CF5839" w:rsidRPr="00CF5839" w:rsidRDefault="00CF5839" w:rsidP="00CF5839">
            <w:pPr>
              <w:rPr>
                <w:sz w:val="22"/>
                <w:szCs w:val="22"/>
                <w:lang w:val="en-GB" w:eastAsia="en-AU"/>
              </w:rPr>
            </w:pPr>
            <w:r w:rsidRPr="00CF5839">
              <w:rPr>
                <w:sz w:val="22"/>
                <w:szCs w:val="22"/>
                <w:lang w:val="en-GB" w:eastAsia="en-AU"/>
              </w:rPr>
              <w:t>860500</w:t>
            </w:r>
          </w:p>
          <w:p w14:paraId="5EDD307A" w14:textId="77777777" w:rsidR="00CF5839" w:rsidRPr="00CF5839" w:rsidRDefault="00CF5839" w:rsidP="00CF5839">
            <w:pPr>
              <w:rPr>
                <w:sz w:val="22"/>
                <w:szCs w:val="22"/>
                <w:lang w:val="en-GB" w:eastAsia="en-AU"/>
              </w:rPr>
            </w:pPr>
            <w:r w:rsidRPr="00CF5839">
              <w:rPr>
                <w:sz w:val="22"/>
                <w:szCs w:val="22"/>
                <w:lang w:val="en-GB" w:eastAsia="en-AU"/>
              </w:rPr>
              <w:t>860610</w:t>
            </w:r>
          </w:p>
          <w:p w14:paraId="6699B034" w14:textId="77777777" w:rsidR="00CF5839" w:rsidRPr="00CF5839" w:rsidRDefault="00CF5839" w:rsidP="00CF5839">
            <w:pPr>
              <w:rPr>
                <w:sz w:val="22"/>
                <w:szCs w:val="22"/>
                <w:lang w:val="en-GB" w:eastAsia="en-AU"/>
              </w:rPr>
            </w:pPr>
            <w:r w:rsidRPr="00CF5839">
              <w:rPr>
                <w:sz w:val="22"/>
                <w:szCs w:val="22"/>
                <w:lang w:val="en-GB" w:eastAsia="en-AU"/>
              </w:rPr>
              <w:t>860630</w:t>
            </w:r>
          </w:p>
          <w:p w14:paraId="3109ACB5" w14:textId="77777777" w:rsidR="00CF5839" w:rsidRPr="00CF5839" w:rsidRDefault="00CF5839" w:rsidP="00CF5839">
            <w:pPr>
              <w:rPr>
                <w:sz w:val="22"/>
                <w:szCs w:val="22"/>
                <w:lang w:val="en-GB" w:eastAsia="en-AU"/>
              </w:rPr>
            </w:pPr>
            <w:r w:rsidRPr="00CF5839">
              <w:rPr>
                <w:sz w:val="22"/>
                <w:szCs w:val="22"/>
                <w:lang w:val="en-GB" w:eastAsia="en-AU"/>
              </w:rPr>
              <w:t>860691</w:t>
            </w:r>
          </w:p>
          <w:p w14:paraId="5B337238" w14:textId="77777777" w:rsidR="00CF5839" w:rsidRPr="00CF5839" w:rsidRDefault="00CF5839" w:rsidP="00CF5839">
            <w:pPr>
              <w:rPr>
                <w:sz w:val="22"/>
                <w:szCs w:val="22"/>
                <w:lang w:val="en-GB" w:eastAsia="en-AU"/>
              </w:rPr>
            </w:pPr>
            <w:r w:rsidRPr="00CF5839">
              <w:rPr>
                <w:sz w:val="22"/>
                <w:szCs w:val="22"/>
                <w:lang w:val="en-GB" w:eastAsia="en-AU"/>
              </w:rPr>
              <w:t>860692</w:t>
            </w:r>
          </w:p>
          <w:p w14:paraId="5FB1BFB5" w14:textId="77777777" w:rsidR="00CF5839" w:rsidRPr="00CF5839" w:rsidRDefault="00CF5839" w:rsidP="00CF5839">
            <w:pPr>
              <w:rPr>
                <w:sz w:val="22"/>
                <w:szCs w:val="22"/>
                <w:lang w:val="en-GB" w:eastAsia="en-AU"/>
              </w:rPr>
            </w:pPr>
            <w:r w:rsidRPr="00CF5839">
              <w:rPr>
                <w:sz w:val="22"/>
                <w:szCs w:val="22"/>
                <w:lang w:val="en-GB" w:eastAsia="en-AU"/>
              </w:rPr>
              <w:t>860699</w:t>
            </w:r>
          </w:p>
          <w:p w14:paraId="41147C23" w14:textId="77777777" w:rsidR="00CF5839" w:rsidRPr="00CF5839" w:rsidRDefault="00CF5839" w:rsidP="00CF5839">
            <w:pPr>
              <w:rPr>
                <w:sz w:val="22"/>
                <w:szCs w:val="22"/>
                <w:lang w:val="en-GB" w:eastAsia="en-AU"/>
              </w:rPr>
            </w:pPr>
            <w:r w:rsidRPr="00CF5839">
              <w:rPr>
                <w:sz w:val="22"/>
                <w:szCs w:val="22"/>
                <w:lang w:val="en-GB" w:eastAsia="en-AU"/>
              </w:rPr>
              <w:t>860711</w:t>
            </w:r>
          </w:p>
          <w:p w14:paraId="49EB2E72" w14:textId="77777777" w:rsidR="00CF5839" w:rsidRPr="00CF5839" w:rsidRDefault="00CF5839" w:rsidP="00CF5839">
            <w:pPr>
              <w:rPr>
                <w:sz w:val="22"/>
                <w:szCs w:val="22"/>
                <w:lang w:val="en-GB" w:eastAsia="en-AU"/>
              </w:rPr>
            </w:pPr>
            <w:r w:rsidRPr="00CF5839">
              <w:rPr>
                <w:sz w:val="22"/>
                <w:szCs w:val="22"/>
                <w:lang w:val="en-GB" w:eastAsia="en-AU"/>
              </w:rPr>
              <w:t>860712</w:t>
            </w:r>
          </w:p>
          <w:p w14:paraId="5E619C2F" w14:textId="77777777" w:rsidR="00CF5839" w:rsidRPr="00CF5839" w:rsidRDefault="00CF5839" w:rsidP="00CF5839">
            <w:pPr>
              <w:rPr>
                <w:sz w:val="22"/>
                <w:szCs w:val="22"/>
                <w:lang w:val="en-GB" w:eastAsia="en-AU"/>
              </w:rPr>
            </w:pPr>
            <w:r w:rsidRPr="00CF5839">
              <w:rPr>
                <w:sz w:val="22"/>
                <w:szCs w:val="22"/>
                <w:lang w:val="en-GB" w:eastAsia="en-AU"/>
              </w:rPr>
              <w:t>860719</w:t>
            </w:r>
          </w:p>
          <w:p w14:paraId="61B1AFEF" w14:textId="77777777" w:rsidR="00CF5839" w:rsidRPr="00CF5839" w:rsidRDefault="00CF5839" w:rsidP="00CF5839">
            <w:pPr>
              <w:rPr>
                <w:sz w:val="22"/>
                <w:szCs w:val="22"/>
                <w:lang w:val="en-GB" w:eastAsia="en-AU"/>
              </w:rPr>
            </w:pPr>
            <w:r w:rsidRPr="00CF5839">
              <w:rPr>
                <w:sz w:val="22"/>
                <w:szCs w:val="22"/>
                <w:lang w:val="en-GB" w:eastAsia="en-AU"/>
              </w:rPr>
              <w:t>860721</w:t>
            </w:r>
          </w:p>
          <w:p w14:paraId="78B73D23" w14:textId="77777777" w:rsidR="00CF5839" w:rsidRPr="00CF5839" w:rsidRDefault="00CF5839" w:rsidP="00CF5839">
            <w:pPr>
              <w:rPr>
                <w:sz w:val="22"/>
                <w:szCs w:val="22"/>
                <w:lang w:val="en-GB" w:eastAsia="en-AU"/>
              </w:rPr>
            </w:pPr>
            <w:r w:rsidRPr="00CF5839">
              <w:rPr>
                <w:sz w:val="22"/>
                <w:szCs w:val="22"/>
                <w:lang w:val="en-GB" w:eastAsia="en-AU"/>
              </w:rPr>
              <w:t>860729</w:t>
            </w:r>
          </w:p>
          <w:p w14:paraId="28B15556" w14:textId="77777777" w:rsidR="00CF5839" w:rsidRPr="00CF5839" w:rsidRDefault="00CF5839" w:rsidP="00CF5839">
            <w:pPr>
              <w:rPr>
                <w:sz w:val="22"/>
                <w:szCs w:val="22"/>
                <w:lang w:val="en-GB" w:eastAsia="en-AU"/>
              </w:rPr>
            </w:pPr>
            <w:r w:rsidRPr="00CF5839">
              <w:rPr>
                <w:sz w:val="22"/>
                <w:szCs w:val="22"/>
                <w:lang w:val="en-GB" w:eastAsia="en-AU"/>
              </w:rPr>
              <w:t>860730</w:t>
            </w:r>
          </w:p>
          <w:p w14:paraId="36239431" w14:textId="77777777" w:rsidR="00CF5839" w:rsidRPr="00CF5839" w:rsidRDefault="00CF5839" w:rsidP="00CF5839">
            <w:pPr>
              <w:rPr>
                <w:sz w:val="22"/>
                <w:szCs w:val="22"/>
                <w:lang w:val="en-GB" w:eastAsia="en-AU"/>
              </w:rPr>
            </w:pPr>
            <w:r w:rsidRPr="00CF5839">
              <w:rPr>
                <w:sz w:val="22"/>
                <w:szCs w:val="22"/>
                <w:lang w:val="en-GB" w:eastAsia="en-AU"/>
              </w:rPr>
              <w:t>860791</w:t>
            </w:r>
          </w:p>
          <w:p w14:paraId="0DF8EE60" w14:textId="77777777" w:rsidR="00CF5839" w:rsidRPr="00CF5839" w:rsidRDefault="00CF5839" w:rsidP="00CF5839">
            <w:pPr>
              <w:rPr>
                <w:sz w:val="22"/>
                <w:szCs w:val="22"/>
                <w:lang w:val="en-GB" w:eastAsia="en-AU"/>
              </w:rPr>
            </w:pPr>
            <w:r w:rsidRPr="00CF5839">
              <w:rPr>
                <w:sz w:val="22"/>
                <w:szCs w:val="22"/>
                <w:lang w:val="en-GB" w:eastAsia="en-AU"/>
              </w:rPr>
              <w:t>860799</w:t>
            </w:r>
          </w:p>
          <w:p w14:paraId="21DD92CC" w14:textId="77777777" w:rsidR="00CF5839" w:rsidRPr="00CF5839" w:rsidRDefault="00CF5839" w:rsidP="00CF5839">
            <w:pPr>
              <w:rPr>
                <w:sz w:val="22"/>
                <w:szCs w:val="22"/>
                <w:lang w:val="en-GB" w:eastAsia="en-AU"/>
              </w:rPr>
            </w:pPr>
            <w:r w:rsidRPr="00CF5839">
              <w:rPr>
                <w:sz w:val="22"/>
                <w:szCs w:val="22"/>
                <w:lang w:val="en-GB" w:eastAsia="en-AU"/>
              </w:rPr>
              <w:t>860800</w:t>
            </w:r>
          </w:p>
          <w:p w14:paraId="58D3132B" w14:textId="4C555F3F" w:rsidR="00AA2A83" w:rsidRPr="000111AE" w:rsidRDefault="00CF5839" w:rsidP="00CF5839">
            <w:pPr>
              <w:rPr>
                <w:sz w:val="22"/>
                <w:szCs w:val="22"/>
                <w:lang w:val="en-GB" w:eastAsia="en-AU"/>
              </w:rPr>
            </w:pPr>
            <w:r w:rsidRPr="00CF5839">
              <w:rPr>
                <w:sz w:val="22"/>
                <w:szCs w:val="22"/>
                <w:lang w:val="en-GB" w:eastAsia="en-AU"/>
              </w:rPr>
              <w:t>860900</w:t>
            </w:r>
          </w:p>
        </w:tc>
        <w:tc>
          <w:tcPr>
            <w:tcW w:w="926" w:type="dxa"/>
          </w:tcPr>
          <w:p w14:paraId="7FBDFC34" w14:textId="77777777" w:rsidR="00CF5839" w:rsidRPr="00CF5839" w:rsidRDefault="00CF5839" w:rsidP="00CF5839">
            <w:pPr>
              <w:rPr>
                <w:sz w:val="22"/>
                <w:szCs w:val="22"/>
                <w:lang w:val="en-GB" w:eastAsia="en-AU"/>
              </w:rPr>
            </w:pPr>
            <w:r w:rsidRPr="00CF5839">
              <w:rPr>
                <w:sz w:val="22"/>
                <w:szCs w:val="22"/>
                <w:lang w:val="en-GB" w:eastAsia="en-AU"/>
              </w:rPr>
              <w:t>870110</w:t>
            </w:r>
          </w:p>
          <w:p w14:paraId="36814F3A" w14:textId="77777777" w:rsidR="00CF5839" w:rsidRPr="00CF5839" w:rsidRDefault="00CF5839" w:rsidP="00CF5839">
            <w:pPr>
              <w:rPr>
                <w:sz w:val="22"/>
                <w:szCs w:val="22"/>
                <w:lang w:val="en-GB" w:eastAsia="en-AU"/>
              </w:rPr>
            </w:pPr>
            <w:r w:rsidRPr="00CF5839">
              <w:rPr>
                <w:sz w:val="22"/>
                <w:szCs w:val="22"/>
                <w:lang w:val="en-GB" w:eastAsia="en-AU"/>
              </w:rPr>
              <w:t>870121</w:t>
            </w:r>
          </w:p>
          <w:p w14:paraId="19C9331F" w14:textId="77777777" w:rsidR="00CF5839" w:rsidRPr="00CF5839" w:rsidRDefault="00CF5839" w:rsidP="00CF5839">
            <w:pPr>
              <w:rPr>
                <w:sz w:val="22"/>
                <w:szCs w:val="22"/>
                <w:lang w:val="en-GB" w:eastAsia="en-AU"/>
              </w:rPr>
            </w:pPr>
            <w:r w:rsidRPr="00CF5839">
              <w:rPr>
                <w:sz w:val="22"/>
                <w:szCs w:val="22"/>
                <w:lang w:val="en-GB" w:eastAsia="en-AU"/>
              </w:rPr>
              <w:t>870122</w:t>
            </w:r>
          </w:p>
          <w:p w14:paraId="56BAF7F0" w14:textId="77777777" w:rsidR="00CF5839" w:rsidRPr="00CF5839" w:rsidRDefault="00CF5839" w:rsidP="00CF5839">
            <w:pPr>
              <w:rPr>
                <w:sz w:val="22"/>
                <w:szCs w:val="22"/>
                <w:lang w:val="en-GB" w:eastAsia="en-AU"/>
              </w:rPr>
            </w:pPr>
            <w:r w:rsidRPr="00CF5839">
              <w:rPr>
                <w:sz w:val="22"/>
                <w:szCs w:val="22"/>
                <w:lang w:val="en-GB" w:eastAsia="en-AU"/>
              </w:rPr>
              <w:t>870123</w:t>
            </w:r>
          </w:p>
          <w:p w14:paraId="5DC69D8F" w14:textId="77777777" w:rsidR="00CF5839" w:rsidRPr="00CF5839" w:rsidRDefault="00CF5839" w:rsidP="00CF5839">
            <w:pPr>
              <w:rPr>
                <w:sz w:val="22"/>
                <w:szCs w:val="22"/>
                <w:lang w:val="en-GB" w:eastAsia="en-AU"/>
              </w:rPr>
            </w:pPr>
            <w:r w:rsidRPr="00CF5839">
              <w:rPr>
                <w:sz w:val="22"/>
                <w:szCs w:val="22"/>
                <w:lang w:val="en-GB" w:eastAsia="en-AU"/>
              </w:rPr>
              <w:t>870124</w:t>
            </w:r>
          </w:p>
          <w:p w14:paraId="27975BF4" w14:textId="77777777" w:rsidR="00CF5839" w:rsidRPr="00CF5839" w:rsidRDefault="00CF5839" w:rsidP="00CF5839">
            <w:pPr>
              <w:rPr>
                <w:sz w:val="22"/>
                <w:szCs w:val="22"/>
                <w:lang w:val="en-GB" w:eastAsia="en-AU"/>
              </w:rPr>
            </w:pPr>
            <w:r w:rsidRPr="00CF5839">
              <w:rPr>
                <w:sz w:val="22"/>
                <w:szCs w:val="22"/>
                <w:lang w:val="en-GB" w:eastAsia="en-AU"/>
              </w:rPr>
              <w:t>870129</w:t>
            </w:r>
          </w:p>
          <w:p w14:paraId="74AF73C8" w14:textId="77777777" w:rsidR="00CF5839" w:rsidRPr="00CF5839" w:rsidRDefault="00CF5839" w:rsidP="00CF5839">
            <w:pPr>
              <w:rPr>
                <w:sz w:val="22"/>
                <w:szCs w:val="22"/>
                <w:lang w:val="en-GB" w:eastAsia="en-AU"/>
              </w:rPr>
            </w:pPr>
            <w:r w:rsidRPr="00CF5839">
              <w:rPr>
                <w:sz w:val="22"/>
                <w:szCs w:val="22"/>
                <w:lang w:val="en-GB" w:eastAsia="en-AU"/>
              </w:rPr>
              <w:t>870130</w:t>
            </w:r>
          </w:p>
          <w:p w14:paraId="09F9BF30" w14:textId="77777777" w:rsidR="00CF5839" w:rsidRPr="00CF5839" w:rsidRDefault="00CF5839" w:rsidP="00CF5839">
            <w:pPr>
              <w:rPr>
                <w:sz w:val="22"/>
                <w:szCs w:val="22"/>
                <w:lang w:val="en-GB" w:eastAsia="en-AU"/>
              </w:rPr>
            </w:pPr>
            <w:r w:rsidRPr="00CF5839">
              <w:rPr>
                <w:sz w:val="22"/>
                <w:szCs w:val="22"/>
                <w:lang w:val="en-GB" w:eastAsia="en-AU"/>
              </w:rPr>
              <w:t>870191</w:t>
            </w:r>
          </w:p>
          <w:p w14:paraId="4D284DE8" w14:textId="77777777" w:rsidR="00CF5839" w:rsidRPr="00CF5839" w:rsidRDefault="00CF5839" w:rsidP="00CF5839">
            <w:pPr>
              <w:rPr>
                <w:sz w:val="22"/>
                <w:szCs w:val="22"/>
                <w:lang w:val="en-GB" w:eastAsia="en-AU"/>
              </w:rPr>
            </w:pPr>
            <w:r w:rsidRPr="00CF5839">
              <w:rPr>
                <w:sz w:val="22"/>
                <w:szCs w:val="22"/>
                <w:lang w:val="en-GB" w:eastAsia="en-AU"/>
              </w:rPr>
              <w:t>870192</w:t>
            </w:r>
          </w:p>
          <w:p w14:paraId="1E41A356" w14:textId="77777777" w:rsidR="00CF5839" w:rsidRPr="00CF5839" w:rsidRDefault="00CF5839" w:rsidP="00CF5839">
            <w:pPr>
              <w:rPr>
                <w:sz w:val="22"/>
                <w:szCs w:val="22"/>
                <w:lang w:val="en-GB" w:eastAsia="en-AU"/>
              </w:rPr>
            </w:pPr>
            <w:r w:rsidRPr="00CF5839">
              <w:rPr>
                <w:sz w:val="22"/>
                <w:szCs w:val="22"/>
                <w:lang w:val="en-GB" w:eastAsia="en-AU"/>
              </w:rPr>
              <w:t>870193</w:t>
            </w:r>
          </w:p>
          <w:p w14:paraId="5723DCDA" w14:textId="77777777" w:rsidR="00CF5839" w:rsidRPr="00CF5839" w:rsidRDefault="00CF5839" w:rsidP="00CF5839">
            <w:pPr>
              <w:rPr>
                <w:sz w:val="22"/>
                <w:szCs w:val="22"/>
                <w:lang w:val="en-GB" w:eastAsia="en-AU"/>
              </w:rPr>
            </w:pPr>
            <w:r w:rsidRPr="00CF5839">
              <w:rPr>
                <w:sz w:val="22"/>
                <w:szCs w:val="22"/>
                <w:lang w:val="en-GB" w:eastAsia="en-AU"/>
              </w:rPr>
              <w:t>870194</w:t>
            </w:r>
          </w:p>
          <w:p w14:paraId="15DC8365" w14:textId="77777777" w:rsidR="00CF5839" w:rsidRPr="00CF5839" w:rsidRDefault="00CF5839" w:rsidP="00CF5839">
            <w:pPr>
              <w:rPr>
                <w:sz w:val="22"/>
                <w:szCs w:val="22"/>
                <w:lang w:val="en-GB" w:eastAsia="en-AU"/>
              </w:rPr>
            </w:pPr>
            <w:r w:rsidRPr="00CF5839">
              <w:rPr>
                <w:sz w:val="22"/>
                <w:szCs w:val="22"/>
                <w:lang w:val="en-GB" w:eastAsia="en-AU"/>
              </w:rPr>
              <w:t>870195</w:t>
            </w:r>
          </w:p>
          <w:p w14:paraId="47A97842" w14:textId="77777777" w:rsidR="00CF5839" w:rsidRPr="00CF5839" w:rsidRDefault="00CF5839" w:rsidP="00CF5839">
            <w:pPr>
              <w:rPr>
                <w:sz w:val="22"/>
                <w:szCs w:val="22"/>
                <w:lang w:val="en-GB" w:eastAsia="en-AU"/>
              </w:rPr>
            </w:pPr>
            <w:r w:rsidRPr="00CF5839">
              <w:rPr>
                <w:sz w:val="22"/>
                <w:szCs w:val="22"/>
                <w:lang w:val="en-GB" w:eastAsia="en-AU"/>
              </w:rPr>
              <w:t>870210</w:t>
            </w:r>
          </w:p>
          <w:p w14:paraId="4B774927" w14:textId="77777777" w:rsidR="00CF5839" w:rsidRPr="00CF5839" w:rsidRDefault="00CF5839" w:rsidP="00CF5839">
            <w:pPr>
              <w:rPr>
                <w:sz w:val="22"/>
                <w:szCs w:val="22"/>
                <w:lang w:val="en-GB" w:eastAsia="en-AU"/>
              </w:rPr>
            </w:pPr>
            <w:r w:rsidRPr="00CF5839">
              <w:rPr>
                <w:sz w:val="22"/>
                <w:szCs w:val="22"/>
                <w:lang w:val="en-GB" w:eastAsia="en-AU"/>
              </w:rPr>
              <w:t>870220</w:t>
            </w:r>
          </w:p>
          <w:p w14:paraId="3A3E3A74" w14:textId="77777777" w:rsidR="00CF5839" w:rsidRPr="00CF5839" w:rsidRDefault="00CF5839" w:rsidP="00CF5839">
            <w:pPr>
              <w:rPr>
                <w:sz w:val="22"/>
                <w:szCs w:val="22"/>
                <w:lang w:val="en-GB" w:eastAsia="en-AU"/>
              </w:rPr>
            </w:pPr>
            <w:r w:rsidRPr="00CF5839">
              <w:rPr>
                <w:sz w:val="22"/>
                <w:szCs w:val="22"/>
                <w:lang w:val="en-GB" w:eastAsia="en-AU"/>
              </w:rPr>
              <w:t>870230</w:t>
            </w:r>
          </w:p>
          <w:p w14:paraId="00555374" w14:textId="77777777" w:rsidR="00CF5839" w:rsidRPr="00CF5839" w:rsidRDefault="00CF5839" w:rsidP="00CF5839">
            <w:pPr>
              <w:rPr>
                <w:sz w:val="22"/>
                <w:szCs w:val="22"/>
                <w:lang w:val="en-GB" w:eastAsia="en-AU"/>
              </w:rPr>
            </w:pPr>
            <w:r w:rsidRPr="00CF5839">
              <w:rPr>
                <w:sz w:val="22"/>
                <w:szCs w:val="22"/>
                <w:lang w:val="en-GB" w:eastAsia="en-AU"/>
              </w:rPr>
              <w:t>870240</w:t>
            </w:r>
          </w:p>
          <w:p w14:paraId="646F3E6A" w14:textId="77777777" w:rsidR="00CF5839" w:rsidRPr="00CF5839" w:rsidRDefault="00CF5839" w:rsidP="00CF5839">
            <w:pPr>
              <w:rPr>
                <w:sz w:val="22"/>
                <w:szCs w:val="22"/>
                <w:lang w:val="en-GB" w:eastAsia="en-AU"/>
              </w:rPr>
            </w:pPr>
            <w:r w:rsidRPr="00CF5839">
              <w:rPr>
                <w:sz w:val="22"/>
                <w:szCs w:val="22"/>
                <w:lang w:val="en-GB" w:eastAsia="en-AU"/>
              </w:rPr>
              <w:t>870290</w:t>
            </w:r>
          </w:p>
          <w:p w14:paraId="1ABA47F8" w14:textId="77777777" w:rsidR="00CF5839" w:rsidRPr="00CF5839" w:rsidRDefault="00CF5839" w:rsidP="00CF5839">
            <w:pPr>
              <w:rPr>
                <w:sz w:val="22"/>
                <w:szCs w:val="22"/>
                <w:lang w:val="en-GB" w:eastAsia="en-AU"/>
              </w:rPr>
            </w:pPr>
            <w:r w:rsidRPr="00CF5839">
              <w:rPr>
                <w:sz w:val="22"/>
                <w:szCs w:val="22"/>
                <w:lang w:val="en-GB" w:eastAsia="en-AU"/>
              </w:rPr>
              <w:t>870310</w:t>
            </w:r>
          </w:p>
          <w:p w14:paraId="7767C6B0" w14:textId="77777777" w:rsidR="00CF5839" w:rsidRPr="00CF5839" w:rsidRDefault="00CF5839" w:rsidP="00CF5839">
            <w:pPr>
              <w:rPr>
                <w:sz w:val="22"/>
                <w:szCs w:val="22"/>
                <w:lang w:val="en-GB" w:eastAsia="en-AU"/>
              </w:rPr>
            </w:pPr>
            <w:r w:rsidRPr="00CF5839">
              <w:rPr>
                <w:sz w:val="22"/>
                <w:szCs w:val="22"/>
                <w:lang w:val="en-GB" w:eastAsia="en-AU"/>
              </w:rPr>
              <w:t>870321</w:t>
            </w:r>
          </w:p>
          <w:p w14:paraId="633E46B8" w14:textId="77777777" w:rsidR="00CF5839" w:rsidRPr="00CF5839" w:rsidRDefault="00CF5839" w:rsidP="00CF5839">
            <w:pPr>
              <w:rPr>
                <w:sz w:val="22"/>
                <w:szCs w:val="22"/>
                <w:lang w:val="en-GB" w:eastAsia="en-AU"/>
              </w:rPr>
            </w:pPr>
            <w:r w:rsidRPr="00CF5839">
              <w:rPr>
                <w:sz w:val="22"/>
                <w:szCs w:val="22"/>
                <w:lang w:val="en-GB" w:eastAsia="en-AU"/>
              </w:rPr>
              <w:t>870322</w:t>
            </w:r>
          </w:p>
          <w:p w14:paraId="672BF98D" w14:textId="77777777" w:rsidR="00CF5839" w:rsidRPr="00CF5839" w:rsidRDefault="00CF5839" w:rsidP="00CF5839">
            <w:pPr>
              <w:rPr>
                <w:sz w:val="22"/>
                <w:szCs w:val="22"/>
                <w:lang w:val="en-GB" w:eastAsia="en-AU"/>
              </w:rPr>
            </w:pPr>
            <w:r w:rsidRPr="00CF5839">
              <w:rPr>
                <w:sz w:val="22"/>
                <w:szCs w:val="22"/>
                <w:lang w:val="en-GB" w:eastAsia="en-AU"/>
              </w:rPr>
              <w:t>870323</w:t>
            </w:r>
          </w:p>
          <w:p w14:paraId="1D1187F7" w14:textId="77777777" w:rsidR="00CF5839" w:rsidRPr="00CF5839" w:rsidRDefault="00CF5839" w:rsidP="00CF5839">
            <w:pPr>
              <w:rPr>
                <w:sz w:val="22"/>
                <w:szCs w:val="22"/>
                <w:lang w:val="en-GB" w:eastAsia="en-AU"/>
              </w:rPr>
            </w:pPr>
            <w:r w:rsidRPr="00CF5839">
              <w:rPr>
                <w:sz w:val="22"/>
                <w:szCs w:val="22"/>
                <w:lang w:val="en-GB" w:eastAsia="en-AU"/>
              </w:rPr>
              <w:t>870324</w:t>
            </w:r>
          </w:p>
          <w:p w14:paraId="4499DE3B" w14:textId="77777777" w:rsidR="00CF5839" w:rsidRPr="00CF5839" w:rsidRDefault="00CF5839" w:rsidP="00CF5839">
            <w:pPr>
              <w:rPr>
                <w:sz w:val="22"/>
                <w:szCs w:val="22"/>
                <w:lang w:val="en-GB" w:eastAsia="en-AU"/>
              </w:rPr>
            </w:pPr>
            <w:r w:rsidRPr="00CF5839">
              <w:rPr>
                <w:sz w:val="22"/>
                <w:szCs w:val="22"/>
                <w:lang w:val="en-GB" w:eastAsia="en-AU"/>
              </w:rPr>
              <w:t>870331</w:t>
            </w:r>
          </w:p>
          <w:p w14:paraId="5DEF4C8E" w14:textId="77777777" w:rsidR="00CF5839" w:rsidRPr="00CF5839" w:rsidRDefault="00CF5839" w:rsidP="00CF5839">
            <w:pPr>
              <w:rPr>
                <w:sz w:val="22"/>
                <w:szCs w:val="22"/>
                <w:lang w:val="en-GB" w:eastAsia="en-AU"/>
              </w:rPr>
            </w:pPr>
            <w:r w:rsidRPr="00CF5839">
              <w:rPr>
                <w:sz w:val="22"/>
                <w:szCs w:val="22"/>
                <w:lang w:val="en-GB" w:eastAsia="en-AU"/>
              </w:rPr>
              <w:t>870332</w:t>
            </w:r>
          </w:p>
          <w:p w14:paraId="4058DC98" w14:textId="77777777" w:rsidR="00CF5839" w:rsidRPr="00CF5839" w:rsidRDefault="00CF5839" w:rsidP="00CF5839">
            <w:pPr>
              <w:rPr>
                <w:sz w:val="22"/>
                <w:szCs w:val="22"/>
                <w:lang w:val="en-GB" w:eastAsia="en-AU"/>
              </w:rPr>
            </w:pPr>
            <w:r w:rsidRPr="00CF5839">
              <w:rPr>
                <w:sz w:val="22"/>
                <w:szCs w:val="22"/>
                <w:lang w:val="en-GB" w:eastAsia="en-AU"/>
              </w:rPr>
              <w:t>870333</w:t>
            </w:r>
          </w:p>
          <w:p w14:paraId="2C139A79" w14:textId="77777777" w:rsidR="00CF5839" w:rsidRPr="00CF5839" w:rsidRDefault="00CF5839" w:rsidP="00CF5839">
            <w:pPr>
              <w:rPr>
                <w:sz w:val="22"/>
                <w:szCs w:val="22"/>
                <w:lang w:val="en-GB" w:eastAsia="en-AU"/>
              </w:rPr>
            </w:pPr>
            <w:r w:rsidRPr="00CF5839">
              <w:rPr>
                <w:sz w:val="22"/>
                <w:szCs w:val="22"/>
                <w:lang w:val="en-GB" w:eastAsia="en-AU"/>
              </w:rPr>
              <w:t>870340</w:t>
            </w:r>
          </w:p>
          <w:p w14:paraId="0719D2FA" w14:textId="77777777" w:rsidR="00CF5839" w:rsidRPr="00CF5839" w:rsidRDefault="00CF5839" w:rsidP="00CF5839">
            <w:pPr>
              <w:rPr>
                <w:sz w:val="22"/>
                <w:szCs w:val="22"/>
                <w:lang w:val="en-GB" w:eastAsia="en-AU"/>
              </w:rPr>
            </w:pPr>
            <w:r w:rsidRPr="00CF5839">
              <w:rPr>
                <w:sz w:val="22"/>
                <w:szCs w:val="22"/>
                <w:lang w:val="en-GB" w:eastAsia="en-AU"/>
              </w:rPr>
              <w:t>870350</w:t>
            </w:r>
          </w:p>
          <w:p w14:paraId="04BF6B15" w14:textId="77777777" w:rsidR="00CF5839" w:rsidRPr="00CF5839" w:rsidRDefault="00CF5839" w:rsidP="00CF5839">
            <w:pPr>
              <w:rPr>
                <w:sz w:val="22"/>
                <w:szCs w:val="22"/>
                <w:lang w:val="en-GB" w:eastAsia="en-AU"/>
              </w:rPr>
            </w:pPr>
            <w:r w:rsidRPr="00CF5839">
              <w:rPr>
                <w:sz w:val="22"/>
                <w:szCs w:val="22"/>
                <w:lang w:val="en-GB" w:eastAsia="en-AU"/>
              </w:rPr>
              <w:t>870360</w:t>
            </w:r>
          </w:p>
          <w:p w14:paraId="3E7BC930" w14:textId="77777777" w:rsidR="00CF5839" w:rsidRPr="00CF5839" w:rsidRDefault="00CF5839" w:rsidP="00CF5839">
            <w:pPr>
              <w:rPr>
                <w:sz w:val="22"/>
                <w:szCs w:val="22"/>
                <w:lang w:val="en-GB" w:eastAsia="en-AU"/>
              </w:rPr>
            </w:pPr>
            <w:r w:rsidRPr="00CF5839">
              <w:rPr>
                <w:sz w:val="22"/>
                <w:szCs w:val="22"/>
                <w:lang w:val="en-GB" w:eastAsia="en-AU"/>
              </w:rPr>
              <w:t>870370</w:t>
            </w:r>
          </w:p>
          <w:p w14:paraId="2DE217FF" w14:textId="77777777" w:rsidR="00CF5839" w:rsidRPr="00CF5839" w:rsidRDefault="00CF5839" w:rsidP="00CF5839">
            <w:pPr>
              <w:rPr>
                <w:sz w:val="22"/>
                <w:szCs w:val="22"/>
                <w:lang w:val="en-GB" w:eastAsia="en-AU"/>
              </w:rPr>
            </w:pPr>
            <w:r w:rsidRPr="00CF5839">
              <w:rPr>
                <w:sz w:val="22"/>
                <w:szCs w:val="22"/>
                <w:lang w:val="en-GB" w:eastAsia="en-AU"/>
              </w:rPr>
              <w:t>870380</w:t>
            </w:r>
          </w:p>
          <w:p w14:paraId="55BF5825" w14:textId="77777777" w:rsidR="00CF5839" w:rsidRPr="00CF5839" w:rsidRDefault="00CF5839" w:rsidP="00CF5839">
            <w:pPr>
              <w:rPr>
                <w:sz w:val="22"/>
                <w:szCs w:val="22"/>
                <w:lang w:val="en-GB" w:eastAsia="en-AU"/>
              </w:rPr>
            </w:pPr>
            <w:r w:rsidRPr="00CF5839">
              <w:rPr>
                <w:sz w:val="22"/>
                <w:szCs w:val="22"/>
                <w:lang w:val="en-GB" w:eastAsia="en-AU"/>
              </w:rPr>
              <w:t>870390</w:t>
            </w:r>
          </w:p>
          <w:p w14:paraId="28A55A5C" w14:textId="77777777" w:rsidR="00CF5839" w:rsidRPr="00CF5839" w:rsidRDefault="00CF5839" w:rsidP="00CF5839">
            <w:pPr>
              <w:rPr>
                <w:sz w:val="22"/>
                <w:szCs w:val="22"/>
                <w:lang w:val="en-GB" w:eastAsia="en-AU"/>
              </w:rPr>
            </w:pPr>
            <w:r w:rsidRPr="00CF5839">
              <w:rPr>
                <w:sz w:val="22"/>
                <w:szCs w:val="22"/>
                <w:lang w:val="en-GB" w:eastAsia="en-AU"/>
              </w:rPr>
              <w:t>870410</w:t>
            </w:r>
          </w:p>
          <w:p w14:paraId="6A8849DF" w14:textId="77777777" w:rsidR="00CF5839" w:rsidRPr="00CF5839" w:rsidRDefault="00CF5839" w:rsidP="00CF5839">
            <w:pPr>
              <w:rPr>
                <w:sz w:val="22"/>
                <w:szCs w:val="22"/>
                <w:lang w:val="en-GB" w:eastAsia="en-AU"/>
              </w:rPr>
            </w:pPr>
            <w:r w:rsidRPr="00CF5839">
              <w:rPr>
                <w:sz w:val="22"/>
                <w:szCs w:val="22"/>
                <w:lang w:val="en-GB" w:eastAsia="en-AU"/>
              </w:rPr>
              <w:t>870421</w:t>
            </w:r>
          </w:p>
          <w:p w14:paraId="0986D0AC" w14:textId="77777777" w:rsidR="00CF5839" w:rsidRPr="00CF5839" w:rsidRDefault="00CF5839" w:rsidP="00CF5839">
            <w:pPr>
              <w:rPr>
                <w:sz w:val="22"/>
                <w:szCs w:val="22"/>
                <w:lang w:val="en-GB" w:eastAsia="en-AU"/>
              </w:rPr>
            </w:pPr>
            <w:r w:rsidRPr="00CF5839">
              <w:rPr>
                <w:sz w:val="22"/>
                <w:szCs w:val="22"/>
                <w:lang w:val="en-GB" w:eastAsia="en-AU"/>
              </w:rPr>
              <w:t>870422</w:t>
            </w:r>
          </w:p>
          <w:p w14:paraId="1400161A" w14:textId="77777777" w:rsidR="00CF5839" w:rsidRPr="00CF5839" w:rsidRDefault="00CF5839" w:rsidP="00CF5839">
            <w:pPr>
              <w:rPr>
                <w:sz w:val="22"/>
                <w:szCs w:val="22"/>
                <w:lang w:val="en-GB" w:eastAsia="en-AU"/>
              </w:rPr>
            </w:pPr>
            <w:r w:rsidRPr="00CF5839">
              <w:rPr>
                <w:sz w:val="22"/>
                <w:szCs w:val="22"/>
                <w:lang w:val="en-GB" w:eastAsia="en-AU"/>
              </w:rPr>
              <w:t>870423</w:t>
            </w:r>
          </w:p>
          <w:p w14:paraId="625C9F16" w14:textId="77777777" w:rsidR="00CF5839" w:rsidRPr="00CF5839" w:rsidRDefault="00CF5839" w:rsidP="00CF5839">
            <w:pPr>
              <w:rPr>
                <w:sz w:val="22"/>
                <w:szCs w:val="22"/>
                <w:lang w:val="en-GB" w:eastAsia="en-AU"/>
              </w:rPr>
            </w:pPr>
            <w:r w:rsidRPr="00CF5839">
              <w:rPr>
                <w:sz w:val="22"/>
                <w:szCs w:val="22"/>
                <w:lang w:val="en-GB" w:eastAsia="en-AU"/>
              </w:rPr>
              <w:t>870431</w:t>
            </w:r>
          </w:p>
          <w:p w14:paraId="164FFF50" w14:textId="77777777" w:rsidR="00CF5839" w:rsidRPr="00CF5839" w:rsidRDefault="00CF5839" w:rsidP="00CF5839">
            <w:pPr>
              <w:rPr>
                <w:sz w:val="22"/>
                <w:szCs w:val="22"/>
                <w:lang w:val="en-GB" w:eastAsia="en-AU"/>
              </w:rPr>
            </w:pPr>
            <w:r w:rsidRPr="00CF5839">
              <w:rPr>
                <w:sz w:val="22"/>
                <w:szCs w:val="22"/>
                <w:lang w:val="en-GB" w:eastAsia="en-AU"/>
              </w:rPr>
              <w:t>870432</w:t>
            </w:r>
          </w:p>
          <w:p w14:paraId="16025E42" w14:textId="77777777" w:rsidR="00CF5839" w:rsidRPr="00CF5839" w:rsidRDefault="00CF5839" w:rsidP="00CF5839">
            <w:pPr>
              <w:rPr>
                <w:sz w:val="22"/>
                <w:szCs w:val="22"/>
                <w:lang w:val="en-GB" w:eastAsia="en-AU"/>
              </w:rPr>
            </w:pPr>
            <w:r w:rsidRPr="00CF5839">
              <w:rPr>
                <w:sz w:val="22"/>
                <w:szCs w:val="22"/>
                <w:lang w:val="en-GB" w:eastAsia="en-AU"/>
              </w:rPr>
              <w:t>870441</w:t>
            </w:r>
          </w:p>
          <w:p w14:paraId="73E6B44F" w14:textId="77777777" w:rsidR="00CF5839" w:rsidRPr="00CF5839" w:rsidRDefault="00CF5839" w:rsidP="00CF5839">
            <w:pPr>
              <w:rPr>
                <w:sz w:val="22"/>
                <w:szCs w:val="22"/>
                <w:lang w:val="en-GB" w:eastAsia="en-AU"/>
              </w:rPr>
            </w:pPr>
            <w:r w:rsidRPr="00CF5839">
              <w:rPr>
                <w:sz w:val="22"/>
                <w:szCs w:val="22"/>
                <w:lang w:val="en-GB" w:eastAsia="en-AU"/>
              </w:rPr>
              <w:lastRenderedPageBreak/>
              <w:t>870442</w:t>
            </w:r>
          </w:p>
          <w:p w14:paraId="74A02C96" w14:textId="77777777" w:rsidR="00CF5839" w:rsidRPr="00CF5839" w:rsidRDefault="00CF5839" w:rsidP="00CF5839">
            <w:pPr>
              <w:rPr>
                <w:sz w:val="22"/>
                <w:szCs w:val="22"/>
                <w:lang w:val="en-GB" w:eastAsia="en-AU"/>
              </w:rPr>
            </w:pPr>
            <w:r w:rsidRPr="00CF5839">
              <w:rPr>
                <w:sz w:val="22"/>
                <w:szCs w:val="22"/>
                <w:lang w:val="en-GB" w:eastAsia="en-AU"/>
              </w:rPr>
              <w:t>870443</w:t>
            </w:r>
          </w:p>
          <w:p w14:paraId="3FDB7A4B" w14:textId="77777777" w:rsidR="00CF5839" w:rsidRPr="00CF5839" w:rsidRDefault="00CF5839" w:rsidP="00CF5839">
            <w:pPr>
              <w:rPr>
                <w:sz w:val="22"/>
                <w:szCs w:val="22"/>
                <w:lang w:val="en-GB" w:eastAsia="en-AU"/>
              </w:rPr>
            </w:pPr>
            <w:r w:rsidRPr="00CF5839">
              <w:rPr>
                <w:sz w:val="22"/>
                <w:szCs w:val="22"/>
                <w:lang w:val="en-GB" w:eastAsia="en-AU"/>
              </w:rPr>
              <w:t>870451</w:t>
            </w:r>
          </w:p>
          <w:p w14:paraId="61EF5634" w14:textId="77777777" w:rsidR="00CF5839" w:rsidRPr="00CF5839" w:rsidRDefault="00CF5839" w:rsidP="00CF5839">
            <w:pPr>
              <w:rPr>
                <w:sz w:val="22"/>
                <w:szCs w:val="22"/>
                <w:lang w:val="en-GB" w:eastAsia="en-AU"/>
              </w:rPr>
            </w:pPr>
            <w:r w:rsidRPr="00CF5839">
              <w:rPr>
                <w:sz w:val="22"/>
                <w:szCs w:val="22"/>
                <w:lang w:val="en-GB" w:eastAsia="en-AU"/>
              </w:rPr>
              <w:t>870452</w:t>
            </w:r>
          </w:p>
          <w:p w14:paraId="35CAE341" w14:textId="77777777" w:rsidR="00CF5839" w:rsidRPr="00CF5839" w:rsidRDefault="00CF5839" w:rsidP="00CF5839">
            <w:pPr>
              <w:rPr>
                <w:sz w:val="22"/>
                <w:szCs w:val="22"/>
                <w:lang w:val="en-GB" w:eastAsia="en-AU"/>
              </w:rPr>
            </w:pPr>
            <w:r w:rsidRPr="00CF5839">
              <w:rPr>
                <w:sz w:val="22"/>
                <w:szCs w:val="22"/>
                <w:lang w:val="en-GB" w:eastAsia="en-AU"/>
              </w:rPr>
              <w:t>870460</w:t>
            </w:r>
          </w:p>
          <w:p w14:paraId="437D10B3" w14:textId="77777777" w:rsidR="00CF5839" w:rsidRPr="00CF5839" w:rsidRDefault="00CF5839" w:rsidP="00CF5839">
            <w:pPr>
              <w:rPr>
                <w:sz w:val="22"/>
                <w:szCs w:val="22"/>
                <w:lang w:val="en-GB" w:eastAsia="en-AU"/>
              </w:rPr>
            </w:pPr>
            <w:r w:rsidRPr="00CF5839">
              <w:rPr>
                <w:sz w:val="22"/>
                <w:szCs w:val="22"/>
                <w:lang w:val="en-GB" w:eastAsia="en-AU"/>
              </w:rPr>
              <w:t>870490</w:t>
            </w:r>
          </w:p>
          <w:p w14:paraId="2FF685EF" w14:textId="77777777" w:rsidR="00CF5839" w:rsidRPr="00CF5839" w:rsidRDefault="00CF5839" w:rsidP="00CF5839">
            <w:pPr>
              <w:rPr>
                <w:sz w:val="22"/>
                <w:szCs w:val="22"/>
                <w:lang w:val="en-GB" w:eastAsia="en-AU"/>
              </w:rPr>
            </w:pPr>
            <w:r w:rsidRPr="00CF5839">
              <w:rPr>
                <w:sz w:val="22"/>
                <w:szCs w:val="22"/>
                <w:lang w:val="en-GB" w:eastAsia="en-AU"/>
              </w:rPr>
              <w:t>870510</w:t>
            </w:r>
          </w:p>
          <w:p w14:paraId="1F7CF2AD" w14:textId="77777777" w:rsidR="00CF5839" w:rsidRPr="00CF5839" w:rsidRDefault="00CF5839" w:rsidP="00CF5839">
            <w:pPr>
              <w:rPr>
                <w:sz w:val="22"/>
                <w:szCs w:val="22"/>
                <w:lang w:val="en-GB" w:eastAsia="en-AU"/>
              </w:rPr>
            </w:pPr>
            <w:r w:rsidRPr="00CF5839">
              <w:rPr>
                <w:sz w:val="22"/>
                <w:szCs w:val="22"/>
                <w:lang w:val="en-GB" w:eastAsia="en-AU"/>
              </w:rPr>
              <w:t>870520</w:t>
            </w:r>
          </w:p>
          <w:p w14:paraId="177689F4" w14:textId="77777777" w:rsidR="00CF5839" w:rsidRPr="00CF5839" w:rsidRDefault="00CF5839" w:rsidP="00CF5839">
            <w:pPr>
              <w:rPr>
                <w:sz w:val="22"/>
                <w:szCs w:val="22"/>
                <w:lang w:val="en-GB" w:eastAsia="en-AU"/>
              </w:rPr>
            </w:pPr>
            <w:r w:rsidRPr="00CF5839">
              <w:rPr>
                <w:sz w:val="22"/>
                <w:szCs w:val="22"/>
                <w:lang w:val="en-GB" w:eastAsia="en-AU"/>
              </w:rPr>
              <w:t>870530</w:t>
            </w:r>
          </w:p>
          <w:p w14:paraId="39970479" w14:textId="77777777" w:rsidR="00CF5839" w:rsidRPr="00CF5839" w:rsidRDefault="00CF5839" w:rsidP="00CF5839">
            <w:pPr>
              <w:rPr>
                <w:sz w:val="22"/>
                <w:szCs w:val="22"/>
                <w:lang w:val="en-GB" w:eastAsia="en-AU"/>
              </w:rPr>
            </w:pPr>
            <w:r w:rsidRPr="00CF5839">
              <w:rPr>
                <w:sz w:val="22"/>
                <w:szCs w:val="22"/>
                <w:lang w:val="en-GB" w:eastAsia="en-AU"/>
              </w:rPr>
              <w:t>870540</w:t>
            </w:r>
          </w:p>
          <w:p w14:paraId="71935D96" w14:textId="77777777" w:rsidR="00CF5839" w:rsidRPr="00CF5839" w:rsidRDefault="00CF5839" w:rsidP="00CF5839">
            <w:pPr>
              <w:rPr>
                <w:sz w:val="22"/>
                <w:szCs w:val="22"/>
                <w:lang w:val="en-GB" w:eastAsia="en-AU"/>
              </w:rPr>
            </w:pPr>
            <w:r w:rsidRPr="00CF5839">
              <w:rPr>
                <w:sz w:val="22"/>
                <w:szCs w:val="22"/>
                <w:lang w:val="en-GB" w:eastAsia="en-AU"/>
              </w:rPr>
              <w:t>870590</w:t>
            </w:r>
          </w:p>
          <w:p w14:paraId="3D7A3635" w14:textId="77777777" w:rsidR="00CF5839" w:rsidRPr="00CF5839" w:rsidRDefault="00CF5839" w:rsidP="00CF5839">
            <w:pPr>
              <w:rPr>
                <w:sz w:val="22"/>
                <w:szCs w:val="22"/>
                <w:lang w:val="en-GB" w:eastAsia="en-AU"/>
              </w:rPr>
            </w:pPr>
            <w:r w:rsidRPr="00CF5839">
              <w:rPr>
                <w:sz w:val="22"/>
                <w:szCs w:val="22"/>
                <w:lang w:val="en-GB" w:eastAsia="en-AU"/>
              </w:rPr>
              <w:t>870600</w:t>
            </w:r>
          </w:p>
          <w:p w14:paraId="147E6CB1" w14:textId="77777777" w:rsidR="00CF5839" w:rsidRPr="00CF5839" w:rsidRDefault="00CF5839" w:rsidP="00CF5839">
            <w:pPr>
              <w:rPr>
                <w:sz w:val="22"/>
                <w:szCs w:val="22"/>
                <w:lang w:val="en-GB" w:eastAsia="en-AU"/>
              </w:rPr>
            </w:pPr>
            <w:r w:rsidRPr="00CF5839">
              <w:rPr>
                <w:sz w:val="22"/>
                <w:szCs w:val="22"/>
                <w:lang w:val="en-GB" w:eastAsia="en-AU"/>
              </w:rPr>
              <w:t>870710</w:t>
            </w:r>
          </w:p>
          <w:p w14:paraId="511C892F" w14:textId="77777777" w:rsidR="00CF5839" w:rsidRPr="00CF5839" w:rsidRDefault="00CF5839" w:rsidP="00CF5839">
            <w:pPr>
              <w:rPr>
                <w:sz w:val="22"/>
                <w:szCs w:val="22"/>
                <w:lang w:val="en-GB" w:eastAsia="en-AU"/>
              </w:rPr>
            </w:pPr>
            <w:r w:rsidRPr="00CF5839">
              <w:rPr>
                <w:sz w:val="22"/>
                <w:szCs w:val="22"/>
                <w:lang w:val="en-GB" w:eastAsia="en-AU"/>
              </w:rPr>
              <w:t>870790</w:t>
            </w:r>
          </w:p>
          <w:p w14:paraId="4EC7A378" w14:textId="77777777" w:rsidR="00CF5839" w:rsidRPr="00CF5839" w:rsidRDefault="00CF5839" w:rsidP="00CF5839">
            <w:pPr>
              <w:rPr>
                <w:sz w:val="22"/>
                <w:szCs w:val="22"/>
                <w:lang w:val="en-GB" w:eastAsia="en-AU"/>
              </w:rPr>
            </w:pPr>
            <w:r w:rsidRPr="00CF5839">
              <w:rPr>
                <w:sz w:val="22"/>
                <w:szCs w:val="22"/>
                <w:lang w:val="en-GB" w:eastAsia="en-AU"/>
              </w:rPr>
              <w:t>870911</w:t>
            </w:r>
          </w:p>
          <w:p w14:paraId="5BD712CD" w14:textId="77777777" w:rsidR="00CF5839" w:rsidRPr="00CF5839" w:rsidRDefault="00CF5839" w:rsidP="00CF5839">
            <w:pPr>
              <w:rPr>
                <w:sz w:val="22"/>
                <w:szCs w:val="22"/>
                <w:lang w:val="en-GB" w:eastAsia="en-AU"/>
              </w:rPr>
            </w:pPr>
            <w:r w:rsidRPr="00CF5839">
              <w:rPr>
                <w:sz w:val="22"/>
                <w:szCs w:val="22"/>
                <w:lang w:val="en-GB" w:eastAsia="en-AU"/>
              </w:rPr>
              <w:t>870919</w:t>
            </w:r>
          </w:p>
          <w:p w14:paraId="64F92500" w14:textId="77777777" w:rsidR="00CF5839" w:rsidRPr="00CF5839" w:rsidRDefault="00CF5839" w:rsidP="00CF5839">
            <w:pPr>
              <w:rPr>
                <w:sz w:val="22"/>
                <w:szCs w:val="22"/>
                <w:lang w:val="en-GB" w:eastAsia="en-AU"/>
              </w:rPr>
            </w:pPr>
            <w:r w:rsidRPr="00CF5839">
              <w:rPr>
                <w:sz w:val="22"/>
                <w:szCs w:val="22"/>
                <w:lang w:val="en-GB" w:eastAsia="en-AU"/>
              </w:rPr>
              <w:t>871000</w:t>
            </w:r>
          </w:p>
          <w:p w14:paraId="450D6BBC" w14:textId="77777777" w:rsidR="00CF5839" w:rsidRPr="00CF5839" w:rsidRDefault="00CF5839" w:rsidP="00CF5839">
            <w:pPr>
              <w:rPr>
                <w:sz w:val="22"/>
                <w:szCs w:val="22"/>
                <w:lang w:val="en-GB" w:eastAsia="en-AU"/>
              </w:rPr>
            </w:pPr>
            <w:r w:rsidRPr="00CF5839">
              <w:rPr>
                <w:sz w:val="22"/>
                <w:szCs w:val="22"/>
                <w:lang w:val="en-GB" w:eastAsia="en-AU"/>
              </w:rPr>
              <w:t>871110</w:t>
            </w:r>
          </w:p>
          <w:p w14:paraId="2EEAD301" w14:textId="77777777" w:rsidR="00CF5839" w:rsidRPr="00CF5839" w:rsidRDefault="00CF5839" w:rsidP="00CF5839">
            <w:pPr>
              <w:rPr>
                <w:sz w:val="22"/>
                <w:szCs w:val="22"/>
                <w:lang w:val="en-GB" w:eastAsia="en-AU"/>
              </w:rPr>
            </w:pPr>
            <w:r w:rsidRPr="00CF5839">
              <w:rPr>
                <w:sz w:val="22"/>
                <w:szCs w:val="22"/>
                <w:lang w:val="en-GB" w:eastAsia="en-AU"/>
              </w:rPr>
              <w:t>871120</w:t>
            </w:r>
          </w:p>
          <w:p w14:paraId="01ADA0B0" w14:textId="77777777" w:rsidR="00CF5839" w:rsidRPr="00CF5839" w:rsidRDefault="00CF5839" w:rsidP="00CF5839">
            <w:pPr>
              <w:rPr>
                <w:sz w:val="22"/>
                <w:szCs w:val="22"/>
                <w:lang w:val="en-GB" w:eastAsia="en-AU"/>
              </w:rPr>
            </w:pPr>
            <w:r w:rsidRPr="00CF5839">
              <w:rPr>
                <w:sz w:val="22"/>
                <w:szCs w:val="22"/>
                <w:lang w:val="en-GB" w:eastAsia="en-AU"/>
              </w:rPr>
              <w:t>871130</w:t>
            </w:r>
          </w:p>
          <w:p w14:paraId="7CFA32CF" w14:textId="77777777" w:rsidR="00CF5839" w:rsidRPr="00CF5839" w:rsidRDefault="00CF5839" w:rsidP="00CF5839">
            <w:pPr>
              <w:rPr>
                <w:sz w:val="22"/>
                <w:szCs w:val="22"/>
                <w:lang w:val="en-GB" w:eastAsia="en-AU"/>
              </w:rPr>
            </w:pPr>
            <w:r w:rsidRPr="00CF5839">
              <w:rPr>
                <w:sz w:val="22"/>
                <w:szCs w:val="22"/>
                <w:lang w:val="en-GB" w:eastAsia="en-AU"/>
              </w:rPr>
              <w:t>871140</w:t>
            </w:r>
          </w:p>
          <w:p w14:paraId="34932ECA" w14:textId="257C3C38" w:rsidR="00AA2A83" w:rsidRPr="000111AE" w:rsidRDefault="00CF5839" w:rsidP="00CF5839">
            <w:pPr>
              <w:rPr>
                <w:sz w:val="22"/>
                <w:szCs w:val="22"/>
                <w:lang w:val="en-GB" w:eastAsia="en-AU"/>
              </w:rPr>
            </w:pPr>
            <w:r w:rsidRPr="00CF5839">
              <w:rPr>
                <w:sz w:val="22"/>
                <w:szCs w:val="22"/>
                <w:lang w:val="en-GB" w:eastAsia="en-AU"/>
              </w:rPr>
              <w:t>871150</w:t>
            </w:r>
          </w:p>
        </w:tc>
        <w:tc>
          <w:tcPr>
            <w:tcW w:w="926" w:type="dxa"/>
          </w:tcPr>
          <w:p w14:paraId="36E54FE7" w14:textId="77777777" w:rsidR="00CF5839" w:rsidRPr="00CF5839" w:rsidRDefault="00CF5839" w:rsidP="00CF5839">
            <w:pPr>
              <w:rPr>
                <w:sz w:val="22"/>
                <w:szCs w:val="22"/>
                <w:lang w:val="en-GB" w:eastAsia="en-AU"/>
              </w:rPr>
            </w:pPr>
            <w:r w:rsidRPr="00CF5839">
              <w:rPr>
                <w:sz w:val="22"/>
                <w:szCs w:val="22"/>
                <w:lang w:val="en-GB" w:eastAsia="en-AU"/>
              </w:rPr>
              <w:lastRenderedPageBreak/>
              <w:t>880100</w:t>
            </w:r>
          </w:p>
          <w:p w14:paraId="163714BB" w14:textId="77777777" w:rsidR="00CF5839" w:rsidRPr="00CF5839" w:rsidRDefault="00CF5839" w:rsidP="00CF5839">
            <w:pPr>
              <w:rPr>
                <w:sz w:val="22"/>
                <w:szCs w:val="22"/>
                <w:lang w:val="en-GB" w:eastAsia="en-AU"/>
              </w:rPr>
            </w:pPr>
            <w:r w:rsidRPr="00CF5839">
              <w:rPr>
                <w:sz w:val="22"/>
                <w:szCs w:val="22"/>
                <w:lang w:val="en-GB" w:eastAsia="en-AU"/>
              </w:rPr>
              <w:t>880212</w:t>
            </w:r>
          </w:p>
          <w:p w14:paraId="5A230C2B" w14:textId="77777777" w:rsidR="00CF5839" w:rsidRPr="00CF5839" w:rsidRDefault="00CF5839" w:rsidP="00CF5839">
            <w:pPr>
              <w:rPr>
                <w:sz w:val="22"/>
                <w:szCs w:val="22"/>
                <w:lang w:val="en-GB" w:eastAsia="en-AU"/>
              </w:rPr>
            </w:pPr>
            <w:r w:rsidRPr="00CF5839">
              <w:rPr>
                <w:sz w:val="22"/>
                <w:szCs w:val="22"/>
                <w:lang w:val="en-GB" w:eastAsia="en-AU"/>
              </w:rPr>
              <w:t>880220</w:t>
            </w:r>
          </w:p>
          <w:p w14:paraId="0D96BD58" w14:textId="77777777" w:rsidR="00CF5839" w:rsidRPr="00CF5839" w:rsidRDefault="00CF5839" w:rsidP="00CF5839">
            <w:pPr>
              <w:rPr>
                <w:sz w:val="22"/>
                <w:szCs w:val="22"/>
                <w:lang w:val="en-GB" w:eastAsia="en-AU"/>
              </w:rPr>
            </w:pPr>
            <w:r w:rsidRPr="00CF5839">
              <w:rPr>
                <w:sz w:val="22"/>
                <w:szCs w:val="22"/>
                <w:lang w:val="en-GB" w:eastAsia="en-AU"/>
              </w:rPr>
              <w:t>880230</w:t>
            </w:r>
          </w:p>
          <w:p w14:paraId="6AEA85C6" w14:textId="77777777" w:rsidR="00CF5839" w:rsidRPr="00CF5839" w:rsidRDefault="00CF5839" w:rsidP="00CF5839">
            <w:pPr>
              <w:rPr>
                <w:sz w:val="22"/>
                <w:szCs w:val="22"/>
                <w:lang w:val="en-GB" w:eastAsia="en-AU"/>
              </w:rPr>
            </w:pPr>
            <w:r w:rsidRPr="00CF5839">
              <w:rPr>
                <w:sz w:val="22"/>
                <w:szCs w:val="22"/>
                <w:lang w:val="en-GB" w:eastAsia="en-AU"/>
              </w:rPr>
              <w:t>880240</w:t>
            </w:r>
          </w:p>
          <w:p w14:paraId="421AEE99" w14:textId="77777777" w:rsidR="00CF5839" w:rsidRPr="00CF5839" w:rsidRDefault="00CF5839" w:rsidP="00CF5839">
            <w:pPr>
              <w:rPr>
                <w:sz w:val="22"/>
                <w:szCs w:val="22"/>
                <w:lang w:val="en-GB" w:eastAsia="en-AU"/>
              </w:rPr>
            </w:pPr>
            <w:r w:rsidRPr="00CF5839">
              <w:rPr>
                <w:sz w:val="22"/>
                <w:szCs w:val="22"/>
                <w:lang w:val="en-GB" w:eastAsia="en-AU"/>
              </w:rPr>
              <w:t>880260</w:t>
            </w:r>
          </w:p>
          <w:p w14:paraId="1E402C31" w14:textId="77777777" w:rsidR="00CF5839" w:rsidRPr="00CF5839" w:rsidRDefault="00CF5839" w:rsidP="00CF5839">
            <w:pPr>
              <w:rPr>
                <w:sz w:val="22"/>
                <w:szCs w:val="22"/>
                <w:lang w:val="en-GB" w:eastAsia="en-AU"/>
              </w:rPr>
            </w:pPr>
            <w:r w:rsidRPr="00CF5839">
              <w:rPr>
                <w:sz w:val="22"/>
                <w:szCs w:val="22"/>
                <w:lang w:val="en-GB" w:eastAsia="en-AU"/>
              </w:rPr>
              <w:t>880400</w:t>
            </w:r>
          </w:p>
          <w:p w14:paraId="1EEC07A7" w14:textId="77777777" w:rsidR="00CF5839" w:rsidRPr="00CF5839" w:rsidRDefault="00CF5839" w:rsidP="00CF5839">
            <w:pPr>
              <w:rPr>
                <w:sz w:val="22"/>
                <w:szCs w:val="22"/>
                <w:lang w:val="en-GB" w:eastAsia="en-AU"/>
              </w:rPr>
            </w:pPr>
            <w:r w:rsidRPr="00CF5839">
              <w:rPr>
                <w:sz w:val="22"/>
                <w:szCs w:val="22"/>
                <w:lang w:val="en-GB" w:eastAsia="en-AU"/>
              </w:rPr>
              <w:t>880510</w:t>
            </w:r>
          </w:p>
          <w:p w14:paraId="5FEE5FD1" w14:textId="77777777" w:rsidR="00CF5839" w:rsidRPr="00CF5839" w:rsidRDefault="00CF5839" w:rsidP="00CF5839">
            <w:pPr>
              <w:rPr>
                <w:sz w:val="22"/>
                <w:szCs w:val="22"/>
                <w:lang w:val="en-GB" w:eastAsia="en-AU"/>
              </w:rPr>
            </w:pPr>
            <w:r w:rsidRPr="00CF5839">
              <w:rPr>
                <w:sz w:val="22"/>
                <w:szCs w:val="22"/>
                <w:lang w:val="en-GB" w:eastAsia="en-AU"/>
              </w:rPr>
              <w:t>880521</w:t>
            </w:r>
          </w:p>
          <w:p w14:paraId="56DEC012" w14:textId="77777777" w:rsidR="00CF5839" w:rsidRPr="00CF5839" w:rsidRDefault="00CF5839" w:rsidP="00CF5839">
            <w:pPr>
              <w:rPr>
                <w:sz w:val="22"/>
                <w:szCs w:val="22"/>
                <w:lang w:val="en-GB" w:eastAsia="en-AU"/>
              </w:rPr>
            </w:pPr>
            <w:r w:rsidRPr="00CF5839">
              <w:rPr>
                <w:sz w:val="22"/>
                <w:szCs w:val="22"/>
                <w:lang w:val="en-GB" w:eastAsia="en-AU"/>
              </w:rPr>
              <w:t>880529</w:t>
            </w:r>
          </w:p>
          <w:p w14:paraId="3A7B6900" w14:textId="77777777" w:rsidR="00CF5839" w:rsidRPr="00CF5839" w:rsidRDefault="00CF5839" w:rsidP="00CF5839">
            <w:pPr>
              <w:rPr>
                <w:sz w:val="22"/>
                <w:szCs w:val="22"/>
                <w:lang w:val="en-GB" w:eastAsia="en-AU"/>
              </w:rPr>
            </w:pPr>
            <w:r w:rsidRPr="00CF5839">
              <w:rPr>
                <w:sz w:val="22"/>
                <w:szCs w:val="22"/>
                <w:lang w:val="en-GB" w:eastAsia="en-AU"/>
              </w:rPr>
              <w:t>880610</w:t>
            </w:r>
          </w:p>
          <w:p w14:paraId="2B780582" w14:textId="77777777" w:rsidR="00CF5839" w:rsidRPr="00CF5839" w:rsidRDefault="00CF5839" w:rsidP="00CF5839">
            <w:pPr>
              <w:rPr>
                <w:sz w:val="22"/>
                <w:szCs w:val="22"/>
                <w:lang w:val="en-GB" w:eastAsia="en-AU"/>
              </w:rPr>
            </w:pPr>
            <w:r w:rsidRPr="00CF5839">
              <w:rPr>
                <w:sz w:val="22"/>
                <w:szCs w:val="22"/>
                <w:lang w:val="en-GB" w:eastAsia="en-AU"/>
              </w:rPr>
              <w:t>880629</w:t>
            </w:r>
          </w:p>
          <w:p w14:paraId="0D76D0E1" w14:textId="36782445" w:rsidR="00AA2A83" w:rsidRPr="000111AE" w:rsidRDefault="00CF5839" w:rsidP="00CF5839">
            <w:pPr>
              <w:rPr>
                <w:sz w:val="22"/>
                <w:szCs w:val="22"/>
                <w:lang w:val="en-GB" w:eastAsia="en-AU"/>
              </w:rPr>
            </w:pPr>
            <w:r w:rsidRPr="00CF5839">
              <w:rPr>
                <w:sz w:val="22"/>
                <w:szCs w:val="22"/>
                <w:lang w:val="en-GB" w:eastAsia="en-AU"/>
              </w:rPr>
              <w:t>880699</w:t>
            </w:r>
          </w:p>
        </w:tc>
        <w:tc>
          <w:tcPr>
            <w:tcW w:w="926" w:type="dxa"/>
          </w:tcPr>
          <w:p w14:paraId="722F580B" w14:textId="77777777" w:rsidR="00CF5839" w:rsidRPr="00CF5839" w:rsidRDefault="00CF5839" w:rsidP="00CF5839">
            <w:pPr>
              <w:rPr>
                <w:sz w:val="22"/>
                <w:szCs w:val="22"/>
                <w:lang w:val="en-GB" w:eastAsia="en-AU"/>
              </w:rPr>
            </w:pPr>
            <w:r w:rsidRPr="00CF5839">
              <w:rPr>
                <w:sz w:val="22"/>
                <w:szCs w:val="22"/>
                <w:lang w:val="en-GB" w:eastAsia="en-AU"/>
              </w:rPr>
              <w:t>890110</w:t>
            </w:r>
          </w:p>
          <w:p w14:paraId="1D518C85" w14:textId="77777777" w:rsidR="00CF5839" w:rsidRPr="00CF5839" w:rsidRDefault="00CF5839" w:rsidP="00CF5839">
            <w:pPr>
              <w:rPr>
                <w:sz w:val="22"/>
                <w:szCs w:val="22"/>
                <w:lang w:val="en-GB" w:eastAsia="en-AU"/>
              </w:rPr>
            </w:pPr>
            <w:r w:rsidRPr="00CF5839">
              <w:rPr>
                <w:sz w:val="22"/>
                <w:szCs w:val="22"/>
                <w:lang w:val="en-GB" w:eastAsia="en-AU"/>
              </w:rPr>
              <w:t>890120</w:t>
            </w:r>
          </w:p>
          <w:p w14:paraId="5C887ACB" w14:textId="77777777" w:rsidR="00CF5839" w:rsidRPr="00CF5839" w:rsidRDefault="00CF5839" w:rsidP="00CF5839">
            <w:pPr>
              <w:rPr>
                <w:sz w:val="22"/>
                <w:szCs w:val="22"/>
                <w:lang w:val="en-GB" w:eastAsia="en-AU"/>
              </w:rPr>
            </w:pPr>
            <w:r w:rsidRPr="00CF5839">
              <w:rPr>
                <w:sz w:val="22"/>
                <w:szCs w:val="22"/>
                <w:lang w:val="en-GB" w:eastAsia="en-AU"/>
              </w:rPr>
              <w:t>890130</w:t>
            </w:r>
          </w:p>
          <w:p w14:paraId="7ADBAB96" w14:textId="77777777" w:rsidR="00CF5839" w:rsidRPr="00CF5839" w:rsidRDefault="00CF5839" w:rsidP="00CF5839">
            <w:pPr>
              <w:rPr>
                <w:sz w:val="22"/>
                <w:szCs w:val="22"/>
                <w:lang w:val="en-GB" w:eastAsia="en-AU"/>
              </w:rPr>
            </w:pPr>
            <w:r w:rsidRPr="00CF5839">
              <w:rPr>
                <w:sz w:val="22"/>
                <w:szCs w:val="22"/>
                <w:lang w:val="en-GB" w:eastAsia="en-AU"/>
              </w:rPr>
              <w:t>890190</w:t>
            </w:r>
          </w:p>
          <w:p w14:paraId="5852A4A2" w14:textId="77777777" w:rsidR="00CF5839" w:rsidRPr="00CF5839" w:rsidRDefault="00CF5839" w:rsidP="00CF5839">
            <w:pPr>
              <w:rPr>
                <w:sz w:val="22"/>
                <w:szCs w:val="22"/>
                <w:lang w:val="en-GB" w:eastAsia="en-AU"/>
              </w:rPr>
            </w:pPr>
            <w:r w:rsidRPr="00CF5839">
              <w:rPr>
                <w:sz w:val="22"/>
                <w:szCs w:val="22"/>
                <w:lang w:val="en-GB" w:eastAsia="en-AU"/>
              </w:rPr>
              <w:t>890200</w:t>
            </w:r>
          </w:p>
          <w:p w14:paraId="7582C087" w14:textId="77777777" w:rsidR="00CF5839" w:rsidRPr="00CF5839" w:rsidRDefault="00CF5839" w:rsidP="00CF5839">
            <w:pPr>
              <w:rPr>
                <w:sz w:val="22"/>
                <w:szCs w:val="22"/>
                <w:lang w:val="en-GB" w:eastAsia="en-AU"/>
              </w:rPr>
            </w:pPr>
            <w:r w:rsidRPr="00CF5839">
              <w:rPr>
                <w:sz w:val="22"/>
                <w:szCs w:val="22"/>
                <w:lang w:val="en-GB" w:eastAsia="en-AU"/>
              </w:rPr>
              <w:t>890321</w:t>
            </w:r>
          </w:p>
          <w:p w14:paraId="3420E78A" w14:textId="77777777" w:rsidR="00CF5839" w:rsidRPr="00CF5839" w:rsidRDefault="00CF5839" w:rsidP="00CF5839">
            <w:pPr>
              <w:rPr>
                <w:sz w:val="22"/>
                <w:szCs w:val="22"/>
                <w:lang w:val="en-GB" w:eastAsia="en-AU"/>
              </w:rPr>
            </w:pPr>
            <w:r w:rsidRPr="00CF5839">
              <w:rPr>
                <w:sz w:val="22"/>
                <w:szCs w:val="22"/>
                <w:lang w:val="en-GB" w:eastAsia="en-AU"/>
              </w:rPr>
              <w:t>890322</w:t>
            </w:r>
          </w:p>
          <w:p w14:paraId="6D5F7392" w14:textId="77777777" w:rsidR="00CF5839" w:rsidRPr="00CF5839" w:rsidRDefault="00CF5839" w:rsidP="00CF5839">
            <w:pPr>
              <w:rPr>
                <w:sz w:val="22"/>
                <w:szCs w:val="22"/>
                <w:lang w:val="en-GB" w:eastAsia="en-AU"/>
              </w:rPr>
            </w:pPr>
            <w:r w:rsidRPr="00CF5839">
              <w:rPr>
                <w:sz w:val="22"/>
                <w:szCs w:val="22"/>
                <w:lang w:val="en-GB" w:eastAsia="en-AU"/>
              </w:rPr>
              <w:t>890323</w:t>
            </w:r>
          </w:p>
          <w:p w14:paraId="01E18B19" w14:textId="77777777" w:rsidR="00CF5839" w:rsidRPr="00CF5839" w:rsidRDefault="00CF5839" w:rsidP="00CF5839">
            <w:pPr>
              <w:rPr>
                <w:sz w:val="22"/>
                <w:szCs w:val="22"/>
                <w:lang w:val="en-GB" w:eastAsia="en-AU"/>
              </w:rPr>
            </w:pPr>
            <w:r w:rsidRPr="00CF5839">
              <w:rPr>
                <w:sz w:val="22"/>
                <w:szCs w:val="22"/>
                <w:lang w:val="en-GB" w:eastAsia="en-AU"/>
              </w:rPr>
              <w:t>890331</w:t>
            </w:r>
          </w:p>
          <w:p w14:paraId="44A1F6A7" w14:textId="77777777" w:rsidR="00CF5839" w:rsidRPr="00CF5839" w:rsidRDefault="00CF5839" w:rsidP="00CF5839">
            <w:pPr>
              <w:rPr>
                <w:sz w:val="22"/>
                <w:szCs w:val="22"/>
                <w:lang w:val="en-GB" w:eastAsia="en-AU"/>
              </w:rPr>
            </w:pPr>
            <w:r w:rsidRPr="00CF5839">
              <w:rPr>
                <w:sz w:val="22"/>
                <w:szCs w:val="22"/>
                <w:lang w:val="en-GB" w:eastAsia="en-AU"/>
              </w:rPr>
              <w:t>890332</w:t>
            </w:r>
          </w:p>
          <w:p w14:paraId="148043D5" w14:textId="77777777" w:rsidR="00CF5839" w:rsidRPr="00CF5839" w:rsidRDefault="00CF5839" w:rsidP="00CF5839">
            <w:pPr>
              <w:rPr>
                <w:sz w:val="22"/>
                <w:szCs w:val="22"/>
                <w:lang w:val="en-GB" w:eastAsia="en-AU"/>
              </w:rPr>
            </w:pPr>
            <w:r w:rsidRPr="00CF5839">
              <w:rPr>
                <w:sz w:val="22"/>
                <w:szCs w:val="22"/>
                <w:lang w:val="en-GB" w:eastAsia="en-AU"/>
              </w:rPr>
              <w:t>890333</w:t>
            </w:r>
          </w:p>
          <w:p w14:paraId="17B700B9" w14:textId="77777777" w:rsidR="00CF5839" w:rsidRPr="00CF5839" w:rsidRDefault="00CF5839" w:rsidP="00CF5839">
            <w:pPr>
              <w:rPr>
                <w:sz w:val="22"/>
                <w:szCs w:val="22"/>
                <w:lang w:val="en-GB" w:eastAsia="en-AU"/>
              </w:rPr>
            </w:pPr>
            <w:r w:rsidRPr="00CF5839">
              <w:rPr>
                <w:sz w:val="22"/>
                <w:szCs w:val="22"/>
                <w:lang w:val="en-GB" w:eastAsia="en-AU"/>
              </w:rPr>
              <w:t>890393</w:t>
            </w:r>
          </w:p>
          <w:p w14:paraId="62A3717A" w14:textId="77777777" w:rsidR="00CF5839" w:rsidRPr="00CF5839" w:rsidRDefault="00CF5839" w:rsidP="00CF5839">
            <w:pPr>
              <w:rPr>
                <w:sz w:val="22"/>
                <w:szCs w:val="22"/>
                <w:lang w:val="en-GB" w:eastAsia="en-AU"/>
              </w:rPr>
            </w:pPr>
            <w:r w:rsidRPr="00CF5839">
              <w:rPr>
                <w:sz w:val="22"/>
                <w:szCs w:val="22"/>
                <w:lang w:val="en-GB" w:eastAsia="en-AU"/>
              </w:rPr>
              <w:t>890400</w:t>
            </w:r>
          </w:p>
          <w:p w14:paraId="33453EF8" w14:textId="77777777" w:rsidR="00CF5839" w:rsidRPr="00CF5839" w:rsidRDefault="00CF5839" w:rsidP="00CF5839">
            <w:pPr>
              <w:rPr>
                <w:sz w:val="22"/>
                <w:szCs w:val="22"/>
                <w:lang w:val="en-GB" w:eastAsia="en-AU"/>
              </w:rPr>
            </w:pPr>
            <w:r w:rsidRPr="00CF5839">
              <w:rPr>
                <w:sz w:val="22"/>
                <w:szCs w:val="22"/>
                <w:lang w:val="en-GB" w:eastAsia="en-AU"/>
              </w:rPr>
              <w:t>890510</w:t>
            </w:r>
          </w:p>
          <w:p w14:paraId="028D8E48" w14:textId="77777777" w:rsidR="00CF5839" w:rsidRPr="00CF5839" w:rsidRDefault="00CF5839" w:rsidP="00CF5839">
            <w:pPr>
              <w:rPr>
                <w:sz w:val="22"/>
                <w:szCs w:val="22"/>
                <w:lang w:val="en-GB" w:eastAsia="en-AU"/>
              </w:rPr>
            </w:pPr>
            <w:r w:rsidRPr="00CF5839">
              <w:rPr>
                <w:sz w:val="22"/>
                <w:szCs w:val="22"/>
                <w:lang w:val="en-GB" w:eastAsia="en-AU"/>
              </w:rPr>
              <w:t>890520</w:t>
            </w:r>
          </w:p>
          <w:p w14:paraId="0B982000" w14:textId="77777777" w:rsidR="00CF5839" w:rsidRPr="00CF5839" w:rsidRDefault="00CF5839" w:rsidP="00CF5839">
            <w:pPr>
              <w:rPr>
                <w:sz w:val="22"/>
                <w:szCs w:val="22"/>
                <w:lang w:val="en-GB" w:eastAsia="en-AU"/>
              </w:rPr>
            </w:pPr>
            <w:r w:rsidRPr="00CF5839">
              <w:rPr>
                <w:sz w:val="22"/>
                <w:szCs w:val="22"/>
                <w:lang w:val="en-GB" w:eastAsia="en-AU"/>
              </w:rPr>
              <w:t>890590</w:t>
            </w:r>
          </w:p>
          <w:p w14:paraId="66104A2F" w14:textId="77777777" w:rsidR="00CF5839" w:rsidRPr="00CF5839" w:rsidRDefault="00CF5839" w:rsidP="00CF5839">
            <w:pPr>
              <w:rPr>
                <w:sz w:val="22"/>
                <w:szCs w:val="22"/>
                <w:lang w:val="en-GB" w:eastAsia="en-AU"/>
              </w:rPr>
            </w:pPr>
            <w:r w:rsidRPr="00CF5839">
              <w:rPr>
                <w:sz w:val="22"/>
                <w:szCs w:val="22"/>
                <w:lang w:val="en-GB" w:eastAsia="en-AU"/>
              </w:rPr>
              <w:t>890610</w:t>
            </w:r>
          </w:p>
          <w:p w14:paraId="19FAE806" w14:textId="77777777" w:rsidR="00CF5839" w:rsidRPr="00CF5839" w:rsidRDefault="00CF5839" w:rsidP="00CF5839">
            <w:pPr>
              <w:rPr>
                <w:sz w:val="22"/>
                <w:szCs w:val="22"/>
                <w:lang w:val="en-GB" w:eastAsia="en-AU"/>
              </w:rPr>
            </w:pPr>
            <w:r w:rsidRPr="00CF5839">
              <w:rPr>
                <w:sz w:val="22"/>
                <w:szCs w:val="22"/>
                <w:lang w:val="en-GB" w:eastAsia="en-AU"/>
              </w:rPr>
              <w:t>890690</w:t>
            </w:r>
          </w:p>
          <w:p w14:paraId="49A3FB81" w14:textId="77777777" w:rsidR="00CF5839" w:rsidRPr="00CF5839" w:rsidRDefault="00CF5839" w:rsidP="00CF5839">
            <w:pPr>
              <w:rPr>
                <w:sz w:val="22"/>
                <w:szCs w:val="22"/>
                <w:lang w:val="en-GB" w:eastAsia="en-AU"/>
              </w:rPr>
            </w:pPr>
            <w:r w:rsidRPr="00CF5839">
              <w:rPr>
                <w:sz w:val="22"/>
                <w:szCs w:val="22"/>
                <w:lang w:val="en-GB" w:eastAsia="en-AU"/>
              </w:rPr>
              <w:t>890710</w:t>
            </w:r>
          </w:p>
          <w:p w14:paraId="32F46F16" w14:textId="77777777" w:rsidR="00CF5839" w:rsidRPr="00CF5839" w:rsidRDefault="00CF5839" w:rsidP="00CF5839">
            <w:pPr>
              <w:rPr>
                <w:sz w:val="22"/>
                <w:szCs w:val="22"/>
                <w:lang w:val="en-GB" w:eastAsia="en-AU"/>
              </w:rPr>
            </w:pPr>
            <w:r w:rsidRPr="00CF5839">
              <w:rPr>
                <w:sz w:val="22"/>
                <w:szCs w:val="22"/>
                <w:lang w:val="en-GB" w:eastAsia="en-AU"/>
              </w:rPr>
              <w:t>890790</w:t>
            </w:r>
          </w:p>
          <w:p w14:paraId="223804E2" w14:textId="6656760F" w:rsidR="00AA2A83" w:rsidRPr="000111AE" w:rsidRDefault="00CF5839" w:rsidP="00CF5839">
            <w:pPr>
              <w:rPr>
                <w:sz w:val="22"/>
                <w:szCs w:val="22"/>
                <w:lang w:val="en-GB" w:eastAsia="en-AU"/>
              </w:rPr>
            </w:pPr>
            <w:r w:rsidRPr="00CF5839">
              <w:rPr>
                <w:sz w:val="22"/>
                <w:szCs w:val="22"/>
                <w:lang w:val="en-GB" w:eastAsia="en-AU"/>
              </w:rPr>
              <w:t>890800</w:t>
            </w:r>
          </w:p>
        </w:tc>
      </w:tr>
    </w:tbl>
    <w:p w14:paraId="118510DB" w14:textId="77777777" w:rsidR="00AA2A83" w:rsidRDefault="00AA2A83" w:rsidP="004B78C7">
      <w:pPr>
        <w:rPr>
          <w:lang w:val="en-GB" w:eastAsia="en-AU"/>
        </w:rPr>
      </w:pPr>
    </w:p>
    <w:tbl>
      <w:tblPr>
        <w:tblStyle w:val="TableGrid"/>
        <w:tblW w:w="0" w:type="auto"/>
        <w:tblLook w:val="04A0" w:firstRow="1" w:lastRow="0" w:firstColumn="1" w:lastColumn="0" w:noHBand="0" w:noVBand="1"/>
      </w:tblPr>
      <w:tblGrid>
        <w:gridCol w:w="926"/>
        <w:gridCol w:w="926"/>
        <w:gridCol w:w="926"/>
        <w:gridCol w:w="926"/>
        <w:gridCol w:w="926"/>
        <w:gridCol w:w="926"/>
        <w:gridCol w:w="926"/>
        <w:gridCol w:w="926"/>
        <w:gridCol w:w="926"/>
        <w:gridCol w:w="926"/>
      </w:tblGrid>
      <w:tr w:rsidR="00AA2A83" w:rsidRPr="000111AE" w14:paraId="21415C23" w14:textId="77777777" w:rsidTr="002C0102">
        <w:trPr>
          <w:cantSplit/>
          <w:tblHeader/>
        </w:trPr>
        <w:tc>
          <w:tcPr>
            <w:tcW w:w="926" w:type="dxa"/>
            <w:shd w:val="clear" w:color="auto" w:fill="4F81BD" w:themeFill="accent1"/>
          </w:tcPr>
          <w:p w14:paraId="331FB08D" w14:textId="41593A4A"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90xxxx</w:t>
            </w:r>
          </w:p>
        </w:tc>
        <w:tc>
          <w:tcPr>
            <w:tcW w:w="926" w:type="dxa"/>
            <w:shd w:val="clear" w:color="auto" w:fill="4F81BD" w:themeFill="accent1"/>
          </w:tcPr>
          <w:p w14:paraId="61C4F04E" w14:textId="74D14B15"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91xxxx</w:t>
            </w:r>
          </w:p>
        </w:tc>
        <w:tc>
          <w:tcPr>
            <w:tcW w:w="926" w:type="dxa"/>
            <w:shd w:val="clear" w:color="auto" w:fill="4F81BD" w:themeFill="accent1"/>
          </w:tcPr>
          <w:p w14:paraId="5B43CD6E" w14:textId="080FC78F"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92xxxx</w:t>
            </w:r>
          </w:p>
        </w:tc>
        <w:tc>
          <w:tcPr>
            <w:tcW w:w="926" w:type="dxa"/>
            <w:shd w:val="clear" w:color="auto" w:fill="4F81BD" w:themeFill="accent1"/>
          </w:tcPr>
          <w:p w14:paraId="532CE0C8" w14:textId="7BFC34A7"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93xxxx</w:t>
            </w:r>
          </w:p>
        </w:tc>
        <w:tc>
          <w:tcPr>
            <w:tcW w:w="926" w:type="dxa"/>
            <w:shd w:val="clear" w:color="auto" w:fill="4F81BD" w:themeFill="accent1"/>
          </w:tcPr>
          <w:p w14:paraId="7BB8411A" w14:textId="736DE8CA"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94xxxx</w:t>
            </w:r>
          </w:p>
        </w:tc>
        <w:tc>
          <w:tcPr>
            <w:tcW w:w="926" w:type="dxa"/>
            <w:shd w:val="clear" w:color="auto" w:fill="4F81BD" w:themeFill="accent1"/>
          </w:tcPr>
          <w:p w14:paraId="66A68A97" w14:textId="4181BE46"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95xxxx</w:t>
            </w:r>
          </w:p>
        </w:tc>
        <w:tc>
          <w:tcPr>
            <w:tcW w:w="926" w:type="dxa"/>
            <w:shd w:val="clear" w:color="auto" w:fill="4F81BD" w:themeFill="accent1"/>
          </w:tcPr>
          <w:p w14:paraId="1E1F9E58" w14:textId="641B8C2D"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96xxxx</w:t>
            </w:r>
          </w:p>
        </w:tc>
        <w:tc>
          <w:tcPr>
            <w:tcW w:w="926" w:type="dxa"/>
            <w:shd w:val="clear" w:color="auto" w:fill="4F81BD" w:themeFill="accent1"/>
          </w:tcPr>
          <w:p w14:paraId="3E0A677E" w14:textId="4AD32AC2"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97xxxx</w:t>
            </w:r>
          </w:p>
        </w:tc>
        <w:tc>
          <w:tcPr>
            <w:tcW w:w="926" w:type="dxa"/>
            <w:shd w:val="clear" w:color="auto" w:fill="4F81BD" w:themeFill="accent1"/>
          </w:tcPr>
          <w:p w14:paraId="3031183A" w14:textId="30882FD0"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98xxxx</w:t>
            </w:r>
          </w:p>
        </w:tc>
        <w:tc>
          <w:tcPr>
            <w:tcW w:w="926" w:type="dxa"/>
            <w:shd w:val="clear" w:color="auto" w:fill="4F81BD" w:themeFill="accent1"/>
          </w:tcPr>
          <w:p w14:paraId="667B3F89" w14:textId="359285F8" w:rsidR="00AA2A83" w:rsidRPr="000111AE" w:rsidRDefault="00AA2A83" w:rsidP="002C0102">
            <w:pPr>
              <w:rPr>
                <w:color w:val="FFFFFF" w:themeColor="background1"/>
                <w:sz w:val="22"/>
                <w:szCs w:val="22"/>
                <w:lang w:val="en-GB" w:eastAsia="en-AU"/>
              </w:rPr>
            </w:pPr>
            <w:r w:rsidRPr="000111AE">
              <w:rPr>
                <w:color w:val="FFFFFF" w:themeColor="background1"/>
                <w:sz w:val="22"/>
                <w:szCs w:val="22"/>
                <w:lang w:val="en-GB" w:eastAsia="en-AU"/>
              </w:rPr>
              <w:t>99xxxx</w:t>
            </w:r>
          </w:p>
        </w:tc>
      </w:tr>
      <w:tr w:rsidR="00AA2A83" w:rsidRPr="000111AE" w14:paraId="55F3CF85" w14:textId="77777777" w:rsidTr="002C0102">
        <w:tc>
          <w:tcPr>
            <w:tcW w:w="926" w:type="dxa"/>
          </w:tcPr>
          <w:p w14:paraId="5311F47E" w14:textId="77777777" w:rsidR="00CF5839" w:rsidRPr="00CF5839" w:rsidRDefault="00CF5839" w:rsidP="00CF5839">
            <w:pPr>
              <w:rPr>
                <w:sz w:val="22"/>
                <w:szCs w:val="22"/>
                <w:lang w:val="en-GB" w:eastAsia="en-AU"/>
              </w:rPr>
            </w:pPr>
            <w:r w:rsidRPr="00CF5839">
              <w:rPr>
                <w:sz w:val="22"/>
                <w:szCs w:val="22"/>
                <w:lang w:val="en-GB" w:eastAsia="en-AU"/>
              </w:rPr>
              <w:t>901310</w:t>
            </w:r>
          </w:p>
          <w:p w14:paraId="72DD660E" w14:textId="77777777" w:rsidR="00CF5839" w:rsidRPr="00CF5839" w:rsidRDefault="00CF5839" w:rsidP="00CF5839">
            <w:pPr>
              <w:rPr>
                <w:sz w:val="22"/>
                <w:szCs w:val="22"/>
                <w:lang w:val="en-GB" w:eastAsia="en-AU"/>
              </w:rPr>
            </w:pPr>
            <w:r w:rsidRPr="00CF5839">
              <w:rPr>
                <w:sz w:val="22"/>
                <w:szCs w:val="22"/>
                <w:lang w:val="en-GB" w:eastAsia="en-AU"/>
              </w:rPr>
              <w:t>901320</w:t>
            </w:r>
          </w:p>
          <w:p w14:paraId="32A11096" w14:textId="77777777" w:rsidR="00CF5839" w:rsidRPr="00CF5839" w:rsidRDefault="00CF5839" w:rsidP="00CF5839">
            <w:pPr>
              <w:rPr>
                <w:sz w:val="22"/>
                <w:szCs w:val="22"/>
                <w:lang w:val="en-GB" w:eastAsia="en-AU"/>
              </w:rPr>
            </w:pPr>
            <w:r w:rsidRPr="00CF5839">
              <w:rPr>
                <w:sz w:val="22"/>
                <w:szCs w:val="22"/>
                <w:lang w:val="en-GB" w:eastAsia="en-AU"/>
              </w:rPr>
              <w:t>901380</w:t>
            </w:r>
          </w:p>
          <w:p w14:paraId="68061ABD" w14:textId="77777777" w:rsidR="00CF5839" w:rsidRPr="00CF5839" w:rsidRDefault="00CF5839" w:rsidP="00CF5839">
            <w:pPr>
              <w:rPr>
                <w:sz w:val="22"/>
                <w:szCs w:val="22"/>
                <w:lang w:val="en-GB" w:eastAsia="en-AU"/>
              </w:rPr>
            </w:pPr>
            <w:r w:rsidRPr="00CF5839">
              <w:rPr>
                <w:sz w:val="22"/>
                <w:szCs w:val="22"/>
                <w:lang w:val="en-GB" w:eastAsia="en-AU"/>
              </w:rPr>
              <w:t>901390</w:t>
            </w:r>
          </w:p>
          <w:p w14:paraId="4D3CB31B" w14:textId="77777777" w:rsidR="00CF5839" w:rsidRPr="00CF5839" w:rsidRDefault="00CF5839" w:rsidP="00CF5839">
            <w:pPr>
              <w:rPr>
                <w:sz w:val="22"/>
                <w:szCs w:val="22"/>
                <w:lang w:val="en-GB" w:eastAsia="en-AU"/>
              </w:rPr>
            </w:pPr>
            <w:r w:rsidRPr="00CF5839">
              <w:rPr>
                <w:sz w:val="22"/>
                <w:szCs w:val="22"/>
                <w:lang w:val="en-GB" w:eastAsia="en-AU"/>
              </w:rPr>
              <w:t>901600</w:t>
            </w:r>
          </w:p>
          <w:p w14:paraId="2CAFE29C" w14:textId="77777777" w:rsidR="00CF5839" w:rsidRPr="00CF5839" w:rsidRDefault="00CF5839" w:rsidP="00CF5839">
            <w:pPr>
              <w:rPr>
                <w:sz w:val="22"/>
                <w:szCs w:val="22"/>
                <w:lang w:val="en-GB" w:eastAsia="en-AU"/>
              </w:rPr>
            </w:pPr>
            <w:r w:rsidRPr="00CF5839">
              <w:rPr>
                <w:sz w:val="22"/>
                <w:szCs w:val="22"/>
                <w:lang w:val="en-GB" w:eastAsia="en-AU"/>
              </w:rPr>
              <w:t>902212</w:t>
            </w:r>
          </w:p>
          <w:p w14:paraId="72953F4E" w14:textId="77777777" w:rsidR="00CF5839" w:rsidRPr="00CF5839" w:rsidRDefault="00CF5839" w:rsidP="00CF5839">
            <w:pPr>
              <w:rPr>
                <w:sz w:val="22"/>
                <w:szCs w:val="22"/>
                <w:lang w:val="en-GB" w:eastAsia="en-AU"/>
              </w:rPr>
            </w:pPr>
            <w:r w:rsidRPr="00CF5839">
              <w:rPr>
                <w:sz w:val="22"/>
                <w:szCs w:val="22"/>
                <w:lang w:val="en-GB" w:eastAsia="en-AU"/>
              </w:rPr>
              <w:t>902213</w:t>
            </w:r>
          </w:p>
          <w:p w14:paraId="62AA7BDC" w14:textId="77777777" w:rsidR="00CF5839" w:rsidRPr="00CF5839" w:rsidRDefault="00CF5839" w:rsidP="00CF5839">
            <w:pPr>
              <w:rPr>
                <w:sz w:val="22"/>
                <w:szCs w:val="22"/>
                <w:lang w:val="en-GB" w:eastAsia="en-AU"/>
              </w:rPr>
            </w:pPr>
            <w:r w:rsidRPr="00CF5839">
              <w:rPr>
                <w:sz w:val="22"/>
                <w:szCs w:val="22"/>
                <w:lang w:val="en-GB" w:eastAsia="en-AU"/>
              </w:rPr>
              <w:t>902214</w:t>
            </w:r>
          </w:p>
          <w:p w14:paraId="415E8FBF" w14:textId="77777777" w:rsidR="00CF5839" w:rsidRPr="00CF5839" w:rsidRDefault="00CF5839" w:rsidP="00CF5839">
            <w:pPr>
              <w:rPr>
                <w:sz w:val="22"/>
                <w:szCs w:val="22"/>
                <w:lang w:val="en-GB" w:eastAsia="en-AU"/>
              </w:rPr>
            </w:pPr>
            <w:r w:rsidRPr="00CF5839">
              <w:rPr>
                <w:sz w:val="22"/>
                <w:szCs w:val="22"/>
                <w:lang w:val="en-GB" w:eastAsia="en-AU"/>
              </w:rPr>
              <w:t>902219</w:t>
            </w:r>
          </w:p>
          <w:p w14:paraId="63BD70A5" w14:textId="77777777" w:rsidR="00CF5839" w:rsidRPr="00CF5839" w:rsidRDefault="00CF5839" w:rsidP="00CF5839">
            <w:pPr>
              <w:rPr>
                <w:sz w:val="22"/>
                <w:szCs w:val="22"/>
                <w:lang w:val="en-GB" w:eastAsia="en-AU"/>
              </w:rPr>
            </w:pPr>
            <w:r w:rsidRPr="00CF5839">
              <w:rPr>
                <w:sz w:val="22"/>
                <w:szCs w:val="22"/>
                <w:lang w:val="en-GB" w:eastAsia="en-AU"/>
              </w:rPr>
              <w:t>902221</w:t>
            </w:r>
          </w:p>
          <w:p w14:paraId="7597571C" w14:textId="77777777" w:rsidR="00CF5839" w:rsidRPr="00CF5839" w:rsidRDefault="00CF5839" w:rsidP="00CF5839">
            <w:pPr>
              <w:rPr>
                <w:sz w:val="22"/>
                <w:szCs w:val="22"/>
                <w:lang w:val="en-GB" w:eastAsia="en-AU"/>
              </w:rPr>
            </w:pPr>
            <w:r w:rsidRPr="00CF5839">
              <w:rPr>
                <w:sz w:val="22"/>
                <w:szCs w:val="22"/>
                <w:lang w:val="en-GB" w:eastAsia="en-AU"/>
              </w:rPr>
              <w:t>902229</w:t>
            </w:r>
          </w:p>
          <w:p w14:paraId="49F5BFF6" w14:textId="77777777" w:rsidR="00CF5839" w:rsidRPr="00CF5839" w:rsidRDefault="00CF5839" w:rsidP="00CF5839">
            <w:pPr>
              <w:rPr>
                <w:sz w:val="22"/>
                <w:szCs w:val="22"/>
                <w:lang w:val="en-GB" w:eastAsia="en-AU"/>
              </w:rPr>
            </w:pPr>
            <w:r w:rsidRPr="00CF5839">
              <w:rPr>
                <w:sz w:val="22"/>
                <w:szCs w:val="22"/>
                <w:lang w:val="en-GB" w:eastAsia="en-AU"/>
              </w:rPr>
              <w:t>902230</w:t>
            </w:r>
          </w:p>
          <w:p w14:paraId="63787DBC" w14:textId="73D224B1" w:rsidR="00AA2A83" w:rsidRPr="000111AE" w:rsidRDefault="00CF5839" w:rsidP="00CF5839">
            <w:pPr>
              <w:rPr>
                <w:sz w:val="22"/>
                <w:szCs w:val="22"/>
                <w:lang w:val="en-GB" w:eastAsia="en-AU"/>
              </w:rPr>
            </w:pPr>
            <w:r w:rsidRPr="00CF5839">
              <w:rPr>
                <w:sz w:val="22"/>
                <w:szCs w:val="22"/>
                <w:lang w:val="en-GB" w:eastAsia="en-AU"/>
              </w:rPr>
              <w:t>902290</w:t>
            </w:r>
          </w:p>
        </w:tc>
        <w:tc>
          <w:tcPr>
            <w:tcW w:w="926" w:type="dxa"/>
          </w:tcPr>
          <w:p w14:paraId="207C7907" w14:textId="77777777" w:rsidR="00AA2A83" w:rsidRPr="000111AE" w:rsidRDefault="00AA2A83" w:rsidP="002C0102">
            <w:pPr>
              <w:rPr>
                <w:sz w:val="22"/>
                <w:szCs w:val="22"/>
                <w:lang w:val="en-GB" w:eastAsia="en-AU"/>
              </w:rPr>
            </w:pPr>
          </w:p>
        </w:tc>
        <w:tc>
          <w:tcPr>
            <w:tcW w:w="926" w:type="dxa"/>
          </w:tcPr>
          <w:p w14:paraId="623BD250" w14:textId="77777777" w:rsidR="00AA2A83" w:rsidRPr="000111AE" w:rsidRDefault="00AA2A83" w:rsidP="002C0102">
            <w:pPr>
              <w:rPr>
                <w:sz w:val="22"/>
                <w:szCs w:val="22"/>
                <w:lang w:val="en-GB" w:eastAsia="en-AU"/>
              </w:rPr>
            </w:pPr>
          </w:p>
        </w:tc>
        <w:tc>
          <w:tcPr>
            <w:tcW w:w="926" w:type="dxa"/>
          </w:tcPr>
          <w:p w14:paraId="436F2BC6" w14:textId="77777777" w:rsidR="00CF5839" w:rsidRPr="00CF5839" w:rsidRDefault="00CF5839" w:rsidP="00CF5839">
            <w:pPr>
              <w:rPr>
                <w:sz w:val="22"/>
                <w:szCs w:val="22"/>
                <w:lang w:val="en-GB" w:eastAsia="en-AU"/>
              </w:rPr>
            </w:pPr>
            <w:r w:rsidRPr="00CF5839">
              <w:rPr>
                <w:sz w:val="22"/>
                <w:szCs w:val="22"/>
                <w:lang w:val="en-GB" w:eastAsia="en-AU"/>
              </w:rPr>
              <w:t>930110</w:t>
            </w:r>
          </w:p>
          <w:p w14:paraId="1AEF2539" w14:textId="77777777" w:rsidR="00CF5839" w:rsidRPr="00CF5839" w:rsidRDefault="00CF5839" w:rsidP="00CF5839">
            <w:pPr>
              <w:rPr>
                <w:sz w:val="22"/>
                <w:szCs w:val="22"/>
                <w:lang w:val="en-GB" w:eastAsia="en-AU"/>
              </w:rPr>
            </w:pPr>
            <w:r w:rsidRPr="00CF5839">
              <w:rPr>
                <w:sz w:val="22"/>
                <w:szCs w:val="22"/>
                <w:lang w:val="en-GB" w:eastAsia="en-AU"/>
              </w:rPr>
              <w:t>930120</w:t>
            </w:r>
          </w:p>
          <w:p w14:paraId="6373AA76" w14:textId="77777777" w:rsidR="00CF5839" w:rsidRPr="00CF5839" w:rsidRDefault="00CF5839" w:rsidP="00CF5839">
            <w:pPr>
              <w:rPr>
                <w:sz w:val="22"/>
                <w:szCs w:val="22"/>
                <w:lang w:val="en-GB" w:eastAsia="en-AU"/>
              </w:rPr>
            </w:pPr>
            <w:r w:rsidRPr="00CF5839">
              <w:rPr>
                <w:sz w:val="22"/>
                <w:szCs w:val="22"/>
                <w:lang w:val="en-GB" w:eastAsia="en-AU"/>
              </w:rPr>
              <w:t>930190</w:t>
            </w:r>
          </w:p>
          <w:p w14:paraId="675F57E4" w14:textId="77777777" w:rsidR="00CF5839" w:rsidRPr="00CF5839" w:rsidRDefault="00CF5839" w:rsidP="00CF5839">
            <w:pPr>
              <w:rPr>
                <w:sz w:val="22"/>
                <w:szCs w:val="22"/>
                <w:lang w:val="en-GB" w:eastAsia="en-AU"/>
              </w:rPr>
            </w:pPr>
            <w:r w:rsidRPr="00CF5839">
              <w:rPr>
                <w:sz w:val="22"/>
                <w:szCs w:val="22"/>
                <w:lang w:val="en-GB" w:eastAsia="en-AU"/>
              </w:rPr>
              <w:t>930200</w:t>
            </w:r>
          </w:p>
          <w:p w14:paraId="4FBBBCAA" w14:textId="77777777" w:rsidR="00CF5839" w:rsidRPr="00CF5839" w:rsidRDefault="00CF5839" w:rsidP="00CF5839">
            <w:pPr>
              <w:rPr>
                <w:sz w:val="22"/>
                <w:szCs w:val="22"/>
                <w:lang w:val="en-GB" w:eastAsia="en-AU"/>
              </w:rPr>
            </w:pPr>
            <w:r w:rsidRPr="00CF5839">
              <w:rPr>
                <w:sz w:val="22"/>
                <w:szCs w:val="22"/>
                <w:lang w:val="en-GB" w:eastAsia="en-AU"/>
              </w:rPr>
              <w:t>930310</w:t>
            </w:r>
          </w:p>
          <w:p w14:paraId="7041A2BE" w14:textId="77777777" w:rsidR="00CF5839" w:rsidRPr="00CF5839" w:rsidRDefault="00CF5839" w:rsidP="00CF5839">
            <w:pPr>
              <w:rPr>
                <w:sz w:val="22"/>
                <w:szCs w:val="22"/>
                <w:lang w:val="en-GB" w:eastAsia="en-AU"/>
              </w:rPr>
            </w:pPr>
            <w:r w:rsidRPr="00CF5839">
              <w:rPr>
                <w:sz w:val="22"/>
                <w:szCs w:val="22"/>
                <w:lang w:val="en-GB" w:eastAsia="en-AU"/>
              </w:rPr>
              <w:t>930320</w:t>
            </w:r>
          </w:p>
          <w:p w14:paraId="210D3CD3" w14:textId="77777777" w:rsidR="00CF5839" w:rsidRPr="00CF5839" w:rsidRDefault="00CF5839" w:rsidP="00CF5839">
            <w:pPr>
              <w:rPr>
                <w:sz w:val="22"/>
                <w:szCs w:val="22"/>
                <w:lang w:val="en-GB" w:eastAsia="en-AU"/>
              </w:rPr>
            </w:pPr>
            <w:r w:rsidRPr="00CF5839">
              <w:rPr>
                <w:sz w:val="22"/>
                <w:szCs w:val="22"/>
                <w:lang w:val="en-GB" w:eastAsia="en-AU"/>
              </w:rPr>
              <w:t>930330</w:t>
            </w:r>
          </w:p>
          <w:p w14:paraId="13E3306A" w14:textId="77777777" w:rsidR="00CF5839" w:rsidRPr="00CF5839" w:rsidRDefault="00CF5839" w:rsidP="00CF5839">
            <w:pPr>
              <w:rPr>
                <w:sz w:val="22"/>
                <w:szCs w:val="22"/>
                <w:lang w:val="en-GB" w:eastAsia="en-AU"/>
              </w:rPr>
            </w:pPr>
            <w:r w:rsidRPr="00CF5839">
              <w:rPr>
                <w:sz w:val="22"/>
                <w:szCs w:val="22"/>
                <w:lang w:val="en-GB" w:eastAsia="en-AU"/>
              </w:rPr>
              <w:t>930390</w:t>
            </w:r>
          </w:p>
          <w:p w14:paraId="0DC50A1C" w14:textId="77777777" w:rsidR="00CF5839" w:rsidRPr="00CF5839" w:rsidRDefault="00CF5839" w:rsidP="00CF5839">
            <w:pPr>
              <w:rPr>
                <w:sz w:val="22"/>
                <w:szCs w:val="22"/>
                <w:lang w:val="en-GB" w:eastAsia="en-AU"/>
              </w:rPr>
            </w:pPr>
            <w:r w:rsidRPr="00CF5839">
              <w:rPr>
                <w:sz w:val="22"/>
                <w:szCs w:val="22"/>
                <w:lang w:val="en-GB" w:eastAsia="en-AU"/>
              </w:rPr>
              <w:t>930400</w:t>
            </w:r>
          </w:p>
          <w:p w14:paraId="5B217F1B" w14:textId="77777777" w:rsidR="00CF5839" w:rsidRPr="00CF5839" w:rsidRDefault="00CF5839" w:rsidP="00CF5839">
            <w:pPr>
              <w:rPr>
                <w:sz w:val="22"/>
                <w:szCs w:val="22"/>
                <w:lang w:val="en-GB" w:eastAsia="en-AU"/>
              </w:rPr>
            </w:pPr>
            <w:r w:rsidRPr="00CF5839">
              <w:rPr>
                <w:sz w:val="22"/>
                <w:szCs w:val="22"/>
                <w:lang w:val="en-GB" w:eastAsia="en-AU"/>
              </w:rPr>
              <w:t>930510</w:t>
            </w:r>
          </w:p>
          <w:p w14:paraId="2F160BB9" w14:textId="77777777" w:rsidR="00CF5839" w:rsidRPr="00CF5839" w:rsidRDefault="00CF5839" w:rsidP="00CF5839">
            <w:pPr>
              <w:rPr>
                <w:sz w:val="22"/>
                <w:szCs w:val="22"/>
                <w:lang w:val="en-GB" w:eastAsia="en-AU"/>
              </w:rPr>
            </w:pPr>
            <w:r w:rsidRPr="00CF5839">
              <w:rPr>
                <w:sz w:val="22"/>
                <w:szCs w:val="22"/>
                <w:lang w:val="en-GB" w:eastAsia="en-AU"/>
              </w:rPr>
              <w:t>930520</w:t>
            </w:r>
          </w:p>
          <w:p w14:paraId="7BCC74AC" w14:textId="77777777" w:rsidR="00CF5839" w:rsidRPr="00CF5839" w:rsidRDefault="00CF5839" w:rsidP="00CF5839">
            <w:pPr>
              <w:rPr>
                <w:sz w:val="22"/>
                <w:szCs w:val="22"/>
                <w:lang w:val="en-GB" w:eastAsia="en-AU"/>
              </w:rPr>
            </w:pPr>
            <w:r w:rsidRPr="00CF5839">
              <w:rPr>
                <w:sz w:val="22"/>
                <w:szCs w:val="22"/>
                <w:lang w:val="en-GB" w:eastAsia="en-AU"/>
              </w:rPr>
              <w:t>930591</w:t>
            </w:r>
          </w:p>
          <w:p w14:paraId="6DA4DAB9" w14:textId="77777777" w:rsidR="00CF5839" w:rsidRPr="00CF5839" w:rsidRDefault="00CF5839" w:rsidP="00CF5839">
            <w:pPr>
              <w:rPr>
                <w:sz w:val="22"/>
                <w:szCs w:val="22"/>
                <w:lang w:val="en-GB" w:eastAsia="en-AU"/>
              </w:rPr>
            </w:pPr>
            <w:r w:rsidRPr="00CF5839">
              <w:rPr>
                <w:sz w:val="22"/>
                <w:szCs w:val="22"/>
                <w:lang w:val="en-GB" w:eastAsia="en-AU"/>
              </w:rPr>
              <w:t>930599</w:t>
            </w:r>
          </w:p>
          <w:p w14:paraId="6867EF4E" w14:textId="77777777" w:rsidR="00CF5839" w:rsidRPr="00CF5839" w:rsidRDefault="00CF5839" w:rsidP="00CF5839">
            <w:pPr>
              <w:rPr>
                <w:sz w:val="22"/>
                <w:szCs w:val="22"/>
                <w:lang w:val="en-GB" w:eastAsia="en-AU"/>
              </w:rPr>
            </w:pPr>
            <w:r w:rsidRPr="00CF5839">
              <w:rPr>
                <w:sz w:val="22"/>
                <w:szCs w:val="22"/>
                <w:lang w:val="en-GB" w:eastAsia="en-AU"/>
              </w:rPr>
              <w:t>930621</w:t>
            </w:r>
          </w:p>
          <w:p w14:paraId="7654662A" w14:textId="77777777" w:rsidR="00CF5839" w:rsidRPr="00CF5839" w:rsidRDefault="00CF5839" w:rsidP="00CF5839">
            <w:pPr>
              <w:rPr>
                <w:sz w:val="22"/>
                <w:szCs w:val="22"/>
                <w:lang w:val="en-GB" w:eastAsia="en-AU"/>
              </w:rPr>
            </w:pPr>
            <w:r w:rsidRPr="00CF5839">
              <w:rPr>
                <w:sz w:val="22"/>
                <w:szCs w:val="22"/>
                <w:lang w:val="en-GB" w:eastAsia="en-AU"/>
              </w:rPr>
              <w:t>930629</w:t>
            </w:r>
          </w:p>
          <w:p w14:paraId="1EE04981" w14:textId="77777777" w:rsidR="00CF5839" w:rsidRPr="00CF5839" w:rsidRDefault="00CF5839" w:rsidP="00CF5839">
            <w:pPr>
              <w:rPr>
                <w:sz w:val="22"/>
                <w:szCs w:val="22"/>
                <w:lang w:val="en-GB" w:eastAsia="en-AU"/>
              </w:rPr>
            </w:pPr>
            <w:r w:rsidRPr="00CF5839">
              <w:rPr>
                <w:sz w:val="22"/>
                <w:szCs w:val="22"/>
                <w:lang w:val="en-GB" w:eastAsia="en-AU"/>
              </w:rPr>
              <w:t>930630</w:t>
            </w:r>
          </w:p>
          <w:p w14:paraId="1D70913D" w14:textId="77777777" w:rsidR="00CF5839" w:rsidRPr="00CF5839" w:rsidRDefault="00CF5839" w:rsidP="00CF5839">
            <w:pPr>
              <w:rPr>
                <w:sz w:val="22"/>
                <w:szCs w:val="22"/>
                <w:lang w:val="en-GB" w:eastAsia="en-AU"/>
              </w:rPr>
            </w:pPr>
            <w:r w:rsidRPr="00CF5839">
              <w:rPr>
                <w:sz w:val="22"/>
                <w:szCs w:val="22"/>
                <w:lang w:val="en-GB" w:eastAsia="en-AU"/>
              </w:rPr>
              <w:t>930690</w:t>
            </w:r>
          </w:p>
          <w:p w14:paraId="2C003FEC" w14:textId="02808D8E" w:rsidR="00AA2A83" w:rsidRPr="000111AE" w:rsidRDefault="00CF5839" w:rsidP="00CF5839">
            <w:pPr>
              <w:rPr>
                <w:sz w:val="22"/>
                <w:szCs w:val="22"/>
                <w:lang w:val="en-GB" w:eastAsia="en-AU"/>
              </w:rPr>
            </w:pPr>
            <w:r w:rsidRPr="00CF5839">
              <w:rPr>
                <w:sz w:val="22"/>
                <w:szCs w:val="22"/>
                <w:lang w:val="en-GB" w:eastAsia="en-AU"/>
              </w:rPr>
              <w:t>930700</w:t>
            </w:r>
          </w:p>
        </w:tc>
        <w:tc>
          <w:tcPr>
            <w:tcW w:w="926" w:type="dxa"/>
          </w:tcPr>
          <w:p w14:paraId="4E88939E" w14:textId="77777777" w:rsidR="00CF5839" w:rsidRPr="00CF5839" w:rsidRDefault="00CF5839" w:rsidP="00CF5839">
            <w:pPr>
              <w:rPr>
                <w:sz w:val="22"/>
                <w:szCs w:val="22"/>
                <w:lang w:val="en-GB" w:eastAsia="en-AU"/>
              </w:rPr>
            </w:pPr>
            <w:r w:rsidRPr="00CF5839">
              <w:rPr>
                <w:sz w:val="22"/>
                <w:szCs w:val="22"/>
                <w:lang w:val="en-GB" w:eastAsia="en-AU"/>
              </w:rPr>
              <w:t>940610</w:t>
            </w:r>
          </w:p>
          <w:p w14:paraId="6893FC2C" w14:textId="77777777" w:rsidR="00CF5839" w:rsidRPr="00CF5839" w:rsidRDefault="00CF5839" w:rsidP="00CF5839">
            <w:pPr>
              <w:rPr>
                <w:sz w:val="22"/>
                <w:szCs w:val="22"/>
                <w:lang w:val="en-GB" w:eastAsia="en-AU"/>
              </w:rPr>
            </w:pPr>
            <w:r w:rsidRPr="00CF5839">
              <w:rPr>
                <w:sz w:val="22"/>
                <w:szCs w:val="22"/>
                <w:lang w:val="en-GB" w:eastAsia="en-AU"/>
              </w:rPr>
              <w:t>940620</w:t>
            </w:r>
          </w:p>
          <w:p w14:paraId="20A11A0D" w14:textId="103E13C8" w:rsidR="00AA2A83" w:rsidRPr="000111AE" w:rsidRDefault="00CF5839" w:rsidP="00CF5839">
            <w:pPr>
              <w:rPr>
                <w:sz w:val="22"/>
                <w:szCs w:val="22"/>
                <w:lang w:val="en-GB" w:eastAsia="en-AU"/>
              </w:rPr>
            </w:pPr>
            <w:r w:rsidRPr="00CF5839">
              <w:rPr>
                <w:sz w:val="22"/>
                <w:szCs w:val="22"/>
                <w:lang w:val="en-GB" w:eastAsia="en-AU"/>
              </w:rPr>
              <w:t>940690</w:t>
            </w:r>
          </w:p>
        </w:tc>
        <w:tc>
          <w:tcPr>
            <w:tcW w:w="926" w:type="dxa"/>
          </w:tcPr>
          <w:p w14:paraId="3847D61B" w14:textId="77777777" w:rsidR="00CF5839" w:rsidRPr="00CF5839" w:rsidRDefault="00CF5839" w:rsidP="00CF5839">
            <w:pPr>
              <w:rPr>
                <w:sz w:val="22"/>
                <w:szCs w:val="22"/>
                <w:lang w:val="en-GB" w:eastAsia="en-AU"/>
              </w:rPr>
            </w:pPr>
            <w:r w:rsidRPr="00CF5839">
              <w:rPr>
                <w:sz w:val="22"/>
                <w:szCs w:val="22"/>
                <w:lang w:val="en-GB" w:eastAsia="en-AU"/>
              </w:rPr>
              <w:t>950810</w:t>
            </w:r>
          </w:p>
          <w:p w14:paraId="36EDAA3E" w14:textId="77777777" w:rsidR="00CF5839" w:rsidRPr="00CF5839" w:rsidRDefault="00CF5839" w:rsidP="00CF5839">
            <w:pPr>
              <w:rPr>
                <w:sz w:val="22"/>
                <w:szCs w:val="22"/>
                <w:lang w:val="en-GB" w:eastAsia="en-AU"/>
              </w:rPr>
            </w:pPr>
            <w:r w:rsidRPr="00CF5839">
              <w:rPr>
                <w:sz w:val="22"/>
                <w:szCs w:val="22"/>
                <w:lang w:val="en-GB" w:eastAsia="en-AU"/>
              </w:rPr>
              <w:t>950821</w:t>
            </w:r>
          </w:p>
          <w:p w14:paraId="56A8DD98" w14:textId="77777777" w:rsidR="00CF5839" w:rsidRPr="00CF5839" w:rsidRDefault="00CF5839" w:rsidP="00CF5839">
            <w:pPr>
              <w:rPr>
                <w:sz w:val="22"/>
                <w:szCs w:val="22"/>
                <w:lang w:val="en-GB" w:eastAsia="en-AU"/>
              </w:rPr>
            </w:pPr>
            <w:r w:rsidRPr="00CF5839">
              <w:rPr>
                <w:sz w:val="22"/>
                <w:szCs w:val="22"/>
                <w:lang w:val="en-GB" w:eastAsia="en-AU"/>
              </w:rPr>
              <w:t>950822</w:t>
            </w:r>
          </w:p>
          <w:p w14:paraId="2749FE97" w14:textId="77777777" w:rsidR="00CF5839" w:rsidRPr="00CF5839" w:rsidRDefault="00CF5839" w:rsidP="00CF5839">
            <w:pPr>
              <w:rPr>
                <w:sz w:val="22"/>
                <w:szCs w:val="22"/>
                <w:lang w:val="en-GB" w:eastAsia="en-AU"/>
              </w:rPr>
            </w:pPr>
            <w:r w:rsidRPr="00CF5839">
              <w:rPr>
                <w:sz w:val="22"/>
                <w:szCs w:val="22"/>
                <w:lang w:val="en-GB" w:eastAsia="en-AU"/>
              </w:rPr>
              <w:t>950823</w:t>
            </w:r>
          </w:p>
          <w:p w14:paraId="5CB8AFAF" w14:textId="77777777" w:rsidR="00CF5839" w:rsidRPr="00CF5839" w:rsidRDefault="00CF5839" w:rsidP="00CF5839">
            <w:pPr>
              <w:rPr>
                <w:sz w:val="22"/>
                <w:szCs w:val="22"/>
                <w:lang w:val="en-GB" w:eastAsia="en-AU"/>
              </w:rPr>
            </w:pPr>
            <w:r w:rsidRPr="00CF5839">
              <w:rPr>
                <w:sz w:val="22"/>
                <w:szCs w:val="22"/>
                <w:lang w:val="en-GB" w:eastAsia="en-AU"/>
              </w:rPr>
              <w:t>950824</w:t>
            </w:r>
          </w:p>
          <w:p w14:paraId="3438BBB2" w14:textId="77777777" w:rsidR="00CF5839" w:rsidRPr="00CF5839" w:rsidRDefault="00CF5839" w:rsidP="00CF5839">
            <w:pPr>
              <w:rPr>
                <w:sz w:val="22"/>
                <w:szCs w:val="22"/>
                <w:lang w:val="en-GB" w:eastAsia="en-AU"/>
              </w:rPr>
            </w:pPr>
            <w:r w:rsidRPr="00CF5839">
              <w:rPr>
                <w:sz w:val="22"/>
                <w:szCs w:val="22"/>
                <w:lang w:val="en-GB" w:eastAsia="en-AU"/>
              </w:rPr>
              <w:t>950825</w:t>
            </w:r>
          </w:p>
          <w:p w14:paraId="7F855D73" w14:textId="77777777" w:rsidR="00CF5839" w:rsidRPr="00CF5839" w:rsidRDefault="00CF5839" w:rsidP="00CF5839">
            <w:pPr>
              <w:rPr>
                <w:sz w:val="22"/>
                <w:szCs w:val="22"/>
                <w:lang w:val="en-GB" w:eastAsia="en-AU"/>
              </w:rPr>
            </w:pPr>
            <w:r w:rsidRPr="00CF5839">
              <w:rPr>
                <w:sz w:val="22"/>
                <w:szCs w:val="22"/>
                <w:lang w:val="en-GB" w:eastAsia="en-AU"/>
              </w:rPr>
              <w:t>950826</w:t>
            </w:r>
          </w:p>
          <w:p w14:paraId="3A5EF10D" w14:textId="77777777" w:rsidR="00CF5839" w:rsidRPr="00CF5839" w:rsidRDefault="00CF5839" w:rsidP="00CF5839">
            <w:pPr>
              <w:rPr>
                <w:sz w:val="22"/>
                <w:szCs w:val="22"/>
                <w:lang w:val="en-GB" w:eastAsia="en-AU"/>
              </w:rPr>
            </w:pPr>
            <w:r w:rsidRPr="00CF5839">
              <w:rPr>
                <w:sz w:val="22"/>
                <w:szCs w:val="22"/>
                <w:lang w:val="en-GB" w:eastAsia="en-AU"/>
              </w:rPr>
              <w:t>950829</w:t>
            </w:r>
          </w:p>
          <w:p w14:paraId="67524554" w14:textId="77777777" w:rsidR="00CF5839" w:rsidRPr="00CF5839" w:rsidRDefault="00CF5839" w:rsidP="00CF5839">
            <w:pPr>
              <w:rPr>
                <w:sz w:val="22"/>
                <w:szCs w:val="22"/>
                <w:lang w:val="en-GB" w:eastAsia="en-AU"/>
              </w:rPr>
            </w:pPr>
            <w:r w:rsidRPr="00CF5839">
              <w:rPr>
                <w:sz w:val="22"/>
                <w:szCs w:val="22"/>
                <w:lang w:val="en-GB" w:eastAsia="en-AU"/>
              </w:rPr>
              <w:t>950830</w:t>
            </w:r>
          </w:p>
          <w:p w14:paraId="5F712BFA" w14:textId="5A3A9DE7" w:rsidR="00AA2A83" w:rsidRPr="000111AE" w:rsidRDefault="00CF5839" w:rsidP="00CF5839">
            <w:pPr>
              <w:rPr>
                <w:sz w:val="22"/>
                <w:szCs w:val="22"/>
                <w:lang w:val="en-GB" w:eastAsia="en-AU"/>
              </w:rPr>
            </w:pPr>
            <w:r w:rsidRPr="00CF5839">
              <w:rPr>
                <w:sz w:val="22"/>
                <w:szCs w:val="22"/>
                <w:lang w:val="en-GB" w:eastAsia="en-AU"/>
              </w:rPr>
              <w:t>950840</w:t>
            </w:r>
          </w:p>
        </w:tc>
        <w:tc>
          <w:tcPr>
            <w:tcW w:w="926" w:type="dxa"/>
          </w:tcPr>
          <w:p w14:paraId="25C72C96" w14:textId="77777777" w:rsidR="00CF5839" w:rsidRPr="00CF5839" w:rsidRDefault="00CF5839" w:rsidP="00CF5839">
            <w:pPr>
              <w:rPr>
                <w:sz w:val="22"/>
                <w:szCs w:val="22"/>
                <w:lang w:val="en-GB" w:eastAsia="en-AU"/>
              </w:rPr>
            </w:pPr>
            <w:r w:rsidRPr="00CF5839">
              <w:rPr>
                <w:sz w:val="22"/>
                <w:szCs w:val="22"/>
                <w:lang w:val="en-GB" w:eastAsia="en-AU"/>
              </w:rPr>
              <w:t>960110</w:t>
            </w:r>
          </w:p>
          <w:p w14:paraId="6506477D" w14:textId="77777777" w:rsidR="00CF5839" w:rsidRPr="00CF5839" w:rsidRDefault="00CF5839" w:rsidP="00CF5839">
            <w:pPr>
              <w:rPr>
                <w:sz w:val="22"/>
                <w:szCs w:val="22"/>
                <w:lang w:val="en-GB" w:eastAsia="en-AU"/>
              </w:rPr>
            </w:pPr>
            <w:r w:rsidRPr="00CF5839">
              <w:rPr>
                <w:sz w:val="22"/>
                <w:szCs w:val="22"/>
                <w:lang w:val="en-GB" w:eastAsia="en-AU"/>
              </w:rPr>
              <w:t>960190</w:t>
            </w:r>
          </w:p>
          <w:p w14:paraId="13B10C0F" w14:textId="3CF16DD0" w:rsidR="00AA2A83" w:rsidRPr="000111AE" w:rsidRDefault="00CF5839" w:rsidP="00CF5839">
            <w:pPr>
              <w:rPr>
                <w:sz w:val="22"/>
                <w:szCs w:val="22"/>
                <w:lang w:val="en-GB" w:eastAsia="en-AU"/>
              </w:rPr>
            </w:pPr>
            <w:r w:rsidRPr="00CF5839">
              <w:rPr>
                <w:sz w:val="22"/>
                <w:szCs w:val="22"/>
                <w:lang w:val="en-GB" w:eastAsia="en-AU"/>
              </w:rPr>
              <w:t>960200</w:t>
            </w:r>
          </w:p>
        </w:tc>
        <w:tc>
          <w:tcPr>
            <w:tcW w:w="926" w:type="dxa"/>
          </w:tcPr>
          <w:p w14:paraId="20E91C0B" w14:textId="77777777" w:rsidR="00CF5839" w:rsidRPr="00CF5839" w:rsidRDefault="00CF5839" w:rsidP="00CF5839">
            <w:pPr>
              <w:rPr>
                <w:sz w:val="22"/>
                <w:szCs w:val="22"/>
                <w:lang w:val="en-GB" w:eastAsia="en-AU"/>
              </w:rPr>
            </w:pPr>
            <w:r w:rsidRPr="00CF5839">
              <w:rPr>
                <w:sz w:val="22"/>
                <w:szCs w:val="22"/>
                <w:lang w:val="en-GB" w:eastAsia="en-AU"/>
              </w:rPr>
              <w:t>970510</w:t>
            </w:r>
          </w:p>
          <w:p w14:paraId="29E5A88A" w14:textId="77777777" w:rsidR="00CF5839" w:rsidRPr="00CF5839" w:rsidRDefault="00CF5839" w:rsidP="00CF5839">
            <w:pPr>
              <w:rPr>
                <w:sz w:val="22"/>
                <w:szCs w:val="22"/>
                <w:lang w:val="en-GB" w:eastAsia="en-AU"/>
              </w:rPr>
            </w:pPr>
            <w:r w:rsidRPr="00CF5839">
              <w:rPr>
                <w:sz w:val="22"/>
                <w:szCs w:val="22"/>
                <w:lang w:val="en-GB" w:eastAsia="en-AU"/>
              </w:rPr>
              <w:t>970521</w:t>
            </w:r>
          </w:p>
          <w:p w14:paraId="6A7F881A" w14:textId="77777777" w:rsidR="00CF5839" w:rsidRPr="00CF5839" w:rsidRDefault="00CF5839" w:rsidP="00CF5839">
            <w:pPr>
              <w:rPr>
                <w:sz w:val="22"/>
                <w:szCs w:val="22"/>
                <w:lang w:val="en-GB" w:eastAsia="en-AU"/>
              </w:rPr>
            </w:pPr>
            <w:r w:rsidRPr="00CF5839">
              <w:rPr>
                <w:sz w:val="22"/>
                <w:szCs w:val="22"/>
                <w:lang w:val="en-GB" w:eastAsia="en-AU"/>
              </w:rPr>
              <w:t>970522</w:t>
            </w:r>
          </w:p>
          <w:p w14:paraId="399542B5" w14:textId="77777777" w:rsidR="00CF5839" w:rsidRPr="00CF5839" w:rsidRDefault="00CF5839" w:rsidP="00CF5839">
            <w:pPr>
              <w:rPr>
                <w:sz w:val="22"/>
                <w:szCs w:val="22"/>
                <w:lang w:val="en-GB" w:eastAsia="en-AU"/>
              </w:rPr>
            </w:pPr>
            <w:r w:rsidRPr="00CF5839">
              <w:rPr>
                <w:sz w:val="22"/>
                <w:szCs w:val="22"/>
                <w:lang w:val="en-GB" w:eastAsia="en-AU"/>
              </w:rPr>
              <w:t>970529</w:t>
            </w:r>
          </w:p>
          <w:p w14:paraId="2E2CFDDC" w14:textId="77777777" w:rsidR="00CF5839" w:rsidRPr="00CF5839" w:rsidRDefault="00CF5839" w:rsidP="00CF5839">
            <w:pPr>
              <w:rPr>
                <w:sz w:val="22"/>
                <w:szCs w:val="22"/>
                <w:lang w:val="en-GB" w:eastAsia="en-AU"/>
              </w:rPr>
            </w:pPr>
            <w:r w:rsidRPr="00CF5839">
              <w:rPr>
                <w:sz w:val="22"/>
                <w:szCs w:val="22"/>
                <w:lang w:val="en-GB" w:eastAsia="en-AU"/>
              </w:rPr>
              <w:t>970531</w:t>
            </w:r>
          </w:p>
          <w:p w14:paraId="0F13AE2D" w14:textId="77777777" w:rsidR="00CF5839" w:rsidRPr="00CF5839" w:rsidRDefault="00CF5839" w:rsidP="00CF5839">
            <w:pPr>
              <w:rPr>
                <w:sz w:val="22"/>
                <w:szCs w:val="22"/>
                <w:lang w:val="en-GB" w:eastAsia="en-AU"/>
              </w:rPr>
            </w:pPr>
            <w:r w:rsidRPr="00CF5839">
              <w:rPr>
                <w:sz w:val="22"/>
                <w:szCs w:val="22"/>
                <w:lang w:val="en-GB" w:eastAsia="en-AU"/>
              </w:rPr>
              <w:t>970539</w:t>
            </w:r>
          </w:p>
          <w:p w14:paraId="010DB23E" w14:textId="77777777" w:rsidR="00CF5839" w:rsidRPr="00CF5839" w:rsidRDefault="00CF5839" w:rsidP="00CF5839">
            <w:pPr>
              <w:rPr>
                <w:sz w:val="22"/>
                <w:szCs w:val="22"/>
                <w:lang w:val="en-GB" w:eastAsia="en-AU"/>
              </w:rPr>
            </w:pPr>
            <w:r w:rsidRPr="00CF5839">
              <w:rPr>
                <w:sz w:val="22"/>
                <w:szCs w:val="22"/>
                <w:lang w:val="en-GB" w:eastAsia="en-AU"/>
              </w:rPr>
              <w:t>970610</w:t>
            </w:r>
          </w:p>
          <w:p w14:paraId="0A28670E" w14:textId="057BA95A" w:rsidR="00AA2A83" w:rsidRPr="000111AE" w:rsidRDefault="00CF5839" w:rsidP="00CF5839">
            <w:pPr>
              <w:rPr>
                <w:sz w:val="22"/>
                <w:szCs w:val="22"/>
                <w:lang w:val="en-GB" w:eastAsia="en-AU"/>
              </w:rPr>
            </w:pPr>
            <w:r w:rsidRPr="00CF5839">
              <w:rPr>
                <w:sz w:val="22"/>
                <w:szCs w:val="22"/>
                <w:lang w:val="en-GB" w:eastAsia="en-AU"/>
              </w:rPr>
              <w:t>970690</w:t>
            </w:r>
          </w:p>
        </w:tc>
        <w:tc>
          <w:tcPr>
            <w:tcW w:w="926" w:type="dxa"/>
          </w:tcPr>
          <w:p w14:paraId="4B064220" w14:textId="77777777" w:rsidR="00AA2A83" w:rsidRPr="000111AE" w:rsidRDefault="00AA2A83" w:rsidP="002C0102">
            <w:pPr>
              <w:rPr>
                <w:sz w:val="22"/>
                <w:szCs w:val="22"/>
                <w:lang w:val="en-GB" w:eastAsia="en-AU"/>
              </w:rPr>
            </w:pPr>
          </w:p>
        </w:tc>
        <w:tc>
          <w:tcPr>
            <w:tcW w:w="926" w:type="dxa"/>
          </w:tcPr>
          <w:p w14:paraId="4A23AEC0" w14:textId="77777777" w:rsidR="00AA2A83" w:rsidRPr="000111AE" w:rsidRDefault="00AA2A83" w:rsidP="002C0102">
            <w:pPr>
              <w:rPr>
                <w:sz w:val="22"/>
                <w:szCs w:val="22"/>
                <w:lang w:val="en-GB" w:eastAsia="en-AU"/>
              </w:rPr>
            </w:pPr>
          </w:p>
        </w:tc>
      </w:tr>
    </w:tbl>
    <w:p w14:paraId="4EC2E933" w14:textId="77777777" w:rsidR="00AA2A83" w:rsidRDefault="00AA2A83" w:rsidP="004B78C7">
      <w:pPr>
        <w:rPr>
          <w:lang w:val="en-GB" w:eastAsia="en-AU"/>
        </w:rPr>
      </w:pPr>
    </w:p>
    <w:p w14:paraId="7EC86552" w14:textId="0BE0D95E" w:rsidR="00040644" w:rsidRDefault="00332DE2" w:rsidP="00040644">
      <w:pPr>
        <w:pStyle w:val="Heading2"/>
      </w:pPr>
      <w:bookmarkStart w:id="130" w:name="_Toc135400064"/>
      <w:r>
        <w:t>L</w:t>
      </w:r>
      <w:r w:rsidR="00040644">
        <w:t>L017 – Warehouse Identifier</w:t>
      </w:r>
      <w:bookmarkEnd w:id="130"/>
    </w:p>
    <w:tbl>
      <w:tblPr>
        <w:tblStyle w:val="MESSAGEDEFS"/>
        <w:tblW w:w="9260" w:type="dxa"/>
        <w:tblLook w:val="04A0" w:firstRow="1" w:lastRow="0" w:firstColumn="1" w:lastColumn="0" w:noHBand="0" w:noVBand="1"/>
      </w:tblPr>
      <w:tblGrid>
        <w:gridCol w:w="1413"/>
        <w:gridCol w:w="7847"/>
      </w:tblGrid>
      <w:tr w:rsidR="00040644" w:rsidRPr="008A5832" w14:paraId="037440AE" w14:textId="77777777" w:rsidTr="00040644">
        <w:trPr>
          <w:cnfStyle w:val="100000000000" w:firstRow="1" w:lastRow="0" w:firstColumn="0" w:lastColumn="0" w:oddVBand="0" w:evenVBand="0" w:oddHBand="0" w:evenHBand="0" w:firstRowFirstColumn="0" w:firstRowLastColumn="0" w:lastRowFirstColumn="0" w:lastRowLastColumn="0"/>
          <w:trHeight w:val="300"/>
        </w:trPr>
        <w:tc>
          <w:tcPr>
            <w:tcW w:w="1413" w:type="dxa"/>
            <w:shd w:val="clear" w:color="auto" w:fill="4F81BD" w:themeFill="accent1"/>
            <w:noWrap/>
          </w:tcPr>
          <w:p w14:paraId="68E3FD63" w14:textId="77777777" w:rsidR="00040644" w:rsidRPr="008A5832" w:rsidRDefault="00040644" w:rsidP="002C0102">
            <w:pPr>
              <w:spacing w:before="60" w:after="60"/>
              <w:rPr>
                <w:rFonts w:cstheme="minorHAnsi"/>
                <w:color w:val="FFFFFF" w:themeColor="background1"/>
                <w:lang w:val="en-GB"/>
              </w:rPr>
            </w:pPr>
            <w:r w:rsidRPr="008A5832">
              <w:rPr>
                <w:rFonts w:cstheme="minorHAnsi"/>
                <w:color w:val="FFFFFF" w:themeColor="background1"/>
                <w:lang w:val="en-GB"/>
              </w:rPr>
              <w:t>Code</w:t>
            </w:r>
          </w:p>
        </w:tc>
        <w:tc>
          <w:tcPr>
            <w:tcW w:w="7847" w:type="dxa"/>
            <w:shd w:val="clear" w:color="auto" w:fill="4F81BD" w:themeFill="accent1"/>
          </w:tcPr>
          <w:p w14:paraId="0D7CAFE3" w14:textId="77777777" w:rsidR="00040644" w:rsidRPr="008A5832" w:rsidRDefault="00040644" w:rsidP="002C0102">
            <w:pPr>
              <w:spacing w:before="60" w:after="60"/>
              <w:rPr>
                <w:rFonts w:cstheme="minorHAnsi"/>
                <w:color w:val="FFFFFF" w:themeColor="background1"/>
                <w:lang w:val="en-GB"/>
              </w:rPr>
            </w:pPr>
            <w:r>
              <w:rPr>
                <w:rFonts w:cstheme="minorHAnsi"/>
                <w:color w:val="FFFFFF" w:themeColor="background1"/>
                <w:lang w:val="en-GB"/>
              </w:rPr>
              <w:t>Name / Description</w:t>
            </w:r>
          </w:p>
        </w:tc>
      </w:tr>
      <w:tr w:rsidR="00040644" w:rsidRPr="008A5832" w14:paraId="0ECB0E88" w14:textId="77777777" w:rsidTr="00040644">
        <w:trPr>
          <w:cantSplit w:val="0"/>
          <w:trHeight w:val="300"/>
        </w:trPr>
        <w:tc>
          <w:tcPr>
            <w:tcW w:w="9260" w:type="dxa"/>
            <w:gridSpan w:val="2"/>
            <w:shd w:val="clear" w:color="auto" w:fill="D9D9D9" w:themeFill="background1" w:themeFillShade="D9"/>
            <w:noWrap/>
          </w:tcPr>
          <w:p w14:paraId="0297A614" w14:textId="418B8675" w:rsidR="00040644" w:rsidRPr="00040644" w:rsidRDefault="00040644" w:rsidP="002C0102">
            <w:pPr>
              <w:spacing w:before="60" w:after="60"/>
              <w:rPr>
                <w:rFonts w:cstheme="minorHAnsi"/>
                <w:sz w:val="22"/>
                <w:szCs w:val="22"/>
                <w:lang w:val="en-GB" w:eastAsia="en-GB"/>
              </w:rPr>
            </w:pPr>
            <w:r w:rsidRPr="00040644">
              <w:rPr>
                <w:rFonts w:cstheme="minorHAnsi"/>
                <w:sz w:val="22"/>
                <w:szCs w:val="22"/>
                <w:lang w:val="en-GB" w:eastAsia="en-GB"/>
              </w:rPr>
              <w:t>Temporary Storage Warehouses</w:t>
            </w:r>
          </w:p>
        </w:tc>
      </w:tr>
      <w:tr w:rsidR="00040644" w:rsidRPr="00040644" w14:paraId="2B99BF6D" w14:textId="77777777" w:rsidTr="00040644">
        <w:trPr>
          <w:trHeight w:val="327"/>
        </w:trPr>
        <w:tc>
          <w:tcPr>
            <w:tcW w:w="1413" w:type="dxa"/>
            <w:noWrap/>
            <w:hideMark/>
          </w:tcPr>
          <w:p w14:paraId="04DA2C5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CY000414</w:t>
            </w:r>
          </w:p>
        </w:tc>
        <w:tc>
          <w:tcPr>
            <w:tcW w:w="7847" w:type="dxa"/>
            <w:noWrap/>
            <w:hideMark/>
          </w:tcPr>
          <w:p w14:paraId="40E4FBB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DHL (CYPRUS) LIMITED - PRIVATE TEMPORARY STORAGE</w:t>
            </w:r>
          </w:p>
        </w:tc>
      </w:tr>
      <w:tr w:rsidR="00040644" w:rsidRPr="00040644" w14:paraId="5C3C6EBC" w14:textId="77777777" w:rsidTr="00040644">
        <w:trPr>
          <w:trHeight w:val="327"/>
        </w:trPr>
        <w:tc>
          <w:tcPr>
            <w:tcW w:w="1413" w:type="dxa"/>
            <w:noWrap/>
            <w:hideMark/>
          </w:tcPr>
          <w:p w14:paraId="44517C8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CY000415</w:t>
            </w:r>
          </w:p>
        </w:tc>
        <w:tc>
          <w:tcPr>
            <w:tcW w:w="7847" w:type="dxa"/>
            <w:noWrap/>
            <w:hideMark/>
          </w:tcPr>
          <w:p w14:paraId="05244A2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AIRTRANS GROUP LTD - PRIVATE TEMPORARY STORAGE</w:t>
            </w:r>
          </w:p>
        </w:tc>
      </w:tr>
      <w:tr w:rsidR="00040644" w:rsidRPr="00040644" w14:paraId="67E67602" w14:textId="77777777" w:rsidTr="00040644">
        <w:trPr>
          <w:trHeight w:val="327"/>
        </w:trPr>
        <w:tc>
          <w:tcPr>
            <w:tcW w:w="1413" w:type="dxa"/>
            <w:noWrap/>
            <w:hideMark/>
          </w:tcPr>
          <w:p w14:paraId="15711C9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CY000416</w:t>
            </w:r>
          </w:p>
        </w:tc>
        <w:tc>
          <w:tcPr>
            <w:tcW w:w="7847" w:type="dxa"/>
            <w:noWrap/>
            <w:hideMark/>
          </w:tcPr>
          <w:p w14:paraId="2F62446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SWISSPORT GAP VASSILOPOULOS (CYPRUS) LTD - PRIVATE TEMPORARY STORAGE</w:t>
            </w:r>
          </w:p>
        </w:tc>
      </w:tr>
      <w:tr w:rsidR="00040644" w:rsidRPr="00040644" w14:paraId="67E03FE5" w14:textId="77777777" w:rsidTr="00040644">
        <w:trPr>
          <w:trHeight w:val="327"/>
        </w:trPr>
        <w:tc>
          <w:tcPr>
            <w:tcW w:w="1413" w:type="dxa"/>
            <w:noWrap/>
            <w:hideMark/>
          </w:tcPr>
          <w:p w14:paraId="0F4A281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CY000417</w:t>
            </w:r>
          </w:p>
        </w:tc>
        <w:tc>
          <w:tcPr>
            <w:tcW w:w="7847" w:type="dxa"/>
            <w:noWrap/>
            <w:hideMark/>
          </w:tcPr>
          <w:p w14:paraId="2AF0830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ARAMEX CYPRUS LTD - PRIVATE TEMPORARY STORAGE</w:t>
            </w:r>
          </w:p>
        </w:tc>
      </w:tr>
      <w:tr w:rsidR="00040644" w:rsidRPr="00040644" w14:paraId="59228CE5" w14:textId="77777777" w:rsidTr="00040644">
        <w:trPr>
          <w:trHeight w:val="327"/>
        </w:trPr>
        <w:tc>
          <w:tcPr>
            <w:tcW w:w="1413" w:type="dxa"/>
            <w:noWrap/>
            <w:hideMark/>
          </w:tcPr>
          <w:p w14:paraId="21001A8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CY000418</w:t>
            </w:r>
          </w:p>
        </w:tc>
        <w:tc>
          <w:tcPr>
            <w:tcW w:w="7847" w:type="dxa"/>
            <w:noWrap/>
            <w:hideMark/>
          </w:tcPr>
          <w:p w14:paraId="1C0724F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KITION OCEAN PORT LTD - PRIVATE TEMPORARY STORAGE</w:t>
            </w:r>
          </w:p>
        </w:tc>
      </w:tr>
      <w:tr w:rsidR="00040644" w:rsidRPr="00040644" w14:paraId="40DC77C9" w14:textId="77777777" w:rsidTr="00040644">
        <w:trPr>
          <w:trHeight w:val="327"/>
        </w:trPr>
        <w:tc>
          <w:tcPr>
            <w:tcW w:w="1413" w:type="dxa"/>
            <w:noWrap/>
            <w:hideMark/>
          </w:tcPr>
          <w:p w14:paraId="1D84139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CY000570</w:t>
            </w:r>
          </w:p>
        </w:tc>
        <w:tc>
          <w:tcPr>
            <w:tcW w:w="7847" w:type="dxa"/>
            <w:noWrap/>
            <w:hideMark/>
          </w:tcPr>
          <w:p w14:paraId="6EF179D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GEOTRANS LOGISTICS LTD-PRIVATE TEMPORARY STORAGE WAREHOUSE</w:t>
            </w:r>
          </w:p>
        </w:tc>
      </w:tr>
      <w:tr w:rsidR="00040644" w:rsidRPr="00040644" w14:paraId="6692A995" w14:textId="77777777" w:rsidTr="00040644">
        <w:trPr>
          <w:trHeight w:val="327"/>
        </w:trPr>
        <w:tc>
          <w:tcPr>
            <w:tcW w:w="1413" w:type="dxa"/>
            <w:noWrap/>
            <w:hideMark/>
          </w:tcPr>
          <w:p w14:paraId="64EC40E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CY000572</w:t>
            </w:r>
          </w:p>
        </w:tc>
        <w:tc>
          <w:tcPr>
            <w:tcW w:w="7847" w:type="dxa"/>
            <w:noWrap/>
            <w:hideMark/>
          </w:tcPr>
          <w:p w14:paraId="56827A1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ORTHODOXOU LTD-PRIVATE TEMPORARY STORAGE WAREHOUSE</w:t>
            </w:r>
          </w:p>
        </w:tc>
      </w:tr>
      <w:tr w:rsidR="00040644" w:rsidRPr="00040644" w14:paraId="13270166" w14:textId="77777777" w:rsidTr="00040644">
        <w:trPr>
          <w:trHeight w:val="342"/>
        </w:trPr>
        <w:tc>
          <w:tcPr>
            <w:tcW w:w="1413" w:type="dxa"/>
            <w:noWrap/>
            <w:hideMark/>
          </w:tcPr>
          <w:p w14:paraId="2380A22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CY000573</w:t>
            </w:r>
          </w:p>
        </w:tc>
        <w:tc>
          <w:tcPr>
            <w:tcW w:w="7847" w:type="dxa"/>
            <w:hideMark/>
          </w:tcPr>
          <w:p w14:paraId="18DA8B8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EUROGATE CONTAINER TERMINAL LIMASSOL LIMITED-PRIVATE TEMPORARY STORAGE</w:t>
            </w:r>
          </w:p>
        </w:tc>
      </w:tr>
      <w:tr w:rsidR="00040644" w:rsidRPr="00040644" w14:paraId="6CF9329A" w14:textId="77777777" w:rsidTr="00040644">
        <w:trPr>
          <w:trHeight w:val="327"/>
        </w:trPr>
        <w:tc>
          <w:tcPr>
            <w:tcW w:w="1413" w:type="dxa"/>
            <w:noWrap/>
            <w:hideMark/>
          </w:tcPr>
          <w:p w14:paraId="5A6D739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CY000574</w:t>
            </w:r>
          </w:p>
        </w:tc>
        <w:tc>
          <w:tcPr>
            <w:tcW w:w="7847" w:type="dxa"/>
            <w:noWrap/>
            <w:hideMark/>
          </w:tcPr>
          <w:p w14:paraId="33F8DB1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DP WORLD LIMASSOL LIMITED-PRIVATE TEMPORARY STORAGE</w:t>
            </w:r>
          </w:p>
        </w:tc>
      </w:tr>
      <w:tr w:rsidR="00040644" w:rsidRPr="00040644" w14:paraId="2FCAAB5B" w14:textId="77777777" w:rsidTr="00040644">
        <w:trPr>
          <w:trHeight w:val="327"/>
        </w:trPr>
        <w:tc>
          <w:tcPr>
            <w:tcW w:w="1413" w:type="dxa"/>
            <w:noWrap/>
            <w:hideMark/>
          </w:tcPr>
          <w:p w14:paraId="2F1741D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CY000575</w:t>
            </w:r>
          </w:p>
        </w:tc>
        <w:tc>
          <w:tcPr>
            <w:tcW w:w="7847" w:type="dxa"/>
            <w:noWrap/>
            <w:hideMark/>
          </w:tcPr>
          <w:p w14:paraId="2A44E32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 xml:space="preserve">E.S.D. ALLFREIGHT - KIRZIS LOGISTICS LIMITED-PRIVATE TEMPORARY STORAGE </w:t>
            </w:r>
          </w:p>
        </w:tc>
      </w:tr>
      <w:tr w:rsidR="00040644" w:rsidRPr="00040644" w14:paraId="46EB349A" w14:textId="77777777" w:rsidTr="00040644">
        <w:trPr>
          <w:trHeight w:val="327"/>
        </w:trPr>
        <w:tc>
          <w:tcPr>
            <w:tcW w:w="1413" w:type="dxa"/>
            <w:noWrap/>
            <w:hideMark/>
          </w:tcPr>
          <w:p w14:paraId="0D1C7C4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CY000576</w:t>
            </w:r>
          </w:p>
        </w:tc>
        <w:tc>
          <w:tcPr>
            <w:tcW w:w="7847" w:type="dxa"/>
            <w:noWrap/>
            <w:hideMark/>
          </w:tcPr>
          <w:p w14:paraId="18D88EC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 xml:space="preserve">C P </w:t>
            </w:r>
            <w:proofErr w:type="spellStart"/>
            <w:r w:rsidRPr="00040644">
              <w:rPr>
                <w:rFonts w:cstheme="minorHAnsi"/>
                <w:color w:val="000000"/>
                <w:sz w:val="22"/>
                <w:szCs w:val="22"/>
                <w:lang w:val="en-GB" w:eastAsia="en-GB"/>
              </w:rPr>
              <w:t>P</w:t>
            </w:r>
            <w:proofErr w:type="spellEnd"/>
            <w:r w:rsidRPr="00040644">
              <w:rPr>
                <w:rFonts w:cstheme="minorHAnsi"/>
                <w:color w:val="000000"/>
                <w:sz w:val="22"/>
                <w:szCs w:val="22"/>
                <w:lang w:val="en-GB" w:eastAsia="en-GB"/>
              </w:rPr>
              <w:t xml:space="preserve"> C LOGISTIC GROUP OF COMPANIES LTD-PRIVATE TEMPORARY STORAGE</w:t>
            </w:r>
          </w:p>
        </w:tc>
      </w:tr>
      <w:tr w:rsidR="00040644" w:rsidRPr="00040644" w14:paraId="0716E66C" w14:textId="77777777" w:rsidTr="00040644">
        <w:trPr>
          <w:trHeight w:val="327"/>
        </w:trPr>
        <w:tc>
          <w:tcPr>
            <w:tcW w:w="1413" w:type="dxa"/>
            <w:noWrap/>
            <w:hideMark/>
          </w:tcPr>
          <w:p w14:paraId="484DC18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CY000577</w:t>
            </w:r>
          </w:p>
        </w:tc>
        <w:tc>
          <w:tcPr>
            <w:tcW w:w="7847" w:type="dxa"/>
            <w:noWrap/>
            <w:hideMark/>
          </w:tcPr>
          <w:p w14:paraId="6A0619C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BALMACRO HOLDINGS LTD-PRIVATE TEMPORARY STORAGE</w:t>
            </w:r>
          </w:p>
        </w:tc>
      </w:tr>
      <w:tr w:rsidR="00040644" w:rsidRPr="00040644" w14:paraId="34661164" w14:textId="77777777" w:rsidTr="00040644">
        <w:trPr>
          <w:trHeight w:val="327"/>
        </w:trPr>
        <w:tc>
          <w:tcPr>
            <w:tcW w:w="1413" w:type="dxa"/>
            <w:noWrap/>
            <w:hideMark/>
          </w:tcPr>
          <w:p w14:paraId="149260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CY000578</w:t>
            </w:r>
          </w:p>
        </w:tc>
        <w:tc>
          <w:tcPr>
            <w:tcW w:w="7847" w:type="dxa"/>
            <w:noWrap/>
            <w:hideMark/>
          </w:tcPr>
          <w:p w14:paraId="4E8DE3B9" w14:textId="20B214D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DP WORLD LIMASSOL LIMITED-PRIVATE TEMPORARY STORAGE (VETERINARY)</w:t>
            </w:r>
          </w:p>
        </w:tc>
      </w:tr>
      <w:tr w:rsidR="00040644" w:rsidRPr="00040644" w14:paraId="6928E797" w14:textId="77777777" w:rsidTr="00040644">
        <w:trPr>
          <w:trHeight w:val="327"/>
        </w:trPr>
        <w:tc>
          <w:tcPr>
            <w:tcW w:w="9260" w:type="dxa"/>
            <w:gridSpan w:val="2"/>
            <w:shd w:val="clear" w:color="auto" w:fill="D9D9D9" w:themeFill="background1" w:themeFillShade="D9"/>
            <w:noWrap/>
          </w:tcPr>
          <w:p w14:paraId="52718C87" w14:textId="45BCA5A8"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Customs Warehouses</w:t>
            </w:r>
          </w:p>
        </w:tc>
      </w:tr>
      <w:tr w:rsidR="00040644" w:rsidRPr="00040644" w14:paraId="1379BDEA" w14:textId="77777777" w:rsidTr="00040644">
        <w:trPr>
          <w:trHeight w:val="300"/>
        </w:trPr>
        <w:tc>
          <w:tcPr>
            <w:tcW w:w="1413" w:type="dxa"/>
            <w:noWrap/>
            <w:hideMark/>
          </w:tcPr>
          <w:p w14:paraId="17242EE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R102100CY</w:t>
            </w:r>
          </w:p>
        </w:tc>
        <w:tc>
          <w:tcPr>
            <w:tcW w:w="7847" w:type="dxa"/>
            <w:noWrap/>
            <w:hideMark/>
          </w:tcPr>
          <w:p w14:paraId="622729C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PHILPA BONDED CO LTD</w:t>
            </w:r>
          </w:p>
        </w:tc>
      </w:tr>
      <w:tr w:rsidR="00040644" w:rsidRPr="00040644" w14:paraId="5EA375AA" w14:textId="77777777" w:rsidTr="00040644">
        <w:trPr>
          <w:trHeight w:val="300"/>
        </w:trPr>
        <w:tc>
          <w:tcPr>
            <w:tcW w:w="1413" w:type="dxa"/>
            <w:noWrap/>
            <w:hideMark/>
          </w:tcPr>
          <w:p w14:paraId="4077639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R108200CY</w:t>
            </w:r>
          </w:p>
        </w:tc>
        <w:tc>
          <w:tcPr>
            <w:tcW w:w="7847" w:type="dxa"/>
            <w:noWrap/>
            <w:hideMark/>
          </w:tcPr>
          <w:p w14:paraId="3F3490C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METTAS BONDED STORES LTD</w:t>
            </w:r>
          </w:p>
        </w:tc>
      </w:tr>
      <w:tr w:rsidR="00040644" w:rsidRPr="00040644" w14:paraId="51E0E127" w14:textId="77777777" w:rsidTr="00040644">
        <w:trPr>
          <w:trHeight w:val="300"/>
        </w:trPr>
        <w:tc>
          <w:tcPr>
            <w:tcW w:w="1413" w:type="dxa"/>
            <w:noWrap/>
            <w:hideMark/>
          </w:tcPr>
          <w:p w14:paraId="3FE5E44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R108400CY</w:t>
            </w:r>
          </w:p>
        </w:tc>
        <w:tc>
          <w:tcPr>
            <w:tcW w:w="7847" w:type="dxa"/>
            <w:noWrap/>
            <w:hideMark/>
          </w:tcPr>
          <w:p w14:paraId="7172883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ANDREAS MELETIOU LTD</w:t>
            </w:r>
          </w:p>
        </w:tc>
      </w:tr>
      <w:tr w:rsidR="00040644" w:rsidRPr="00040644" w14:paraId="1E4995E1" w14:textId="77777777" w:rsidTr="00040644">
        <w:trPr>
          <w:trHeight w:val="300"/>
        </w:trPr>
        <w:tc>
          <w:tcPr>
            <w:tcW w:w="1413" w:type="dxa"/>
            <w:noWrap/>
            <w:hideMark/>
          </w:tcPr>
          <w:p w14:paraId="3B2A651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R110200CY</w:t>
            </w:r>
          </w:p>
        </w:tc>
        <w:tc>
          <w:tcPr>
            <w:tcW w:w="7847" w:type="dxa"/>
            <w:noWrap/>
            <w:hideMark/>
          </w:tcPr>
          <w:p w14:paraId="6476027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CHARALAMBOS PILAKOUTAS LTD</w:t>
            </w:r>
          </w:p>
        </w:tc>
      </w:tr>
      <w:tr w:rsidR="00040644" w:rsidRPr="00040644" w14:paraId="6DCBB234" w14:textId="77777777" w:rsidTr="00040644">
        <w:trPr>
          <w:trHeight w:val="300"/>
        </w:trPr>
        <w:tc>
          <w:tcPr>
            <w:tcW w:w="1413" w:type="dxa"/>
            <w:noWrap/>
            <w:hideMark/>
          </w:tcPr>
          <w:p w14:paraId="08079BE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R112900CY</w:t>
            </w:r>
          </w:p>
        </w:tc>
        <w:tc>
          <w:tcPr>
            <w:tcW w:w="7847" w:type="dxa"/>
            <w:noWrap/>
            <w:hideMark/>
          </w:tcPr>
          <w:p w14:paraId="26F3B0A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SMARTWAY MOTORS LTD</w:t>
            </w:r>
          </w:p>
        </w:tc>
      </w:tr>
      <w:tr w:rsidR="00040644" w:rsidRPr="00040644" w14:paraId="3732A73E" w14:textId="77777777" w:rsidTr="00040644">
        <w:trPr>
          <w:trHeight w:val="300"/>
        </w:trPr>
        <w:tc>
          <w:tcPr>
            <w:tcW w:w="1413" w:type="dxa"/>
            <w:noWrap/>
            <w:hideMark/>
          </w:tcPr>
          <w:p w14:paraId="3A806B0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R117300CY</w:t>
            </w:r>
          </w:p>
        </w:tc>
        <w:tc>
          <w:tcPr>
            <w:tcW w:w="7847" w:type="dxa"/>
            <w:noWrap/>
            <w:hideMark/>
          </w:tcPr>
          <w:p w14:paraId="6B97BCC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NICOS EVAGOROU &amp; SON LTD</w:t>
            </w:r>
          </w:p>
        </w:tc>
      </w:tr>
      <w:tr w:rsidR="00040644" w:rsidRPr="00040644" w14:paraId="2BAFCE22" w14:textId="77777777" w:rsidTr="00040644">
        <w:trPr>
          <w:trHeight w:val="300"/>
        </w:trPr>
        <w:tc>
          <w:tcPr>
            <w:tcW w:w="1413" w:type="dxa"/>
            <w:noWrap/>
            <w:hideMark/>
          </w:tcPr>
          <w:p w14:paraId="2D46B3C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R118000CY</w:t>
            </w:r>
          </w:p>
        </w:tc>
        <w:tc>
          <w:tcPr>
            <w:tcW w:w="7847" w:type="dxa"/>
            <w:noWrap/>
            <w:hideMark/>
          </w:tcPr>
          <w:p w14:paraId="0C6C240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L.L. SPORTCARS LTD</w:t>
            </w:r>
          </w:p>
        </w:tc>
      </w:tr>
      <w:tr w:rsidR="00040644" w:rsidRPr="00040644" w14:paraId="43680C88" w14:textId="77777777" w:rsidTr="00040644">
        <w:trPr>
          <w:trHeight w:val="300"/>
        </w:trPr>
        <w:tc>
          <w:tcPr>
            <w:tcW w:w="1413" w:type="dxa"/>
            <w:noWrap/>
            <w:hideMark/>
          </w:tcPr>
          <w:p w14:paraId="1283A5C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R123500CY</w:t>
            </w:r>
          </w:p>
        </w:tc>
        <w:tc>
          <w:tcPr>
            <w:tcW w:w="7847" w:type="dxa"/>
            <w:noWrap/>
            <w:hideMark/>
          </w:tcPr>
          <w:p w14:paraId="5F7C6CD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A.P. TZIALLIS LTD</w:t>
            </w:r>
          </w:p>
        </w:tc>
      </w:tr>
      <w:tr w:rsidR="00040644" w:rsidRPr="00040644" w14:paraId="7B54504F" w14:textId="77777777" w:rsidTr="00040644">
        <w:trPr>
          <w:trHeight w:val="300"/>
        </w:trPr>
        <w:tc>
          <w:tcPr>
            <w:tcW w:w="1413" w:type="dxa"/>
            <w:noWrap/>
            <w:hideMark/>
          </w:tcPr>
          <w:p w14:paraId="09B59F7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R125600CY</w:t>
            </w:r>
          </w:p>
        </w:tc>
        <w:tc>
          <w:tcPr>
            <w:tcW w:w="7847" w:type="dxa"/>
            <w:noWrap/>
            <w:hideMark/>
          </w:tcPr>
          <w:p w14:paraId="17B44F5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COSTAS CHRISTOUDIAS CLEARING CO LTD</w:t>
            </w:r>
          </w:p>
        </w:tc>
      </w:tr>
      <w:tr w:rsidR="00040644" w:rsidRPr="00040644" w14:paraId="1D53BDDB" w14:textId="77777777" w:rsidTr="00040644">
        <w:trPr>
          <w:trHeight w:val="300"/>
        </w:trPr>
        <w:tc>
          <w:tcPr>
            <w:tcW w:w="1413" w:type="dxa"/>
            <w:noWrap/>
            <w:hideMark/>
          </w:tcPr>
          <w:p w14:paraId="6C99DE2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R125900CY</w:t>
            </w:r>
          </w:p>
        </w:tc>
        <w:tc>
          <w:tcPr>
            <w:tcW w:w="7847" w:type="dxa"/>
            <w:noWrap/>
            <w:hideMark/>
          </w:tcPr>
          <w:p w14:paraId="65EBACD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ANDREAS MELETIOU LTD</w:t>
            </w:r>
          </w:p>
        </w:tc>
      </w:tr>
      <w:tr w:rsidR="00040644" w:rsidRPr="00040644" w14:paraId="7F3BC7BE" w14:textId="77777777" w:rsidTr="00040644">
        <w:trPr>
          <w:trHeight w:val="300"/>
        </w:trPr>
        <w:tc>
          <w:tcPr>
            <w:tcW w:w="1413" w:type="dxa"/>
            <w:noWrap/>
            <w:hideMark/>
          </w:tcPr>
          <w:p w14:paraId="30A7420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R127700CY</w:t>
            </w:r>
          </w:p>
        </w:tc>
        <w:tc>
          <w:tcPr>
            <w:tcW w:w="7847" w:type="dxa"/>
            <w:noWrap/>
            <w:hideMark/>
          </w:tcPr>
          <w:p w14:paraId="1B9D5E6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 &amp; F. LOGISTICS SOLUTIONS LTD</w:t>
            </w:r>
          </w:p>
        </w:tc>
      </w:tr>
      <w:tr w:rsidR="00040644" w:rsidRPr="00040644" w14:paraId="43B8D73A" w14:textId="77777777" w:rsidTr="00040644">
        <w:trPr>
          <w:trHeight w:val="300"/>
        </w:trPr>
        <w:tc>
          <w:tcPr>
            <w:tcW w:w="1413" w:type="dxa"/>
            <w:noWrap/>
            <w:hideMark/>
          </w:tcPr>
          <w:p w14:paraId="336ACFE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R127800CY</w:t>
            </w:r>
          </w:p>
        </w:tc>
        <w:tc>
          <w:tcPr>
            <w:tcW w:w="7847" w:type="dxa"/>
            <w:noWrap/>
            <w:hideMark/>
          </w:tcPr>
          <w:p w14:paraId="23B722A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G.A.P. VASSILOPOULOS WAREHOUSING AND CLEARING ASSOCIATES LTD</w:t>
            </w:r>
          </w:p>
        </w:tc>
      </w:tr>
      <w:tr w:rsidR="00040644" w:rsidRPr="00040644" w14:paraId="1DABD37A" w14:textId="77777777" w:rsidTr="00040644">
        <w:trPr>
          <w:trHeight w:val="300"/>
        </w:trPr>
        <w:tc>
          <w:tcPr>
            <w:tcW w:w="1413" w:type="dxa"/>
            <w:noWrap/>
            <w:hideMark/>
          </w:tcPr>
          <w:p w14:paraId="2525AA4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R130000CY</w:t>
            </w:r>
          </w:p>
        </w:tc>
        <w:tc>
          <w:tcPr>
            <w:tcW w:w="7847" w:type="dxa"/>
            <w:noWrap/>
            <w:hideMark/>
          </w:tcPr>
          <w:p w14:paraId="310165D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COSTAS CHRISTOUDIAS CLEARING CO. LTD</w:t>
            </w:r>
          </w:p>
        </w:tc>
      </w:tr>
      <w:tr w:rsidR="00040644" w:rsidRPr="00040644" w14:paraId="3B96D249" w14:textId="77777777" w:rsidTr="00040644">
        <w:trPr>
          <w:trHeight w:val="300"/>
        </w:trPr>
        <w:tc>
          <w:tcPr>
            <w:tcW w:w="1413" w:type="dxa"/>
            <w:noWrap/>
            <w:hideMark/>
          </w:tcPr>
          <w:p w14:paraId="63DCACE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R131300CY</w:t>
            </w:r>
          </w:p>
        </w:tc>
        <w:tc>
          <w:tcPr>
            <w:tcW w:w="7847" w:type="dxa"/>
            <w:noWrap/>
            <w:hideMark/>
          </w:tcPr>
          <w:p w14:paraId="23E24C5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ANDREAS DEMOSTHENOUS MOTOR AGENCY LTD</w:t>
            </w:r>
          </w:p>
        </w:tc>
      </w:tr>
      <w:tr w:rsidR="00040644" w:rsidRPr="00040644" w14:paraId="78C1C43B" w14:textId="77777777" w:rsidTr="00040644">
        <w:trPr>
          <w:trHeight w:val="300"/>
        </w:trPr>
        <w:tc>
          <w:tcPr>
            <w:tcW w:w="1413" w:type="dxa"/>
            <w:noWrap/>
            <w:hideMark/>
          </w:tcPr>
          <w:p w14:paraId="240E14F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R131500CY</w:t>
            </w:r>
          </w:p>
        </w:tc>
        <w:tc>
          <w:tcPr>
            <w:tcW w:w="7847" w:type="dxa"/>
            <w:noWrap/>
            <w:hideMark/>
          </w:tcPr>
          <w:p w14:paraId="4B46DE0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CARSMASTER LTD</w:t>
            </w:r>
          </w:p>
        </w:tc>
      </w:tr>
      <w:tr w:rsidR="00040644" w:rsidRPr="00040644" w14:paraId="0B12756E" w14:textId="77777777" w:rsidTr="00040644">
        <w:trPr>
          <w:trHeight w:val="300"/>
        </w:trPr>
        <w:tc>
          <w:tcPr>
            <w:tcW w:w="1413" w:type="dxa"/>
            <w:noWrap/>
            <w:hideMark/>
          </w:tcPr>
          <w:p w14:paraId="3C92030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R131700CY</w:t>
            </w:r>
          </w:p>
        </w:tc>
        <w:tc>
          <w:tcPr>
            <w:tcW w:w="7847" w:type="dxa"/>
            <w:noWrap/>
            <w:hideMark/>
          </w:tcPr>
          <w:p w14:paraId="488AACC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 PAVLIDES AND ARAOUZOS LTD</w:t>
            </w:r>
          </w:p>
        </w:tc>
      </w:tr>
      <w:tr w:rsidR="00040644" w:rsidRPr="00040644" w14:paraId="76F660AA" w14:textId="77777777" w:rsidTr="00040644">
        <w:trPr>
          <w:trHeight w:val="300"/>
        </w:trPr>
        <w:tc>
          <w:tcPr>
            <w:tcW w:w="1413" w:type="dxa"/>
            <w:noWrap/>
            <w:hideMark/>
          </w:tcPr>
          <w:p w14:paraId="5E2FC67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R132400CY</w:t>
            </w:r>
          </w:p>
        </w:tc>
        <w:tc>
          <w:tcPr>
            <w:tcW w:w="7847" w:type="dxa"/>
            <w:noWrap/>
            <w:hideMark/>
          </w:tcPr>
          <w:p w14:paraId="69DDA45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X CARS ANDREOU LTD</w:t>
            </w:r>
          </w:p>
        </w:tc>
      </w:tr>
      <w:tr w:rsidR="00040644" w:rsidRPr="00040644" w14:paraId="16AB22EE" w14:textId="77777777" w:rsidTr="00040644">
        <w:trPr>
          <w:trHeight w:val="300"/>
        </w:trPr>
        <w:tc>
          <w:tcPr>
            <w:tcW w:w="1413" w:type="dxa"/>
            <w:noWrap/>
            <w:hideMark/>
          </w:tcPr>
          <w:p w14:paraId="64E7496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R132700CY</w:t>
            </w:r>
          </w:p>
        </w:tc>
        <w:tc>
          <w:tcPr>
            <w:tcW w:w="7847" w:type="dxa"/>
            <w:noWrap/>
            <w:hideMark/>
          </w:tcPr>
          <w:p w14:paraId="17F7C0C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 PAVLIDES AND ARAOUZOS LTD</w:t>
            </w:r>
          </w:p>
        </w:tc>
      </w:tr>
      <w:tr w:rsidR="00040644" w:rsidRPr="00040644" w14:paraId="55C8D229" w14:textId="77777777" w:rsidTr="00040644">
        <w:trPr>
          <w:trHeight w:val="300"/>
        </w:trPr>
        <w:tc>
          <w:tcPr>
            <w:tcW w:w="1413" w:type="dxa"/>
            <w:noWrap/>
            <w:hideMark/>
          </w:tcPr>
          <w:p w14:paraId="3E67C46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R408700CY</w:t>
            </w:r>
          </w:p>
        </w:tc>
        <w:tc>
          <w:tcPr>
            <w:tcW w:w="7847" w:type="dxa"/>
            <w:noWrap/>
            <w:hideMark/>
          </w:tcPr>
          <w:p w14:paraId="2DE56E6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PETROLINA (HOLDINGS) PUBLIC LTD</w:t>
            </w:r>
          </w:p>
        </w:tc>
      </w:tr>
      <w:tr w:rsidR="00040644" w:rsidRPr="00040644" w14:paraId="35E4E0AA" w14:textId="77777777" w:rsidTr="00040644">
        <w:trPr>
          <w:trHeight w:val="300"/>
        </w:trPr>
        <w:tc>
          <w:tcPr>
            <w:tcW w:w="1413" w:type="dxa"/>
            <w:noWrap/>
            <w:hideMark/>
          </w:tcPr>
          <w:p w14:paraId="143354F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R408900CY</w:t>
            </w:r>
          </w:p>
        </w:tc>
        <w:tc>
          <w:tcPr>
            <w:tcW w:w="7847" w:type="dxa"/>
            <w:noWrap/>
            <w:hideMark/>
          </w:tcPr>
          <w:p w14:paraId="104EB0E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BP EASTERN MEDITERRANEAN LTD</w:t>
            </w:r>
          </w:p>
        </w:tc>
      </w:tr>
      <w:tr w:rsidR="00040644" w:rsidRPr="00040644" w14:paraId="7F24F4CC" w14:textId="77777777" w:rsidTr="00040644">
        <w:trPr>
          <w:trHeight w:val="300"/>
        </w:trPr>
        <w:tc>
          <w:tcPr>
            <w:tcW w:w="1413" w:type="dxa"/>
            <w:noWrap/>
            <w:hideMark/>
          </w:tcPr>
          <w:p w14:paraId="288B985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R409400CY</w:t>
            </w:r>
          </w:p>
        </w:tc>
        <w:tc>
          <w:tcPr>
            <w:tcW w:w="7847" w:type="dxa"/>
            <w:noWrap/>
            <w:hideMark/>
          </w:tcPr>
          <w:p w14:paraId="0E5F755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HELLENIC PETROLEUM CYPRUS LTD</w:t>
            </w:r>
          </w:p>
        </w:tc>
      </w:tr>
      <w:tr w:rsidR="00040644" w:rsidRPr="00040644" w14:paraId="782C73B4" w14:textId="77777777" w:rsidTr="00040644">
        <w:trPr>
          <w:trHeight w:val="300"/>
        </w:trPr>
        <w:tc>
          <w:tcPr>
            <w:tcW w:w="1413" w:type="dxa"/>
            <w:noWrap/>
            <w:hideMark/>
          </w:tcPr>
          <w:p w14:paraId="47D03BC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R416000CY</w:t>
            </w:r>
          </w:p>
        </w:tc>
        <w:tc>
          <w:tcPr>
            <w:tcW w:w="7847" w:type="dxa"/>
            <w:noWrap/>
            <w:hideMark/>
          </w:tcPr>
          <w:p w14:paraId="1A92434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EXXONMOBIL CYPRUS LTD</w:t>
            </w:r>
          </w:p>
        </w:tc>
      </w:tr>
      <w:tr w:rsidR="00040644" w:rsidRPr="00040644" w14:paraId="208CF11C" w14:textId="77777777" w:rsidTr="00040644">
        <w:trPr>
          <w:trHeight w:val="300"/>
        </w:trPr>
        <w:tc>
          <w:tcPr>
            <w:tcW w:w="1413" w:type="dxa"/>
            <w:noWrap/>
            <w:hideMark/>
          </w:tcPr>
          <w:p w14:paraId="5C5FA9F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R420100CY</w:t>
            </w:r>
          </w:p>
        </w:tc>
        <w:tc>
          <w:tcPr>
            <w:tcW w:w="7847" w:type="dxa"/>
            <w:noWrap/>
            <w:hideMark/>
          </w:tcPr>
          <w:p w14:paraId="5D08400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KYRIACOS NICOLAS</w:t>
            </w:r>
          </w:p>
        </w:tc>
      </w:tr>
      <w:tr w:rsidR="00040644" w:rsidRPr="00040644" w14:paraId="50BECB59" w14:textId="77777777" w:rsidTr="00040644">
        <w:trPr>
          <w:trHeight w:val="300"/>
        </w:trPr>
        <w:tc>
          <w:tcPr>
            <w:tcW w:w="1413" w:type="dxa"/>
            <w:noWrap/>
            <w:hideMark/>
          </w:tcPr>
          <w:p w14:paraId="5A0A8B3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R428800CY</w:t>
            </w:r>
          </w:p>
        </w:tc>
        <w:tc>
          <w:tcPr>
            <w:tcW w:w="7847" w:type="dxa"/>
            <w:noWrap/>
            <w:hideMark/>
          </w:tcPr>
          <w:p w14:paraId="618BF18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FRANGOS GENERAL MOTOR ENTERPRISES LIMITED</w:t>
            </w:r>
          </w:p>
        </w:tc>
      </w:tr>
      <w:tr w:rsidR="00040644" w:rsidRPr="00040644" w14:paraId="3B13B9FF" w14:textId="77777777" w:rsidTr="00040644">
        <w:trPr>
          <w:trHeight w:val="300"/>
        </w:trPr>
        <w:tc>
          <w:tcPr>
            <w:tcW w:w="1413" w:type="dxa"/>
            <w:noWrap/>
            <w:hideMark/>
          </w:tcPr>
          <w:p w14:paraId="428BEB5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R429100CY</w:t>
            </w:r>
          </w:p>
        </w:tc>
        <w:tc>
          <w:tcPr>
            <w:tcW w:w="7847" w:type="dxa"/>
            <w:noWrap/>
            <w:hideMark/>
          </w:tcPr>
          <w:p w14:paraId="0CD0A34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EUROFREIGHT LOGISTICS LIMITED</w:t>
            </w:r>
          </w:p>
        </w:tc>
      </w:tr>
      <w:tr w:rsidR="00040644" w:rsidRPr="00040644" w14:paraId="0C155C84" w14:textId="77777777" w:rsidTr="00040644">
        <w:trPr>
          <w:trHeight w:val="300"/>
        </w:trPr>
        <w:tc>
          <w:tcPr>
            <w:tcW w:w="1413" w:type="dxa"/>
            <w:noWrap/>
            <w:hideMark/>
          </w:tcPr>
          <w:p w14:paraId="7ED34D1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R431400CY</w:t>
            </w:r>
          </w:p>
        </w:tc>
        <w:tc>
          <w:tcPr>
            <w:tcW w:w="7847" w:type="dxa"/>
            <w:noWrap/>
            <w:hideMark/>
          </w:tcPr>
          <w:p w14:paraId="0B425DC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YIANGOS CH. HADJIOANNOU MOTORCARS SALES LTD</w:t>
            </w:r>
          </w:p>
        </w:tc>
      </w:tr>
      <w:tr w:rsidR="00040644" w:rsidRPr="00040644" w14:paraId="79A38767" w14:textId="77777777" w:rsidTr="00040644">
        <w:trPr>
          <w:trHeight w:val="300"/>
        </w:trPr>
        <w:tc>
          <w:tcPr>
            <w:tcW w:w="1413" w:type="dxa"/>
            <w:noWrap/>
            <w:hideMark/>
          </w:tcPr>
          <w:p w14:paraId="2A8ADBA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R431600CY</w:t>
            </w:r>
          </w:p>
        </w:tc>
        <w:tc>
          <w:tcPr>
            <w:tcW w:w="7847" w:type="dxa"/>
            <w:noWrap/>
            <w:hideMark/>
          </w:tcPr>
          <w:p w14:paraId="2C19ECF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F.C.G. FIRST CHOICE GROUP LTD</w:t>
            </w:r>
          </w:p>
        </w:tc>
      </w:tr>
      <w:tr w:rsidR="00040644" w:rsidRPr="00040644" w14:paraId="15F8D567" w14:textId="77777777" w:rsidTr="00040644">
        <w:trPr>
          <w:trHeight w:val="300"/>
        </w:trPr>
        <w:tc>
          <w:tcPr>
            <w:tcW w:w="1413" w:type="dxa"/>
            <w:noWrap/>
            <w:hideMark/>
          </w:tcPr>
          <w:p w14:paraId="118E80E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R431900CY</w:t>
            </w:r>
          </w:p>
        </w:tc>
        <w:tc>
          <w:tcPr>
            <w:tcW w:w="7847" w:type="dxa"/>
            <w:noWrap/>
            <w:hideMark/>
          </w:tcPr>
          <w:p w14:paraId="22F46CA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PETROLINA (HOLDINGS) PUBLIC LTD</w:t>
            </w:r>
          </w:p>
        </w:tc>
      </w:tr>
      <w:tr w:rsidR="00040644" w:rsidRPr="00040644" w14:paraId="3F9109B7" w14:textId="77777777" w:rsidTr="00040644">
        <w:trPr>
          <w:trHeight w:val="300"/>
        </w:trPr>
        <w:tc>
          <w:tcPr>
            <w:tcW w:w="1413" w:type="dxa"/>
            <w:noWrap/>
            <w:hideMark/>
          </w:tcPr>
          <w:p w14:paraId="061F93A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R432000CY</w:t>
            </w:r>
          </w:p>
        </w:tc>
        <w:tc>
          <w:tcPr>
            <w:tcW w:w="7847" w:type="dxa"/>
            <w:noWrap/>
            <w:hideMark/>
          </w:tcPr>
          <w:p w14:paraId="046F5EB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ANTHIMOS BONDED WAREHOUSE LTD</w:t>
            </w:r>
          </w:p>
        </w:tc>
      </w:tr>
      <w:tr w:rsidR="00040644" w:rsidRPr="00040644" w14:paraId="5BEE1E5C" w14:textId="77777777" w:rsidTr="00040644">
        <w:trPr>
          <w:trHeight w:val="300"/>
        </w:trPr>
        <w:tc>
          <w:tcPr>
            <w:tcW w:w="1413" w:type="dxa"/>
            <w:noWrap/>
            <w:hideMark/>
          </w:tcPr>
          <w:p w14:paraId="3A2E81A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R432100CY</w:t>
            </w:r>
          </w:p>
        </w:tc>
        <w:tc>
          <w:tcPr>
            <w:tcW w:w="7847" w:type="dxa"/>
            <w:noWrap/>
            <w:hideMark/>
          </w:tcPr>
          <w:p w14:paraId="2530CB2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M.D. CYPRUS SOYA LIMITED</w:t>
            </w:r>
          </w:p>
        </w:tc>
      </w:tr>
      <w:tr w:rsidR="00040644" w:rsidRPr="00040644" w14:paraId="70F770FC" w14:textId="77777777" w:rsidTr="00040644">
        <w:trPr>
          <w:trHeight w:val="300"/>
        </w:trPr>
        <w:tc>
          <w:tcPr>
            <w:tcW w:w="1413" w:type="dxa"/>
            <w:noWrap/>
            <w:hideMark/>
          </w:tcPr>
          <w:p w14:paraId="590F9A0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R432300CY</w:t>
            </w:r>
          </w:p>
        </w:tc>
        <w:tc>
          <w:tcPr>
            <w:tcW w:w="7847" w:type="dxa"/>
            <w:noWrap/>
            <w:hideMark/>
          </w:tcPr>
          <w:p w14:paraId="4695840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LCA AVIATION FUELING SYSTEM LTD</w:t>
            </w:r>
          </w:p>
        </w:tc>
      </w:tr>
      <w:tr w:rsidR="00040644" w:rsidRPr="00040644" w14:paraId="618FC713" w14:textId="77777777" w:rsidTr="00040644">
        <w:trPr>
          <w:trHeight w:val="300"/>
        </w:trPr>
        <w:tc>
          <w:tcPr>
            <w:tcW w:w="1413" w:type="dxa"/>
            <w:noWrap/>
            <w:hideMark/>
          </w:tcPr>
          <w:p w14:paraId="5FB66F5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R432500CY</w:t>
            </w:r>
          </w:p>
        </w:tc>
        <w:tc>
          <w:tcPr>
            <w:tcW w:w="7847" w:type="dxa"/>
            <w:noWrap/>
            <w:hideMark/>
          </w:tcPr>
          <w:p w14:paraId="74D9C60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PORT AUTHORITY</w:t>
            </w:r>
          </w:p>
        </w:tc>
      </w:tr>
      <w:tr w:rsidR="00040644" w:rsidRPr="00040644" w14:paraId="0FC1860F" w14:textId="77777777" w:rsidTr="00040644">
        <w:trPr>
          <w:trHeight w:val="300"/>
        </w:trPr>
        <w:tc>
          <w:tcPr>
            <w:tcW w:w="1413" w:type="dxa"/>
            <w:noWrap/>
            <w:hideMark/>
          </w:tcPr>
          <w:p w14:paraId="63D5028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R432800CY</w:t>
            </w:r>
          </w:p>
        </w:tc>
        <w:tc>
          <w:tcPr>
            <w:tcW w:w="7847" w:type="dxa"/>
            <w:noWrap/>
            <w:hideMark/>
          </w:tcPr>
          <w:p w14:paraId="7DCF2B6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ARAMEX CYPRUS LIMITED</w:t>
            </w:r>
          </w:p>
        </w:tc>
      </w:tr>
      <w:tr w:rsidR="00040644" w:rsidRPr="00040644" w14:paraId="70DD89CE" w14:textId="77777777" w:rsidTr="00040644">
        <w:trPr>
          <w:trHeight w:val="300"/>
        </w:trPr>
        <w:tc>
          <w:tcPr>
            <w:tcW w:w="1413" w:type="dxa"/>
            <w:noWrap/>
            <w:hideMark/>
          </w:tcPr>
          <w:p w14:paraId="0E40AD5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R433100CY</w:t>
            </w:r>
          </w:p>
        </w:tc>
        <w:tc>
          <w:tcPr>
            <w:tcW w:w="7847" w:type="dxa"/>
            <w:noWrap/>
            <w:hideMark/>
          </w:tcPr>
          <w:p w14:paraId="6247A04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KITION OCEAN PORT LTD</w:t>
            </w:r>
          </w:p>
        </w:tc>
      </w:tr>
      <w:tr w:rsidR="00040644" w:rsidRPr="00040644" w14:paraId="05CA1EB4" w14:textId="77777777" w:rsidTr="00040644">
        <w:trPr>
          <w:trHeight w:val="300"/>
        </w:trPr>
        <w:tc>
          <w:tcPr>
            <w:tcW w:w="1413" w:type="dxa"/>
            <w:noWrap/>
            <w:hideMark/>
          </w:tcPr>
          <w:p w14:paraId="7DFC89E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R500300CY</w:t>
            </w:r>
          </w:p>
        </w:tc>
        <w:tc>
          <w:tcPr>
            <w:tcW w:w="7847" w:type="dxa"/>
            <w:noWrap/>
            <w:hideMark/>
          </w:tcPr>
          <w:p w14:paraId="5C42B29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NEARCHOS BONDED STORES LTD</w:t>
            </w:r>
          </w:p>
        </w:tc>
      </w:tr>
      <w:tr w:rsidR="00040644" w:rsidRPr="00040644" w14:paraId="6EA7F2DA" w14:textId="77777777" w:rsidTr="00040644">
        <w:trPr>
          <w:trHeight w:val="300"/>
        </w:trPr>
        <w:tc>
          <w:tcPr>
            <w:tcW w:w="1413" w:type="dxa"/>
            <w:noWrap/>
            <w:hideMark/>
          </w:tcPr>
          <w:p w14:paraId="36089CA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R501700CY</w:t>
            </w:r>
          </w:p>
        </w:tc>
        <w:tc>
          <w:tcPr>
            <w:tcW w:w="7847" w:type="dxa"/>
            <w:noWrap/>
            <w:hideMark/>
          </w:tcPr>
          <w:p w14:paraId="036FAF6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B GOODBUY SHOPS LTD</w:t>
            </w:r>
          </w:p>
        </w:tc>
      </w:tr>
      <w:tr w:rsidR="00040644" w:rsidRPr="00040644" w14:paraId="6C621124" w14:textId="77777777" w:rsidTr="00040644">
        <w:trPr>
          <w:trHeight w:val="300"/>
        </w:trPr>
        <w:tc>
          <w:tcPr>
            <w:tcW w:w="1413" w:type="dxa"/>
            <w:noWrap/>
            <w:hideMark/>
          </w:tcPr>
          <w:p w14:paraId="3C1C948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R505000CY</w:t>
            </w:r>
          </w:p>
        </w:tc>
        <w:tc>
          <w:tcPr>
            <w:tcW w:w="7847" w:type="dxa"/>
            <w:noWrap/>
            <w:hideMark/>
          </w:tcPr>
          <w:p w14:paraId="2F79BD5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NEARCHOS BONDED STORES LTD</w:t>
            </w:r>
          </w:p>
        </w:tc>
      </w:tr>
      <w:tr w:rsidR="00040644" w:rsidRPr="00040644" w14:paraId="14B5C0CD" w14:textId="77777777" w:rsidTr="00040644">
        <w:trPr>
          <w:trHeight w:val="300"/>
        </w:trPr>
        <w:tc>
          <w:tcPr>
            <w:tcW w:w="1413" w:type="dxa"/>
            <w:noWrap/>
            <w:hideMark/>
          </w:tcPr>
          <w:p w14:paraId="09387E0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R505900CY</w:t>
            </w:r>
          </w:p>
        </w:tc>
        <w:tc>
          <w:tcPr>
            <w:tcW w:w="7847" w:type="dxa"/>
            <w:noWrap/>
            <w:hideMark/>
          </w:tcPr>
          <w:p w14:paraId="574888D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PALAK LTD</w:t>
            </w:r>
          </w:p>
        </w:tc>
      </w:tr>
      <w:tr w:rsidR="00040644" w:rsidRPr="00040644" w14:paraId="51DE884A" w14:textId="77777777" w:rsidTr="00040644">
        <w:trPr>
          <w:trHeight w:val="300"/>
        </w:trPr>
        <w:tc>
          <w:tcPr>
            <w:tcW w:w="1413" w:type="dxa"/>
            <w:noWrap/>
            <w:hideMark/>
          </w:tcPr>
          <w:p w14:paraId="1BB22A2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R513100CY</w:t>
            </w:r>
          </w:p>
        </w:tc>
        <w:tc>
          <w:tcPr>
            <w:tcW w:w="7847" w:type="dxa"/>
            <w:noWrap/>
            <w:hideMark/>
          </w:tcPr>
          <w:p w14:paraId="1D07DE0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LOUTSIOS &amp; SONS LTD</w:t>
            </w:r>
          </w:p>
        </w:tc>
      </w:tr>
      <w:tr w:rsidR="00040644" w:rsidRPr="00040644" w14:paraId="2228D338" w14:textId="77777777" w:rsidTr="00040644">
        <w:trPr>
          <w:trHeight w:val="300"/>
        </w:trPr>
        <w:tc>
          <w:tcPr>
            <w:tcW w:w="1413" w:type="dxa"/>
            <w:noWrap/>
            <w:hideMark/>
          </w:tcPr>
          <w:p w14:paraId="611F6A7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R514200CY</w:t>
            </w:r>
          </w:p>
        </w:tc>
        <w:tc>
          <w:tcPr>
            <w:tcW w:w="7847" w:type="dxa"/>
            <w:noWrap/>
            <w:hideMark/>
          </w:tcPr>
          <w:p w14:paraId="0D44C43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S.E.P.A.S TRADING LTD</w:t>
            </w:r>
          </w:p>
        </w:tc>
      </w:tr>
      <w:tr w:rsidR="00040644" w:rsidRPr="00040644" w14:paraId="19F2E51A" w14:textId="77777777" w:rsidTr="00040644">
        <w:trPr>
          <w:trHeight w:val="300"/>
        </w:trPr>
        <w:tc>
          <w:tcPr>
            <w:tcW w:w="1413" w:type="dxa"/>
            <w:noWrap/>
            <w:hideMark/>
          </w:tcPr>
          <w:p w14:paraId="133BBF4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R514500CY</w:t>
            </w:r>
          </w:p>
        </w:tc>
        <w:tc>
          <w:tcPr>
            <w:tcW w:w="7847" w:type="dxa"/>
            <w:noWrap/>
            <w:hideMark/>
          </w:tcPr>
          <w:p w14:paraId="76258F2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LEV TRADING CO LTD</w:t>
            </w:r>
          </w:p>
        </w:tc>
      </w:tr>
      <w:tr w:rsidR="00040644" w:rsidRPr="00040644" w14:paraId="3135D0C0" w14:textId="77777777" w:rsidTr="00040644">
        <w:trPr>
          <w:trHeight w:val="300"/>
        </w:trPr>
        <w:tc>
          <w:tcPr>
            <w:tcW w:w="1413" w:type="dxa"/>
            <w:noWrap/>
            <w:hideMark/>
          </w:tcPr>
          <w:p w14:paraId="164BE6F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R514800CY</w:t>
            </w:r>
          </w:p>
        </w:tc>
        <w:tc>
          <w:tcPr>
            <w:tcW w:w="7847" w:type="dxa"/>
            <w:noWrap/>
            <w:hideMark/>
          </w:tcPr>
          <w:p w14:paraId="78E9823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SIX STARS MOTORS AGENCY LTD</w:t>
            </w:r>
          </w:p>
        </w:tc>
      </w:tr>
      <w:tr w:rsidR="00040644" w:rsidRPr="00040644" w14:paraId="7D7B0613" w14:textId="77777777" w:rsidTr="00040644">
        <w:trPr>
          <w:trHeight w:val="300"/>
        </w:trPr>
        <w:tc>
          <w:tcPr>
            <w:tcW w:w="1413" w:type="dxa"/>
            <w:noWrap/>
            <w:hideMark/>
          </w:tcPr>
          <w:p w14:paraId="78961BF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R515000CY</w:t>
            </w:r>
          </w:p>
        </w:tc>
        <w:tc>
          <w:tcPr>
            <w:tcW w:w="7847" w:type="dxa"/>
            <w:noWrap/>
            <w:hideMark/>
          </w:tcPr>
          <w:p w14:paraId="31BB676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SIX STARS MOTORS AGENCY LTD</w:t>
            </w:r>
          </w:p>
        </w:tc>
      </w:tr>
      <w:tr w:rsidR="00040644" w:rsidRPr="00040644" w14:paraId="62582E20" w14:textId="77777777" w:rsidTr="00040644">
        <w:trPr>
          <w:trHeight w:val="300"/>
        </w:trPr>
        <w:tc>
          <w:tcPr>
            <w:tcW w:w="1413" w:type="dxa"/>
            <w:noWrap/>
            <w:hideMark/>
          </w:tcPr>
          <w:p w14:paraId="73A50C6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R515600CY</w:t>
            </w:r>
          </w:p>
        </w:tc>
        <w:tc>
          <w:tcPr>
            <w:tcW w:w="7847" w:type="dxa"/>
            <w:noWrap/>
            <w:hideMark/>
          </w:tcPr>
          <w:p w14:paraId="1DDA7F7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NAUTILUS SERVICES LTD</w:t>
            </w:r>
          </w:p>
        </w:tc>
      </w:tr>
      <w:tr w:rsidR="00040644" w:rsidRPr="00040644" w14:paraId="729FEA5F" w14:textId="77777777" w:rsidTr="00040644">
        <w:trPr>
          <w:trHeight w:val="300"/>
        </w:trPr>
        <w:tc>
          <w:tcPr>
            <w:tcW w:w="1413" w:type="dxa"/>
            <w:noWrap/>
            <w:hideMark/>
          </w:tcPr>
          <w:p w14:paraId="6BEE692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R516300CY</w:t>
            </w:r>
          </w:p>
        </w:tc>
        <w:tc>
          <w:tcPr>
            <w:tcW w:w="7847" w:type="dxa"/>
            <w:noWrap/>
            <w:hideMark/>
          </w:tcPr>
          <w:p w14:paraId="3445BE3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ELITE MOTORS LTD</w:t>
            </w:r>
          </w:p>
        </w:tc>
      </w:tr>
      <w:tr w:rsidR="00040644" w:rsidRPr="00040644" w14:paraId="7A7A2A53" w14:textId="77777777" w:rsidTr="00040644">
        <w:trPr>
          <w:trHeight w:val="300"/>
        </w:trPr>
        <w:tc>
          <w:tcPr>
            <w:tcW w:w="1413" w:type="dxa"/>
            <w:noWrap/>
            <w:hideMark/>
          </w:tcPr>
          <w:p w14:paraId="7BEF31E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R519000CY</w:t>
            </w:r>
          </w:p>
        </w:tc>
        <w:tc>
          <w:tcPr>
            <w:tcW w:w="7847" w:type="dxa"/>
            <w:noWrap/>
            <w:hideMark/>
          </w:tcPr>
          <w:p w14:paraId="225A3A4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ANDYS AGATHOCLEOUS MOTORS LTD</w:t>
            </w:r>
          </w:p>
        </w:tc>
      </w:tr>
      <w:tr w:rsidR="00040644" w:rsidRPr="00040644" w14:paraId="0A4CC75E" w14:textId="77777777" w:rsidTr="00040644">
        <w:trPr>
          <w:trHeight w:val="300"/>
        </w:trPr>
        <w:tc>
          <w:tcPr>
            <w:tcW w:w="1413" w:type="dxa"/>
            <w:noWrap/>
            <w:hideMark/>
          </w:tcPr>
          <w:p w14:paraId="3BB6BA5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R519900CY</w:t>
            </w:r>
          </w:p>
        </w:tc>
        <w:tc>
          <w:tcPr>
            <w:tcW w:w="7847" w:type="dxa"/>
            <w:noWrap/>
            <w:hideMark/>
          </w:tcPr>
          <w:p w14:paraId="6C18B10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ATHINA MOTORS LTD</w:t>
            </w:r>
          </w:p>
        </w:tc>
      </w:tr>
      <w:tr w:rsidR="00040644" w:rsidRPr="00040644" w14:paraId="51E060C2" w14:textId="77777777" w:rsidTr="00040644">
        <w:trPr>
          <w:trHeight w:val="300"/>
        </w:trPr>
        <w:tc>
          <w:tcPr>
            <w:tcW w:w="1413" w:type="dxa"/>
            <w:noWrap/>
            <w:hideMark/>
          </w:tcPr>
          <w:p w14:paraId="3E89290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R521400CY</w:t>
            </w:r>
          </w:p>
        </w:tc>
        <w:tc>
          <w:tcPr>
            <w:tcW w:w="7847" w:type="dxa"/>
            <w:noWrap/>
            <w:hideMark/>
          </w:tcPr>
          <w:p w14:paraId="2EF6EC9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&amp; S. STEPHANIDES LTD</w:t>
            </w:r>
          </w:p>
        </w:tc>
      </w:tr>
      <w:tr w:rsidR="00040644" w:rsidRPr="00040644" w14:paraId="7ED0A3AE" w14:textId="77777777" w:rsidTr="00040644">
        <w:trPr>
          <w:trHeight w:val="274"/>
        </w:trPr>
        <w:tc>
          <w:tcPr>
            <w:tcW w:w="1413" w:type="dxa"/>
            <w:noWrap/>
            <w:hideMark/>
          </w:tcPr>
          <w:p w14:paraId="27ECD9E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R524000CY</w:t>
            </w:r>
          </w:p>
        </w:tc>
        <w:tc>
          <w:tcPr>
            <w:tcW w:w="7847" w:type="dxa"/>
            <w:noWrap/>
            <w:hideMark/>
          </w:tcPr>
          <w:p w14:paraId="446F59B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MICHAEL THEODOSSIOU LTD</w:t>
            </w:r>
          </w:p>
        </w:tc>
      </w:tr>
      <w:tr w:rsidR="00040644" w:rsidRPr="00040644" w14:paraId="59FEC5EE" w14:textId="77777777" w:rsidTr="00040644">
        <w:trPr>
          <w:trHeight w:val="300"/>
        </w:trPr>
        <w:tc>
          <w:tcPr>
            <w:tcW w:w="1413" w:type="dxa"/>
            <w:noWrap/>
            <w:hideMark/>
          </w:tcPr>
          <w:p w14:paraId="252435E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R524100CY</w:t>
            </w:r>
          </w:p>
        </w:tc>
        <w:tc>
          <w:tcPr>
            <w:tcW w:w="7847" w:type="dxa"/>
            <w:noWrap/>
            <w:hideMark/>
          </w:tcPr>
          <w:p w14:paraId="7933F9B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MICHAEL THEODOSSIOU LTD</w:t>
            </w:r>
          </w:p>
        </w:tc>
      </w:tr>
      <w:tr w:rsidR="00040644" w:rsidRPr="00040644" w14:paraId="6DD3EC24" w14:textId="77777777" w:rsidTr="00040644">
        <w:trPr>
          <w:trHeight w:val="300"/>
        </w:trPr>
        <w:tc>
          <w:tcPr>
            <w:tcW w:w="1413" w:type="dxa"/>
            <w:noWrap/>
            <w:hideMark/>
          </w:tcPr>
          <w:p w14:paraId="1DFC120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R524200CY</w:t>
            </w:r>
          </w:p>
        </w:tc>
        <w:tc>
          <w:tcPr>
            <w:tcW w:w="7847" w:type="dxa"/>
            <w:noWrap/>
            <w:hideMark/>
          </w:tcPr>
          <w:p w14:paraId="6A4B825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ZENON MERKIS LTD</w:t>
            </w:r>
          </w:p>
        </w:tc>
      </w:tr>
      <w:tr w:rsidR="00040644" w:rsidRPr="00040644" w14:paraId="5522B97B" w14:textId="77777777" w:rsidTr="00040644">
        <w:trPr>
          <w:trHeight w:val="300"/>
        </w:trPr>
        <w:tc>
          <w:tcPr>
            <w:tcW w:w="1413" w:type="dxa"/>
            <w:noWrap/>
            <w:hideMark/>
          </w:tcPr>
          <w:p w14:paraId="7617052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R524600CY</w:t>
            </w:r>
          </w:p>
        </w:tc>
        <w:tc>
          <w:tcPr>
            <w:tcW w:w="7847" w:type="dxa"/>
            <w:noWrap/>
            <w:hideMark/>
          </w:tcPr>
          <w:p w14:paraId="6C2EA95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E.S.D. ALLFREIGHT SERVICES LTD</w:t>
            </w:r>
          </w:p>
        </w:tc>
      </w:tr>
      <w:tr w:rsidR="00040644" w:rsidRPr="00040644" w14:paraId="77ED5CD6" w14:textId="77777777" w:rsidTr="00040644">
        <w:trPr>
          <w:trHeight w:val="300"/>
        </w:trPr>
        <w:tc>
          <w:tcPr>
            <w:tcW w:w="1413" w:type="dxa"/>
            <w:noWrap/>
            <w:hideMark/>
          </w:tcPr>
          <w:p w14:paraId="303285E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R524800CY</w:t>
            </w:r>
          </w:p>
        </w:tc>
        <w:tc>
          <w:tcPr>
            <w:tcW w:w="7847" w:type="dxa"/>
            <w:noWrap/>
            <w:hideMark/>
          </w:tcPr>
          <w:p w14:paraId="1D4840D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ANDREAS ACHILLEOS LTD</w:t>
            </w:r>
          </w:p>
        </w:tc>
      </w:tr>
      <w:tr w:rsidR="00040644" w:rsidRPr="00040644" w14:paraId="1419D795" w14:textId="77777777" w:rsidTr="00040644">
        <w:trPr>
          <w:trHeight w:val="300"/>
        </w:trPr>
        <w:tc>
          <w:tcPr>
            <w:tcW w:w="1413" w:type="dxa"/>
            <w:noWrap/>
            <w:hideMark/>
          </w:tcPr>
          <w:p w14:paraId="680F75E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R524900CY</w:t>
            </w:r>
          </w:p>
        </w:tc>
        <w:tc>
          <w:tcPr>
            <w:tcW w:w="7847" w:type="dxa"/>
            <w:noWrap/>
            <w:hideMark/>
          </w:tcPr>
          <w:p w14:paraId="342BEC6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OTHON GHALANOS LTD</w:t>
            </w:r>
          </w:p>
        </w:tc>
      </w:tr>
      <w:tr w:rsidR="00040644" w:rsidRPr="00040644" w14:paraId="5DEF4F0E" w14:textId="77777777" w:rsidTr="00040644">
        <w:trPr>
          <w:trHeight w:val="300"/>
        </w:trPr>
        <w:tc>
          <w:tcPr>
            <w:tcW w:w="1413" w:type="dxa"/>
            <w:noWrap/>
            <w:hideMark/>
          </w:tcPr>
          <w:p w14:paraId="3E703BA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R526900CY</w:t>
            </w:r>
          </w:p>
        </w:tc>
        <w:tc>
          <w:tcPr>
            <w:tcW w:w="7847" w:type="dxa"/>
            <w:noWrap/>
            <w:hideMark/>
          </w:tcPr>
          <w:p w14:paraId="72AC7AC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B GOODBUY SHOPS LTD</w:t>
            </w:r>
          </w:p>
        </w:tc>
      </w:tr>
      <w:tr w:rsidR="00040644" w:rsidRPr="00040644" w14:paraId="48A18724" w14:textId="77777777" w:rsidTr="00040644">
        <w:trPr>
          <w:trHeight w:val="300"/>
        </w:trPr>
        <w:tc>
          <w:tcPr>
            <w:tcW w:w="1413" w:type="dxa"/>
            <w:noWrap/>
            <w:hideMark/>
          </w:tcPr>
          <w:p w14:paraId="40B8A46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R527400CY</w:t>
            </w:r>
          </w:p>
        </w:tc>
        <w:tc>
          <w:tcPr>
            <w:tcW w:w="7847" w:type="dxa"/>
            <w:noWrap/>
            <w:hideMark/>
          </w:tcPr>
          <w:p w14:paraId="0688C95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E.S.D. ALLFREIGHT - KIRZIS LOGISTICS LTD</w:t>
            </w:r>
          </w:p>
        </w:tc>
      </w:tr>
      <w:tr w:rsidR="00040644" w:rsidRPr="00040644" w14:paraId="2E40635D" w14:textId="77777777" w:rsidTr="00040644">
        <w:trPr>
          <w:trHeight w:val="300"/>
        </w:trPr>
        <w:tc>
          <w:tcPr>
            <w:tcW w:w="1413" w:type="dxa"/>
            <w:noWrap/>
            <w:hideMark/>
          </w:tcPr>
          <w:p w14:paraId="77CA5D2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R528100CY</w:t>
            </w:r>
          </w:p>
        </w:tc>
        <w:tc>
          <w:tcPr>
            <w:tcW w:w="7847" w:type="dxa"/>
            <w:noWrap/>
            <w:hideMark/>
          </w:tcPr>
          <w:p w14:paraId="29654CC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LOUTSIOS &amp; SONS LTD</w:t>
            </w:r>
          </w:p>
        </w:tc>
      </w:tr>
      <w:tr w:rsidR="00040644" w:rsidRPr="00040644" w14:paraId="6C9A72CB" w14:textId="77777777" w:rsidTr="00040644">
        <w:trPr>
          <w:trHeight w:val="300"/>
        </w:trPr>
        <w:tc>
          <w:tcPr>
            <w:tcW w:w="1413" w:type="dxa"/>
            <w:noWrap/>
            <w:hideMark/>
          </w:tcPr>
          <w:p w14:paraId="7730A92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R530900CY</w:t>
            </w:r>
          </w:p>
        </w:tc>
        <w:tc>
          <w:tcPr>
            <w:tcW w:w="7847" w:type="dxa"/>
            <w:noWrap/>
            <w:hideMark/>
          </w:tcPr>
          <w:p w14:paraId="20D6D44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KALOGIROU MOTORS LTD</w:t>
            </w:r>
          </w:p>
        </w:tc>
      </w:tr>
      <w:tr w:rsidR="00040644" w:rsidRPr="00040644" w14:paraId="0DF84BB2" w14:textId="77777777" w:rsidTr="00040644">
        <w:trPr>
          <w:trHeight w:val="300"/>
        </w:trPr>
        <w:tc>
          <w:tcPr>
            <w:tcW w:w="1413" w:type="dxa"/>
            <w:noWrap/>
            <w:hideMark/>
          </w:tcPr>
          <w:p w14:paraId="7C32CF2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R531200CY</w:t>
            </w:r>
          </w:p>
        </w:tc>
        <w:tc>
          <w:tcPr>
            <w:tcW w:w="7847" w:type="dxa"/>
            <w:noWrap/>
            <w:hideMark/>
          </w:tcPr>
          <w:p w14:paraId="444108B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LOUTSIOS &amp; SONS LTD</w:t>
            </w:r>
          </w:p>
        </w:tc>
      </w:tr>
      <w:tr w:rsidR="00040644" w:rsidRPr="00040644" w14:paraId="12A702B0" w14:textId="77777777" w:rsidTr="00040644">
        <w:trPr>
          <w:trHeight w:val="300"/>
        </w:trPr>
        <w:tc>
          <w:tcPr>
            <w:tcW w:w="1413" w:type="dxa"/>
            <w:noWrap/>
            <w:hideMark/>
          </w:tcPr>
          <w:p w14:paraId="097C9EC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R532200CY</w:t>
            </w:r>
          </w:p>
        </w:tc>
        <w:tc>
          <w:tcPr>
            <w:tcW w:w="7847" w:type="dxa"/>
            <w:noWrap/>
            <w:hideMark/>
          </w:tcPr>
          <w:p w14:paraId="0CE39A6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DP WORLD LIMASSOL LTD</w:t>
            </w:r>
          </w:p>
        </w:tc>
      </w:tr>
      <w:tr w:rsidR="00040644" w:rsidRPr="00040644" w14:paraId="0F126ACE" w14:textId="77777777" w:rsidTr="00040644">
        <w:trPr>
          <w:trHeight w:val="300"/>
        </w:trPr>
        <w:tc>
          <w:tcPr>
            <w:tcW w:w="1413" w:type="dxa"/>
            <w:noWrap/>
            <w:hideMark/>
          </w:tcPr>
          <w:p w14:paraId="2C1EE64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R532600CY</w:t>
            </w:r>
          </w:p>
        </w:tc>
        <w:tc>
          <w:tcPr>
            <w:tcW w:w="7847" w:type="dxa"/>
            <w:noWrap/>
            <w:hideMark/>
          </w:tcPr>
          <w:p w14:paraId="3875823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P.S.K. UNIUSED CARS LIMITED</w:t>
            </w:r>
          </w:p>
        </w:tc>
      </w:tr>
      <w:tr w:rsidR="00040644" w:rsidRPr="00040644" w14:paraId="4164BD13" w14:textId="77777777" w:rsidTr="00040644">
        <w:trPr>
          <w:trHeight w:val="300"/>
        </w:trPr>
        <w:tc>
          <w:tcPr>
            <w:tcW w:w="1413" w:type="dxa"/>
            <w:noWrap/>
            <w:hideMark/>
          </w:tcPr>
          <w:p w14:paraId="509811F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R532900CY</w:t>
            </w:r>
          </w:p>
        </w:tc>
        <w:tc>
          <w:tcPr>
            <w:tcW w:w="7847" w:type="dxa"/>
            <w:noWrap/>
            <w:hideMark/>
          </w:tcPr>
          <w:p w14:paraId="74F6F6B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BALMACRO HOLDINGS LTD</w:t>
            </w:r>
          </w:p>
        </w:tc>
      </w:tr>
      <w:tr w:rsidR="00040644" w:rsidRPr="00040644" w14:paraId="5F9C3CBF" w14:textId="77777777" w:rsidTr="00040644">
        <w:trPr>
          <w:trHeight w:val="300"/>
        </w:trPr>
        <w:tc>
          <w:tcPr>
            <w:tcW w:w="1413" w:type="dxa"/>
            <w:noWrap/>
            <w:hideMark/>
          </w:tcPr>
          <w:p w14:paraId="50B66B0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R533200CY</w:t>
            </w:r>
          </w:p>
        </w:tc>
        <w:tc>
          <w:tcPr>
            <w:tcW w:w="7847" w:type="dxa"/>
            <w:noWrap/>
            <w:hideMark/>
          </w:tcPr>
          <w:p w14:paraId="0134BF5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LAVAR SHIPPING &amp; CHARTERING COMPANY LIMITED</w:t>
            </w:r>
          </w:p>
        </w:tc>
      </w:tr>
      <w:tr w:rsidR="00040644" w:rsidRPr="00040644" w14:paraId="4DE78908" w14:textId="77777777" w:rsidTr="00040644">
        <w:trPr>
          <w:trHeight w:val="300"/>
        </w:trPr>
        <w:tc>
          <w:tcPr>
            <w:tcW w:w="1413" w:type="dxa"/>
            <w:noWrap/>
            <w:hideMark/>
          </w:tcPr>
          <w:p w14:paraId="07D35FA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R600100CY</w:t>
            </w:r>
          </w:p>
        </w:tc>
        <w:tc>
          <w:tcPr>
            <w:tcW w:w="7847" w:type="dxa"/>
            <w:noWrap/>
            <w:hideMark/>
          </w:tcPr>
          <w:p w14:paraId="530A518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ARCHIMIDES N. PHILIPPIDES &amp; CO LTD</w:t>
            </w:r>
          </w:p>
        </w:tc>
      </w:tr>
      <w:tr w:rsidR="00040644" w:rsidRPr="00040644" w14:paraId="55589D21" w14:textId="77777777" w:rsidTr="00040644">
        <w:trPr>
          <w:trHeight w:val="300"/>
        </w:trPr>
        <w:tc>
          <w:tcPr>
            <w:tcW w:w="1413" w:type="dxa"/>
            <w:noWrap/>
            <w:hideMark/>
          </w:tcPr>
          <w:p w14:paraId="4680C69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R615700CY</w:t>
            </w:r>
          </w:p>
        </w:tc>
        <w:tc>
          <w:tcPr>
            <w:tcW w:w="7847" w:type="dxa"/>
            <w:noWrap/>
            <w:hideMark/>
          </w:tcPr>
          <w:p w14:paraId="554F115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BP EASTERN MEDITERRANEAN LTD</w:t>
            </w:r>
          </w:p>
        </w:tc>
      </w:tr>
      <w:tr w:rsidR="00040644" w:rsidRPr="00040644" w14:paraId="27F375C5" w14:textId="77777777" w:rsidTr="00040644">
        <w:trPr>
          <w:trHeight w:val="300"/>
        </w:trPr>
        <w:tc>
          <w:tcPr>
            <w:tcW w:w="1413" w:type="dxa"/>
            <w:noWrap/>
            <w:hideMark/>
          </w:tcPr>
          <w:p w14:paraId="4390DE1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R631800CY</w:t>
            </w:r>
          </w:p>
        </w:tc>
        <w:tc>
          <w:tcPr>
            <w:tcW w:w="7847" w:type="dxa"/>
            <w:noWrap/>
            <w:hideMark/>
          </w:tcPr>
          <w:p w14:paraId="27A60AA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ANDREAS GEORGIOU MOTORS LTD</w:t>
            </w:r>
          </w:p>
        </w:tc>
      </w:tr>
      <w:tr w:rsidR="00040644" w:rsidRPr="00040644" w14:paraId="545D15AB" w14:textId="77777777" w:rsidTr="00040644">
        <w:trPr>
          <w:trHeight w:val="300"/>
        </w:trPr>
        <w:tc>
          <w:tcPr>
            <w:tcW w:w="1413" w:type="dxa"/>
            <w:noWrap/>
            <w:hideMark/>
          </w:tcPr>
          <w:p w14:paraId="41F9DCE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U101100CY</w:t>
            </w:r>
          </w:p>
        </w:tc>
        <w:tc>
          <w:tcPr>
            <w:tcW w:w="7847" w:type="dxa"/>
            <w:noWrap/>
            <w:hideMark/>
          </w:tcPr>
          <w:p w14:paraId="299BAD8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IMPORT CORPORATION LTD</w:t>
            </w:r>
          </w:p>
        </w:tc>
      </w:tr>
      <w:tr w:rsidR="00040644" w:rsidRPr="00040644" w14:paraId="1666CCB0" w14:textId="77777777" w:rsidTr="00040644">
        <w:trPr>
          <w:trHeight w:val="300"/>
        </w:trPr>
        <w:tc>
          <w:tcPr>
            <w:tcW w:w="1413" w:type="dxa"/>
            <w:noWrap/>
            <w:hideMark/>
          </w:tcPr>
          <w:p w14:paraId="1215241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U103500CY</w:t>
            </w:r>
          </w:p>
        </w:tc>
        <w:tc>
          <w:tcPr>
            <w:tcW w:w="7847" w:type="dxa"/>
            <w:noWrap/>
            <w:hideMark/>
          </w:tcPr>
          <w:p w14:paraId="5016D14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DICKRAN OUZOUNIAN AND COMPANY LTD</w:t>
            </w:r>
          </w:p>
        </w:tc>
      </w:tr>
      <w:tr w:rsidR="00040644" w:rsidRPr="00040644" w14:paraId="64A27555" w14:textId="77777777" w:rsidTr="00040644">
        <w:trPr>
          <w:trHeight w:val="300"/>
        </w:trPr>
        <w:tc>
          <w:tcPr>
            <w:tcW w:w="1413" w:type="dxa"/>
            <w:noWrap/>
            <w:hideMark/>
          </w:tcPr>
          <w:p w14:paraId="00C72B2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U104900CY</w:t>
            </w:r>
          </w:p>
        </w:tc>
        <w:tc>
          <w:tcPr>
            <w:tcW w:w="7847" w:type="dxa"/>
            <w:noWrap/>
            <w:hideMark/>
          </w:tcPr>
          <w:p w14:paraId="73CEEE8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A.S. XINARIS &amp; SONS LTD</w:t>
            </w:r>
          </w:p>
        </w:tc>
      </w:tr>
      <w:tr w:rsidR="00040644" w:rsidRPr="00040644" w14:paraId="38377FA2" w14:textId="77777777" w:rsidTr="00040644">
        <w:trPr>
          <w:trHeight w:val="300"/>
        </w:trPr>
        <w:tc>
          <w:tcPr>
            <w:tcW w:w="1413" w:type="dxa"/>
            <w:noWrap/>
            <w:hideMark/>
          </w:tcPr>
          <w:p w14:paraId="477C28A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U105400CY</w:t>
            </w:r>
          </w:p>
        </w:tc>
        <w:tc>
          <w:tcPr>
            <w:tcW w:w="7847" w:type="dxa"/>
            <w:noWrap/>
            <w:hideMark/>
          </w:tcPr>
          <w:p w14:paraId="0130624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PHOTOS PHOTIADES DISTRIBUTORS LTD</w:t>
            </w:r>
          </w:p>
        </w:tc>
      </w:tr>
      <w:tr w:rsidR="00040644" w:rsidRPr="00040644" w14:paraId="6FB7E76A" w14:textId="77777777" w:rsidTr="00040644">
        <w:trPr>
          <w:trHeight w:val="300"/>
        </w:trPr>
        <w:tc>
          <w:tcPr>
            <w:tcW w:w="1413" w:type="dxa"/>
            <w:noWrap/>
            <w:hideMark/>
          </w:tcPr>
          <w:p w14:paraId="4428400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U106300CY</w:t>
            </w:r>
          </w:p>
        </w:tc>
        <w:tc>
          <w:tcPr>
            <w:tcW w:w="7847" w:type="dxa"/>
            <w:noWrap/>
            <w:hideMark/>
          </w:tcPr>
          <w:p w14:paraId="572CE0C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UNICARS LTD</w:t>
            </w:r>
          </w:p>
        </w:tc>
      </w:tr>
      <w:tr w:rsidR="00040644" w:rsidRPr="00040644" w14:paraId="163484FD" w14:textId="77777777" w:rsidTr="00040644">
        <w:trPr>
          <w:trHeight w:val="300"/>
        </w:trPr>
        <w:tc>
          <w:tcPr>
            <w:tcW w:w="1413" w:type="dxa"/>
            <w:noWrap/>
            <w:hideMark/>
          </w:tcPr>
          <w:p w14:paraId="7D35C56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U112300CY</w:t>
            </w:r>
          </w:p>
        </w:tc>
        <w:tc>
          <w:tcPr>
            <w:tcW w:w="7847" w:type="dxa"/>
            <w:noWrap/>
            <w:hideMark/>
          </w:tcPr>
          <w:p w14:paraId="12E27F2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TRADING CORPORATION PLC</w:t>
            </w:r>
          </w:p>
        </w:tc>
      </w:tr>
      <w:tr w:rsidR="00040644" w:rsidRPr="00040644" w14:paraId="71E65C28" w14:textId="77777777" w:rsidTr="00040644">
        <w:trPr>
          <w:trHeight w:val="300"/>
        </w:trPr>
        <w:tc>
          <w:tcPr>
            <w:tcW w:w="1413" w:type="dxa"/>
            <w:noWrap/>
            <w:hideMark/>
          </w:tcPr>
          <w:p w14:paraId="77DE898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U113200CY</w:t>
            </w:r>
          </w:p>
        </w:tc>
        <w:tc>
          <w:tcPr>
            <w:tcW w:w="7847" w:type="dxa"/>
            <w:noWrap/>
            <w:hideMark/>
          </w:tcPr>
          <w:p w14:paraId="2F4E823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&amp; H. ANDREOU MOTORS DEALERS LTD</w:t>
            </w:r>
          </w:p>
        </w:tc>
      </w:tr>
      <w:tr w:rsidR="00040644" w:rsidRPr="00040644" w14:paraId="0ED220B0" w14:textId="77777777" w:rsidTr="00040644">
        <w:trPr>
          <w:trHeight w:val="300"/>
        </w:trPr>
        <w:tc>
          <w:tcPr>
            <w:tcW w:w="1413" w:type="dxa"/>
            <w:noWrap/>
            <w:hideMark/>
          </w:tcPr>
          <w:p w14:paraId="2D6A651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U113600CY</w:t>
            </w:r>
          </w:p>
        </w:tc>
        <w:tc>
          <w:tcPr>
            <w:tcW w:w="7847" w:type="dxa"/>
            <w:noWrap/>
            <w:hideMark/>
          </w:tcPr>
          <w:p w14:paraId="65B5E9A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V.T. MOTORS LTD</w:t>
            </w:r>
          </w:p>
        </w:tc>
      </w:tr>
      <w:tr w:rsidR="00040644" w:rsidRPr="00040644" w14:paraId="21153B12" w14:textId="77777777" w:rsidTr="00040644">
        <w:trPr>
          <w:trHeight w:val="300"/>
        </w:trPr>
        <w:tc>
          <w:tcPr>
            <w:tcW w:w="1413" w:type="dxa"/>
            <w:noWrap/>
            <w:hideMark/>
          </w:tcPr>
          <w:p w14:paraId="2E3CB21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U114500CY</w:t>
            </w:r>
          </w:p>
        </w:tc>
        <w:tc>
          <w:tcPr>
            <w:tcW w:w="7847" w:type="dxa"/>
            <w:noWrap/>
            <w:hideMark/>
          </w:tcPr>
          <w:p w14:paraId="6987FD8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MINTIKKIS FARM LTD</w:t>
            </w:r>
          </w:p>
        </w:tc>
      </w:tr>
      <w:tr w:rsidR="00040644" w:rsidRPr="00040644" w14:paraId="042B31D3" w14:textId="77777777" w:rsidTr="00040644">
        <w:trPr>
          <w:trHeight w:val="300"/>
        </w:trPr>
        <w:tc>
          <w:tcPr>
            <w:tcW w:w="1413" w:type="dxa"/>
            <w:noWrap/>
            <w:hideMark/>
          </w:tcPr>
          <w:p w14:paraId="4687E90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U117700CY</w:t>
            </w:r>
          </w:p>
        </w:tc>
        <w:tc>
          <w:tcPr>
            <w:tcW w:w="7847" w:type="dxa"/>
            <w:noWrap/>
            <w:hideMark/>
          </w:tcPr>
          <w:p w14:paraId="6703499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DICKRAN OUZOUNIAN &amp; COMPANY LTD</w:t>
            </w:r>
          </w:p>
        </w:tc>
      </w:tr>
      <w:tr w:rsidR="00040644" w:rsidRPr="00040644" w14:paraId="38EAE1BA" w14:textId="77777777" w:rsidTr="00040644">
        <w:trPr>
          <w:trHeight w:val="300"/>
        </w:trPr>
        <w:tc>
          <w:tcPr>
            <w:tcW w:w="1413" w:type="dxa"/>
            <w:noWrap/>
            <w:hideMark/>
          </w:tcPr>
          <w:p w14:paraId="08232AD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U124200CY</w:t>
            </w:r>
          </w:p>
        </w:tc>
        <w:tc>
          <w:tcPr>
            <w:tcW w:w="7847" w:type="dxa"/>
            <w:noWrap/>
            <w:hideMark/>
          </w:tcPr>
          <w:p w14:paraId="482E727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DEMSTAR AUTOMOTIVE LIMITED</w:t>
            </w:r>
          </w:p>
        </w:tc>
      </w:tr>
      <w:tr w:rsidR="00040644" w:rsidRPr="00040644" w14:paraId="587AC7F6" w14:textId="77777777" w:rsidTr="00040644">
        <w:trPr>
          <w:trHeight w:val="300"/>
        </w:trPr>
        <w:tc>
          <w:tcPr>
            <w:tcW w:w="1413" w:type="dxa"/>
            <w:noWrap/>
            <w:hideMark/>
          </w:tcPr>
          <w:p w14:paraId="25E27EE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U125200CY</w:t>
            </w:r>
          </w:p>
        </w:tc>
        <w:tc>
          <w:tcPr>
            <w:tcW w:w="7847" w:type="dxa"/>
            <w:noWrap/>
            <w:hideMark/>
          </w:tcPr>
          <w:p w14:paraId="7D2A3D3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A.I. MOTOKINISI LIMITED</w:t>
            </w:r>
          </w:p>
        </w:tc>
      </w:tr>
      <w:tr w:rsidR="00040644" w:rsidRPr="00040644" w14:paraId="35070C92" w14:textId="77777777" w:rsidTr="00040644">
        <w:trPr>
          <w:trHeight w:val="300"/>
        </w:trPr>
        <w:tc>
          <w:tcPr>
            <w:tcW w:w="1413" w:type="dxa"/>
            <w:noWrap/>
            <w:hideMark/>
          </w:tcPr>
          <w:p w14:paraId="7955FAB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U127000CY</w:t>
            </w:r>
          </w:p>
        </w:tc>
        <w:tc>
          <w:tcPr>
            <w:tcW w:w="7847" w:type="dxa"/>
            <w:noWrap/>
            <w:hideMark/>
          </w:tcPr>
          <w:p w14:paraId="728009D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MOTOTREND LIMITED</w:t>
            </w:r>
          </w:p>
        </w:tc>
      </w:tr>
      <w:tr w:rsidR="00040644" w:rsidRPr="00040644" w14:paraId="7D8DD3B8" w14:textId="77777777" w:rsidTr="00040644">
        <w:trPr>
          <w:trHeight w:val="300"/>
        </w:trPr>
        <w:tc>
          <w:tcPr>
            <w:tcW w:w="1413" w:type="dxa"/>
            <w:noWrap/>
            <w:hideMark/>
          </w:tcPr>
          <w:p w14:paraId="6A7A1A2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U128300CY</w:t>
            </w:r>
          </w:p>
        </w:tc>
        <w:tc>
          <w:tcPr>
            <w:tcW w:w="7847" w:type="dxa"/>
            <w:noWrap/>
            <w:hideMark/>
          </w:tcPr>
          <w:p w14:paraId="694B01B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ANASTASIOS STEPHANIDES &amp; SON LTD</w:t>
            </w:r>
          </w:p>
        </w:tc>
      </w:tr>
      <w:tr w:rsidR="00040644" w:rsidRPr="00040644" w14:paraId="38B1DF31" w14:textId="77777777" w:rsidTr="00040644">
        <w:trPr>
          <w:trHeight w:val="300"/>
        </w:trPr>
        <w:tc>
          <w:tcPr>
            <w:tcW w:w="1413" w:type="dxa"/>
            <w:noWrap/>
            <w:hideMark/>
          </w:tcPr>
          <w:p w14:paraId="45003EE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U128800CY</w:t>
            </w:r>
          </w:p>
        </w:tc>
        <w:tc>
          <w:tcPr>
            <w:tcW w:w="7847" w:type="dxa"/>
            <w:noWrap/>
            <w:hideMark/>
          </w:tcPr>
          <w:p w14:paraId="357A87A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REMITONIA CO LTD</w:t>
            </w:r>
          </w:p>
        </w:tc>
      </w:tr>
      <w:tr w:rsidR="00040644" w:rsidRPr="00040644" w14:paraId="4B517F08" w14:textId="77777777" w:rsidTr="00040644">
        <w:trPr>
          <w:trHeight w:val="300"/>
        </w:trPr>
        <w:tc>
          <w:tcPr>
            <w:tcW w:w="1413" w:type="dxa"/>
            <w:noWrap/>
            <w:hideMark/>
          </w:tcPr>
          <w:p w14:paraId="1ACC1B0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U129900CY</w:t>
            </w:r>
          </w:p>
        </w:tc>
        <w:tc>
          <w:tcPr>
            <w:tcW w:w="7847" w:type="dxa"/>
            <w:noWrap/>
            <w:hideMark/>
          </w:tcPr>
          <w:p w14:paraId="2335357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BOUTROS CARNET LIMITED</w:t>
            </w:r>
          </w:p>
        </w:tc>
      </w:tr>
      <w:tr w:rsidR="00040644" w:rsidRPr="00040644" w14:paraId="55EBBED4" w14:textId="77777777" w:rsidTr="00040644">
        <w:trPr>
          <w:trHeight w:val="300"/>
        </w:trPr>
        <w:tc>
          <w:tcPr>
            <w:tcW w:w="1413" w:type="dxa"/>
            <w:noWrap/>
            <w:hideMark/>
          </w:tcPr>
          <w:p w14:paraId="10833D7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U130900CY</w:t>
            </w:r>
          </w:p>
        </w:tc>
        <w:tc>
          <w:tcPr>
            <w:tcW w:w="7847" w:type="dxa"/>
            <w:noWrap/>
            <w:hideMark/>
          </w:tcPr>
          <w:p w14:paraId="15D98C6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IMPORT CORPORATION LIMITED</w:t>
            </w:r>
          </w:p>
        </w:tc>
      </w:tr>
      <w:tr w:rsidR="00040644" w:rsidRPr="00040644" w14:paraId="31CB40B5" w14:textId="77777777" w:rsidTr="00040644">
        <w:trPr>
          <w:trHeight w:val="300"/>
        </w:trPr>
        <w:tc>
          <w:tcPr>
            <w:tcW w:w="1413" w:type="dxa"/>
            <w:noWrap/>
            <w:hideMark/>
          </w:tcPr>
          <w:p w14:paraId="5004B77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U131000CY</w:t>
            </w:r>
          </w:p>
        </w:tc>
        <w:tc>
          <w:tcPr>
            <w:tcW w:w="7847" w:type="dxa"/>
            <w:noWrap/>
            <w:hideMark/>
          </w:tcPr>
          <w:p w14:paraId="5FFE172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CHARALAMBOS PILAKOUTAS LTD</w:t>
            </w:r>
          </w:p>
        </w:tc>
      </w:tr>
      <w:tr w:rsidR="00040644" w:rsidRPr="00040644" w14:paraId="25A4388D" w14:textId="77777777" w:rsidTr="00040644">
        <w:trPr>
          <w:trHeight w:val="300"/>
        </w:trPr>
        <w:tc>
          <w:tcPr>
            <w:tcW w:w="1413" w:type="dxa"/>
            <w:noWrap/>
            <w:hideMark/>
          </w:tcPr>
          <w:p w14:paraId="5D7E3E2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U131300CY</w:t>
            </w:r>
          </w:p>
        </w:tc>
        <w:tc>
          <w:tcPr>
            <w:tcW w:w="7847" w:type="dxa"/>
            <w:noWrap/>
            <w:hideMark/>
          </w:tcPr>
          <w:p w14:paraId="4F23A60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 KOLOKOTRONIS AUTOMOTIVES LTD</w:t>
            </w:r>
          </w:p>
        </w:tc>
      </w:tr>
      <w:tr w:rsidR="00040644" w:rsidRPr="00040644" w14:paraId="1B30D805" w14:textId="77777777" w:rsidTr="00040644">
        <w:trPr>
          <w:trHeight w:val="300"/>
        </w:trPr>
        <w:tc>
          <w:tcPr>
            <w:tcW w:w="1413" w:type="dxa"/>
            <w:noWrap/>
            <w:hideMark/>
          </w:tcPr>
          <w:p w14:paraId="281A37F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U131700CY</w:t>
            </w:r>
          </w:p>
        </w:tc>
        <w:tc>
          <w:tcPr>
            <w:tcW w:w="7847" w:type="dxa"/>
            <w:noWrap/>
            <w:hideMark/>
          </w:tcPr>
          <w:p w14:paraId="10E0CD4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K TOPMARQUES MOTORS LTD</w:t>
            </w:r>
          </w:p>
        </w:tc>
      </w:tr>
      <w:tr w:rsidR="00040644" w:rsidRPr="00040644" w14:paraId="76FFFEAF" w14:textId="77777777" w:rsidTr="00040644">
        <w:trPr>
          <w:trHeight w:val="300"/>
        </w:trPr>
        <w:tc>
          <w:tcPr>
            <w:tcW w:w="1413" w:type="dxa"/>
            <w:noWrap/>
            <w:hideMark/>
          </w:tcPr>
          <w:p w14:paraId="3BDBF18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U131800CY</w:t>
            </w:r>
          </w:p>
        </w:tc>
        <w:tc>
          <w:tcPr>
            <w:tcW w:w="7847" w:type="dxa"/>
            <w:noWrap/>
            <w:hideMark/>
          </w:tcPr>
          <w:p w14:paraId="7FCD032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UNICARS LTD</w:t>
            </w:r>
          </w:p>
        </w:tc>
      </w:tr>
      <w:tr w:rsidR="00040644" w:rsidRPr="00040644" w14:paraId="39E46E8B" w14:textId="77777777" w:rsidTr="00040644">
        <w:trPr>
          <w:trHeight w:val="300"/>
        </w:trPr>
        <w:tc>
          <w:tcPr>
            <w:tcW w:w="1413" w:type="dxa"/>
            <w:noWrap/>
            <w:hideMark/>
          </w:tcPr>
          <w:p w14:paraId="55DA6CE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U132100CY</w:t>
            </w:r>
          </w:p>
        </w:tc>
        <w:tc>
          <w:tcPr>
            <w:tcW w:w="7847" w:type="dxa"/>
            <w:noWrap/>
            <w:hideMark/>
          </w:tcPr>
          <w:p w14:paraId="379067A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UNICARS LTD</w:t>
            </w:r>
          </w:p>
        </w:tc>
      </w:tr>
      <w:tr w:rsidR="00040644" w:rsidRPr="00040644" w14:paraId="70B35F2E" w14:textId="77777777" w:rsidTr="00040644">
        <w:trPr>
          <w:trHeight w:val="300"/>
        </w:trPr>
        <w:tc>
          <w:tcPr>
            <w:tcW w:w="1413" w:type="dxa"/>
            <w:noWrap/>
            <w:hideMark/>
          </w:tcPr>
          <w:p w14:paraId="0B71A94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U132300CY</w:t>
            </w:r>
          </w:p>
        </w:tc>
        <w:tc>
          <w:tcPr>
            <w:tcW w:w="7847" w:type="dxa"/>
            <w:noWrap/>
            <w:hideMark/>
          </w:tcPr>
          <w:p w14:paraId="2278006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CIC AUTOMASTERS LTD</w:t>
            </w:r>
          </w:p>
        </w:tc>
      </w:tr>
      <w:tr w:rsidR="00040644" w:rsidRPr="00040644" w14:paraId="1D174031" w14:textId="77777777" w:rsidTr="00040644">
        <w:trPr>
          <w:trHeight w:val="300"/>
        </w:trPr>
        <w:tc>
          <w:tcPr>
            <w:tcW w:w="1413" w:type="dxa"/>
            <w:noWrap/>
            <w:hideMark/>
          </w:tcPr>
          <w:p w14:paraId="2C574EA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U132400CY</w:t>
            </w:r>
          </w:p>
        </w:tc>
        <w:tc>
          <w:tcPr>
            <w:tcW w:w="7847" w:type="dxa"/>
            <w:noWrap/>
            <w:hideMark/>
          </w:tcPr>
          <w:p w14:paraId="2C71996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FAIRWAYS LIMITED</w:t>
            </w:r>
          </w:p>
        </w:tc>
      </w:tr>
      <w:tr w:rsidR="00040644" w:rsidRPr="00040644" w14:paraId="64469BE7" w14:textId="77777777" w:rsidTr="00040644">
        <w:trPr>
          <w:trHeight w:val="300"/>
        </w:trPr>
        <w:tc>
          <w:tcPr>
            <w:tcW w:w="1413" w:type="dxa"/>
            <w:noWrap/>
            <w:hideMark/>
          </w:tcPr>
          <w:p w14:paraId="2006529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U132500CY</w:t>
            </w:r>
          </w:p>
        </w:tc>
        <w:tc>
          <w:tcPr>
            <w:tcW w:w="7847" w:type="dxa"/>
            <w:noWrap/>
            <w:hideMark/>
          </w:tcPr>
          <w:p w14:paraId="2D9C67C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CIC AUTOMASTERS LTD</w:t>
            </w:r>
          </w:p>
        </w:tc>
      </w:tr>
      <w:tr w:rsidR="00040644" w:rsidRPr="00040644" w14:paraId="0ADF6692" w14:textId="77777777" w:rsidTr="00040644">
        <w:trPr>
          <w:trHeight w:val="300"/>
        </w:trPr>
        <w:tc>
          <w:tcPr>
            <w:tcW w:w="1413" w:type="dxa"/>
            <w:noWrap/>
            <w:hideMark/>
          </w:tcPr>
          <w:p w14:paraId="03D7DFD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U132900CY</w:t>
            </w:r>
          </w:p>
        </w:tc>
        <w:tc>
          <w:tcPr>
            <w:tcW w:w="7847" w:type="dxa"/>
            <w:noWrap/>
            <w:hideMark/>
          </w:tcPr>
          <w:p w14:paraId="0BB3C6D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QA TRADING LTD</w:t>
            </w:r>
          </w:p>
        </w:tc>
      </w:tr>
      <w:tr w:rsidR="00040644" w:rsidRPr="00040644" w14:paraId="79C2FC43" w14:textId="77777777" w:rsidTr="00040644">
        <w:trPr>
          <w:trHeight w:val="300"/>
        </w:trPr>
        <w:tc>
          <w:tcPr>
            <w:tcW w:w="1413" w:type="dxa"/>
            <w:noWrap/>
            <w:hideMark/>
          </w:tcPr>
          <w:p w14:paraId="376EA15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U133400CY</w:t>
            </w:r>
          </w:p>
        </w:tc>
        <w:tc>
          <w:tcPr>
            <w:tcW w:w="7847" w:type="dxa"/>
            <w:noWrap/>
            <w:hideMark/>
          </w:tcPr>
          <w:p w14:paraId="2A2F75B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GEORGE KATSAFADOS LTD</w:t>
            </w:r>
          </w:p>
        </w:tc>
      </w:tr>
      <w:tr w:rsidR="00040644" w:rsidRPr="00040644" w14:paraId="61752AB4" w14:textId="77777777" w:rsidTr="00040644">
        <w:trPr>
          <w:trHeight w:val="300"/>
        </w:trPr>
        <w:tc>
          <w:tcPr>
            <w:tcW w:w="1413" w:type="dxa"/>
            <w:noWrap/>
            <w:hideMark/>
          </w:tcPr>
          <w:p w14:paraId="485484E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U133500CY</w:t>
            </w:r>
          </w:p>
        </w:tc>
        <w:tc>
          <w:tcPr>
            <w:tcW w:w="7847" w:type="dxa"/>
            <w:noWrap/>
            <w:hideMark/>
          </w:tcPr>
          <w:p w14:paraId="6D7CA28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NEW NISSAN CYPRUS LIMITED</w:t>
            </w:r>
          </w:p>
        </w:tc>
      </w:tr>
      <w:tr w:rsidR="00040644" w:rsidRPr="00040644" w14:paraId="7660D074" w14:textId="77777777" w:rsidTr="00040644">
        <w:trPr>
          <w:trHeight w:val="300"/>
        </w:trPr>
        <w:tc>
          <w:tcPr>
            <w:tcW w:w="1413" w:type="dxa"/>
            <w:noWrap/>
            <w:hideMark/>
          </w:tcPr>
          <w:p w14:paraId="66F424D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U133600CY</w:t>
            </w:r>
          </w:p>
        </w:tc>
        <w:tc>
          <w:tcPr>
            <w:tcW w:w="7847" w:type="dxa"/>
            <w:noWrap/>
            <w:hideMark/>
          </w:tcPr>
          <w:p w14:paraId="3F352F3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FAIRWAYS LTD</w:t>
            </w:r>
          </w:p>
        </w:tc>
      </w:tr>
      <w:tr w:rsidR="00040644" w:rsidRPr="00040644" w14:paraId="291B4D3E" w14:textId="77777777" w:rsidTr="00040644">
        <w:trPr>
          <w:trHeight w:val="300"/>
        </w:trPr>
        <w:tc>
          <w:tcPr>
            <w:tcW w:w="1413" w:type="dxa"/>
            <w:noWrap/>
            <w:hideMark/>
          </w:tcPr>
          <w:p w14:paraId="7B29E7E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U133700CY</w:t>
            </w:r>
          </w:p>
        </w:tc>
        <w:tc>
          <w:tcPr>
            <w:tcW w:w="7847" w:type="dxa"/>
            <w:noWrap/>
            <w:hideMark/>
          </w:tcPr>
          <w:p w14:paraId="11B35D9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ANASTASIOS STEPHANIDES &amp; SON LUXURY GOODS LTD</w:t>
            </w:r>
          </w:p>
        </w:tc>
      </w:tr>
      <w:tr w:rsidR="00040644" w:rsidRPr="00040644" w14:paraId="74BFECAE" w14:textId="77777777" w:rsidTr="00040644">
        <w:trPr>
          <w:trHeight w:val="300"/>
        </w:trPr>
        <w:tc>
          <w:tcPr>
            <w:tcW w:w="1413" w:type="dxa"/>
            <w:noWrap/>
            <w:hideMark/>
          </w:tcPr>
          <w:p w14:paraId="176F0B0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U134700CY</w:t>
            </w:r>
          </w:p>
        </w:tc>
        <w:tc>
          <w:tcPr>
            <w:tcW w:w="7847" w:type="dxa"/>
            <w:noWrap/>
            <w:hideMark/>
          </w:tcPr>
          <w:p w14:paraId="1A060A2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CHAR. PILAKOUTAS AUTO ALLIANCE LIMITED</w:t>
            </w:r>
          </w:p>
        </w:tc>
      </w:tr>
      <w:tr w:rsidR="00040644" w:rsidRPr="00040644" w14:paraId="712547E5" w14:textId="77777777" w:rsidTr="00040644">
        <w:trPr>
          <w:trHeight w:val="300"/>
        </w:trPr>
        <w:tc>
          <w:tcPr>
            <w:tcW w:w="1413" w:type="dxa"/>
            <w:noWrap/>
            <w:hideMark/>
          </w:tcPr>
          <w:p w14:paraId="01E7B4B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U135000CY</w:t>
            </w:r>
          </w:p>
        </w:tc>
        <w:tc>
          <w:tcPr>
            <w:tcW w:w="7847" w:type="dxa"/>
            <w:noWrap/>
            <w:hideMark/>
          </w:tcPr>
          <w:p w14:paraId="310D954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GALATARIOTIS MOTORS LIMITED</w:t>
            </w:r>
          </w:p>
        </w:tc>
      </w:tr>
      <w:tr w:rsidR="00040644" w:rsidRPr="00040644" w14:paraId="58319B3F" w14:textId="77777777" w:rsidTr="00040644">
        <w:trPr>
          <w:trHeight w:val="300"/>
        </w:trPr>
        <w:tc>
          <w:tcPr>
            <w:tcW w:w="1413" w:type="dxa"/>
            <w:noWrap/>
            <w:hideMark/>
          </w:tcPr>
          <w:p w14:paraId="3E44116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U401500CY</w:t>
            </w:r>
          </w:p>
        </w:tc>
        <w:tc>
          <w:tcPr>
            <w:tcW w:w="7847" w:type="dxa"/>
            <w:noWrap/>
            <w:hideMark/>
          </w:tcPr>
          <w:p w14:paraId="545B936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TRADING CORPORATION PLC</w:t>
            </w:r>
          </w:p>
        </w:tc>
      </w:tr>
      <w:tr w:rsidR="00040644" w:rsidRPr="00040644" w14:paraId="6631FF43" w14:textId="77777777" w:rsidTr="00040644">
        <w:trPr>
          <w:trHeight w:val="300"/>
        </w:trPr>
        <w:tc>
          <w:tcPr>
            <w:tcW w:w="1413" w:type="dxa"/>
            <w:noWrap/>
            <w:hideMark/>
          </w:tcPr>
          <w:p w14:paraId="021DA3C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U407500CY</w:t>
            </w:r>
          </w:p>
        </w:tc>
        <w:tc>
          <w:tcPr>
            <w:tcW w:w="7847" w:type="dxa"/>
            <w:noWrap/>
            <w:hideMark/>
          </w:tcPr>
          <w:p w14:paraId="462074E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IMPORT CORPORATION LTD</w:t>
            </w:r>
          </w:p>
        </w:tc>
      </w:tr>
      <w:tr w:rsidR="00040644" w:rsidRPr="00040644" w14:paraId="6A0BE018" w14:textId="77777777" w:rsidTr="00040644">
        <w:trPr>
          <w:trHeight w:val="300"/>
        </w:trPr>
        <w:tc>
          <w:tcPr>
            <w:tcW w:w="1413" w:type="dxa"/>
            <w:noWrap/>
            <w:hideMark/>
          </w:tcPr>
          <w:p w14:paraId="271A9E6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U407800CY</w:t>
            </w:r>
          </w:p>
        </w:tc>
        <w:tc>
          <w:tcPr>
            <w:tcW w:w="7847" w:type="dxa"/>
            <w:noWrap/>
            <w:hideMark/>
          </w:tcPr>
          <w:p w14:paraId="433BD94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 MANDILAS CAR SALES LTD</w:t>
            </w:r>
          </w:p>
        </w:tc>
      </w:tr>
      <w:tr w:rsidR="00040644" w:rsidRPr="00040644" w14:paraId="4749E796" w14:textId="77777777" w:rsidTr="00040644">
        <w:trPr>
          <w:trHeight w:val="300"/>
        </w:trPr>
        <w:tc>
          <w:tcPr>
            <w:tcW w:w="1413" w:type="dxa"/>
            <w:noWrap/>
            <w:hideMark/>
          </w:tcPr>
          <w:p w14:paraId="64A0EE5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U407900CY</w:t>
            </w:r>
          </w:p>
        </w:tc>
        <w:tc>
          <w:tcPr>
            <w:tcW w:w="7847" w:type="dxa"/>
            <w:noWrap/>
            <w:hideMark/>
          </w:tcPr>
          <w:p w14:paraId="0CE4F9A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ARCHIRODON CONSTRUCTIONS CYPRUS LTD</w:t>
            </w:r>
          </w:p>
        </w:tc>
      </w:tr>
      <w:tr w:rsidR="00040644" w:rsidRPr="00040644" w14:paraId="7944DDD4" w14:textId="77777777" w:rsidTr="00040644">
        <w:trPr>
          <w:trHeight w:val="300"/>
        </w:trPr>
        <w:tc>
          <w:tcPr>
            <w:tcW w:w="1413" w:type="dxa"/>
            <w:noWrap/>
            <w:hideMark/>
          </w:tcPr>
          <w:p w14:paraId="79464B9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U426100CY</w:t>
            </w:r>
          </w:p>
        </w:tc>
        <w:tc>
          <w:tcPr>
            <w:tcW w:w="7847" w:type="dxa"/>
            <w:noWrap/>
            <w:hideMark/>
          </w:tcPr>
          <w:p w14:paraId="18CFDC5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PPT AVIATION SERVICES LIMITED</w:t>
            </w:r>
          </w:p>
        </w:tc>
      </w:tr>
      <w:tr w:rsidR="00040644" w:rsidRPr="00040644" w14:paraId="42CE3F80" w14:textId="77777777" w:rsidTr="00040644">
        <w:trPr>
          <w:trHeight w:val="300"/>
        </w:trPr>
        <w:tc>
          <w:tcPr>
            <w:tcW w:w="1413" w:type="dxa"/>
            <w:noWrap/>
            <w:hideMark/>
          </w:tcPr>
          <w:p w14:paraId="61FF014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U433100CY</w:t>
            </w:r>
          </w:p>
        </w:tc>
        <w:tc>
          <w:tcPr>
            <w:tcW w:w="7847" w:type="dxa"/>
            <w:noWrap/>
            <w:hideMark/>
          </w:tcPr>
          <w:p w14:paraId="0EE0028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SCYL LIMITED</w:t>
            </w:r>
          </w:p>
        </w:tc>
      </w:tr>
      <w:tr w:rsidR="00040644" w:rsidRPr="00040644" w14:paraId="6723B6C5" w14:textId="77777777" w:rsidTr="00040644">
        <w:trPr>
          <w:trHeight w:val="300"/>
        </w:trPr>
        <w:tc>
          <w:tcPr>
            <w:tcW w:w="1413" w:type="dxa"/>
            <w:noWrap/>
            <w:hideMark/>
          </w:tcPr>
          <w:p w14:paraId="7D66E36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U433800CY</w:t>
            </w:r>
          </w:p>
        </w:tc>
        <w:tc>
          <w:tcPr>
            <w:tcW w:w="7847" w:type="dxa"/>
            <w:noWrap/>
            <w:hideMark/>
          </w:tcPr>
          <w:p w14:paraId="6F2E87F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HALLIBURTON MEDITERRANEAN LTD</w:t>
            </w:r>
          </w:p>
        </w:tc>
      </w:tr>
      <w:tr w:rsidR="00040644" w:rsidRPr="00040644" w14:paraId="0A886E5C" w14:textId="77777777" w:rsidTr="00040644">
        <w:trPr>
          <w:trHeight w:val="300"/>
        </w:trPr>
        <w:tc>
          <w:tcPr>
            <w:tcW w:w="1413" w:type="dxa"/>
            <w:noWrap/>
            <w:hideMark/>
          </w:tcPr>
          <w:p w14:paraId="602796E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U434500CY</w:t>
            </w:r>
          </w:p>
        </w:tc>
        <w:tc>
          <w:tcPr>
            <w:tcW w:w="7847" w:type="dxa"/>
            <w:noWrap/>
            <w:hideMark/>
          </w:tcPr>
          <w:p w14:paraId="69D4247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VTT VASILIKO LTD</w:t>
            </w:r>
          </w:p>
        </w:tc>
      </w:tr>
      <w:tr w:rsidR="00040644" w:rsidRPr="00040644" w14:paraId="2E844A7A" w14:textId="77777777" w:rsidTr="00040644">
        <w:trPr>
          <w:trHeight w:val="300"/>
        </w:trPr>
        <w:tc>
          <w:tcPr>
            <w:tcW w:w="1413" w:type="dxa"/>
            <w:noWrap/>
            <w:hideMark/>
          </w:tcPr>
          <w:p w14:paraId="2EFE739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U506100CY</w:t>
            </w:r>
          </w:p>
        </w:tc>
        <w:tc>
          <w:tcPr>
            <w:tcW w:w="7847" w:type="dxa"/>
            <w:noWrap/>
            <w:hideMark/>
          </w:tcPr>
          <w:p w14:paraId="72A4920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IMPORT CORPORATION LTD</w:t>
            </w:r>
          </w:p>
        </w:tc>
      </w:tr>
      <w:tr w:rsidR="00040644" w:rsidRPr="00040644" w14:paraId="21C669E0" w14:textId="77777777" w:rsidTr="00040644">
        <w:trPr>
          <w:trHeight w:val="300"/>
        </w:trPr>
        <w:tc>
          <w:tcPr>
            <w:tcW w:w="1413" w:type="dxa"/>
            <w:noWrap/>
            <w:hideMark/>
          </w:tcPr>
          <w:p w14:paraId="2429FC1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U510200CY</w:t>
            </w:r>
          </w:p>
        </w:tc>
        <w:tc>
          <w:tcPr>
            <w:tcW w:w="7847" w:type="dxa"/>
            <w:noWrap/>
            <w:hideMark/>
          </w:tcPr>
          <w:p w14:paraId="79B7F88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PAVLOS ZENONOS GENERAL MOTORS LTD</w:t>
            </w:r>
          </w:p>
        </w:tc>
      </w:tr>
      <w:tr w:rsidR="00040644" w:rsidRPr="00040644" w14:paraId="53501AF5" w14:textId="77777777" w:rsidTr="00040644">
        <w:trPr>
          <w:trHeight w:val="300"/>
        </w:trPr>
        <w:tc>
          <w:tcPr>
            <w:tcW w:w="1413" w:type="dxa"/>
            <w:noWrap/>
            <w:hideMark/>
          </w:tcPr>
          <w:p w14:paraId="53D8829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U511500CY</w:t>
            </w:r>
          </w:p>
        </w:tc>
        <w:tc>
          <w:tcPr>
            <w:tcW w:w="7847" w:type="dxa"/>
            <w:noWrap/>
            <w:hideMark/>
          </w:tcPr>
          <w:p w14:paraId="3416373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KEAN SOFT DRINKS LTD</w:t>
            </w:r>
          </w:p>
        </w:tc>
      </w:tr>
      <w:tr w:rsidR="00040644" w:rsidRPr="00040644" w14:paraId="0A704AF4" w14:textId="77777777" w:rsidTr="00040644">
        <w:trPr>
          <w:trHeight w:val="300"/>
        </w:trPr>
        <w:tc>
          <w:tcPr>
            <w:tcW w:w="1413" w:type="dxa"/>
            <w:noWrap/>
            <w:hideMark/>
          </w:tcPr>
          <w:p w14:paraId="4326FFC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U513000CY</w:t>
            </w:r>
          </w:p>
        </w:tc>
        <w:tc>
          <w:tcPr>
            <w:tcW w:w="7847" w:type="dxa"/>
            <w:noWrap/>
            <w:hideMark/>
          </w:tcPr>
          <w:p w14:paraId="4A2F0F7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UNICARS LTD</w:t>
            </w:r>
          </w:p>
        </w:tc>
      </w:tr>
      <w:tr w:rsidR="00040644" w:rsidRPr="00040644" w14:paraId="5CFF7FCF" w14:textId="77777777" w:rsidTr="00040644">
        <w:trPr>
          <w:trHeight w:val="300"/>
        </w:trPr>
        <w:tc>
          <w:tcPr>
            <w:tcW w:w="1413" w:type="dxa"/>
            <w:noWrap/>
            <w:hideMark/>
          </w:tcPr>
          <w:p w14:paraId="10F8318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U517100CY</w:t>
            </w:r>
          </w:p>
        </w:tc>
        <w:tc>
          <w:tcPr>
            <w:tcW w:w="7847" w:type="dxa"/>
            <w:noWrap/>
            <w:hideMark/>
          </w:tcPr>
          <w:p w14:paraId="1C900AE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 &amp; J SOPHOCLEOUS MOTORS LTD</w:t>
            </w:r>
          </w:p>
        </w:tc>
      </w:tr>
      <w:tr w:rsidR="00040644" w:rsidRPr="00040644" w14:paraId="5231008E" w14:textId="77777777" w:rsidTr="00040644">
        <w:trPr>
          <w:trHeight w:val="300"/>
        </w:trPr>
        <w:tc>
          <w:tcPr>
            <w:tcW w:w="1413" w:type="dxa"/>
            <w:noWrap/>
            <w:hideMark/>
          </w:tcPr>
          <w:p w14:paraId="50D7090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U517200CY</w:t>
            </w:r>
          </w:p>
        </w:tc>
        <w:tc>
          <w:tcPr>
            <w:tcW w:w="7847" w:type="dxa"/>
            <w:noWrap/>
            <w:hideMark/>
          </w:tcPr>
          <w:p w14:paraId="64815F4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DICKRAN OUZOUNIAN &amp; COMPANY LTD</w:t>
            </w:r>
          </w:p>
        </w:tc>
      </w:tr>
      <w:tr w:rsidR="00040644" w:rsidRPr="00040644" w14:paraId="53DA7E90" w14:textId="77777777" w:rsidTr="00040644">
        <w:trPr>
          <w:trHeight w:val="300"/>
        </w:trPr>
        <w:tc>
          <w:tcPr>
            <w:tcW w:w="1413" w:type="dxa"/>
            <w:noWrap/>
            <w:hideMark/>
          </w:tcPr>
          <w:p w14:paraId="3CEF38A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U519600CY</w:t>
            </w:r>
          </w:p>
        </w:tc>
        <w:tc>
          <w:tcPr>
            <w:tcW w:w="7847" w:type="dxa"/>
            <w:noWrap/>
            <w:hideMark/>
          </w:tcPr>
          <w:p w14:paraId="405D3C2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GREGORIS GREGORIOU CAR ENTERPRISES LTD</w:t>
            </w:r>
          </w:p>
        </w:tc>
      </w:tr>
      <w:tr w:rsidR="00040644" w:rsidRPr="00040644" w14:paraId="7434F7E9" w14:textId="77777777" w:rsidTr="00040644">
        <w:trPr>
          <w:trHeight w:val="300"/>
        </w:trPr>
        <w:tc>
          <w:tcPr>
            <w:tcW w:w="1413" w:type="dxa"/>
            <w:noWrap/>
            <w:hideMark/>
          </w:tcPr>
          <w:p w14:paraId="0036299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U522600CY</w:t>
            </w:r>
          </w:p>
        </w:tc>
        <w:tc>
          <w:tcPr>
            <w:tcW w:w="7847" w:type="dxa"/>
            <w:noWrap/>
            <w:hideMark/>
          </w:tcPr>
          <w:p w14:paraId="38E6401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DEMSTAR AUTOMOTIVE LTD</w:t>
            </w:r>
          </w:p>
        </w:tc>
      </w:tr>
      <w:tr w:rsidR="00040644" w:rsidRPr="00040644" w14:paraId="0BD8522F" w14:textId="77777777" w:rsidTr="00040644">
        <w:trPr>
          <w:trHeight w:val="300"/>
        </w:trPr>
        <w:tc>
          <w:tcPr>
            <w:tcW w:w="1413" w:type="dxa"/>
            <w:noWrap/>
            <w:hideMark/>
          </w:tcPr>
          <w:p w14:paraId="2F179A2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U523000CY</w:t>
            </w:r>
          </w:p>
        </w:tc>
        <w:tc>
          <w:tcPr>
            <w:tcW w:w="7847" w:type="dxa"/>
            <w:noWrap/>
            <w:hideMark/>
          </w:tcPr>
          <w:p w14:paraId="3781DBC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PHOENICIA T.A.A. (CYPRUS) LIMITED</w:t>
            </w:r>
          </w:p>
        </w:tc>
      </w:tr>
      <w:tr w:rsidR="00040644" w:rsidRPr="00040644" w14:paraId="0ED9ECDE" w14:textId="77777777" w:rsidTr="00040644">
        <w:trPr>
          <w:trHeight w:val="300"/>
        </w:trPr>
        <w:tc>
          <w:tcPr>
            <w:tcW w:w="1413" w:type="dxa"/>
            <w:noWrap/>
            <w:hideMark/>
          </w:tcPr>
          <w:p w14:paraId="04D58B1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U523900CY</w:t>
            </w:r>
          </w:p>
        </w:tc>
        <w:tc>
          <w:tcPr>
            <w:tcW w:w="7847" w:type="dxa"/>
            <w:noWrap/>
            <w:hideMark/>
          </w:tcPr>
          <w:p w14:paraId="0F46168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CHARALAMBOS PILAKOUTAS LIMITED</w:t>
            </w:r>
          </w:p>
        </w:tc>
      </w:tr>
      <w:tr w:rsidR="00040644" w:rsidRPr="00040644" w14:paraId="61BDCE5B" w14:textId="77777777" w:rsidTr="00040644">
        <w:trPr>
          <w:trHeight w:val="300"/>
        </w:trPr>
        <w:tc>
          <w:tcPr>
            <w:tcW w:w="1413" w:type="dxa"/>
            <w:noWrap/>
            <w:hideMark/>
          </w:tcPr>
          <w:p w14:paraId="5960B53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U524800CY</w:t>
            </w:r>
          </w:p>
        </w:tc>
        <w:tc>
          <w:tcPr>
            <w:tcW w:w="7847" w:type="dxa"/>
            <w:noWrap/>
            <w:hideMark/>
          </w:tcPr>
          <w:p w14:paraId="6E161F5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ATHOS CONSTANTINIDES MOTORS TRADING LTD</w:t>
            </w:r>
          </w:p>
        </w:tc>
      </w:tr>
      <w:tr w:rsidR="00040644" w:rsidRPr="00040644" w14:paraId="6BE82239" w14:textId="77777777" w:rsidTr="00040644">
        <w:trPr>
          <w:trHeight w:val="300"/>
        </w:trPr>
        <w:tc>
          <w:tcPr>
            <w:tcW w:w="1413" w:type="dxa"/>
            <w:noWrap/>
            <w:hideMark/>
          </w:tcPr>
          <w:p w14:paraId="49A2734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U526700CY</w:t>
            </w:r>
          </w:p>
        </w:tc>
        <w:tc>
          <w:tcPr>
            <w:tcW w:w="7847" w:type="dxa"/>
            <w:noWrap/>
            <w:hideMark/>
          </w:tcPr>
          <w:p w14:paraId="782CDB5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SIX STARS MOTORS AGENCY LTD</w:t>
            </w:r>
          </w:p>
        </w:tc>
      </w:tr>
      <w:tr w:rsidR="00040644" w:rsidRPr="00040644" w14:paraId="16B1CD48" w14:textId="77777777" w:rsidTr="00040644">
        <w:trPr>
          <w:trHeight w:val="300"/>
        </w:trPr>
        <w:tc>
          <w:tcPr>
            <w:tcW w:w="1413" w:type="dxa"/>
            <w:noWrap/>
            <w:hideMark/>
          </w:tcPr>
          <w:p w14:paraId="4375E1C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U527800CY</w:t>
            </w:r>
          </w:p>
        </w:tc>
        <w:tc>
          <w:tcPr>
            <w:tcW w:w="7847" w:type="dxa"/>
            <w:noWrap/>
            <w:hideMark/>
          </w:tcPr>
          <w:p w14:paraId="1C62D5D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P.S.K. UNIUSED CARS LIMITED</w:t>
            </w:r>
          </w:p>
        </w:tc>
      </w:tr>
      <w:tr w:rsidR="00040644" w:rsidRPr="00040644" w14:paraId="4AD3DA03" w14:textId="77777777" w:rsidTr="00040644">
        <w:trPr>
          <w:trHeight w:val="300"/>
        </w:trPr>
        <w:tc>
          <w:tcPr>
            <w:tcW w:w="1413" w:type="dxa"/>
            <w:noWrap/>
            <w:hideMark/>
          </w:tcPr>
          <w:p w14:paraId="3E1CFD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U528100CY</w:t>
            </w:r>
          </w:p>
        </w:tc>
        <w:tc>
          <w:tcPr>
            <w:tcW w:w="7847" w:type="dxa"/>
            <w:noWrap/>
            <w:hideMark/>
          </w:tcPr>
          <w:p w14:paraId="7936EA9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MATTHEOS IOANNOU MOTOR AGENCY LIMITED</w:t>
            </w:r>
          </w:p>
        </w:tc>
      </w:tr>
      <w:tr w:rsidR="00040644" w:rsidRPr="00040644" w14:paraId="5A6DB643" w14:textId="77777777" w:rsidTr="00040644">
        <w:trPr>
          <w:trHeight w:val="300"/>
        </w:trPr>
        <w:tc>
          <w:tcPr>
            <w:tcW w:w="1413" w:type="dxa"/>
            <w:noWrap/>
            <w:hideMark/>
          </w:tcPr>
          <w:p w14:paraId="3C5F6F7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U529800CY</w:t>
            </w:r>
          </w:p>
        </w:tc>
        <w:tc>
          <w:tcPr>
            <w:tcW w:w="7847" w:type="dxa"/>
            <w:noWrap/>
            <w:hideMark/>
          </w:tcPr>
          <w:p w14:paraId="34451CC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CHARALAMBOS PILAKOUTAS LTD</w:t>
            </w:r>
          </w:p>
        </w:tc>
      </w:tr>
      <w:tr w:rsidR="00040644" w:rsidRPr="00040644" w14:paraId="5475689D" w14:textId="77777777" w:rsidTr="00040644">
        <w:trPr>
          <w:trHeight w:val="300"/>
        </w:trPr>
        <w:tc>
          <w:tcPr>
            <w:tcW w:w="1413" w:type="dxa"/>
            <w:noWrap/>
            <w:hideMark/>
          </w:tcPr>
          <w:p w14:paraId="3DF61C7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U530400CY</w:t>
            </w:r>
          </w:p>
        </w:tc>
        <w:tc>
          <w:tcPr>
            <w:tcW w:w="7847" w:type="dxa"/>
            <w:noWrap/>
            <w:hideMark/>
          </w:tcPr>
          <w:p w14:paraId="25AF62F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A.I. MOTOKINISI (LIMASSOL) LTD</w:t>
            </w:r>
          </w:p>
        </w:tc>
      </w:tr>
      <w:tr w:rsidR="00040644" w:rsidRPr="00040644" w14:paraId="512F7DC0" w14:textId="77777777" w:rsidTr="00040644">
        <w:trPr>
          <w:trHeight w:val="300"/>
        </w:trPr>
        <w:tc>
          <w:tcPr>
            <w:tcW w:w="1413" w:type="dxa"/>
            <w:noWrap/>
            <w:hideMark/>
          </w:tcPr>
          <w:p w14:paraId="373B2DA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U532700CY</w:t>
            </w:r>
          </w:p>
        </w:tc>
        <w:tc>
          <w:tcPr>
            <w:tcW w:w="7847" w:type="dxa"/>
            <w:noWrap/>
            <w:hideMark/>
          </w:tcPr>
          <w:p w14:paraId="7453E2C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F.L.C. MODENA AUTOMOBILE LIMITED</w:t>
            </w:r>
          </w:p>
        </w:tc>
      </w:tr>
      <w:tr w:rsidR="00040644" w:rsidRPr="00040644" w14:paraId="213C7049" w14:textId="77777777" w:rsidTr="00040644">
        <w:trPr>
          <w:trHeight w:val="300"/>
        </w:trPr>
        <w:tc>
          <w:tcPr>
            <w:tcW w:w="1413" w:type="dxa"/>
            <w:noWrap/>
            <w:hideMark/>
          </w:tcPr>
          <w:p w14:paraId="25F8150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U533000CY</w:t>
            </w:r>
          </w:p>
        </w:tc>
        <w:tc>
          <w:tcPr>
            <w:tcW w:w="7847" w:type="dxa"/>
            <w:noWrap/>
            <w:hideMark/>
          </w:tcPr>
          <w:p w14:paraId="394B850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 NEOCLEOUS TRUST COMPANY LTD</w:t>
            </w:r>
          </w:p>
        </w:tc>
      </w:tr>
      <w:tr w:rsidR="00040644" w:rsidRPr="00040644" w14:paraId="4A3C2F44" w14:textId="77777777" w:rsidTr="00040644">
        <w:trPr>
          <w:trHeight w:val="300"/>
        </w:trPr>
        <w:tc>
          <w:tcPr>
            <w:tcW w:w="1413" w:type="dxa"/>
            <w:noWrap/>
            <w:hideMark/>
          </w:tcPr>
          <w:p w14:paraId="26AC603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U533200CY</w:t>
            </w:r>
          </w:p>
        </w:tc>
        <w:tc>
          <w:tcPr>
            <w:tcW w:w="7847" w:type="dxa"/>
            <w:noWrap/>
            <w:hideMark/>
          </w:tcPr>
          <w:p w14:paraId="3DF3BA3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FEREOS FOURPOINT DISTRIBUTION LTD</w:t>
            </w:r>
          </w:p>
        </w:tc>
      </w:tr>
      <w:tr w:rsidR="00040644" w:rsidRPr="00040644" w14:paraId="280395D5" w14:textId="77777777" w:rsidTr="00040644">
        <w:trPr>
          <w:trHeight w:val="300"/>
        </w:trPr>
        <w:tc>
          <w:tcPr>
            <w:tcW w:w="1413" w:type="dxa"/>
            <w:noWrap/>
            <w:hideMark/>
          </w:tcPr>
          <w:p w14:paraId="01EE28A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U534300CY</w:t>
            </w:r>
          </w:p>
        </w:tc>
        <w:tc>
          <w:tcPr>
            <w:tcW w:w="7847" w:type="dxa"/>
            <w:noWrap/>
            <w:hideMark/>
          </w:tcPr>
          <w:p w14:paraId="28999C0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ISLAND TRADER</w:t>
            </w:r>
          </w:p>
        </w:tc>
      </w:tr>
      <w:tr w:rsidR="00040644" w:rsidRPr="00040644" w14:paraId="7D890D46" w14:textId="77777777" w:rsidTr="00040644">
        <w:trPr>
          <w:trHeight w:val="300"/>
        </w:trPr>
        <w:tc>
          <w:tcPr>
            <w:tcW w:w="1413" w:type="dxa"/>
            <w:noWrap/>
            <w:hideMark/>
          </w:tcPr>
          <w:p w14:paraId="2C97DC5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U534400CY</w:t>
            </w:r>
          </w:p>
        </w:tc>
        <w:tc>
          <w:tcPr>
            <w:tcW w:w="7847" w:type="dxa"/>
            <w:noWrap/>
            <w:hideMark/>
          </w:tcPr>
          <w:p w14:paraId="58EC551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LIMITED</w:t>
            </w:r>
          </w:p>
        </w:tc>
      </w:tr>
      <w:tr w:rsidR="00040644" w:rsidRPr="00040644" w14:paraId="1062B734" w14:textId="77777777" w:rsidTr="00040644">
        <w:trPr>
          <w:trHeight w:val="300"/>
        </w:trPr>
        <w:tc>
          <w:tcPr>
            <w:tcW w:w="1413" w:type="dxa"/>
            <w:noWrap/>
            <w:hideMark/>
          </w:tcPr>
          <w:p w14:paraId="0DCF1FE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U534600CY</w:t>
            </w:r>
          </w:p>
        </w:tc>
        <w:tc>
          <w:tcPr>
            <w:tcW w:w="7847" w:type="dxa"/>
            <w:noWrap/>
            <w:hideMark/>
          </w:tcPr>
          <w:p w14:paraId="5E08BDB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CENTRICO DUTY FREE LIMITED</w:t>
            </w:r>
          </w:p>
        </w:tc>
      </w:tr>
      <w:tr w:rsidR="00040644" w:rsidRPr="00040644" w14:paraId="65635054" w14:textId="77777777" w:rsidTr="00040644">
        <w:trPr>
          <w:trHeight w:val="300"/>
        </w:trPr>
        <w:tc>
          <w:tcPr>
            <w:tcW w:w="1413" w:type="dxa"/>
            <w:noWrap/>
            <w:hideMark/>
          </w:tcPr>
          <w:p w14:paraId="361AEF5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U534800CY</w:t>
            </w:r>
          </w:p>
        </w:tc>
        <w:tc>
          <w:tcPr>
            <w:tcW w:w="7847" w:type="dxa"/>
            <w:noWrap/>
            <w:hideMark/>
          </w:tcPr>
          <w:p w14:paraId="425C2E2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ANASTASIOS STEPHANIDES &amp; SON LUXURY GOODS LTD</w:t>
            </w:r>
          </w:p>
        </w:tc>
      </w:tr>
      <w:tr w:rsidR="00040644" w:rsidRPr="00040644" w14:paraId="39D2D391" w14:textId="77777777" w:rsidTr="00040644">
        <w:trPr>
          <w:trHeight w:val="300"/>
        </w:trPr>
        <w:tc>
          <w:tcPr>
            <w:tcW w:w="1413" w:type="dxa"/>
            <w:noWrap/>
            <w:hideMark/>
          </w:tcPr>
          <w:p w14:paraId="2E0D8F4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U534900CY</w:t>
            </w:r>
          </w:p>
        </w:tc>
        <w:tc>
          <w:tcPr>
            <w:tcW w:w="7847" w:type="dxa"/>
            <w:noWrap/>
            <w:hideMark/>
          </w:tcPr>
          <w:p w14:paraId="593DFAF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LAVAR SHIPPING &amp; CHARTERING COMPANY LIMITED</w:t>
            </w:r>
          </w:p>
        </w:tc>
      </w:tr>
      <w:tr w:rsidR="00040644" w:rsidRPr="00040644" w14:paraId="0A769FA3" w14:textId="77777777" w:rsidTr="00040644">
        <w:trPr>
          <w:trHeight w:val="300"/>
        </w:trPr>
        <w:tc>
          <w:tcPr>
            <w:tcW w:w="1413" w:type="dxa"/>
            <w:noWrap/>
            <w:hideMark/>
          </w:tcPr>
          <w:p w14:paraId="680B2DB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U604300CY</w:t>
            </w:r>
          </w:p>
        </w:tc>
        <w:tc>
          <w:tcPr>
            <w:tcW w:w="7847" w:type="dxa"/>
            <w:noWrap/>
            <w:hideMark/>
          </w:tcPr>
          <w:p w14:paraId="0FE6206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IMPORT CORPORATION LTD</w:t>
            </w:r>
          </w:p>
        </w:tc>
      </w:tr>
      <w:tr w:rsidR="00040644" w:rsidRPr="00040644" w14:paraId="5DAEE76C" w14:textId="77777777" w:rsidTr="00040644">
        <w:trPr>
          <w:trHeight w:val="300"/>
        </w:trPr>
        <w:tc>
          <w:tcPr>
            <w:tcW w:w="1413" w:type="dxa"/>
            <w:noWrap/>
            <w:hideMark/>
          </w:tcPr>
          <w:p w14:paraId="03D6DFE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U624100CY</w:t>
            </w:r>
          </w:p>
        </w:tc>
        <w:tc>
          <w:tcPr>
            <w:tcW w:w="7847" w:type="dxa"/>
            <w:noWrap/>
            <w:hideMark/>
          </w:tcPr>
          <w:p w14:paraId="6557359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TRADING CORPORATION PLC</w:t>
            </w:r>
          </w:p>
        </w:tc>
      </w:tr>
      <w:tr w:rsidR="00040644" w:rsidRPr="00040644" w14:paraId="017167A5" w14:textId="77777777" w:rsidTr="00040644">
        <w:trPr>
          <w:trHeight w:val="300"/>
        </w:trPr>
        <w:tc>
          <w:tcPr>
            <w:tcW w:w="1413" w:type="dxa"/>
            <w:noWrap/>
            <w:hideMark/>
          </w:tcPr>
          <w:p w14:paraId="19F0FBB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U626500CY</w:t>
            </w:r>
          </w:p>
        </w:tc>
        <w:tc>
          <w:tcPr>
            <w:tcW w:w="7847" w:type="dxa"/>
            <w:noWrap/>
            <w:hideMark/>
          </w:tcPr>
          <w:p w14:paraId="4CF5816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PPT AVIATION SERVICES LIMITED</w:t>
            </w:r>
          </w:p>
        </w:tc>
      </w:tr>
      <w:tr w:rsidR="00040644" w:rsidRPr="00040644" w14:paraId="655492AA" w14:textId="77777777" w:rsidTr="00040644">
        <w:trPr>
          <w:trHeight w:val="300"/>
        </w:trPr>
        <w:tc>
          <w:tcPr>
            <w:tcW w:w="1413" w:type="dxa"/>
            <w:noWrap/>
            <w:hideMark/>
          </w:tcPr>
          <w:p w14:paraId="76A1CCA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U629400CY</w:t>
            </w:r>
          </w:p>
        </w:tc>
        <w:tc>
          <w:tcPr>
            <w:tcW w:w="7847" w:type="dxa"/>
            <w:noWrap/>
            <w:hideMark/>
          </w:tcPr>
          <w:p w14:paraId="383506D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CHARALAMBOS PILAKOUTAS LTD</w:t>
            </w:r>
          </w:p>
        </w:tc>
      </w:tr>
      <w:tr w:rsidR="00040644" w:rsidRPr="00040644" w14:paraId="68576B41" w14:textId="77777777" w:rsidTr="00040644">
        <w:trPr>
          <w:trHeight w:val="300"/>
        </w:trPr>
        <w:tc>
          <w:tcPr>
            <w:tcW w:w="1413" w:type="dxa"/>
            <w:noWrap/>
            <w:hideMark/>
          </w:tcPr>
          <w:p w14:paraId="788B69C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U633900CY</w:t>
            </w:r>
          </w:p>
        </w:tc>
        <w:tc>
          <w:tcPr>
            <w:tcW w:w="7847" w:type="dxa"/>
            <w:noWrap/>
            <w:hideMark/>
          </w:tcPr>
          <w:p w14:paraId="1767132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G.V.C. MOTORS LTD</w:t>
            </w:r>
          </w:p>
        </w:tc>
      </w:tr>
      <w:tr w:rsidR="00040644" w:rsidRPr="00040644" w14:paraId="6284E1AD" w14:textId="77777777" w:rsidTr="00040644">
        <w:trPr>
          <w:trHeight w:val="300"/>
        </w:trPr>
        <w:tc>
          <w:tcPr>
            <w:tcW w:w="1413" w:type="dxa"/>
            <w:noWrap/>
            <w:hideMark/>
          </w:tcPr>
          <w:p w14:paraId="7CBA888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U634000CY</w:t>
            </w:r>
          </w:p>
        </w:tc>
        <w:tc>
          <w:tcPr>
            <w:tcW w:w="7847" w:type="dxa"/>
            <w:noWrap/>
            <w:hideMark/>
          </w:tcPr>
          <w:p w14:paraId="1B13D2A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DEMSTAR AUTOMOTIVE LTD</w:t>
            </w:r>
          </w:p>
        </w:tc>
      </w:tr>
      <w:tr w:rsidR="00040644" w:rsidRPr="00040644" w14:paraId="6E13D5FC" w14:textId="77777777" w:rsidTr="00040644">
        <w:trPr>
          <w:trHeight w:val="300"/>
        </w:trPr>
        <w:tc>
          <w:tcPr>
            <w:tcW w:w="9260" w:type="dxa"/>
            <w:gridSpan w:val="2"/>
            <w:shd w:val="clear" w:color="auto" w:fill="D9D9D9" w:themeFill="background1" w:themeFillShade="D9"/>
            <w:noWrap/>
          </w:tcPr>
          <w:p w14:paraId="0BF26B87" w14:textId="26CA7778"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Tax Warehouses</w:t>
            </w:r>
          </w:p>
        </w:tc>
      </w:tr>
      <w:tr w:rsidR="00040644" w:rsidRPr="00040644" w14:paraId="39435082" w14:textId="77777777" w:rsidTr="00040644">
        <w:trPr>
          <w:trHeight w:val="300"/>
        </w:trPr>
        <w:tc>
          <w:tcPr>
            <w:tcW w:w="1413" w:type="dxa"/>
            <w:noWrap/>
            <w:hideMark/>
          </w:tcPr>
          <w:p w14:paraId="099F593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T100100CY</w:t>
            </w:r>
          </w:p>
        </w:tc>
        <w:tc>
          <w:tcPr>
            <w:tcW w:w="7847" w:type="dxa"/>
            <w:noWrap/>
            <w:hideMark/>
          </w:tcPr>
          <w:p w14:paraId="412EBE3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TRADING CORPORATION PLC</w:t>
            </w:r>
          </w:p>
        </w:tc>
      </w:tr>
      <w:tr w:rsidR="00040644" w:rsidRPr="00040644" w14:paraId="51558363" w14:textId="77777777" w:rsidTr="00040644">
        <w:trPr>
          <w:trHeight w:val="300"/>
        </w:trPr>
        <w:tc>
          <w:tcPr>
            <w:tcW w:w="1413" w:type="dxa"/>
            <w:noWrap/>
            <w:hideMark/>
          </w:tcPr>
          <w:p w14:paraId="6674594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T100200CY</w:t>
            </w:r>
          </w:p>
        </w:tc>
        <w:tc>
          <w:tcPr>
            <w:tcW w:w="7847" w:type="dxa"/>
            <w:noWrap/>
            <w:hideMark/>
          </w:tcPr>
          <w:p w14:paraId="1892C32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COSMOS TRADING LTD</w:t>
            </w:r>
          </w:p>
        </w:tc>
      </w:tr>
      <w:tr w:rsidR="00040644" w:rsidRPr="00040644" w14:paraId="4D2CF96E" w14:textId="77777777" w:rsidTr="00040644">
        <w:trPr>
          <w:trHeight w:val="300"/>
        </w:trPr>
        <w:tc>
          <w:tcPr>
            <w:tcW w:w="1413" w:type="dxa"/>
            <w:noWrap/>
            <w:hideMark/>
          </w:tcPr>
          <w:p w14:paraId="589E4D1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T100300CY</w:t>
            </w:r>
          </w:p>
        </w:tc>
        <w:tc>
          <w:tcPr>
            <w:tcW w:w="7847" w:type="dxa"/>
            <w:noWrap/>
            <w:hideMark/>
          </w:tcPr>
          <w:p w14:paraId="4C0093A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B.A.T. (CYPRUS) LTD</w:t>
            </w:r>
          </w:p>
        </w:tc>
      </w:tr>
      <w:tr w:rsidR="00040644" w:rsidRPr="00040644" w14:paraId="5374BDDB" w14:textId="77777777" w:rsidTr="00040644">
        <w:trPr>
          <w:trHeight w:val="300"/>
        </w:trPr>
        <w:tc>
          <w:tcPr>
            <w:tcW w:w="1413" w:type="dxa"/>
            <w:noWrap/>
            <w:hideMark/>
          </w:tcPr>
          <w:p w14:paraId="5169DEA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T100400CY</w:t>
            </w:r>
          </w:p>
        </w:tc>
        <w:tc>
          <w:tcPr>
            <w:tcW w:w="7847" w:type="dxa"/>
            <w:noWrap/>
            <w:hideMark/>
          </w:tcPr>
          <w:p w14:paraId="658FA9D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B.A.T. (CYPRUS) LTD</w:t>
            </w:r>
          </w:p>
        </w:tc>
      </w:tr>
      <w:tr w:rsidR="00040644" w:rsidRPr="00040644" w14:paraId="436C82FF" w14:textId="77777777" w:rsidTr="00040644">
        <w:trPr>
          <w:trHeight w:val="300"/>
        </w:trPr>
        <w:tc>
          <w:tcPr>
            <w:tcW w:w="1413" w:type="dxa"/>
            <w:noWrap/>
            <w:hideMark/>
          </w:tcPr>
          <w:p w14:paraId="40A45F5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T100500CY</w:t>
            </w:r>
          </w:p>
        </w:tc>
        <w:tc>
          <w:tcPr>
            <w:tcW w:w="7847" w:type="dxa"/>
            <w:noWrap/>
            <w:hideMark/>
          </w:tcPr>
          <w:p w14:paraId="7CEA4BD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PHOTOS PHOTIADES BREWERIES LTD</w:t>
            </w:r>
          </w:p>
        </w:tc>
      </w:tr>
      <w:tr w:rsidR="00040644" w:rsidRPr="00040644" w14:paraId="5F6591AA" w14:textId="77777777" w:rsidTr="00040644">
        <w:trPr>
          <w:trHeight w:val="300"/>
        </w:trPr>
        <w:tc>
          <w:tcPr>
            <w:tcW w:w="1413" w:type="dxa"/>
            <w:noWrap/>
            <w:hideMark/>
          </w:tcPr>
          <w:p w14:paraId="34EA4F4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T101500CY</w:t>
            </w:r>
          </w:p>
        </w:tc>
        <w:tc>
          <w:tcPr>
            <w:tcW w:w="7847" w:type="dxa"/>
            <w:noWrap/>
            <w:hideMark/>
          </w:tcPr>
          <w:p w14:paraId="1BEFF3B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P. TZIALLIS LTD</w:t>
            </w:r>
          </w:p>
        </w:tc>
      </w:tr>
      <w:tr w:rsidR="00040644" w:rsidRPr="00040644" w14:paraId="1B7139F7" w14:textId="77777777" w:rsidTr="00040644">
        <w:trPr>
          <w:trHeight w:val="300"/>
        </w:trPr>
        <w:tc>
          <w:tcPr>
            <w:tcW w:w="1413" w:type="dxa"/>
            <w:noWrap/>
            <w:hideMark/>
          </w:tcPr>
          <w:p w14:paraId="56920CF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T101900CY</w:t>
            </w:r>
          </w:p>
        </w:tc>
        <w:tc>
          <w:tcPr>
            <w:tcW w:w="7847" w:type="dxa"/>
            <w:noWrap/>
            <w:hideMark/>
          </w:tcPr>
          <w:p w14:paraId="3C0809E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ANDREAS MELETIOU LTD</w:t>
            </w:r>
          </w:p>
        </w:tc>
      </w:tr>
      <w:tr w:rsidR="00040644" w:rsidRPr="00040644" w14:paraId="25DDFE37" w14:textId="77777777" w:rsidTr="00040644">
        <w:trPr>
          <w:trHeight w:val="300"/>
        </w:trPr>
        <w:tc>
          <w:tcPr>
            <w:tcW w:w="1413" w:type="dxa"/>
            <w:noWrap/>
            <w:hideMark/>
          </w:tcPr>
          <w:p w14:paraId="61C9780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T102200CY</w:t>
            </w:r>
          </w:p>
        </w:tc>
        <w:tc>
          <w:tcPr>
            <w:tcW w:w="7847" w:type="dxa"/>
            <w:noWrap/>
            <w:hideMark/>
          </w:tcPr>
          <w:p w14:paraId="090F2A7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PHOTOS PHOTIADES DISTRIBUTORS LTD</w:t>
            </w:r>
          </w:p>
        </w:tc>
      </w:tr>
      <w:tr w:rsidR="00040644" w:rsidRPr="00040644" w14:paraId="006F594B" w14:textId="77777777" w:rsidTr="00040644">
        <w:trPr>
          <w:trHeight w:val="300"/>
        </w:trPr>
        <w:tc>
          <w:tcPr>
            <w:tcW w:w="1413" w:type="dxa"/>
            <w:noWrap/>
            <w:hideMark/>
          </w:tcPr>
          <w:p w14:paraId="506E40A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T102300CY</w:t>
            </w:r>
          </w:p>
        </w:tc>
        <w:tc>
          <w:tcPr>
            <w:tcW w:w="7847" w:type="dxa"/>
            <w:noWrap/>
            <w:hideMark/>
          </w:tcPr>
          <w:p w14:paraId="30B3E54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FEREOS LTD</w:t>
            </w:r>
          </w:p>
        </w:tc>
      </w:tr>
      <w:tr w:rsidR="00040644" w:rsidRPr="00040644" w14:paraId="73C76946" w14:textId="77777777" w:rsidTr="00040644">
        <w:trPr>
          <w:trHeight w:val="300"/>
        </w:trPr>
        <w:tc>
          <w:tcPr>
            <w:tcW w:w="1413" w:type="dxa"/>
            <w:noWrap/>
            <w:hideMark/>
          </w:tcPr>
          <w:p w14:paraId="4AC141D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T102600CY</w:t>
            </w:r>
          </w:p>
        </w:tc>
        <w:tc>
          <w:tcPr>
            <w:tcW w:w="7847" w:type="dxa"/>
            <w:noWrap/>
            <w:hideMark/>
          </w:tcPr>
          <w:p w14:paraId="7307229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FRAKAPOR LOGISTICS LTD</w:t>
            </w:r>
          </w:p>
        </w:tc>
      </w:tr>
      <w:tr w:rsidR="00040644" w:rsidRPr="00040644" w14:paraId="7EA168D0" w14:textId="77777777" w:rsidTr="00040644">
        <w:trPr>
          <w:trHeight w:val="300"/>
        </w:trPr>
        <w:tc>
          <w:tcPr>
            <w:tcW w:w="1413" w:type="dxa"/>
            <w:noWrap/>
            <w:hideMark/>
          </w:tcPr>
          <w:p w14:paraId="441EA20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T102700CY</w:t>
            </w:r>
          </w:p>
        </w:tc>
        <w:tc>
          <w:tcPr>
            <w:tcW w:w="7847" w:type="dxa"/>
            <w:noWrap/>
            <w:hideMark/>
          </w:tcPr>
          <w:p w14:paraId="663AF3A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METTAS BONDED STORES LTD</w:t>
            </w:r>
          </w:p>
        </w:tc>
      </w:tr>
      <w:tr w:rsidR="00040644" w:rsidRPr="00040644" w14:paraId="5CB51CF8" w14:textId="77777777" w:rsidTr="00040644">
        <w:trPr>
          <w:trHeight w:val="300"/>
        </w:trPr>
        <w:tc>
          <w:tcPr>
            <w:tcW w:w="1413" w:type="dxa"/>
            <w:noWrap/>
            <w:hideMark/>
          </w:tcPr>
          <w:p w14:paraId="113EE10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T102800CY</w:t>
            </w:r>
          </w:p>
        </w:tc>
        <w:tc>
          <w:tcPr>
            <w:tcW w:w="7847" w:type="dxa"/>
            <w:noWrap/>
            <w:hideMark/>
          </w:tcPr>
          <w:p w14:paraId="344BD84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 S. XINARIS &amp; SONS LTD</w:t>
            </w:r>
          </w:p>
        </w:tc>
      </w:tr>
      <w:tr w:rsidR="00040644" w:rsidRPr="00040644" w14:paraId="55A31237" w14:textId="77777777" w:rsidTr="00040644">
        <w:trPr>
          <w:trHeight w:val="300"/>
        </w:trPr>
        <w:tc>
          <w:tcPr>
            <w:tcW w:w="1413" w:type="dxa"/>
            <w:noWrap/>
            <w:hideMark/>
          </w:tcPr>
          <w:p w14:paraId="2B2535A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T105700CY</w:t>
            </w:r>
          </w:p>
        </w:tc>
        <w:tc>
          <w:tcPr>
            <w:tcW w:w="7847" w:type="dxa"/>
            <w:noWrap/>
            <w:hideMark/>
          </w:tcPr>
          <w:p w14:paraId="4D872BA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GOVERNMENT SUPPLY INSTITUTE</w:t>
            </w:r>
          </w:p>
        </w:tc>
      </w:tr>
      <w:tr w:rsidR="00040644" w:rsidRPr="00040644" w14:paraId="5FCAB63B" w14:textId="77777777" w:rsidTr="00040644">
        <w:trPr>
          <w:trHeight w:val="300"/>
        </w:trPr>
        <w:tc>
          <w:tcPr>
            <w:tcW w:w="1413" w:type="dxa"/>
            <w:noWrap/>
            <w:hideMark/>
          </w:tcPr>
          <w:p w14:paraId="6BFEB2A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T105800CY</w:t>
            </w:r>
          </w:p>
        </w:tc>
        <w:tc>
          <w:tcPr>
            <w:tcW w:w="7847" w:type="dxa"/>
            <w:noWrap/>
            <w:hideMark/>
          </w:tcPr>
          <w:p w14:paraId="251989D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PHILPA BONDED CO LTD</w:t>
            </w:r>
          </w:p>
        </w:tc>
      </w:tr>
      <w:tr w:rsidR="00040644" w:rsidRPr="00040644" w14:paraId="4AD71AA5" w14:textId="77777777" w:rsidTr="00040644">
        <w:trPr>
          <w:trHeight w:val="300"/>
        </w:trPr>
        <w:tc>
          <w:tcPr>
            <w:tcW w:w="1413" w:type="dxa"/>
            <w:noWrap/>
            <w:hideMark/>
          </w:tcPr>
          <w:p w14:paraId="7EBDD23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T107100CY</w:t>
            </w:r>
          </w:p>
        </w:tc>
        <w:tc>
          <w:tcPr>
            <w:tcW w:w="7847" w:type="dxa"/>
            <w:noWrap/>
            <w:hideMark/>
          </w:tcPr>
          <w:p w14:paraId="53359D0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CHRISTOUDIAS TRADING LTD</w:t>
            </w:r>
          </w:p>
        </w:tc>
      </w:tr>
      <w:tr w:rsidR="00040644" w:rsidRPr="00040644" w14:paraId="49C0C25D" w14:textId="77777777" w:rsidTr="00040644">
        <w:trPr>
          <w:trHeight w:val="300"/>
        </w:trPr>
        <w:tc>
          <w:tcPr>
            <w:tcW w:w="1413" w:type="dxa"/>
            <w:noWrap/>
            <w:hideMark/>
          </w:tcPr>
          <w:p w14:paraId="39260FB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T107500CY</w:t>
            </w:r>
          </w:p>
        </w:tc>
        <w:tc>
          <w:tcPr>
            <w:tcW w:w="7847" w:type="dxa"/>
            <w:noWrap/>
            <w:hideMark/>
          </w:tcPr>
          <w:p w14:paraId="0436EA2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IERA MONI KYKKOU</w:t>
            </w:r>
          </w:p>
        </w:tc>
      </w:tr>
      <w:tr w:rsidR="00040644" w:rsidRPr="00040644" w14:paraId="04DEF1B9" w14:textId="77777777" w:rsidTr="00040644">
        <w:trPr>
          <w:trHeight w:val="300"/>
        </w:trPr>
        <w:tc>
          <w:tcPr>
            <w:tcW w:w="1413" w:type="dxa"/>
            <w:noWrap/>
            <w:hideMark/>
          </w:tcPr>
          <w:p w14:paraId="02ED437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T108300CY</w:t>
            </w:r>
          </w:p>
        </w:tc>
        <w:tc>
          <w:tcPr>
            <w:tcW w:w="7847" w:type="dxa"/>
            <w:noWrap/>
            <w:hideMark/>
          </w:tcPr>
          <w:p w14:paraId="6342630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TALAMONA TRADING LIMITED</w:t>
            </w:r>
          </w:p>
        </w:tc>
      </w:tr>
      <w:tr w:rsidR="00040644" w:rsidRPr="00040644" w14:paraId="151186C1" w14:textId="77777777" w:rsidTr="00040644">
        <w:trPr>
          <w:trHeight w:val="300"/>
        </w:trPr>
        <w:tc>
          <w:tcPr>
            <w:tcW w:w="1413" w:type="dxa"/>
            <w:noWrap/>
            <w:hideMark/>
          </w:tcPr>
          <w:p w14:paraId="77EC045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T109000CY</w:t>
            </w:r>
          </w:p>
        </w:tc>
        <w:tc>
          <w:tcPr>
            <w:tcW w:w="7847" w:type="dxa"/>
            <w:noWrap/>
            <w:hideMark/>
          </w:tcPr>
          <w:p w14:paraId="346EADE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PHOENICIA FEREOS CYPRUS LIMITED</w:t>
            </w:r>
          </w:p>
        </w:tc>
      </w:tr>
      <w:tr w:rsidR="00040644" w:rsidRPr="00040644" w14:paraId="7AD9BCBA" w14:textId="77777777" w:rsidTr="00040644">
        <w:trPr>
          <w:trHeight w:val="300"/>
        </w:trPr>
        <w:tc>
          <w:tcPr>
            <w:tcW w:w="1413" w:type="dxa"/>
            <w:noWrap/>
            <w:hideMark/>
          </w:tcPr>
          <w:p w14:paraId="5C6B50C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T109900CY</w:t>
            </w:r>
          </w:p>
        </w:tc>
        <w:tc>
          <w:tcPr>
            <w:tcW w:w="7847" w:type="dxa"/>
            <w:noWrap/>
            <w:hideMark/>
          </w:tcPr>
          <w:p w14:paraId="1C0805F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VASSOS ELIADES LTD</w:t>
            </w:r>
          </w:p>
        </w:tc>
      </w:tr>
      <w:tr w:rsidR="00040644" w:rsidRPr="00040644" w14:paraId="767FCAA4" w14:textId="77777777" w:rsidTr="00040644">
        <w:trPr>
          <w:trHeight w:val="300"/>
        </w:trPr>
        <w:tc>
          <w:tcPr>
            <w:tcW w:w="1413" w:type="dxa"/>
            <w:noWrap/>
            <w:hideMark/>
          </w:tcPr>
          <w:p w14:paraId="0E2A304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T110200CY</w:t>
            </w:r>
          </w:p>
        </w:tc>
        <w:tc>
          <w:tcPr>
            <w:tcW w:w="7847" w:type="dxa"/>
            <w:noWrap/>
            <w:hideMark/>
          </w:tcPr>
          <w:p w14:paraId="038A94E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LAIKON KAFEKOPTION DIMOSIA LTD</w:t>
            </w:r>
          </w:p>
        </w:tc>
      </w:tr>
      <w:tr w:rsidR="00040644" w:rsidRPr="00040644" w14:paraId="77BB48EF" w14:textId="77777777" w:rsidTr="00040644">
        <w:trPr>
          <w:trHeight w:val="300"/>
        </w:trPr>
        <w:tc>
          <w:tcPr>
            <w:tcW w:w="1413" w:type="dxa"/>
            <w:noWrap/>
            <w:hideMark/>
          </w:tcPr>
          <w:p w14:paraId="1F8DFC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T110900CY</w:t>
            </w:r>
          </w:p>
        </w:tc>
        <w:tc>
          <w:tcPr>
            <w:tcW w:w="7847" w:type="dxa"/>
            <w:noWrap/>
            <w:hideMark/>
          </w:tcPr>
          <w:p w14:paraId="251D7FC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JOHN KYRIAKIDES AND SONS LTD</w:t>
            </w:r>
          </w:p>
        </w:tc>
      </w:tr>
      <w:tr w:rsidR="00040644" w:rsidRPr="00040644" w14:paraId="24CE9BFB" w14:textId="77777777" w:rsidTr="00040644">
        <w:trPr>
          <w:trHeight w:val="300"/>
        </w:trPr>
        <w:tc>
          <w:tcPr>
            <w:tcW w:w="1413" w:type="dxa"/>
            <w:noWrap/>
            <w:hideMark/>
          </w:tcPr>
          <w:p w14:paraId="66E9E4A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T111300CY</w:t>
            </w:r>
          </w:p>
        </w:tc>
        <w:tc>
          <w:tcPr>
            <w:tcW w:w="7847" w:type="dxa"/>
            <w:noWrap/>
            <w:hideMark/>
          </w:tcPr>
          <w:p w14:paraId="35F5767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COSMOS TOBACCO TRADING LIMITED</w:t>
            </w:r>
          </w:p>
        </w:tc>
      </w:tr>
      <w:tr w:rsidR="00040644" w:rsidRPr="00040644" w14:paraId="1A94654E" w14:textId="77777777" w:rsidTr="00040644">
        <w:trPr>
          <w:trHeight w:val="300"/>
        </w:trPr>
        <w:tc>
          <w:tcPr>
            <w:tcW w:w="1413" w:type="dxa"/>
            <w:noWrap/>
            <w:hideMark/>
          </w:tcPr>
          <w:p w14:paraId="2542C37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T111700CY</w:t>
            </w:r>
          </w:p>
        </w:tc>
        <w:tc>
          <w:tcPr>
            <w:tcW w:w="7847" w:type="dxa"/>
            <w:noWrap/>
            <w:hideMark/>
          </w:tcPr>
          <w:p w14:paraId="0D51EA4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PHOENICIA FEREOS CYPRUS LTD</w:t>
            </w:r>
          </w:p>
        </w:tc>
      </w:tr>
      <w:tr w:rsidR="00040644" w:rsidRPr="00040644" w14:paraId="6618CDBD" w14:textId="77777777" w:rsidTr="00040644">
        <w:trPr>
          <w:trHeight w:val="300"/>
        </w:trPr>
        <w:tc>
          <w:tcPr>
            <w:tcW w:w="1413" w:type="dxa"/>
            <w:noWrap/>
            <w:hideMark/>
          </w:tcPr>
          <w:p w14:paraId="49FF22D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T111900CY</w:t>
            </w:r>
          </w:p>
        </w:tc>
        <w:tc>
          <w:tcPr>
            <w:tcW w:w="7847" w:type="dxa"/>
            <w:noWrap/>
            <w:hideMark/>
          </w:tcPr>
          <w:p w14:paraId="5BE7C90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GEORGE KATSAFADOS LTD</w:t>
            </w:r>
          </w:p>
        </w:tc>
      </w:tr>
      <w:tr w:rsidR="00040644" w:rsidRPr="00040644" w14:paraId="09DDD913" w14:textId="77777777" w:rsidTr="00040644">
        <w:trPr>
          <w:trHeight w:val="300"/>
        </w:trPr>
        <w:tc>
          <w:tcPr>
            <w:tcW w:w="1413" w:type="dxa"/>
            <w:noWrap/>
            <w:hideMark/>
          </w:tcPr>
          <w:p w14:paraId="6099B99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T112100CY</w:t>
            </w:r>
          </w:p>
        </w:tc>
        <w:tc>
          <w:tcPr>
            <w:tcW w:w="7847" w:type="dxa"/>
            <w:noWrap/>
            <w:hideMark/>
          </w:tcPr>
          <w:p w14:paraId="04714E8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JOHN KYRIAKIDES AND SONS LTD</w:t>
            </w:r>
          </w:p>
        </w:tc>
      </w:tr>
      <w:tr w:rsidR="00040644" w:rsidRPr="00040644" w14:paraId="6932376E" w14:textId="77777777" w:rsidTr="00040644">
        <w:trPr>
          <w:trHeight w:val="300"/>
        </w:trPr>
        <w:tc>
          <w:tcPr>
            <w:tcW w:w="1413" w:type="dxa"/>
            <w:noWrap/>
            <w:hideMark/>
          </w:tcPr>
          <w:p w14:paraId="1EDD6D7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T112600CY</w:t>
            </w:r>
          </w:p>
        </w:tc>
        <w:tc>
          <w:tcPr>
            <w:tcW w:w="7847" w:type="dxa"/>
            <w:noWrap/>
            <w:hideMark/>
          </w:tcPr>
          <w:p w14:paraId="2FBC631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G.A.P. VASSILOPOULOS WAREHOUSING AND CLEARING ASSOCIATES LIMITED</w:t>
            </w:r>
          </w:p>
        </w:tc>
      </w:tr>
      <w:tr w:rsidR="00040644" w:rsidRPr="00040644" w14:paraId="5D106BBE" w14:textId="77777777" w:rsidTr="00040644">
        <w:trPr>
          <w:trHeight w:val="300"/>
        </w:trPr>
        <w:tc>
          <w:tcPr>
            <w:tcW w:w="1413" w:type="dxa"/>
            <w:noWrap/>
            <w:hideMark/>
          </w:tcPr>
          <w:p w14:paraId="46855B2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T112800CY</w:t>
            </w:r>
          </w:p>
        </w:tc>
        <w:tc>
          <w:tcPr>
            <w:tcW w:w="7847" w:type="dxa"/>
            <w:noWrap/>
            <w:hideMark/>
          </w:tcPr>
          <w:p w14:paraId="0506484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E.A. GAMA OF BEVERAGES (LOGISTICS – FORWARDING &amp; BONDED WAREHOUSING OF DUTY FREE</w:t>
            </w:r>
          </w:p>
        </w:tc>
      </w:tr>
      <w:tr w:rsidR="00040644" w:rsidRPr="00040644" w14:paraId="0D945FE2" w14:textId="77777777" w:rsidTr="00040644">
        <w:trPr>
          <w:trHeight w:val="300"/>
        </w:trPr>
        <w:tc>
          <w:tcPr>
            <w:tcW w:w="1413" w:type="dxa"/>
            <w:noWrap/>
            <w:hideMark/>
          </w:tcPr>
          <w:p w14:paraId="5A02339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T113100CY</w:t>
            </w:r>
          </w:p>
        </w:tc>
        <w:tc>
          <w:tcPr>
            <w:tcW w:w="7847" w:type="dxa"/>
            <w:noWrap/>
            <w:hideMark/>
          </w:tcPr>
          <w:p w14:paraId="2181D9F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 &amp; N MILITSA CYPRIOT APPLE CIDER LIMITED</w:t>
            </w:r>
          </w:p>
        </w:tc>
      </w:tr>
      <w:tr w:rsidR="00040644" w:rsidRPr="00040644" w14:paraId="50686D73" w14:textId="77777777" w:rsidTr="00040644">
        <w:trPr>
          <w:trHeight w:val="300"/>
        </w:trPr>
        <w:tc>
          <w:tcPr>
            <w:tcW w:w="1413" w:type="dxa"/>
            <w:noWrap/>
            <w:hideMark/>
          </w:tcPr>
          <w:p w14:paraId="102F119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T113800CY</w:t>
            </w:r>
          </w:p>
        </w:tc>
        <w:tc>
          <w:tcPr>
            <w:tcW w:w="7847" w:type="dxa"/>
            <w:noWrap/>
            <w:hideMark/>
          </w:tcPr>
          <w:p w14:paraId="78C2489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CRIM DELL LTD</w:t>
            </w:r>
          </w:p>
        </w:tc>
      </w:tr>
      <w:tr w:rsidR="00040644" w:rsidRPr="00040644" w14:paraId="1AF2A7A8" w14:textId="77777777" w:rsidTr="00040644">
        <w:trPr>
          <w:trHeight w:val="300"/>
        </w:trPr>
        <w:tc>
          <w:tcPr>
            <w:tcW w:w="1413" w:type="dxa"/>
            <w:noWrap/>
            <w:hideMark/>
          </w:tcPr>
          <w:p w14:paraId="513BBA7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T400600CY</w:t>
            </w:r>
          </w:p>
        </w:tc>
        <w:tc>
          <w:tcPr>
            <w:tcW w:w="7847" w:type="dxa"/>
            <w:noWrap/>
            <w:hideMark/>
          </w:tcPr>
          <w:p w14:paraId="7B6CE0A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PPT AVIATION SERVICES LTD</w:t>
            </w:r>
          </w:p>
        </w:tc>
      </w:tr>
      <w:tr w:rsidR="00040644" w:rsidRPr="00040644" w14:paraId="50A05A63" w14:textId="77777777" w:rsidTr="00040644">
        <w:trPr>
          <w:trHeight w:val="300"/>
        </w:trPr>
        <w:tc>
          <w:tcPr>
            <w:tcW w:w="1413" w:type="dxa"/>
            <w:noWrap/>
            <w:hideMark/>
          </w:tcPr>
          <w:p w14:paraId="6A1694C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T400700CY</w:t>
            </w:r>
          </w:p>
        </w:tc>
        <w:tc>
          <w:tcPr>
            <w:tcW w:w="7847" w:type="dxa"/>
            <w:noWrap/>
            <w:hideMark/>
          </w:tcPr>
          <w:p w14:paraId="7F573BD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PETROLINA AVIATION LTD</w:t>
            </w:r>
          </w:p>
        </w:tc>
      </w:tr>
      <w:tr w:rsidR="00040644" w:rsidRPr="00040644" w14:paraId="76D966A4" w14:textId="77777777" w:rsidTr="00040644">
        <w:trPr>
          <w:trHeight w:val="300"/>
        </w:trPr>
        <w:tc>
          <w:tcPr>
            <w:tcW w:w="1413" w:type="dxa"/>
            <w:noWrap/>
            <w:hideMark/>
          </w:tcPr>
          <w:p w14:paraId="32B85E5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T400800CY</w:t>
            </w:r>
          </w:p>
        </w:tc>
        <w:tc>
          <w:tcPr>
            <w:tcW w:w="7847" w:type="dxa"/>
            <w:noWrap/>
            <w:hideMark/>
          </w:tcPr>
          <w:p w14:paraId="6608B37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PETROLINA AVIATION LTD</w:t>
            </w:r>
          </w:p>
        </w:tc>
      </w:tr>
      <w:tr w:rsidR="00040644" w:rsidRPr="00040644" w14:paraId="7F8B82C2" w14:textId="77777777" w:rsidTr="00040644">
        <w:trPr>
          <w:trHeight w:val="300"/>
        </w:trPr>
        <w:tc>
          <w:tcPr>
            <w:tcW w:w="1413" w:type="dxa"/>
            <w:noWrap/>
            <w:hideMark/>
          </w:tcPr>
          <w:p w14:paraId="0D43AB4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T400900CY</w:t>
            </w:r>
          </w:p>
        </w:tc>
        <w:tc>
          <w:tcPr>
            <w:tcW w:w="7847" w:type="dxa"/>
            <w:noWrap/>
            <w:hideMark/>
          </w:tcPr>
          <w:p w14:paraId="780F570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KYPRIAKI ETERIA APOTHIKEFSIS PETRELEOEDON LTD</w:t>
            </w:r>
          </w:p>
        </w:tc>
      </w:tr>
      <w:tr w:rsidR="00040644" w:rsidRPr="00040644" w14:paraId="62442EAB" w14:textId="77777777" w:rsidTr="00040644">
        <w:trPr>
          <w:trHeight w:val="300"/>
        </w:trPr>
        <w:tc>
          <w:tcPr>
            <w:tcW w:w="1413" w:type="dxa"/>
            <w:noWrap/>
            <w:hideMark/>
          </w:tcPr>
          <w:p w14:paraId="2624423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T401000CY</w:t>
            </w:r>
          </w:p>
        </w:tc>
        <w:tc>
          <w:tcPr>
            <w:tcW w:w="7847" w:type="dxa"/>
            <w:noWrap/>
            <w:hideMark/>
          </w:tcPr>
          <w:p w14:paraId="580C131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AIRWAYS DUTY FREE SHOPS LTD</w:t>
            </w:r>
          </w:p>
        </w:tc>
      </w:tr>
      <w:tr w:rsidR="00040644" w:rsidRPr="00040644" w14:paraId="103EFA90" w14:textId="77777777" w:rsidTr="00040644">
        <w:trPr>
          <w:trHeight w:val="300"/>
        </w:trPr>
        <w:tc>
          <w:tcPr>
            <w:tcW w:w="1413" w:type="dxa"/>
            <w:noWrap/>
            <w:hideMark/>
          </w:tcPr>
          <w:p w14:paraId="6CBF388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T401400CY</w:t>
            </w:r>
          </w:p>
        </w:tc>
        <w:tc>
          <w:tcPr>
            <w:tcW w:w="7847" w:type="dxa"/>
            <w:noWrap/>
            <w:hideMark/>
          </w:tcPr>
          <w:p w14:paraId="7EE7734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EUROCYPRIA AIRLINES LTD</w:t>
            </w:r>
          </w:p>
        </w:tc>
      </w:tr>
      <w:tr w:rsidR="00040644" w:rsidRPr="00040644" w14:paraId="2C9838F9" w14:textId="77777777" w:rsidTr="00040644">
        <w:trPr>
          <w:trHeight w:val="300"/>
        </w:trPr>
        <w:tc>
          <w:tcPr>
            <w:tcW w:w="1413" w:type="dxa"/>
            <w:noWrap/>
            <w:hideMark/>
          </w:tcPr>
          <w:p w14:paraId="5B1F129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T401800CY</w:t>
            </w:r>
          </w:p>
        </w:tc>
        <w:tc>
          <w:tcPr>
            <w:tcW w:w="7847" w:type="dxa"/>
            <w:noWrap/>
            <w:hideMark/>
          </w:tcPr>
          <w:p w14:paraId="5219387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HELLENIC PETROLEUM CYPRUS LTD</w:t>
            </w:r>
          </w:p>
        </w:tc>
      </w:tr>
      <w:tr w:rsidR="00040644" w:rsidRPr="00040644" w14:paraId="3B0A15FF" w14:textId="77777777" w:rsidTr="00040644">
        <w:trPr>
          <w:trHeight w:val="300"/>
        </w:trPr>
        <w:tc>
          <w:tcPr>
            <w:tcW w:w="1413" w:type="dxa"/>
            <w:noWrap/>
            <w:hideMark/>
          </w:tcPr>
          <w:p w14:paraId="66CE791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T403000CY</w:t>
            </w:r>
          </w:p>
        </w:tc>
        <w:tc>
          <w:tcPr>
            <w:tcW w:w="7847" w:type="dxa"/>
            <w:noWrap/>
            <w:hideMark/>
          </w:tcPr>
          <w:p w14:paraId="1A07DF3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AIRWAYS LTD</w:t>
            </w:r>
          </w:p>
        </w:tc>
      </w:tr>
      <w:tr w:rsidR="00040644" w:rsidRPr="00040644" w14:paraId="44C03FDF" w14:textId="77777777" w:rsidTr="00040644">
        <w:trPr>
          <w:trHeight w:val="300"/>
        </w:trPr>
        <w:tc>
          <w:tcPr>
            <w:tcW w:w="1413" w:type="dxa"/>
            <w:noWrap/>
            <w:hideMark/>
          </w:tcPr>
          <w:p w14:paraId="0CFA9E2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T403200CY</w:t>
            </w:r>
          </w:p>
        </w:tc>
        <w:tc>
          <w:tcPr>
            <w:tcW w:w="7847" w:type="dxa"/>
            <w:noWrap/>
            <w:hideMark/>
          </w:tcPr>
          <w:p w14:paraId="0591C85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PPT AVIATION SERVISES LTD</w:t>
            </w:r>
          </w:p>
        </w:tc>
      </w:tr>
      <w:tr w:rsidR="00040644" w:rsidRPr="00040644" w14:paraId="1FA46D17" w14:textId="77777777" w:rsidTr="00040644">
        <w:trPr>
          <w:trHeight w:val="300"/>
        </w:trPr>
        <w:tc>
          <w:tcPr>
            <w:tcW w:w="1413" w:type="dxa"/>
            <w:noWrap/>
            <w:hideMark/>
          </w:tcPr>
          <w:p w14:paraId="1E5F2EA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T403400CY</w:t>
            </w:r>
          </w:p>
        </w:tc>
        <w:tc>
          <w:tcPr>
            <w:tcW w:w="7847" w:type="dxa"/>
            <w:noWrap/>
            <w:hideMark/>
          </w:tcPr>
          <w:p w14:paraId="448E3C1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PETROLINA (HOLDINGS) PUBLIC LTD</w:t>
            </w:r>
          </w:p>
        </w:tc>
      </w:tr>
      <w:tr w:rsidR="00040644" w:rsidRPr="00040644" w14:paraId="093DBA51" w14:textId="77777777" w:rsidTr="00040644">
        <w:trPr>
          <w:trHeight w:val="300"/>
        </w:trPr>
        <w:tc>
          <w:tcPr>
            <w:tcW w:w="1413" w:type="dxa"/>
            <w:noWrap/>
            <w:hideMark/>
          </w:tcPr>
          <w:p w14:paraId="01F9D55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T403500CY</w:t>
            </w:r>
          </w:p>
        </w:tc>
        <w:tc>
          <w:tcPr>
            <w:tcW w:w="7847" w:type="dxa"/>
            <w:noWrap/>
            <w:hideMark/>
          </w:tcPr>
          <w:p w14:paraId="68791C4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BP EASTERN MEDITERRANEAN LTD</w:t>
            </w:r>
          </w:p>
        </w:tc>
      </w:tr>
      <w:tr w:rsidR="00040644" w:rsidRPr="00040644" w14:paraId="79C3708F" w14:textId="77777777" w:rsidTr="00040644">
        <w:trPr>
          <w:trHeight w:val="300"/>
        </w:trPr>
        <w:tc>
          <w:tcPr>
            <w:tcW w:w="1413" w:type="dxa"/>
            <w:noWrap/>
            <w:hideMark/>
          </w:tcPr>
          <w:p w14:paraId="2021719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T403600CY</w:t>
            </w:r>
          </w:p>
        </w:tc>
        <w:tc>
          <w:tcPr>
            <w:tcW w:w="7847" w:type="dxa"/>
            <w:noWrap/>
            <w:hideMark/>
          </w:tcPr>
          <w:p w14:paraId="3E0FA89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BP EASTERN MEDITERRANEAN LTD</w:t>
            </w:r>
          </w:p>
        </w:tc>
      </w:tr>
      <w:tr w:rsidR="00040644" w:rsidRPr="00040644" w14:paraId="67AC0801" w14:textId="77777777" w:rsidTr="00040644">
        <w:trPr>
          <w:trHeight w:val="300"/>
        </w:trPr>
        <w:tc>
          <w:tcPr>
            <w:tcW w:w="1413" w:type="dxa"/>
            <w:noWrap/>
            <w:hideMark/>
          </w:tcPr>
          <w:p w14:paraId="59C217A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T403800CY</w:t>
            </w:r>
          </w:p>
        </w:tc>
        <w:tc>
          <w:tcPr>
            <w:tcW w:w="7847" w:type="dxa"/>
            <w:noWrap/>
            <w:hideMark/>
          </w:tcPr>
          <w:p w14:paraId="06117B1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EXXONMOBIL CYPRUS LTD</w:t>
            </w:r>
          </w:p>
        </w:tc>
      </w:tr>
      <w:tr w:rsidR="00040644" w:rsidRPr="00040644" w14:paraId="4EF7C640" w14:textId="77777777" w:rsidTr="00040644">
        <w:trPr>
          <w:trHeight w:val="300"/>
        </w:trPr>
        <w:tc>
          <w:tcPr>
            <w:tcW w:w="1413" w:type="dxa"/>
            <w:noWrap/>
            <w:hideMark/>
          </w:tcPr>
          <w:p w14:paraId="4DBC08B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T403900CY</w:t>
            </w:r>
          </w:p>
        </w:tc>
        <w:tc>
          <w:tcPr>
            <w:tcW w:w="7847" w:type="dxa"/>
            <w:noWrap/>
            <w:hideMark/>
          </w:tcPr>
          <w:p w14:paraId="41A76C6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EXXONMOBIL CYPRUS LTD</w:t>
            </w:r>
          </w:p>
        </w:tc>
      </w:tr>
      <w:tr w:rsidR="00040644" w:rsidRPr="00040644" w14:paraId="178D8A8B" w14:textId="77777777" w:rsidTr="00040644">
        <w:trPr>
          <w:trHeight w:val="300"/>
        </w:trPr>
        <w:tc>
          <w:tcPr>
            <w:tcW w:w="1413" w:type="dxa"/>
            <w:noWrap/>
            <w:hideMark/>
          </w:tcPr>
          <w:p w14:paraId="127D5C9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T4059FZCY</w:t>
            </w:r>
          </w:p>
        </w:tc>
        <w:tc>
          <w:tcPr>
            <w:tcW w:w="7847" w:type="dxa"/>
            <w:noWrap/>
            <w:hideMark/>
          </w:tcPr>
          <w:p w14:paraId="6E56EB4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RAQUEL LTD</w:t>
            </w:r>
          </w:p>
        </w:tc>
      </w:tr>
      <w:tr w:rsidR="00040644" w:rsidRPr="00040644" w14:paraId="30B54163" w14:textId="77777777" w:rsidTr="00040644">
        <w:trPr>
          <w:trHeight w:val="300"/>
        </w:trPr>
        <w:tc>
          <w:tcPr>
            <w:tcW w:w="1413" w:type="dxa"/>
            <w:noWrap/>
            <w:hideMark/>
          </w:tcPr>
          <w:p w14:paraId="2C08B85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T406300CY</w:t>
            </w:r>
          </w:p>
        </w:tc>
        <w:tc>
          <w:tcPr>
            <w:tcW w:w="7847" w:type="dxa"/>
            <w:noWrap/>
            <w:hideMark/>
          </w:tcPr>
          <w:p w14:paraId="65956E4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PPT AVIATION SERVICES LTD</w:t>
            </w:r>
          </w:p>
        </w:tc>
      </w:tr>
      <w:tr w:rsidR="00040644" w:rsidRPr="00040644" w14:paraId="0B245A90" w14:textId="77777777" w:rsidTr="00040644">
        <w:trPr>
          <w:trHeight w:val="300"/>
        </w:trPr>
        <w:tc>
          <w:tcPr>
            <w:tcW w:w="1413" w:type="dxa"/>
            <w:noWrap/>
            <w:hideMark/>
          </w:tcPr>
          <w:p w14:paraId="349A3C6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T408100CY</w:t>
            </w:r>
          </w:p>
        </w:tc>
        <w:tc>
          <w:tcPr>
            <w:tcW w:w="7847" w:type="dxa"/>
            <w:noWrap/>
            <w:hideMark/>
          </w:tcPr>
          <w:p w14:paraId="1C0BC8D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CTC-ARI AIRPORTS LTD</w:t>
            </w:r>
          </w:p>
        </w:tc>
      </w:tr>
      <w:tr w:rsidR="00040644" w:rsidRPr="00040644" w14:paraId="73251B34" w14:textId="77777777" w:rsidTr="00040644">
        <w:trPr>
          <w:trHeight w:val="300"/>
        </w:trPr>
        <w:tc>
          <w:tcPr>
            <w:tcW w:w="1413" w:type="dxa"/>
            <w:noWrap/>
            <w:hideMark/>
          </w:tcPr>
          <w:p w14:paraId="0CB30F3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T408500CY</w:t>
            </w:r>
          </w:p>
        </w:tc>
        <w:tc>
          <w:tcPr>
            <w:tcW w:w="7847" w:type="dxa"/>
            <w:noWrap/>
            <w:hideMark/>
          </w:tcPr>
          <w:p w14:paraId="4C5BA71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J &amp; N TRADERS CO LIMITED</w:t>
            </w:r>
          </w:p>
        </w:tc>
      </w:tr>
      <w:tr w:rsidR="00040644" w:rsidRPr="00040644" w14:paraId="020E0C13" w14:textId="77777777" w:rsidTr="00040644">
        <w:trPr>
          <w:trHeight w:val="300"/>
        </w:trPr>
        <w:tc>
          <w:tcPr>
            <w:tcW w:w="1413" w:type="dxa"/>
            <w:noWrap/>
            <w:hideMark/>
          </w:tcPr>
          <w:p w14:paraId="7191868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T408800CY</w:t>
            </w:r>
          </w:p>
        </w:tc>
        <w:tc>
          <w:tcPr>
            <w:tcW w:w="7847" w:type="dxa"/>
            <w:noWrap/>
            <w:hideMark/>
          </w:tcPr>
          <w:p w14:paraId="76E31E4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AMBROSIA OILS (1976) LTD</w:t>
            </w:r>
          </w:p>
        </w:tc>
      </w:tr>
      <w:tr w:rsidR="00040644" w:rsidRPr="00040644" w14:paraId="7133868D" w14:textId="77777777" w:rsidTr="00040644">
        <w:trPr>
          <w:trHeight w:val="300"/>
        </w:trPr>
        <w:tc>
          <w:tcPr>
            <w:tcW w:w="1413" w:type="dxa"/>
            <w:noWrap/>
            <w:hideMark/>
          </w:tcPr>
          <w:p w14:paraId="6FF1ECD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T408900CY</w:t>
            </w:r>
          </w:p>
        </w:tc>
        <w:tc>
          <w:tcPr>
            <w:tcW w:w="7847" w:type="dxa"/>
            <w:noWrap/>
            <w:hideMark/>
          </w:tcPr>
          <w:p w14:paraId="2F191B2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ECOFUEL (CYPRUS) LTD</w:t>
            </w:r>
          </w:p>
        </w:tc>
      </w:tr>
      <w:tr w:rsidR="00040644" w:rsidRPr="00040644" w14:paraId="29AD7FA5" w14:textId="77777777" w:rsidTr="00040644">
        <w:trPr>
          <w:trHeight w:val="300"/>
        </w:trPr>
        <w:tc>
          <w:tcPr>
            <w:tcW w:w="1413" w:type="dxa"/>
            <w:noWrap/>
            <w:hideMark/>
          </w:tcPr>
          <w:p w14:paraId="60BDB1D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T409100CY</w:t>
            </w:r>
          </w:p>
        </w:tc>
        <w:tc>
          <w:tcPr>
            <w:tcW w:w="7847" w:type="dxa"/>
            <w:noWrap/>
            <w:hideMark/>
          </w:tcPr>
          <w:p w14:paraId="685BED5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CTC-ARI AIRPORTS LTD</w:t>
            </w:r>
          </w:p>
        </w:tc>
      </w:tr>
      <w:tr w:rsidR="00040644" w:rsidRPr="00040644" w14:paraId="44B5CCDF" w14:textId="77777777" w:rsidTr="00040644">
        <w:trPr>
          <w:trHeight w:val="300"/>
        </w:trPr>
        <w:tc>
          <w:tcPr>
            <w:tcW w:w="1413" w:type="dxa"/>
            <w:noWrap/>
            <w:hideMark/>
          </w:tcPr>
          <w:p w14:paraId="0006B0A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T409300CY</w:t>
            </w:r>
          </w:p>
        </w:tc>
        <w:tc>
          <w:tcPr>
            <w:tcW w:w="7847" w:type="dxa"/>
            <w:noWrap/>
            <w:hideMark/>
          </w:tcPr>
          <w:p w14:paraId="1BB332E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EXPLOSAL LTD</w:t>
            </w:r>
          </w:p>
        </w:tc>
      </w:tr>
      <w:tr w:rsidR="00040644" w:rsidRPr="00040644" w14:paraId="0B0BE5F0" w14:textId="77777777" w:rsidTr="00040644">
        <w:trPr>
          <w:trHeight w:val="300"/>
        </w:trPr>
        <w:tc>
          <w:tcPr>
            <w:tcW w:w="1413" w:type="dxa"/>
            <w:noWrap/>
            <w:hideMark/>
          </w:tcPr>
          <w:p w14:paraId="0D816A8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T4093FZCY</w:t>
            </w:r>
          </w:p>
        </w:tc>
        <w:tc>
          <w:tcPr>
            <w:tcW w:w="7847" w:type="dxa"/>
            <w:noWrap/>
            <w:hideMark/>
          </w:tcPr>
          <w:p w14:paraId="38E02C2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EXPLOSAL LIMITED</w:t>
            </w:r>
          </w:p>
        </w:tc>
      </w:tr>
      <w:tr w:rsidR="00040644" w:rsidRPr="00040644" w14:paraId="0AF66DC2" w14:textId="77777777" w:rsidTr="00040644">
        <w:trPr>
          <w:trHeight w:val="300"/>
        </w:trPr>
        <w:tc>
          <w:tcPr>
            <w:tcW w:w="1413" w:type="dxa"/>
            <w:noWrap/>
            <w:hideMark/>
          </w:tcPr>
          <w:p w14:paraId="6280DA0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T410400CY</w:t>
            </w:r>
          </w:p>
        </w:tc>
        <w:tc>
          <w:tcPr>
            <w:tcW w:w="7847" w:type="dxa"/>
            <w:noWrap/>
            <w:hideMark/>
          </w:tcPr>
          <w:p w14:paraId="04389D4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EUROFREIGHT LOGISTICS LTD</w:t>
            </w:r>
          </w:p>
        </w:tc>
      </w:tr>
      <w:tr w:rsidR="00040644" w:rsidRPr="00040644" w14:paraId="6EBA6971" w14:textId="77777777" w:rsidTr="00040644">
        <w:trPr>
          <w:trHeight w:val="300"/>
        </w:trPr>
        <w:tc>
          <w:tcPr>
            <w:tcW w:w="1413" w:type="dxa"/>
            <w:noWrap/>
            <w:hideMark/>
          </w:tcPr>
          <w:p w14:paraId="2ADD717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T410800CY</w:t>
            </w:r>
          </w:p>
        </w:tc>
        <w:tc>
          <w:tcPr>
            <w:tcW w:w="7847" w:type="dxa"/>
            <w:noWrap/>
            <w:hideMark/>
          </w:tcPr>
          <w:p w14:paraId="0C56885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L.S.G. PRIME MICROBREWERY LTD</w:t>
            </w:r>
          </w:p>
        </w:tc>
      </w:tr>
      <w:tr w:rsidR="00040644" w:rsidRPr="00040644" w14:paraId="768D7AA8" w14:textId="77777777" w:rsidTr="00040644">
        <w:trPr>
          <w:trHeight w:val="300"/>
        </w:trPr>
        <w:tc>
          <w:tcPr>
            <w:tcW w:w="1413" w:type="dxa"/>
            <w:noWrap/>
            <w:hideMark/>
          </w:tcPr>
          <w:p w14:paraId="006C187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T411400CY</w:t>
            </w:r>
          </w:p>
        </w:tc>
        <w:tc>
          <w:tcPr>
            <w:tcW w:w="7847" w:type="dxa"/>
            <w:noWrap/>
            <w:hideMark/>
          </w:tcPr>
          <w:p w14:paraId="4DF2CC1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KYPRIAKOS ORGANISMOS DIACHIRISIS APOTHEMATON PETRELEOIDON</w:t>
            </w:r>
          </w:p>
        </w:tc>
      </w:tr>
      <w:tr w:rsidR="00040644" w:rsidRPr="00040644" w14:paraId="2A92F453" w14:textId="77777777" w:rsidTr="00040644">
        <w:trPr>
          <w:trHeight w:val="300"/>
        </w:trPr>
        <w:tc>
          <w:tcPr>
            <w:tcW w:w="1413" w:type="dxa"/>
            <w:noWrap/>
            <w:hideMark/>
          </w:tcPr>
          <w:p w14:paraId="2CA7699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T411500CY</w:t>
            </w:r>
          </w:p>
        </w:tc>
        <w:tc>
          <w:tcPr>
            <w:tcW w:w="7847" w:type="dxa"/>
            <w:noWrap/>
            <w:hideMark/>
          </w:tcPr>
          <w:p w14:paraId="2D8A37F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VTT VASILIKO LTD</w:t>
            </w:r>
          </w:p>
        </w:tc>
      </w:tr>
      <w:tr w:rsidR="00040644" w:rsidRPr="00040644" w14:paraId="3E74F654" w14:textId="77777777" w:rsidTr="00040644">
        <w:trPr>
          <w:trHeight w:val="300"/>
        </w:trPr>
        <w:tc>
          <w:tcPr>
            <w:tcW w:w="1413" w:type="dxa"/>
            <w:noWrap/>
            <w:hideMark/>
          </w:tcPr>
          <w:p w14:paraId="62B3E0F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T411800CY</w:t>
            </w:r>
          </w:p>
        </w:tc>
        <w:tc>
          <w:tcPr>
            <w:tcW w:w="7847" w:type="dxa"/>
            <w:noWrap/>
            <w:hideMark/>
          </w:tcPr>
          <w:p w14:paraId="29C9D17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PETROLINA (HOLDINGS) PUBLIC LTD</w:t>
            </w:r>
          </w:p>
        </w:tc>
      </w:tr>
      <w:tr w:rsidR="00040644" w:rsidRPr="00040644" w14:paraId="6BD8576E" w14:textId="77777777" w:rsidTr="00040644">
        <w:trPr>
          <w:trHeight w:val="300"/>
        </w:trPr>
        <w:tc>
          <w:tcPr>
            <w:tcW w:w="1413" w:type="dxa"/>
            <w:noWrap/>
            <w:hideMark/>
          </w:tcPr>
          <w:p w14:paraId="281ACE4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T412200CY</w:t>
            </w:r>
          </w:p>
        </w:tc>
        <w:tc>
          <w:tcPr>
            <w:tcW w:w="7847" w:type="dxa"/>
            <w:noWrap/>
            <w:hideMark/>
          </w:tcPr>
          <w:p w14:paraId="27686AD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LAVAR SHIPPING COMPANY LIMITED</w:t>
            </w:r>
          </w:p>
        </w:tc>
      </w:tr>
      <w:tr w:rsidR="00040644" w:rsidRPr="00040644" w14:paraId="422E7037" w14:textId="77777777" w:rsidTr="00040644">
        <w:trPr>
          <w:trHeight w:val="300"/>
        </w:trPr>
        <w:tc>
          <w:tcPr>
            <w:tcW w:w="1413" w:type="dxa"/>
            <w:noWrap/>
            <w:hideMark/>
          </w:tcPr>
          <w:p w14:paraId="659F0B2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T412400CY</w:t>
            </w:r>
          </w:p>
        </w:tc>
        <w:tc>
          <w:tcPr>
            <w:tcW w:w="7847" w:type="dxa"/>
            <w:noWrap/>
            <w:hideMark/>
          </w:tcPr>
          <w:p w14:paraId="217C8CB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KEFI NARGILE LTD</w:t>
            </w:r>
          </w:p>
        </w:tc>
      </w:tr>
      <w:tr w:rsidR="00040644" w:rsidRPr="00040644" w14:paraId="75EA4539" w14:textId="77777777" w:rsidTr="00040644">
        <w:trPr>
          <w:trHeight w:val="300"/>
        </w:trPr>
        <w:tc>
          <w:tcPr>
            <w:tcW w:w="1413" w:type="dxa"/>
            <w:noWrap/>
            <w:hideMark/>
          </w:tcPr>
          <w:p w14:paraId="0A93C8D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T412700CY</w:t>
            </w:r>
          </w:p>
        </w:tc>
        <w:tc>
          <w:tcPr>
            <w:tcW w:w="7847" w:type="dxa"/>
            <w:noWrap/>
            <w:hideMark/>
          </w:tcPr>
          <w:p w14:paraId="628DD32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LCA AVIATION FUELING SYSTEM LTD</w:t>
            </w:r>
          </w:p>
        </w:tc>
      </w:tr>
      <w:tr w:rsidR="00040644" w:rsidRPr="00040644" w14:paraId="474392DA" w14:textId="77777777" w:rsidTr="00040644">
        <w:trPr>
          <w:trHeight w:val="300"/>
        </w:trPr>
        <w:tc>
          <w:tcPr>
            <w:tcW w:w="1413" w:type="dxa"/>
            <w:noWrap/>
            <w:hideMark/>
          </w:tcPr>
          <w:p w14:paraId="376E958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T413000CY</w:t>
            </w:r>
          </w:p>
        </w:tc>
        <w:tc>
          <w:tcPr>
            <w:tcW w:w="7847" w:type="dxa"/>
            <w:noWrap/>
            <w:hideMark/>
          </w:tcPr>
          <w:p w14:paraId="286BB67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GEORGIOS ZEMPASHIS &amp; ANTONIS STATHI LTD</w:t>
            </w:r>
          </w:p>
        </w:tc>
      </w:tr>
      <w:tr w:rsidR="00040644" w:rsidRPr="00040644" w14:paraId="0DECDF68" w14:textId="77777777" w:rsidTr="00040644">
        <w:trPr>
          <w:trHeight w:val="300"/>
        </w:trPr>
        <w:tc>
          <w:tcPr>
            <w:tcW w:w="1413" w:type="dxa"/>
            <w:noWrap/>
            <w:hideMark/>
          </w:tcPr>
          <w:p w14:paraId="066581B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T413700CY</w:t>
            </w:r>
          </w:p>
        </w:tc>
        <w:tc>
          <w:tcPr>
            <w:tcW w:w="7847" w:type="dxa"/>
            <w:noWrap/>
            <w:hideMark/>
          </w:tcPr>
          <w:p w14:paraId="7F2D74F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ARAMEX CYPRUS LIMITED</w:t>
            </w:r>
          </w:p>
        </w:tc>
      </w:tr>
      <w:tr w:rsidR="00040644" w:rsidRPr="00040644" w14:paraId="76B5E0E1" w14:textId="77777777" w:rsidTr="00040644">
        <w:trPr>
          <w:trHeight w:val="300"/>
        </w:trPr>
        <w:tc>
          <w:tcPr>
            <w:tcW w:w="1413" w:type="dxa"/>
            <w:noWrap/>
            <w:hideMark/>
          </w:tcPr>
          <w:p w14:paraId="53434AC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T413900CY</w:t>
            </w:r>
          </w:p>
        </w:tc>
        <w:tc>
          <w:tcPr>
            <w:tcW w:w="7847" w:type="dxa"/>
            <w:noWrap/>
            <w:hideMark/>
          </w:tcPr>
          <w:p w14:paraId="5797D43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EKO LOGISTICS LIMITED</w:t>
            </w:r>
          </w:p>
        </w:tc>
      </w:tr>
      <w:tr w:rsidR="00040644" w:rsidRPr="00040644" w14:paraId="4D88CBFA" w14:textId="77777777" w:rsidTr="00040644">
        <w:trPr>
          <w:trHeight w:val="300"/>
        </w:trPr>
        <w:tc>
          <w:tcPr>
            <w:tcW w:w="1413" w:type="dxa"/>
            <w:noWrap/>
            <w:hideMark/>
          </w:tcPr>
          <w:p w14:paraId="3A8104D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T501200CY</w:t>
            </w:r>
          </w:p>
        </w:tc>
        <w:tc>
          <w:tcPr>
            <w:tcW w:w="7847" w:type="dxa"/>
            <w:noWrap/>
            <w:hideMark/>
          </w:tcPr>
          <w:p w14:paraId="02A34B3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SODAP LTD</w:t>
            </w:r>
          </w:p>
        </w:tc>
      </w:tr>
      <w:tr w:rsidR="00040644" w:rsidRPr="00040644" w14:paraId="30D7EE46" w14:textId="77777777" w:rsidTr="00040644">
        <w:trPr>
          <w:trHeight w:val="300"/>
        </w:trPr>
        <w:tc>
          <w:tcPr>
            <w:tcW w:w="1413" w:type="dxa"/>
            <w:noWrap/>
            <w:hideMark/>
          </w:tcPr>
          <w:p w14:paraId="1406179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T501300CY</w:t>
            </w:r>
          </w:p>
        </w:tc>
        <w:tc>
          <w:tcPr>
            <w:tcW w:w="7847" w:type="dxa"/>
            <w:noWrap/>
            <w:hideMark/>
          </w:tcPr>
          <w:p w14:paraId="48C4615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CHRIST. HAGGIPAVLU &amp; SONS LTD</w:t>
            </w:r>
          </w:p>
        </w:tc>
      </w:tr>
      <w:tr w:rsidR="00040644" w:rsidRPr="00040644" w14:paraId="55908AD3" w14:textId="77777777" w:rsidTr="00040644">
        <w:trPr>
          <w:trHeight w:val="300"/>
        </w:trPr>
        <w:tc>
          <w:tcPr>
            <w:tcW w:w="1413" w:type="dxa"/>
            <w:noWrap/>
            <w:hideMark/>
          </w:tcPr>
          <w:p w14:paraId="66DCC3D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T501600CY</w:t>
            </w:r>
          </w:p>
        </w:tc>
        <w:tc>
          <w:tcPr>
            <w:tcW w:w="7847" w:type="dxa"/>
            <w:noWrap/>
            <w:hideMark/>
          </w:tcPr>
          <w:p w14:paraId="3E51720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KEO PUBLIC COMPANY LTD</w:t>
            </w:r>
          </w:p>
        </w:tc>
      </w:tr>
      <w:tr w:rsidR="00040644" w:rsidRPr="00040644" w14:paraId="2615BBAD" w14:textId="77777777" w:rsidTr="00040644">
        <w:trPr>
          <w:trHeight w:val="300"/>
        </w:trPr>
        <w:tc>
          <w:tcPr>
            <w:tcW w:w="1413" w:type="dxa"/>
            <w:noWrap/>
            <w:hideMark/>
          </w:tcPr>
          <w:p w14:paraId="252AAC6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T501700CY</w:t>
            </w:r>
          </w:p>
        </w:tc>
        <w:tc>
          <w:tcPr>
            <w:tcW w:w="7847" w:type="dxa"/>
            <w:noWrap/>
            <w:hideMark/>
          </w:tcPr>
          <w:p w14:paraId="7124A68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KEO PUBLIC COMPANY LTD</w:t>
            </w:r>
          </w:p>
        </w:tc>
      </w:tr>
      <w:tr w:rsidR="00040644" w:rsidRPr="00040644" w14:paraId="265DFA4B" w14:textId="77777777" w:rsidTr="00040644">
        <w:trPr>
          <w:trHeight w:val="300"/>
        </w:trPr>
        <w:tc>
          <w:tcPr>
            <w:tcW w:w="1413" w:type="dxa"/>
            <w:noWrap/>
            <w:hideMark/>
          </w:tcPr>
          <w:p w14:paraId="2ACD908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T502000CY</w:t>
            </w:r>
          </w:p>
        </w:tc>
        <w:tc>
          <w:tcPr>
            <w:tcW w:w="7847" w:type="dxa"/>
            <w:noWrap/>
            <w:hideMark/>
          </w:tcPr>
          <w:p w14:paraId="2B2E32C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MICHAEL THEODOSSIOU LTD</w:t>
            </w:r>
          </w:p>
        </w:tc>
      </w:tr>
      <w:tr w:rsidR="00040644" w:rsidRPr="00040644" w14:paraId="76B8C76B" w14:textId="77777777" w:rsidTr="00040644">
        <w:trPr>
          <w:trHeight w:val="300"/>
        </w:trPr>
        <w:tc>
          <w:tcPr>
            <w:tcW w:w="1413" w:type="dxa"/>
            <w:noWrap/>
            <w:hideMark/>
          </w:tcPr>
          <w:p w14:paraId="7E57E37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T502100CY</w:t>
            </w:r>
          </w:p>
        </w:tc>
        <w:tc>
          <w:tcPr>
            <w:tcW w:w="7847" w:type="dxa"/>
            <w:noWrap/>
            <w:hideMark/>
          </w:tcPr>
          <w:p w14:paraId="0CBE2C5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ZENON MERKIS LTD</w:t>
            </w:r>
          </w:p>
        </w:tc>
      </w:tr>
      <w:tr w:rsidR="00040644" w:rsidRPr="00040644" w14:paraId="343B5C55" w14:textId="77777777" w:rsidTr="00040644">
        <w:trPr>
          <w:trHeight w:val="300"/>
        </w:trPr>
        <w:tc>
          <w:tcPr>
            <w:tcW w:w="1413" w:type="dxa"/>
            <w:noWrap/>
            <w:hideMark/>
          </w:tcPr>
          <w:p w14:paraId="29C759B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T502400CY</w:t>
            </w:r>
          </w:p>
        </w:tc>
        <w:tc>
          <w:tcPr>
            <w:tcW w:w="7847" w:type="dxa"/>
            <w:noWrap/>
            <w:hideMark/>
          </w:tcPr>
          <w:p w14:paraId="5FC8C50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OTHON GHALANOS LTD</w:t>
            </w:r>
          </w:p>
        </w:tc>
      </w:tr>
      <w:tr w:rsidR="00040644" w:rsidRPr="00040644" w14:paraId="27C40751" w14:textId="77777777" w:rsidTr="00040644">
        <w:trPr>
          <w:trHeight w:val="300"/>
        </w:trPr>
        <w:tc>
          <w:tcPr>
            <w:tcW w:w="1413" w:type="dxa"/>
            <w:noWrap/>
            <w:hideMark/>
          </w:tcPr>
          <w:p w14:paraId="64520AF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T502900CY</w:t>
            </w:r>
          </w:p>
        </w:tc>
        <w:tc>
          <w:tcPr>
            <w:tcW w:w="7847" w:type="dxa"/>
            <w:noWrap/>
            <w:hideMark/>
          </w:tcPr>
          <w:p w14:paraId="3A7B504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UNILIQUOR DISTRIBUTORS LIMITED</w:t>
            </w:r>
          </w:p>
        </w:tc>
      </w:tr>
      <w:tr w:rsidR="00040644" w:rsidRPr="00040644" w14:paraId="2448590F" w14:textId="77777777" w:rsidTr="00040644">
        <w:trPr>
          <w:trHeight w:val="300"/>
        </w:trPr>
        <w:tc>
          <w:tcPr>
            <w:tcW w:w="1413" w:type="dxa"/>
            <w:noWrap/>
            <w:hideMark/>
          </w:tcPr>
          <w:p w14:paraId="26597F8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T503100CY</w:t>
            </w:r>
          </w:p>
        </w:tc>
        <w:tc>
          <w:tcPr>
            <w:tcW w:w="7847" w:type="dxa"/>
            <w:noWrap/>
            <w:hideMark/>
          </w:tcPr>
          <w:p w14:paraId="527D198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ETKO LTD</w:t>
            </w:r>
          </w:p>
        </w:tc>
      </w:tr>
      <w:tr w:rsidR="00040644" w:rsidRPr="00040644" w14:paraId="69CC77E7" w14:textId="77777777" w:rsidTr="00040644">
        <w:trPr>
          <w:trHeight w:val="300"/>
        </w:trPr>
        <w:tc>
          <w:tcPr>
            <w:tcW w:w="1413" w:type="dxa"/>
            <w:noWrap/>
            <w:hideMark/>
          </w:tcPr>
          <w:p w14:paraId="068D5D3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T504100CY</w:t>
            </w:r>
          </w:p>
        </w:tc>
        <w:tc>
          <w:tcPr>
            <w:tcW w:w="7847" w:type="dxa"/>
            <w:noWrap/>
            <w:hideMark/>
          </w:tcPr>
          <w:p w14:paraId="783D7C0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LOEL DIMOSIA ETERIA LTD</w:t>
            </w:r>
          </w:p>
        </w:tc>
      </w:tr>
      <w:tr w:rsidR="00040644" w:rsidRPr="00040644" w14:paraId="7EC83ABB" w14:textId="77777777" w:rsidTr="00040644">
        <w:trPr>
          <w:trHeight w:val="300"/>
        </w:trPr>
        <w:tc>
          <w:tcPr>
            <w:tcW w:w="1413" w:type="dxa"/>
            <w:noWrap/>
            <w:hideMark/>
          </w:tcPr>
          <w:p w14:paraId="6420C4E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T504200CY</w:t>
            </w:r>
          </w:p>
        </w:tc>
        <w:tc>
          <w:tcPr>
            <w:tcW w:w="7847" w:type="dxa"/>
            <w:noWrap/>
            <w:hideMark/>
          </w:tcPr>
          <w:p w14:paraId="582E2ED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B GOODBUY SHOPS LTD</w:t>
            </w:r>
          </w:p>
        </w:tc>
      </w:tr>
      <w:tr w:rsidR="00040644" w:rsidRPr="00040644" w14:paraId="4574E9B5" w14:textId="77777777" w:rsidTr="00040644">
        <w:trPr>
          <w:trHeight w:val="300"/>
        </w:trPr>
        <w:tc>
          <w:tcPr>
            <w:tcW w:w="1413" w:type="dxa"/>
            <w:noWrap/>
            <w:hideMark/>
          </w:tcPr>
          <w:p w14:paraId="62821A7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T504300CY</w:t>
            </w:r>
          </w:p>
        </w:tc>
        <w:tc>
          <w:tcPr>
            <w:tcW w:w="7847" w:type="dxa"/>
            <w:noWrap/>
            <w:hideMark/>
          </w:tcPr>
          <w:p w14:paraId="343DE4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B GOODBUY SHOPS LTD</w:t>
            </w:r>
          </w:p>
        </w:tc>
      </w:tr>
      <w:tr w:rsidR="00040644" w:rsidRPr="00040644" w14:paraId="35F3CA3F" w14:textId="77777777" w:rsidTr="00040644">
        <w:trPr>
          <w:trHeight w:val="300"/>
        </w:trPr>
        <w:tc>
          <w:tcPr>
            <w:tcW w:w="1413" w:type="dxa"/>
            <w:noWrap/>
            <w:hideMark/>
          </w:tcPr>
          <w:p w14:paraId="3136965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T504400CY</w:t>
            </w:r>
          </w:p>
        </w:tc>
        <w:tc>
          <w:tcPr>
            <w:tcW w:w="7847" w:type="dxa"/>
            <w:noWrap/>
            <w:hideMark/>
          </w:tcPr>
          <w:p w14:paraId="1632CD1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B GOODBUY SHOPS LTD</w:t>
            </w:r>
          </w:p>
        </w:tc>
      </w:tr>
      <w:tr w:rsidR="00040644" w:rsidRPr="00040644" w14:paraId="50C3A804" w14:textId="77777777" w:rsidTr="00040644">
        <w:trPr>
          <w:trHeight w:val="300"/>
        </w:trPr>
        <w:tc>
          <w:tcPr>
            <w:tcW w:w="1413" w:type="dxa"/>
            <w:noWrap/>
            <w:hideMark/>
          </w:tcPr>
          <w:p w14:paraId="64A29E4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T504500CY</w:t>
            </w:r>
          </w:p>
        </w:tc>
        <w:tc>
          <w:tcPr>
            <w:tcW w:w="7847" w:type="dxa"/>
            <w:noWrap/>
            <w:hideMark/>
          </w:tcPr>
          <w:p w14:paraId="4D9E663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M B GOODBUY SHOPS LTD</w:t>
            </w:r>
          </w:p>
        </w:tc>
      </w:tr>
      <w:tr w:rsidR="00040644" w:rsidRPr="00040644" w14:paraId="0A220469" w14:textId="77777777" w:rsidTr="00040644">
        <w:trPr>
          <w:trHeight w:val="300"/>
        </w:trPr>
        <w:tc>
          <w:tcPr>
            <w:tcW w:w="1413" w:type="dxa"/>
            <w:noWrap/>
            <w:hideMark/>
          </w:tcPr>
          <w:p w14:paraId="7D11741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T504600CY</w:t>
            </w:r>
          </w:p>
        </w:tc>
        <w:tc>
          <w:tcPr>
            <w:tcW w:w="7847" w:type="dxa"/>
            <w:noWrap/>
            <w:hideMark/>
          </w:tcPr>
          <w:p w14:paraId="219FCA5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STAVROS MICHAELIDES LTD</w:t>
            </w:r>
          </w:p>
        </w:tc>
      </w:tr>
      <w:tr w:rsidR="00040644" w:rsidRPr="00040644" w14:paraId="354FB6D4" w14:textId="77777777" w:rsidTr="00040644">
        <w:trPr>
          <w:trHeight w:val="300"/>
        </w:trPr>
        <w:tc>
          <w:tcPr>
            <w:tcW w:w="1413" w:type="dxa"/>
            <w:noWrap/>
            <w:hideMark/>
          </w:tcPr>
          <w:p w14:paraId="560FE85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T504700CY</w:t>
            </w:r>
          </w:p>
        </w:tc>
        <w:tc>
          <w:tcPr>
            <w:tcW w:w="7847" w:type="dxa"/>
            <w:noWrap/>
            <w:hideMark/>
          </w:tcPr>
          <w:p w14:paraId="3B51344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CH. STYLIANIDES BONDED STORES LIMITED</w:t>
            </w:r>
          </w:p>
        </w:tc>
      </w:tr>
      <w:tr w:rsidR="00040644" w:rsidRPr="00040644" w14:paraId="1B76EA50" w14:textId="77777777" w:rsidTr="00040644">
        <w:trPr>
          <w:trHeight w:val="300"/>
        </w:trPr>
        <w:tc>
          <w:tcPr>
            <w:tcW w:w="1413" w:type="dxa"/>
            <w:noWrap/>
            <w:hideMark/>
          </w:tcPr>
          <w:p w14:paraId="4E25A27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T504800CY</w:t>
            </w:r>
          </w:p>
        </w:tc>
        <w:tc>
          <w:tcPr>
            <w:tcW w:w="7847" w:type="dxa"/>
            <w:noWrap/>
            <w:hideMark/>
          </w:tcPr>
          <w:p w14:paraId="14D71CC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NAUTILUS SERVICES LIMITED</w:t>
            </w:r>
          </w:p>
        </w:tc>
      </w:tr>
      <w:tr w:rsidR="00040644" w:rsidRPr="00040644" w14:paraId="583AA0AF" w14:textId="77777777" w:rsidTr="00040644">
        <w:trPr>
          <w:trHeight w:val="300"/>
        </w:trPr>
        <w:tc>
          <w:tcPr>
            <w:tcW w:w="1413" w:type="dxa"/>
            <w:noWrap/>
            <w:hideMark/>
          </w:tcPr>
          <w:p w14:paraId="3C07BC8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T504900CY</w:t>
            </w:r>
          </w:p>
        </w:tc>
        <w:tc>
          <w:tcPr>
            <w:tcW w:w="7847" w:type="dxa"/>
            <w:noWrap/>
            <w:hideMark/>
          </w:tcPr>
          <w:p w14:paraId="0FD7789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LEDRA FREE SHOPS LTD</w:t>
            </w:r>
          </w:p>
        </w:tc>
      </w:tr>
      <w:tr w:rsidR="00040644" w:rsidRPr="00040644" w14:paraId="18865952" w14:textId="77777777" w:rsidTr="00040644">
        <w:trPr>
          <w:trHeight w:val="300"/>
        </w:trPr>
        <w:tc>
          <w:tcPr>
            <w:tcW w:w="1413" w:type="dxa"/>
            <w:noWrap/>
            <w:hideMark/>
          </w:tcPr>
          <w:p w14:paraId="5C33334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T505000CY</w:t>
            </w:r>
          </w:p>
        </w:tc>
        <w:tc>
          <w:tcPr>
            <w:tcW w:w="7847" w:type="dxa"/>
            <w:noWrap/>
            <w:hideMark/>
          </w:tcPr>
          <w:p w14:paraId="33427B7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LEDRA FREE SHOPS LTD</w:t>
            </w:r>
          </w:p>
        </w:tc>
      </w:tr>
      <w:tr w:rsidR="00040644" w:rsidRPr="00040644" w14:paraId="1DC3E067" w14:textId="77777777" w:rsidTr="00040644">
        <w:trPr>
          <w:trHeight w:val="300"/>
        </w:trPr>
        <w:tc>
          <w:tcPr>
            <w:tcW w:w="1413" w:type="dxa"/>
            <w:noWrap/>
            <w:hideMark/>
          </w:tcPr>
          <w:p w14:paraId="751D6C4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T505100CY</w:t>
            </w:r>
          </w:p>
        </w:tc>
        <w:tc>
          <w:tcPr>
            <w:tcW w:w="7847" w:type="dxa"/>
            <w:noWrap/>
            <w:hideMark/>
          </w:tcPr>
          <w:p w14:paraId="04CF3F8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SILVER WAVES SHOPS LIMITED</w:t>
            </w:r>
          </w:p>
        </w:tc>
      </w:tr>
      <w:tr w:rsidR="00040644" w:rsidRPr="00040644" w14:paraId="260C0EC6" w14:textId="77777777" w:rsidTr="00040644">
        <w:trPr>
          <w:trHeight w:val="300"/>
        </w:trPr>
        <w:tc>
          <w:tcPr>
            <w:tcW w:w="1413" w:type="dxa"/>
            <w:noWrap/>
            <w:hideMark/>
          </w:tcPr>
          <w:p w14:paraId="7E848D2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T505200CY</w:t>
            </w:r>
          </w:p>
        </w:tc>
        <w:tc>
          <w:tcPr>
            <w:tcW w:w="7847" w:type="dxa"/>
            <w:noWrap/>
            <w:hideMark/>
          </w:tcPr>
          <w:p w14:paraId="3E282B2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SILVER WAVES SHOPS LIMITED</w:t>
            </w:r>
          </w:p>
        </w:tc>
      </w:tr>
      <w:tr w:rsidR="00040644" w:rsidRPr="00040644" w14:paraId="2CD56D65" w14:textId="77777777" w:rsidTr="00040644">
        <w:trPr>
          <w:trHeight w:val="300"/>
        </w:trPr>
        <w:tc>
          <w:tcPr>
            <w:tcW w:w="1413" w:type="dxa"/>
            <w:noWrap/>
            <w:hideMark/>
          </w:tcPr>
          <w:p w14:paraId="379F7DB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T505300CY</w:t>
            </w:r>
          </w:p>
        </w:tc>
        <w:tc>
          <w:tcPr>
            <w:tcW w:w="7847" w:type="dxa"/>
            <w:noWrap/>
            <w:hideMark/>
          </w:tcPr>
          <w:p w14:paraId="7CA6FA1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SILVER WAVES SHOPS LIMITED</w:t>
            </w:r>
          </w:p>
        </w:tc>
      </w:tr>
      <w:tr w:rsidR="00040644" w:rsidRPr="00040644" w14:paraId="0F3B08E7" w14:textId="77777777" w:rsidTr="00040644">
        <w:trPr>
          <w:trHeight w:val="300"/>
        </w:trPr>
        <w:tc>
          <w:tcPr>
            <w:tcW w:w="1413" w:type="dxa"/>
            <w:noWrap/>
            <w:hideMark/>
          </w:tcPr>
          <w:p w14:paraId="12D28D2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T505500CY</w:t>
            </w:r>
          </w:p>
        </w:tc>
        <w:tc>
          <w:tcPr>
            <w:tcW w:w="7847" w:type="dxa"/>
            <w:noWrap/>
            <w:hideMark/>
          </w:tcPr>
          <w:p w14:paraId="327D629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S.E.P.A.S. TRADING LTD</w:t>
            </w:r>
          </w:p>
        </w:tc>
      </w:tr>
      <w:tr w:rsidR="00040644" w:rsidRPr="00040644" w14:paraId="6DD2FE63" w14:textId="77777777" w:rsidTr="00040644">
        <w:trPr>
          <w:trHeight w:val="300"/>
        </w:trPr>
        <w:tc>
          <w:tcPr>
            <w:tcW w:w="1413" w:type="dxa"/>
            <w:noWrap/>
            <w:hideMark/>
          </w:tcPr>
          <w:p w14:paraId="66D1508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T506000CY</w:t>
            </w:r>
          </w:p>
        </w:tc>
        <w:tc>
          <w:tcPr>
            <w:tcW w:w="7847" w:type="dxa"/>
            <w:noWrap/>
            <w:hideMark/>
          </w:tcPr>
          <w:p w14:paraId="070BE16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VASSOS ELIADES LTD</w:t>
            </w:r>
          </w:p>
        </w:tc>
      </w:tr>
      <w:tr w:rsidR="00040644" w:rsidRPr="00040644" w14:paraId="3E4BE578" w14:textId="77777777" w:rsidTr="00040644">
        <w:trPr>
          <w:trHeight w:val="300"/>
        </w:trPr>
        <w:tc>
          <w:tcPr>
            <w:tcW w:w="1413" w:type="dxa"/>
            <w:noWrap/>
            <w:hideMark/>
          </w:tcPr>
          <w:p w14:paraId="5276113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T506100CY</w:t>
            </w:r>
          </w:p>
        </w:tc>
        <w:tc>
          <w:tcPr>
            <w:tcW w:w="7847" w:type="dxa"/>
            <w:noWrap/>
            <w:hideMark/>
          </w:tcPr>
          <w:p w14:paraId="167FC24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NEARCHOS BONDED STORES LIMITED</w:t>
            </w:r>
          </w:p>
        </w:tc>
      </w:tr>
      <w:tr w:rsidR="00040644" w:rsidRPr="00040644" w14:paraId="3DEC4BD8" w14:textId="77777777" w:rsidTr="00040644">
        <w:trPr>
          <w:trHeight w:val="300"/>
        </w:trPr>
        <w:tc>
          <w:tcPr>
            <w:tcW w:w="1413" w:type="dxa"/>
            <w:noWrap/>
            <w:hideMark/>
          </w:tcPr>
          <w:p w14:paraId="00AF0CB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T506400CY</w:t>
            </w:r>
          </w:p>
        </w:tc>
        <w:tc>
          <w:tcPr>
            <w:tcW w:w="7847" w:type="dxa"/>
            <w:noWrap/>
            <w:hideMark/>
          </w:tcPr>
          <w:p w14:paraId="5688172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GEORGIOS CHRYSANTHOU</w:t>
            </w:r>
          </w:p>
        </w:tc>
      </w:tr>
      <w:tr w:rsidR="00040644" w:rsidRPr="00040644" w14:paraId="4033AB2E" w14:textId="77777777" w:rsidTr="00040644">
        <w:trPr>
          <w:trHeight w:val="300"/>
        </w:trPr>
        <w:tc>
          <w:tcPr>
            <w:tcW w:w="1413" w:type="dxa"/>
            <w:noWrap/>
            <w:hideMark/>
          </w:tcPr>
          <w:p w14:paraId="2D26704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T506500CY</w:t>
            </w:r>
          </w:p>
        </w:tc>
        <w:tc>
          <w:tcPr>
            <w:tcW w:w="7847" w:type="dxa"/>
            <w:noWrap/>
            <w:hideMark/>
          </w:tcPr>
          <w:p w14:paraId="36ADAF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AJAX OFFSHORE BUNKERING SERVICES LTD - M/T BONNIE</w:t>
            </w:r>
          </w:p>
        </w:tc>
      </w:tr>
      <w:tr w:rsidR="00040644" w:rsidRPr="00040644" w14:paraId="7ABBDBEF" w14:textId="77777777" w:rsidTr="00040644">
        <w:trPr>
          <w:trHeight w:val="300"/>
        </w:trPr>
        <w:tc>
          <w:tcPr>
            <w:tcW w:w="1413" w:type="dxa"/>
            <w:noWrap/>
            <w:hideMark/>
          </w:tcPr>
          <w:p w14:paraId="193AD51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T506600CY</w:t>
            </w:r>
          </w:p>
        </w:tc>
        <w:tc>
          <w:tcPr>
            <w:tcW w:w="7847" w:type="dxa"/>
            <w:noWrap/>
            <w:hideMark/>
          </w:tcPr>
          <w:p w14:paraId="010D6A8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AJAX OFFSHORE BUNKERING SERVICES LTD - M/T PATSY</w:t>
            </w:r>
          </w:p>
        </w:tc>
      </w:tr>
      <w:tr w:rsidR="00040644" w:rsidRPr="00040644" w14:paraId="62FEA011" w14:textId="77777777" w:rsidTr="00040644">
        <w:trPr>
          <w:trHeight w:val="300"/>
        </w:trPr>
        <w:tc>
          <w:tcPr>
            <w:tcW w:w="1413" w:type="dxa"/>
            <w:noWrap/>
            <w:hideMark/>
          </w:tcPr>
          <w:p w14:paraId="13F1507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T506700CY</w:t>
            </w:r>
          </w:p>
        </w:tc>
        <w:tc>
          <w:tcPr>
            <w:tcW w:w="7847" w:type="dxa"/>
            <w:noWrap/>
            <w:hideMark/>
          </w:tcPr>
          <w:p w14:paraId="2BA7E4B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VERONICA</w:t>
            </w:r>
          </w:p>
        </w:tc>
      </w:tr>
      <w:tr w:rsidR="00040644" w:rsidRPr="00040644" w14:paraId="52650924" w14:textId="77777777" w:rsidTr="00040644">
        <w:trPr>
          <w:trHeight w:val="300"/>
        </w:trPr>
        <w:tc>
          <w:tcPr>
            <w:tcW w:w="1413" w:type="dxa"/>
            <w:noWrap/>
            <w:hideMark/>
          </w:tcPr>
          <w:p w14:paraId="5D4F869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T506800CY</w:t>
            </w:r>
          </w:p>
        </w:tc>
        <w:tc>
          <w:tcPr>
            <w:tcW w:w="7847" w:type="dxa"/>
            <w:noWrap/>
            <w:hideMark/>
          </w:tcPr>
          <w:p w14:paraId="4EEC181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ISLAND MARINER</w:t>
            </w:r>
          </w:p>
        </w:tc>
      </w:tr>
      <w:tr w:rsidR="00040644" w:rsidRPr="00040644" w14:paraId="04500DF7" w14:textId="77777777" w:rsidTr="00040644">
        <w:trPr>
          <w:trHeight w:val="300"/>
        </w:trPr>
        <w:tc>
          <w:tcPr>
            <w:tcW w:w="1413" w:type="dxa"/>
            <w:noWrap/>
            <w:hideMark/>
          </w:tcPr>
          <w:p w14:paraId="091C7B4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T506900CY</w:t>
            </w:r>
          </w:p>
        </w:tc>
        <w:tc>
          <w:tcPr>
            <w:tcW w:w="7847" w:type="dxa"/>
            <w:noWrap/>
            <w:hideMark/>
          </w:tcPr>
          <w:p w14:paraId="24B30EE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ΣΥΜΒΟΥΛΙΟ ΑΜΠΕΛΟΟΙΝΙΚΩΝ ΠΡΟΪΟΝΤΩΝ</w:t>
            </w:r>
          </w:p>
        </w:tc>
      </w:tr>
      <w:tr w:rsidR="00040644" w:rsidRPr="00040644" w14:paraId="0C6C9B53" w14:textId="77777777" w:rsidTr="00040644">
        <w:trPr>
          <w:trHeight w:val="300"/>
        </w:trPr>
        <w:tc>
          <w:tcPr>
            <w:tcW w:w="1413" w:type="dxa"/>
            <w:noWrap/>
            <w:hideMark/>
          </w:tcPr>
          <w:p w14:paraId="0E345FE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T507000CY</w:t>
            </w:r>
          </w:p>
        </w:tc>
        <w:tc>
          <w:tcPr>
            <w:tcW w:w="7847" w:type="dxa"/>
            <w:noWrap/>
            <w:hideMark/>
          </w:tcPr>
          <w:p w14:paraId="0A4ECF1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LOUIS ENTERPRISES LIMITED</w:t>
            </w:r>
          </w:p>
        </w:tc>
      </w:tr>
      <w:tr w:rsidR="00040644" w:rsidRPr="00040644" w14:paraId="183FC878" w14:textId="77777777" w:rsidTr="00040644">
        <w:trPr>
          <w:trHeight w:val="300"/>
        </w:trPr>
        <w:tc>
          <w:tcPr>
            <w:tcW w:w="1413" w:type="dxa"/>
            <w:noWrap/>
            <w:hideMark/>
          </w:tcPr>
          <w:p w14:paraId="3D8F886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T507300CY</w:t>
            </w:r>
          </w:p>
        </w:tc>
        <w:tc>
          <w:tcPr>
            <w:tcW w:w="7847" w:type="dxa"/>
            <w:noWrap/>
            <w:hideMark/>
          </w:tcPr>
          <w:p w14:paraId="4671D6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ORTHA G.B.W. LIMITED</w:t>
            </w:r>
          </w:p>
        </w:tc>
      </w:tr>
      <w:tr w:rsidR="00040644" w:rsidRPr="00040644" w14:paraId="4A035DD4" w14:textId="77777777" w:rsidTr="00040644">
        <w:trPr>
          <w:trHeight w:val="300"/>
        </w:trPr>
        <w:tc>
          <w:tcPr>
            <w:tcW w:w="1413" w:type="dxa"/>
            <w:noWrap/>
            <w:hideMark/>
          </w:tcPr>
          <w:p w14:paraId="61FA6BB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lastRenderedPageBreak/>
              <w:t>T507400CY</w:t>
            </w:r>
          </w:p>
        </w:tc>
        <w:tc>
          <w:tcPr>
            <w:tcW w:w="7847" w:type="dxa"/>
            <w:noWrap/>
            <w:hideMark/>
          </w:tcPr>
          <w:p w14:paraId="5F047B8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LOUIS ENTERPRISES LTD</w:t>
            </w:r>
          </w:p>
        </w:tc>
      </w:tr>
      <w:tr w:rsidR="00040644" w:rsidRPr="00040644" w14:paraId="388BEAEC" w14:textId="77777777" w:rsidTr="00040644">
        <w:trPr>
          <w:trHeight w:val="300"/>
        </w:trPr>
        <w:tc>
          <w:tcPr>
            <w:tcW w:w="1413" w:type="dxa"/>
            <w:noWrap/>
            <w:hideMark/>
          </w:tcPr>
          <w:p w14:paraId="7E3376E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T507600CY</w:t>
            </w:r>
          </w:p>
        </w:tc>
        <w:tc>
          <w:tcPr>
            <w:tcW w:w="7847" w:type="dxa"/>
            <w:noWrap/>
            <w:hideMark/>
          </w:tcPr>
          <w:p w14:paraId="1765D43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ISLAND CHALLENGER</w:t>
            </w:r>
          </w:p>
        </w:tc>
      </w:tr>
      <w:tr w:rsidR="00040644" w:rsidRPr="00040644" w14:paraId="00A8C727" w14:textId="77777777" w:rsidTr="00040644">
        <w:trPr>
          <w:trHeight w:val="300"/>
        </w:trPr>
        <w:tc>
          <w:tcPr>
            <w:tcW w:w="1413" w:type="dxa"/>
            <w:noWrap/>
            <w:hideMark/>
          </w:tcPr>
          <w:p w14:paraId="6AC0338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T507700CY</w:t>
            </w:r>
          </w:p>
        </w:tc>
        <w:tc>
          <w:tcPr>
            <w:tcW w:w="7847" w:type="dxa"/>
            <w:noWrap/>
            <w:hideMark/>
          </w:tcPr>
          <w:p w14:paraId="6A84B88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G.T. CYSTOCKS LTD</w:t>
            </w:r>
          </w:p>
        </w:tc>
      </w:tr>
      <w:tr w:rsidR="00040644" w:rsidRPr="00040644" w14:paraId="68281622" w14:textId="77777777" w:rsidTr="00040644">
        <w:trPr>
          <w:trHeight w:val="300"/>
        </w:trPr>
        <w:tc>
          <w:tcPr>
            <w:tcW w:w="1413" w:type="dxa"/>
            <w:noWrap/>
            <w:hideMark/>
          </w:tcPr>
          <w:p w14:paraId="65ECD30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T507900CY</w:t>
            </w:r>
          </w:p>
        </w:tc>
        <w:tc>
          <w:tcPr>
            <w:tcW w:w="7847" w:type="dxa"/>
            <w:noWrap/>
            <w:hideMark/>
          </w:tcPr>
          <w:p w14:paraId="49694FD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NAFTASERVICE TRADING (CYPRUS) LTD - M/T "DESNA"</w:t>
            </w:r>
          </w:p>
        </w:tc>
      </w:tr>
      <w:tr w:rsidR="00040644" w:rsidRPr="00040644" w14:paraId="55D53B46" w14:textId="77777777" w:rsidTr="00040644">
        <w:trPr>
          <w:trHeight w:val="300"/>
        </w:trPr>
        <w:tc>
          <w:tcPr>
            <w:tcW w:w="1413" w:type="dxa"/>
            <w:noWrap/>
            <w:hideMark/>
          </w:tcPr>
          <w:p w14:paraId="64E6174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T508000CY</w:t>
            </w:r>
          </w:p>
        </w:tc>
        <w:tc>
          <w:tcPr>
            <w:tcW w:w="7847" w:type="dxa"/>
            <w:noWrap/>
            <w:hideMark/>
          </w:tcPr>
          <w:p w14:paraId="6A18D5F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ISLAND NAVIGATOR</w:t>
            </w:r>
          </w:p>
        </w:tc>
      </w:tr>
      <w:tr w:rsidR="00040644" w:rsidRPr="00040644" w14:paraId="7571BB9A" w14:textId="77777777" w:rsidTr="00040644">
        <w:trPr>
          <w:trHeight w:val="300"/>
        </w:trPr>
        <w:tc>
          <w:tcPr>
            <w:tcW w:w="1413" w:type="dxa"/>
            <w:noWrap/>
            <w:hideMark/>
          </w:tcPr>
          <w:p w14:paraId="704FBE6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T508400CY</w:t>
            </w:r>
          </w:p>
        </w:tc>
        <w:tc>
          <w:tcPr>
            <w:tcW w:w="7847" w:type="dxa"/>
            <w:noWrap/>
            <w:hideMark/>
          </w:tcPr>
          <w:p w14:paraId="3E48445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ISLAND TRADER</w:t>
            </w:r>
          </w:p>
        </w:tc>
      </w:tr>
      <w:tr w:rsidR="00040644" w:rsidRPr="00040644" w14:paraId="06120DEA" w14:textId="77777777" w:rsidTr="00040644">
        <w:trPr>
          <w:trHeight w:val="300"/>
        </w:trPr>
        <w:tc>
          <w:tcPr>
            <w:tcW w:w="1413" w:type="dxa"/>
            <w:noWrap/>
            <w:hideMark/>
          </w:tcPr>
          <w:p w14:paraId="2736FD8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T508700CY</w:t>
            </w:r>
          </w:p>
        </w:tc>
        <w:tc>
          <w:tcPr>
            <w:tcW w:w="7847" w:type="dxa"/>
            <w:noWrap/>
            <w:hideMark/>
          </w:tcPr>
          <w:p w14:paraId="03A9042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E.S.D. ALLFREIGHT - KIRZIS LOGISTICS LTD</w:t>
            </w:r>
          </w:p>
        </w:tc>
      </w:tr>
      <w:tr w:rsidR="00040644" w:rsidRPr="00040644" w14:paraId="25782D34" w14:textId="77777777" w:rsidTr="00040644">
        <w:trPr>
          <w:trHeight w:val="300"/>
        </w:trPr>
        <w:tc>
          <w:tcPr>
            <w:tcW w:w="1413" w:type="dxa"/>
            <w:noWrap/>
            <w:hideMark/>
          </w:tcPr>
          <w:p w14:paraId="7DAC7C2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T509200CY</w:t>
            </w:r>
          </w:p>
        </w:tc>
        <w:tc>
          <w:tcPr>
            <w:tcW w:w="7847" w:type="dxa"/>
            <w:noWrap/>
            <w:hideMark/>
          </w:tcPr>
          <w:p w14:paraId="5D23120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SCN OIL LIMITED M/T KATIA</w:t>
            </w:r>
          </w:p>
        </w:tc>
      </w:tr>
      <w:tr w:rsidR="00040644" w:rsidRPr="00040644" w14:paraId="114A7C7D" w14:textId="77777777" w:rsidTr="00040644">
        <w:trPr>
          <w:trHeight w:val="300"/>
        </w:trPr>
        <w:tc>
          <w:tcPr>
            <w:tcW w:w="1413" w:type="dxa"/>
            <w:noWrap/>
            <w:hideMark/>
          </w:tcPr>
          <w:p w14:paraId="0E6AEB6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T509400CY</w:t>
            </w:r>
          </w:p>
        </w:tc>
        <w:tc>
          <w:tcPr>
            <w:tcW w:w="7847" w:type="dxa"/>
            <w:noWrap/>
            <w:hideMark/>
          </w:tcPr>
          <w:p w14:paraId="36D4804B"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PALAK LIMITED</w:t>
            </w:r>
          </w:p>
        </w:tc>
      </w:tr>
      <w:tr w:rsidR="00040644" w:rsidRPr="00040644" w14:paraId="6EFA2732" w14:textId="77777777" w:rsidTr="00040644">
        <w:trPr>
          <w:trHeight w:val="300"/>
        </w:trPr>
        <w:tc>
          <w:tcPr>
            <w:tcW w:w="1413" w:type="dxa"/>
            <w:noWrap/>
            <w:hideMark/>
          </w:tcPr>
          <w:p w14:paraId="7196869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T509500CY</w:t>
            </w:r>
          </w:p>
        </w:tc>
        <w:tc>
          <w:tcPr>
            <w:tcW w:w="7847" w:type="dxa"/>
            <w:noWrap/>
            <w:hideMark/>
          </w:tcPr>
          <w:p w14:paraId="36B593F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LTD - M/T ISLAND TRADER</w:t>
            </w:r>
          </w:p>
        </w:tc>
      </w:tr>
      <w:tr w:rsidR="00040644" w:rsidRPr="00040644" w14:paraId="562392B5" w14:textId="77777777" w:rsidTr="00040644">
        <w:trPr>
          <w:trHeight w:val="300"/>
        </w:trPr>
        <w:tc>
          <w:tcPr>
            <w:tcW w:w="1413" w:type="dxa"/>
            <w:noWrap/>
            <w:hideMark/>
          </w:tcPr>
          <w:p w14:paraId="0DBE996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T509700CY</w:t>
            </w:r>
          </w:p>
        </w:tc>
        <w:tc>
          <w:tcPr>
            <w:tcW w:w="7847" w:type="dxa"/>
            <w:noWrap/>
            <w:hideMark/>
          </w:tcPr>
          <w:p w14:paraId="6410088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LIMITED (ISLAND TRANSPORTER)</w:t>
            </w:r>
          </w:p>
        </w:tc>
      </w:tr>
      <w:tr w:rsidR="00040644" w:rsidRPr="00040644" w14:paraId="674FCCB1" w14:textId="77777777" w:rsidTr="00040644">
        <w:trPr>
          <w:trHeight w:val="300"/>
        </w:trPr>
        <w:tc>
          <w:tcPr>
            <w:tcW w:w="1413" w:type="dxa"/>
            <w:noWrap/>
            <w:hideMark/>
          </w:tcPr>
          <w:p w14:paraId="2DC0130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T509800CY</w:t>
            </w:r>
          </w:p>
        </w:tc>
        <w:tc>
          <w:tcPr>
            <w:tcW w:w="7847" w:type="dxa"/>
            <w:noWrap/>
            <w:hideMark/>
          </w:tcPr>
          <w:p w14:paraId="3CA6D54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BUNKER POINT LTD - M/T SEA CRYSTAL</w:t>
            </w:r>
          </w:p>
        </w:tc>
      </w:tr>
      <w:tr w:rsidR="00040644" w:rsidRPr="00040644" w14:paraId="065CBF87" w14:textId="77777777" w:rsidTr="00040644">
        <w:trPr>
          <w:trHeight w:val="300"/>
        </w:trPr>
        <w:tc>
          <w:tcPr>
            <w:tcW w:w="1413" w:type="dxa"/>
            <w:noWrap/>
            <w:hideMark/>
          </w:tcPr>
          <w:p w14:paraId="7B6C975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T510000CY</w:t>
            </w:r>
          </w:p>
        </w:tc>
        <w:tc>
          <w:tcPr>
            <w:tcW w:w="7847" w:type="dxa"/>
            <w:noWrap/>
            <w:hideMark/>
          </w:tcPr>
          <w:p w14:paraId="0FF6B3C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ISPALL INVESTMENTS LTD</w:t>
            </w:r>
          </w:p>
        </w:tc>
      </w:tr>
      <w:tr w:rsidR="00040644" w:rsidRPr="00040644" w14:paraId="7CBA8192" w14:textId="77777777" w:rsidTr="00040644">
        <w:trPr>
          <w:trHeight w:val="300"/>
        </w:trPr>
        <w:tc>
          <w:tcPr>
            <w:tcW w:w="1413" w:type="dxa"/>
            <w:noWrap/>
            <w:hideMark/>
          </w:tcPr>
          <w:p w14:paraId="2F2C61C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T510100CY</w:t>
            </w:r>
          </w:p>
        </w:tc>
        <w:tc>
          <w:tcPr>
            <w:tcW w:w="7847" w:type="dxa"/>
            <w:noWrap/>
            <w:hideMark/>
          </w:tcPr>
          <w:p w14:paraId="54AFF0E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 &amp; G DIONYSSOS WINES &amp; SPIRITS LTD</w:t>
            </w:r>
          </w:p>
        </w:tc>
      </w:tr>
      <w:tr w:rsidR="00040644" w:rsidRPr="00040644" w14:paraId="2158AFB4" w14:textId="77777777" w:rsidTr="00040644">
        <w:trPr>
          <w:trHeight w:val="300"/>
        </w:trPr>
        <w:tc>
          <w:tcPr>
            <w:tcW w:w="1413" w:type="dxa"/>
            <w:noWrap/>
            <w:hideMark/>
          </w:tcPr>
          <w:p w14:paraId="1A09B733"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T510600CY</w:t>
            </w:r>
          </w:p>
        </w:tc>
        <w:tc>
          <w:tcPr>
            <w:tcW w:w="7847" w:type="dxa"/>
            <w:noWrap/>
            <w:hideMark/>
          </w:tcPr>
          <w:p w14:paraId="01C5EE6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INTEREFINE FUELS LTD</w:t>
            </w:r>
          </w:p>
        </w:tc>
      </w:tr>
      <w:tr w:rsidR="00040644" w:rsidRPr="00040644" w14:paraId="20C15ADE" w14:textId="77777777" w:rsidTr="00040644">
        <w:trPr>
          <w:trHeight w:val="300"/>
        </w:trPr>
        <w:tc>
          <w:tcPr>
            <w:tcW w:w="1413" w:type="dxa"/>
            <w:noWrap/>
            <w:hideMark/>
          </w:tcPr>
          <w:p w14:paraId="625959A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T511000CY</w:t>
            </w:r>
          </w:p>
        </w:tc>
        <w:tc>
          <w:tcPr>
            <w:tcW w:w="7847" w:type="dxa"/>
            <w:noWrap/>
            <w:hideMark/>
          </w:tcPr>
          <w:p w14:paraId="18D0E3D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LAIKON KAFEKOPTION DIMOSIA LTD</w:t>
            </w:r>
          </w:p>
        </w:tc>
      </w:tr>
      <w:tr w:rsidR="00040644" w:rsidRPr="00040644" w14:paraId="78134B9F" w14:textId="77777777" w:rsidTr="00040644">
        <w:trPr>
          <w:trHeight w:val="300"/>
        </w:trPr>
        <w:tc>
          <w:tcPr>
            <w:tcW w:w="1413" w:type="dxa"/>
            <w:noWrap/>
            <w:hideMark/>
          </w:tcPr>
          <w:p w14:paraId="34C7AD1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T511200CY</w:t>
            </w:r>
          </w:p>
        </w:tc>
        <w:tc>
          <w:tcPr>
            <w:tcW w:w="7847" w:type="dxa"/>
            <w:noWrap/>
            <w:hideMark/>
          </w:tcPr>
          <w:p w14:paraId="6B495A1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PHOENICIA T.A.A. (CYPRUS) LTD</w:t>
            </w:r>
          </w:p>
        </w:tc>
      </w:tr>
      <w:tr w:rsidR="00040644" w:rsidRPr="00040644" w14:paraId="5B27B2A6" w14:textId="77777777" w:rsidTr="00040644">
        <w:trPr>
          <w:trHeight w:val="300"/>
        </w:trPr>
        <w:tc>
          <w:tcPr>
            <w:tcW w:w="1413" w:type="dxa"/>
            <w:noWrap/>
            <w:hideMark/>
          </w:tcPr>
          <w:p w14:paraId="1749166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T511600CY</w:t>
            </w:r>
          </w:p>
        </w:tc>
        <w:tc>
          <w:tcPr>
            <w:tcW w:w="7847" w:type="dxa"/>
            <w:noWrap/>
            <w:hideMark/>
          </w:tcPr>
          <w:p w14:paraId="69ED99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FEREOS FOURPOINT DISTRIBUTION LTD</w:t>
            </w:r>
          </w:p>
        </w:tc>
      </w:tr>
      <w:tr w:rsidR="00040644" w:rsidRPr="00040644" w14:paraId="39D2C4BD" w14:textId="77777777" w:rsidTr="00040644">
        <w:trPr>
          <w:trHeight w:val="300"/>
        </w:trPr>
        <w:tc>
          <w:tcPr>
            <w:tcW w:w="1413" w:type="dxa"/>
            <w:noWrap/>
            <w:hideMark/>
          </w:tcPr>
          <w:p w14:paraId="1CFD65A5"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T512000CY</w:t>
            </w:r>
          </w:p>
        </w:tc>
        <w:tc>
          <w:tcPr>
            <w:tcW w:w="7847" w:type="dxa"/>
            <w:noWrap/>
            <w:hideMark/>
          </w:tcPr>
          <w:p w14:paraId="40312E8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ISLAND PETROLEUM LIMITED</w:t>
            </w:r>
          </w:p>
        </w:tc>
      </w:tr>
      <w:tr w:rsidR="00040644" w:rsidRPr="00040644" w14:paraId="67A01163" w14:textId="77777777" w:rsidTr="00040644">
        <w:trPr>
          <w:trHeight w:val="300"/>
        </w:trPr>
        <w:tc>
          <w:tcPr>
            <w:tcW w:w="1413" w:type="dxa"/>
            <w:noWrap/>
            <w:hideMark/>
          </w:tcPr>
          <w:p w14:paraId="65D25C6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T512300CY</w:t>
            </w:r>
          </w:p>
        </w:tc>
        <w:tc>
          <w:tcPr>
            <w:tcW w:w="7847" w:type="dxa"/>
            <w:noWrap/>
            <w:hideMark/>
          </w:tcPr>
          <w:p w14:paraId="522EC74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KEO PLC</w:t>
            </w:r>
          </w:p>
        </w:tc>
      </w:tr>
      <w:tr w:rsidR="00040644" w:rsidRPr="00040644" w14:paraId="2904EBA8" w14:textId="77777777" w:rsidTr="00040644">
        <w:trPr>
          <w:trHeight w:val="300"/>
        </w:trPr>
        <w:tc>
          <w:tcPr>
            <w:tcW w:w="1413" w:type="dxa"/>
            <w:noWrap/>
            <w:hideMark/>
          </w:tcPr>
          <w:p w14:paraId="02C7E2F4"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T512500CY</w:t>
            </w:r>
          </w:p>
        </w:tc>
        <w:tc>
          <w:tcPr>
            <w:tcW w:w="7847" w:type="dxa"/>
            <w:noWrap/>
            <w:hideMark/>
          </w:tcPr>
          <w:p w14:paraId="495A51E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ETKO LTD</w:t>
            </w:r>
          </w:p>
        </w:tc>
      </w:tr>
      <w:tr w:rsidR="00040644" w:rsidRPr="00040644" w14:paraId="07C1127B" w14:textId="77777777" w:rsidTr="00040644">
        <w:trPr>
          <w:trHeight w:val="300"/>
        </w:trPr>
        <w:tc>
          <w:tcPr>
            <w:tcW w:w="1413" w:type="dxa"/>
            <w:noWrap/>
            <w:hideMark/>
          </w:tcPr>
          <w:p w14:paraId="3CD1434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T512900CY</w:t>
            </w:r>
          </w:p>
        </w:tc>
        <w:tc>
          <w:tcPr>
            <w:tcW w:w="7847" w:type="dxa"/>
            <w:noWrap/>
            <w:hideMark/>
          </w:tcPr>
          <w:p w14:paraId="430DE96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VASILIKON OINOPOIEIO KYPEROUNTAS LTD</w:t>
            </w:r>
          </w:p>
        </w:tc>
      </w:tr>
      <w:tr w:rsidR="00040644" w:rsidRPr="00040644" w14:paraId="260C49AE" w14:textId="77777777" w:rsidTr="00040644">
        <w:trPr>
          <w:trHeight w:val="300"/>
        </w:trPr>
        <w:tc>
          <w:tcPr>
            <w:tcW w:w="1413" w:type="dxa"/>
            <w:noWrap/>
            <w:hideMark/>
          </w:tcPr>
          <w:p w14:paraId="14EEB34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T513200CY</w:t>
            </w:r>
          </w:p>
        </w:tc>
        <w:tc>
          <w:tcPr>
            <w:tcW w:w="7847" w:type="dxa"/>
            <w:noWrap/>
            <w:hideMark/>
          </w:tcPr>
          <w:p w14:paraId="24608648"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LAMBOURI WINERY LIMITED</w:t>
            </w:r>
          </w:p>
        </w:tc>
      </w:tr>
      <w:tr w:rsidR="00040644" w:rsidRPr="00040644" w14:paraId="4F904713" w14:textId="77777777" w:rsidTr="00040644">
        <w:trPr>
          <w:trHeight w:val="300"/>
        </w:trPr>
        <w:tc>
          <w:tcPr>
            <w:tcW w:w="1413" w:type="dxa"/>
            <w:noWrap/>
            <w:hideMark/>
          </w:tcPr>
          <w:p w14:paraId="407363A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T513300CY</w:t>
            </w:r>
          </w:p>
        </w:tc>
        <w:tc>
          <w:tcPr>
            <w:tcW w:w="7847" w:type="dxa"/>
            <w:noWrap/>
            <w:hideMark/>
          </w:tcPr>
          <w:p w14:paraId="25C3473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CENTRICO DUTY FREE LIMITED</w:t>
            </w:r>
          </w:p>
        </w:tc>
      </w:tr>
      <w:tr w:rsidR="00040644" w:rsidRPr="00040644" w14:paraId="5521E914" w14:textId="77777777" w:rsidTr="00040644">
        <w:trPr>
          <w:trHeight w:val="300"/>
        </w:trPr>
        <w:tc>
          <w:tcPr>
            <w:tcW w:w="1413" w:type="dxa"/>
            <w:noWrap/>
            <w:hideMark/>
          </w:tcPr>
          <w:p w14:paraId="6D0376E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T513400CY</w:t>
            </w:r>
          </w:p>
        </w:tc>
        <w:tc>
          <w:tcPr>
            <w:tcW w:w="7847" w:type="dxa"/>
            <w:noWrap/>
            <w:hideMark/>
          </w:tcPr>
          <w:p w14:paraId="38F61F7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LOEL DIMOSIA ETERIA LTD</w:t>
            </w:r>
          </w:p>
        </w:tc>
      </w:tr>
      <w:tr w:rsidR="00040644" w:rsidRPr="00040644" w14:paraId="56056D9E" w14:textId="77777777" w:rsidTr="00040644">
        <w:trPr>
          <w:trHeight w:val="300"/>
        </w:trPr>
        <w:tc>
          <w:tcPr>
            <w:tcW w:w="1413" w:type="dxa"/>
            <w:noWrap/>
            <w:hideMark/>
          </w:tcPr>
          <w:p w14:paraId="10F77DB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T513500CY</w:t>
            </w:r>
          </w:p>
        </w:tc>
        <w:tc>
          <w:tcPr>
            <w:tcW w:w="7847" w:type="dxa"/>
            <w:noWrap/>
            <w:hideMark/>
          </w:tcPr>
          <w:p w14:paraId="019F442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PINOLAN LTD (TRITON DUTY FREE)</w:t>
            </w:r>
          </w:p>
        </w:tc>
      </w:tr>
      <w:tr w:rsidR="00040644" w:rsidRPr="00040644" w14:paraId="7C2A05AE" w14:textId="77777777" w:rsidTr="00040644">
        <w:trPr>
          <w:trHeight w:val="300"/>
        </w:trPr>
        <w:tc>
          <w:tcPr>
            <w:tcW w:w="1413" w:type="dxa"/>
            <w:noWrap/>
            <w:hideMark/>
          </w:tcPr>
          <w:p w14:paraId="294B391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T513600CY</w:t>
            </w:r>
          </w:p>
        </w:tc>
        <w:tc>
          <w:tcPr>
            <w:tcW w:w="7847" w:type="dxa"/>
            <w:noWrap/>
            <w:hideMark/>
          </w:tcPr>
          <w:p w14:paraId="45DAF65C"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PENTELITHARIA PLANTATIONS LTD</w:t>
            </w:r>
          </w:p>
        </w:tc>
      </w:tr>
      <w:tr w:rsidR="00040644" w:rsidRPr="00040644" w14:paraId="04CDF5D2" w14:textId="77777777" w:rsidTr="00040644">
        <w:trPr>
          <w:trHeight w:val="300"/>
        </w:trPr>
        <w:tc>
          <w:tcPr>
            <w:tcW w:w="1413" w:type="dxa"/>
            <w:noWrap/>
            <w:hideMark/>
          </w:tcPr>
          <w:p w14:paraId="7328D16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T601100CY</w:t>
            </w:r>
          </w:p>
        </w:tc>
        <w:tc>
          <w:tcPr>
            <w:tcW w:w="7847" w:type="dxa"/>
            <w:noWrap/>
            <w:hideMark/>
          </w:tcPr>
          <w:p w14:paraId="7FF5691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CYPRUS AIRWAYS DUTY FREE SHOPS LTD</w:t>
            </w:r>
          </w:p>
        </w:tc>
      </w:tr>
      <w:tr w:rsidR="00040644" w:rsidRPr="00040644" w14:paraId="4EBE725D" w14:textId="77777777" w:rsidTr="00040644">
        <w:trPr>
          <w:trHeight w:val="300"/>
        </w:trPr>
        <w:tc>
          <w:tcPr>
            <w:tcW w:w="1413" w:type="dxa"/>
            <w:noWrap/>
            <w:hideMark/>
          </w:tcPr>
          <w:p w14:paraId="6C5C3800"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T603300CY</w:t>
            </w:r>
          </w:p>
        </w:tc>
        <w:tc>
          <w:tcPr>
            <w:tcW w:w="7847" w:type="dxa"/>
            <w:noWrap/>
            <w:hideMark/>
          </w:tcPr>
          <w:p w14:paraId="28DD597A"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PPT AVIATION SERVICES LTD</w:t>
            </w:r>
          </w:p>
        </w:tc>
      </w:tr>
      <w:tr w:rsidR="00040644" w:rsidRPr="00040644" w14:paraId="7CB48A7F" w14:textId="77777777" w:rsidTr="00040644">
        <w:trPr>
          <w:trHeight w:val="300"/>
        </w:trPr>
        <w:tc>
          <w:tcPr>
            <w:tcW w:w="1413" w:type="dxa"/>
            <w:noWrap/>
            <w:hideMark/>
          </w:tcPr>
          <w:p w14:paraId="7B3639D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T603700CY</w:t>
            </w:r>
          </w:p>
        </w:tc>
        <w:tc>
          <w:tcPr>
            <w:tcW w:w="7847" w:type="dxa"/>
            <w:noWrap/>
            <w:hideMark/>
          </w:tcPr>
          <w:p w14:paraId="6A55E80F"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BP EASTERN MEDITERRANEAN LTD</w:t>
            </w:r>
          </w:p>
        </w:tc>
      </w:tr>
      <w:tr w:rsidR="00040644" w:rsidRPr="00040644" w14:paraId="6FA74190" w14:textId="77777777" w:rsidTr="00040644">
        <w:trPr>
          <w:trHeight w:val="300"/>
        </w:trPr>
        <w:tc>
          <w:tcPr>
            <w:tcW w:w="1413" w:type="dxa"/>
            <w:noWrap/>
            <w:hideMark/>
          </w:tcPr>
          <w:p w14:paraId="35321E6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T604000CY</w:t>
            </w:r>
          </w:p>
        </w:tc>
        <w:tc>
          <w:tcPr>
            <w:tcW w:w="7847" w:type="dxa"/>
            <w:noWrap/>
            <w:hideMark/>
          </w:tcPr>
          <w:p w14:paraId="5EC611D7"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EXXONMOBIL CYPRUS LTD</w:t>
            </w:r>
          </w:p>
        </w:tc>
      </w:tr>
      <w:tr w:rsidR="00040644" w:rsidRPr="00040644" w14:paraId="5A865D5E" w14:textId="77777777" w:rsidTr="00040644">
        <w:trPr>
          <w:trHeight w:val="300"/>
        </w:trPr>
        <w:tc>
          <w:tcPr>
            <w:tcW w:w="1413" w:type="dxa"/>
            <w:noWrap/>
            <w:hideMark/>
          </w:tcPr>
          <w:p w14:paraId="7E8B370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T608200CY</w:t>
            </w:r>
          </w:p>
        </w:tc>
        <w:tc>
          <w:tcPr>
            <w:tcW w:w="7847" w:type="dxa"/>
            <w:noWrap/>
            <w:hideMark/>
          </w:tcPr>
          <w:p w14:paraId="3DCC1D2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CTC-ARI AIRPORTS LTD</w:t>
            </w:r>
          </w:p>
        </w:tc>
      </w:tr>
      <w:tr w:rsidR="00040644" w:rsidRPr="00040644" w14:paraId="5FCA3AEE" w14:textId="77777777" w:rsidTr="00040644">
        <w:trPr>
          <w:trHeight w:val="300"/>
        </w:trPr>
        <w:tc>
          <w:tcPr>
            <w:tcW w:w="1413" w:type="dxa"/>
            <w:noWrap/>
            <w:hideMark/>
          </w:tcPr>
          <w:p w14:paraId="6FB8CBF1"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T610500CY</w:t>
            </w:r>
          </w:p>
        </w:tc>
        <w:tc>
          <w:tcPr>
            <w:tcW w:w="7847" w:type="dxa"/>
            <w:noWrap/>
            <w:hideMark/>
          </w:tcPr>
          <w:p w14:paraId="1F74D2DD"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R.A.M. OIL CYPRUS LTD</w:t>
            </w:r>
          </w:p>
        </w:tc>
      </w:tr>
      <w:tr w:rsidR="00040644" w:rsidRPr="00040644" w14:paraId="7C8B72D5" w14:textId="77777777" w:rsidTr="00040644">
        <w:trPr>
          <w:trHeight w:val="300"/>
        </w:trPr>
        <w:tc>
          <w:tcPr>
            <w:tcW w:w="1413" w:type="dxa"/>
            <w:noWrap/>
            <w:hideMark/>
          </w:tcPr>
          <w:p w14:paraId="6C43A3B6"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T610700CY</w:t>
            </w:r>
          </w:p>
        </w:tc>
        <w:tc>
          <w:tcPr>
            <w:tcW w:w="7847" w:type="dxa"/>
            <w:noWrap/>
            <w:hideMark/>
          </w:tcPr>
          <w:p w14:paraId="79EC627E"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SODAP LIMITED</w:t>
            </w:r>
          </w:p>
        </w:tc>
      </w:tr>
      <w:tr w:rsidR="00040644" w:rsidRPr="00040644" w14:paraId="00BB0883" w14:textId="77777777" w:rsidTr="00040644">
        <w:trPr>
          <w:trHeight w:val="300"/>
        </w:trPr>
        <w:tc>
          <w:tcPr>
            <w:tcW w:w="1413" w:type="dxa"/>
            <w:noWrap/>
            <w:hideMark/>
          </w:tcPr>
          <w:p w14:paraId="0CC14759"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T611100CY</w:t>
            </w:r>
          </w:p>
        </w:tc>
        <w:tc>
          <w:tcPr>
            <w:tcW w:w="7847" w:type="dxa"/>
            <w:noWrap/>
            <w:hideMark/>
          </w:tcPr>
          <w:p w14:paraId="6DDADF72" w14:textId="77777777" w:rsidR="00040644" w:rsidRPr="00040644" w:rsidRDefault="00040644" w:rsidP="00040644">
            <w:pPr>
              <w:rPr>
                <w:rFonts w:cstheme="minorHAnsi"/>
                <w:color w:val="000000"/>
                <w:sz w:val="22"/>
                <w:szCs w:val="22"/>
                <w:lang w:val="en-GB" w:eastAsia="en-GB"/>
              </w:rPr>
            </w:pPr>
            <w:r w:rsidRPr="00040644">
              <w:rPr>
                <w:rFonts w:cstheme="minorHAnsi"/>
                <w:color w:val="000000"/>
                <w:sz w:val="22"/>
                <w:szCs w:val="22"/>
                <w:lang w:val="en-GB" w:eastAsia="en-GB"/>
              </w:rPr>
              <w:t>K. TH. G. ECO-LOGICAL FUELS CO LTD</w:t>
            </w:r>
          </w:p>
        </w:tc>
      </w:tr>
      <w:tr w:rsidR="00040644" w:rsidRPr="00040644" w14:paraId="1E97171B" w14:textId="77777777" w:rsidTr="00040644">
        <w:trPr>
          <w:trHeight w:val="300"/>
        </w:trPr>
        <w:tc>
          <w:tcPr>
            <w:tcW w:w="9260" w:type="dxa"/>
            <w:gridSpan w:val="2"/>
            <w:shd w:val="clear" w:color="auto" w:fill="D9D9D9" w:themeFill="background1" w:themeFillShade="D9"/>
            <w:noWrap/>
          </w:tcPr>
          <w:p w14:paraId="5E69DED9" w14:textId="01791189" w:rsidR="00040644" w:rsidRPr="00040644" w:rsidRDefault="00040644" w:rsidP="00040644">
            <w:pPr>
              <w:rPr>
                <w:rFonts w:cstheme="minorHAnsi"/>
                <w:color w:val="000000"/>
                <w:sz w:val="22"/>
                <w:szCs w:val="22"/>
                <w:lang w:val="en-GB" w:eastAsia="en-GB"/>
              </w:rPr>
            </w:pPr>
            <w:r>
              <w:rPr>
                <w:rFonts w:cstheme="minorHAnsi"/>
                <w:color w:val="000000"/>
                <w:sz w:val="22"/>
                <w:szCs w:val="22"/>
                <w:lang w:val="en-GB" w:eastAsia="en-GB"/>
              </w:rPr>
              <w:t>Public Customs Warehouses</w:t>
            </w:r>
          </w:p>
        </w:tc>
      </w:tr>
      <w:tr w:rsidR="00040644" w:rsidRPr="00040644" w14:paraId="006519F0" w14:textId="77777777" w:rsidTr="00040644">
        <w:trPr>
          <w:trHeight w:val="300"/>
        </w:trPr>
        <w:tc>
          <w:tcPr>
            <w:tcW w:w="1413" w:type="dxa"/>
            <w:noWrap/>
            <w:hideMark/>
          </w:tcPr>
          <w:p w14:paraId="47289DD0"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RBW0160CY</w:t>
            </w:r>
          </w:p>
        </w:tc>
        <w:tc>
          <w:tcPr>
            <w:tcW w:w="7847" w:type="dxa"/>
            <w:noWrap/>
            <w:hideMark/>
          </w:tcPr>
          <w:p w14:paraId="7C3B0CC0"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NICOSIA BONDED REPUBLIC WAREHOUSE</w:t>
            </w:r>
          </w:p>
        </w:tc>
      </w:tr>
      <w:tr w:rsidR="00040644" w:rsidRPr="00040644" w14:paraId="65E40E0E" w14:textId="77777777" w:rsidTr="00040644">
        <w:trPr>
          <w:trHeight w:val="300"/>
        </w:trPr>
        <w:tc>
          <w:tcPr>
            <w:tcW w:w="1413" w:type="dxa"/>
            <w:noWrap/>
            <w:hideMark/>
          </w:tcPr>
          <w:p w14:paraId="41A0CD27"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RBW0460CY</w:t>
            </w:r>
          </w:p>
        </w:tc>
        <w:tc>
          <w:tcPr>
            <w:tcW w:w="7847" w:type="dxa"/>
            <w:noWrap/>
            <w:hideMark/>
          </w:tcPr>
          <w:p w14:paraId="50EB1727"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LARNACA BONDED REPUBLIC WAREHOUSE</w:t>
            </w:r>
          </w:p>
        </w:tc>
      </w:tr>
      <w:tr w:rsidR="00040644" w:rsidRPr="00040644" w14:paraId="7C9D6F8D" w14:textId="77777777" w:rsidTr="00040644">
        <w:trPr>
          <w:trHeight w:val="300"/>
        </w:trPr>
        <w:tc>
          <w:tcPr>
            <w:tcW w:w="1413" w:type="dxa"/>
            <w:noWrap/>
            <w:hideMark/>
          </w:tcPr>
          <w:p w14:paraId="78FC1596"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RBW0560CY</w:t>
            </w:r>
          </w:p>
        </w:tc>
        <w:tc>
          <w:tcPr>
            <w:tcW w:w="7847" w:type="dxa"/>
            <w:noWrap/>
            <w:hideMark/>
          </w:tcPr>
          <w:p w14:paraId="79D507E9"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LIMASSOL BONDED REPUBLIC WAREHOUSE</w:t>
            </w:r>
          </w:p>
        </w:tc>
      </w:tr>
      <w:tr w:rsidR="00040644" w:rsidRPr="00040644" w14:paraId="706C0991" w14:textId="77777777" w:rsidTr="00040644">
        <w:trPr>
          <w:trHeight w:val="300"/>
        </w:trPr>
        <w:tc>
          <w:tcPr>
            <w:tcW w:w="1413" w:type="dxa"/>
            <w:noWrap/>
            <w:hideMark/>
          </w:tcPr>
          <w:p w14:paraId="3ECD6271"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RBW0660CY</w:t>
            </w:r>
          </w:p>
        </w:tc>
        <w:tc>
          <w:tcPr>
            <w:tcW w:w="7847" w:type="dxa"/>
            <w:noWrap/>
            <w:hideMark/>
          </w:tcPr>
          <w:p w14:paraId="68466A61" w14:textId="77777777" w:rsidR="00040644" w:rsidRPr="00040644" w:rsidRDefault="00040644" w:rsidP="00040644">
            <w:pPr>
              <w:rPr>
                <w:rFonts w:ascii="Calibri" w:hAnsi="Calibri" w:cs="Calibri"/>
                <w:color w:val="000000"/>
                <w:sz w:val="22"/>
                <w:szCs w:val="22"/>
                <w:lang w:val="en-GB" w:eastAsia="en-GB"/>
              </w:rPr>
            </w:pPr>
            <w:r w:rsidRPr="00040644">
              <w:rPr>
                <w:rFonts w:ascii="Calibri" w:hAnsi="Calibri" w:cs="Calibri"/>
                <w:color w:val="000000"/>
                <w:sz w:val="22"/>
                <w:szCs w:val="22"/>
                <w:lang w:val="en-GB" w:eastAsia="en-GB"/>
              </w:rPr>
              <w:t>PAPHOS BONDED REPUBLIC WAREHOUSE</w:t>
            </w:r>
          </w:p>
        </w:tc>
      </w:tr>
    </w:tbl>
    <w:p w14:paraId="03FC3D4D" w14:textId="77777777" w:rsidR="00040644" w:rsidRDefault="00040644" w:rsidP="00787C0E">
      <w:pPr>
        <w:rPr>
          <w:lang w:val="en-GB" w:eastAsia="en-AU"/>
        </w:rPr>
      </w:pPr>
    </w:p>
    <w:p w14:paraId="6A515A24" w14:textId="77777777" w:rsidR="00DE192E" w:rsidRDefault="00DE192E" w:rsidP="00787C0E">
      <w:pPr>
        <w:rPr>
          <w:lang w:val="en-GB" w:eastAsia="en-AU"/>
        </w:rPr>
      </w:pPr>
    </w:p>
    <w:p w14:paraId="0E3E5CFD" w14:textId="77777777" w:rsidR="00DE192E" w:rsidRDefault="00DE192E" w:rsidP="00DE192E">
      <w:pPr>
        <w:rPr>
          <w:lang w:val="en-GB" w:eastAsia="en-AU"/>
        </w:rPr>
      </w:pPr>
    </w:p>
    <w:p w14:paraId="098202A5" w14:textId="77777777" w:rsidR="00DE192E" w:rsidRDefault="00DE192E" w:rsidP="00DE192E">
      <w:pPr>
        <w:rPr>
          <w:lang w:val="en-GB" w:eastAsia="en-AU"/>
        </w:rPr>
        <w:sectPr w:rsidR="00DE192E" w:rsidSect="00787C0E">
          <w:headerReference w:type="default" r:id="rId15"/>
          <w:footerReference w:type="even" r:id="rId16"/>
          <w:footerReference w:type="default" r:id="rId17"/>
          <w:footerReference w:type="first" r:id="rId18"/>
          <w:type w:val="continuous"/>
          <w:pgSz w:w="11906" w:h="16838"/>
          <w:pgMar w:top="1440" w:right="1286" w:bottom="1276" w:left="1350" w:header="708" w:footer="708" w:gutter="0"/>
          <w:cols w:space="708"/>
          <w:titlePg/>
          <w:docGrid w:linePitch="360"/>
        </w:sectPr>
      </w:pPr>
    </w:p>
    <w:p w14:paraId="5BAC3846" w14:textId="77777777" w:rsidR="00DE192E" w:rsidRDefault="00DE192E" w:rsidP="00DE192E">
      <w:pPr>
        <w:rPr>
          <w:lang w:val="en-GB" w:eastAsia="en-AU"/>
        </w:rPr>
      </w:pPr>
    </w:p>
    <w:p w14:paraId="78F7C871" w14:textId="77777777" w:rsidR="00DE192E" w:rsidRDefault="00DE192E" w:rsidP="00DE192E">
      <w:pPr>
        <w:rPr>
          <w:lang w:val="en-GB" w:eastAsia="en-AU"/>
        </w:rPr>
      </w:pPr>
    </w:p>
    <w:p w14:paraId="5B3B5525" w14:textId="1BD2045B" w:rsidR="00DE192E" w:rsidRDefault="00DE192E" w:rsidP="00875499">
      <w:pPr>
        <w:pStyle w:val="ListParagraph"/>
        <w:jc w:val="center"/>
        <w:rPr>
          <w:lang w:val="en-GB" w:eastAsia="en-AU"/>
        </w:rPr>
      </w:pPr>
      <w:r w:rsidRPr="00711574">
        <w:rPr>
          <w:rFonts w:asciiTheme="minorHAnsi" w:hAnsiTheme="minorHAnsi" w:cstheme="minorHAnsi"/>
          <w:b/>
          <w:bCs/>
          <w:sz w:val="32"/>
          <w:szCs w:val="32"/>
          <w:lang w:val="en-GB"/>
        </w:rPr>
        <w:t>END OF THE DOCUMENT</w:t>
      </w:r>
    </w:p>
    <w:sectPr w:rsidR="00DE192E" w:rsidSect="00711574">
      <w:headerReference w:type="default" r:id="rId19"/>
      <w:footerReference w:type="even" r:id="rId20"/>
      <w:footerReference w:type="default" r:id="rId21"/>
      <w:footerReference w:type="first" r:id="rId22"/>
      <w:type w:val="continuous"/>
      <w:pgSz w:w="11906" w:h="16838"/>
      <w:pgMar w:top="1440" w:right="1286" w:bottom="1276" w:left="13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61AF" w14:textId="77777777" w:rsidR="00554A8B" w:rsidRDefault="00554A8B" w:rsidP="007C5F6A">
      <w:r>
        <w:separator/>
      </w:r>
    </w:p>
  </w:endnote>
  <w:endnote w:type="continuationSeparator" w:id="0">
    <w:p w14:paraId="3DF2B6AC" w14:textId="77777777" w:rsidR="00554A8B" w:rsidRDefault="00554A8B" w:rsidP="007C5F6A">
      <w:r>
        <w:continuationSeparator/>
      </w:r>
    </w:p>
  </w:endnote>
  <w:endnote w:type="continuationNotice" w:id="1">
    <w:p w14:paraId="53D2D0AD" w14:textId="77777777" w:rsidR="00554A8B" w:rsidRDefault="0055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NewPSMT">
    <w:altName w:val="Times New Roman"/>
    <w:panose1 w:val="00000000000000000000"/>
    <w:charset w:val="00"/>
    <w:family w:val="roman"/>
    <w:notTrueType/>
    <w:pitch w:val="default"/>
  </w:font>
  <w:font w:name="CourierNewPS-BoldItalicMT">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233" w14:textId="77777777" w:rsidR="00DE192E" w:rsidRDefault="00DE192E" w:rsidP="00A452F5">
    <w:r>
      <w:fldChar w:fldCharType="begin"/>
    </w:r>
    <w:r>
      <w:instrText xml:space="preserve">PAGE  </w:instrText>
    </w:r>
    <w:r>
      <w:fldChar w:fldCharType="end"/>
    </w:r>
  </w:p>
  <w:p w14:paraId="7CD9531D" w14:textId="77777777" w:rsidR="00DE192E" w:rsidRDefault="00DE192E" w:rsidP="00A452F5"/>
  <w:p w14:paraId="385671A7" w14:textId="77777777" w:rsidR="00DE192E" w:rsidRDefault="00DE19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7DB1" w14:textId="77777777" w:rsidR="00DE192E" w:rsidRPr="00341346" w:rsidRDefault="00DE192E" w:rsidP="00C07029">
    <w:pPr>
      <w:tabs>
        <w:tab w:val="right" w:pos="9923"/>
      </w:tabs>
      <w:jc w:val="right"/>
      <w:rPr>
        <w:sz w:val="20"/>
        <w:szCs w:val="20"/>
      </w:rPr>
    </w:pPr>
    <w:r w:rsidRPr="00341346">
      <w:rPr>
        <w:snapToGrid w:val="0"/>
        <w:sz w:val="20"/>
        <w:szCs w:val="20"/>
      </w:rPr>
      <w:t xml:space="preserve">Page </w:t>
    </w:r>
    <w:r w:rsidRPr="00341346">
      <w:rPr>
        <w:b/>
        <w:snapToGrid w:val="0"/>
        <w:sz w:val="20"/>
        <w:szCs w:val="20"/>
      </w:rPr>
      <w:fldChar w:fldCharType="begin"/>
    </w:r>
    <w:r w:rsidRPr="00341346">
      <w:rPr>
        <w:b/>
        <w:snapToGrid w:val="0"/>
        <w:sz w:val="20"/>
        <w:szCs w:val="20"/>
      </w:rPr>
      <w:instrText xml:space="preserve"> PAGE  \* Arabic  \* MERGEFORMAT </w:instrText>
    </w:r>
    <w:r w:rsidRPr="00341346">
      <w:rPr>
        <w:b/>
        <w:snapToGrid w:val="0"/>
        <w:sz w:val="20"/>
        <w:szCs w:val="20"/>
      </w:rPr>
      <w:fldChar w:fldCharType="separate"/>
    </w:r>
    <w:r>
      <w:rPr>
        <w:b/>
        <w:noProof/>
        <w:snapToGrid w:val="0"/>
        <w:sz w:val="20"/>
        <w:szCs w:val="20"/>
      </w:rPr>
      <w:t>222</w:t>
    </w:r>
    <w:r w:rsidRPr="00341346">
      <w:rPr>
        <w:b/>
        <w:snapToGrid w:val="0"/>
        <w:sz w:val="20"/>
        <w:szCs w:val="20"/>
      </w:rPr>
      <w:fldChar w:fldCharType="end"/>
    </w:r>
    <w:r w:rsidRPr="00341346">
      <w:rPr>
        <w:snapToGrid w:val="0"/>
        <w:sz w:val="20"/>
        <w:szCs w:val="20"/>
      </w:rPr>
      <w:t xml:space="preserve"> of </w:t>
    </w:r>
    <w:r w:rsidRPr="00341346">
      <w:rPr>
        <w:b/>
        <w:noProof/>
        <w:snapToGrid w:val="0"/>
        <w:sz w:val="20"/>
        <w:szCs w:val="20"/>
      </w:rPr>
      <w:fldChar w:fldCharType="begin"/>
    </w:r>
    <w:r w:rsidRPr="00341346">
      <w:rPr>
        <w:b/>
        <w:noProof/>
        <w:snapToGrid w:val="0"/>
        <w:sz w:val="20"/>
        <w:szCs w:val="20"/>
      </w:rPr>
      <w:instrText xml:space="preserve"> NUMPAGES  \* Arabic  \* MERGEFORMAT </w:instrText>
    </w:r>
    <w:r w:rsidRPr="00341346">
      <w:rPr>
        <w:b/>
        <w:noProof/>
        <w:snapToGrid w:val="0"/>
        <w:sz w:val="20"/>
        <w:szCs w:val="20"/>
      </w:rPr>
      <w:fldChar w:fldCharType="separate"/>
    </w:r>
    <w:r>
      <w:rPr>
        <w:b/>
        <w:noProof/>
        <w:snapToGrid w:val="0"/>
        <w:sz w:val="20"/>
        <w:szCs w:val="20"/>
      </w:rPr>
      <w:t>222</w:t>
    </w:r>
    <w:r w:rsidRPr="00341346">
      <w:rPr>
        <w:b/>
        <w:noProof/>
        <w:snapToGrid w:val="0"/>
        <w:sz w:val="20"/>
        <w:szCs w:val="20"/>
      </w:rPr>
      <w:fldChar w:fldCharType="end"/>
    </w:r>
  </w:p>
  <w:p w14:paraId="2AABE610" w14:textId="090F021B" w:rsidR="00DE192E" w:rsidRPr="00341346" w:rsidRDefault="00DE192E" w:rsidP="00341346">
    <w:pPr>
      <w:pStyle w:val="Footer"/>
      <w:tabs>
        <w:tab w:val="clear" w:pos="4153"/>
        <w:tab w:val="clear" w:pos="8306"/>
        <w:tab w:val="left" w:pos="3044"/>
        <w:tab w:val="left" w:pos="6360"/>
      </w:tabs>
      <w:jc w:val="center"/>
      <w:rPr>
        <w:sz w:val="20"/>
        <w:szCs w:val="20"/>
      </w:rPr>
    </w:pPr>
    <w:r w:rsidRPr="00341346">
      <w:rPr>
        <w:sz w:val="20"/>
        <w:szCs w:val="20"/>
      </w:rPr>
      <w:fldChar w:fldCharType="begin"/>
    </w:r>
    <w:r w:rsidRPr="00341346">
      <w:rPr>
        <w:sz w:val="20"/>
        <w:szCs w:val="20"/>
      </w:rPr>
      <w:instrText xml:space="preserve"> FILENAME  \* MERGEFORMAT </w:instrText>
    </w:r>
    <w:r w:rsidRPr="00341346">
      <w:rPr>
        <w:sz w:val="20"/>
        <w:szCs w:val="20"/>
      </w:rPr>
      <w:fldChar w:fldCharType="separate"/>
    </w:r>
    <w:r w:rsidR="00F43D3A">
      <w:rPr>
        <w:noProof/>
        <w:sz w:val="20"/>
        <w:szCs w:val="20"/>
      </w:rPr>
      <w:t>CY-UCC.AIS-TRS.Code Lists-20230519.docx</w:t>
    </w:r>
    <w:r w:rsidRPr="00341346">
      <w:rPr>
        <w:sz w:val="20"/>
        <w:szCs w:val="20"/>
      </w:rPr>
      <w:fldChar w:fldCharType="end"/>
    </w:r>
  </w:p>
  <w:p w14:paraId="1FA5C9E8" w14:textId="77777777" w:rsidR="00DE192E" w:rsidRDefault="00DE19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176" w14:textId="77777777" w:rsidR="00DE192E" w:rsidRDefault="00DE192E" w:rsidP="00A452F5">
    <w:pPr>
      <w:tabs>
        <w:tab w:val="right" w:pos="9356"/>
      </w:tabs>
    </w:pPr>
    <w:r>
      <w:rPr>
        <w:snapToGrid w:val="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87A" w14:textId="77777777" w:rsidR="00E23BB7" w:rsidRDefault="00E23BB7" w:rsidP="00A452F5">
    <w:r>
      <w:fldChar w:fldCharType="begin"/>
    </w:r>
    <w:r>
      <w:instrText xml:space="preserve">PAGE  </w:instrText>
    </w:r>
    <w:r>
      <w:fldChar w:fldCharType="end"/>
    </w:r>
  </w:p>
  <w:p w14:paraId="7080B83E" w14:textId="77777777" w:rsidR="00E23BB7" w:rsidRDefault="00E23BB7" w:rsidP="00A452F5"/>
  <w:p w14:paraId="29ABB905" w14:textId="77777777" w:rsidR="009B6B8E" w:rsidRDefault="009B6B8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F74" w14:textId="3A87AB91" w:rsidR="00E23BB7" w:rsidRPr="00341346" w:rsidRDefault="00E23BB7" w:rsidP="00C07029">
    <w:pPr>
      <w:tabs>
        <w:tab w:val="right" w:pos="9923"/>
      </w:tabs>
      <w:jc w:val="right"/>
      <w:rPr>
        <w:sz w:val="20"/>
        <w:szCs w:val="20"/>
      </w:rPr>
    </w:pPr>
    <w:r w:rsidRPr="00341346">
      <w:rPr>
        <w:snapToGrid w:val="0"/>
        <w:sz w:val="20"/>
        <w:szCs w:val="20"/>
      </w:rPr>
      <w:t xml:space="preserve">Page </w:t>
    </w:r>
    <w:r w:rsidRPr="00341346">
      <w:rPr>
        <w:b/>
        <w:snapToGrid w:val="0"/>
        <w:sz w:val="20"/>
        <w:szCs w:val="20"/>
      </w:rPr>
      <w:fldChar w:fldCharType="begin"/>
    </w:r>
    <w:r w:rsidRPr="00341346">
      <w:rPr>
        <w:b/>
        <w:snapToGrid w:val="0"/>
        <w:sz w:val="20"/>
        <w:szCs w:val="20"/>
      </w:rPr>
      <w:instrText xml:space="preserve"> PAGE  \* Arabic  \* MERGEFORMAT </w:instrText>
    </w:r>
    <w:r w:rsidRPr="00341346">
      <w:rPr>
        <w:b/>
        <w:snapToGrid w:val="0"/>
        <w:sz w:val="20"/>
        <w:szCs w:val="20"/>
      </w:rPr>
      <w:fldChar w:fldCharType="separate"/>
    </w:r>
    <w:r w:rsidR="00D16D21">
      <w:rPr>
        <w:b/>
        <w:noProof/>
        <w:snapToGrid w:val="0"/>
        <w:sz w:val="20"/>
        <w:szCs w:val="20"/>
      </w:rPr>
      <w:t>222</w:t>
    </w:r>
    <w:r w:rsidRPr="00341346">
      <w:rPr>
        <w:b/>
        <w:snapToGrid w:val="0"/>
        <w:sz w:val="20"/>
        <w:szCs w:val="20"/>
      </w:rPr>
      <w:fldChar w:fldCharType="end"/>
    </w:r>
    <w:r w:rsidRPr="00341346">
      <w:rPr>
        <w:snapToGrid w:val="0"/>
        <w:sz w:val="20"/>
        <w:szCs w:val="20"/>
      </w:rPr>
      <w:t xml:space="preserve"> of </w:t>
    </w:r>
    <w:r w:rsidRPr="00341346">
      <w:rPr>
        <w:b/>
        <w:noProof/>
        <w:snapToGrid w:val="0"/>
        <w:sz w:val="20"/>
        <w:szCs w:val="20"/>
      </w:rPr>
      <w:fldChar w:fldCharType="begin"/>
    </w:r>
    <w:r w:rsidRPr="00341346">
      <w:rPr>
        <w:b/>
        <w:noProof/>
        <w:snapToGrid w:val="0"/>
        <w:sz w:val="20"/>
        <w:szCs w:val="20"/>
      </w:rPr>
      <w:instrText xml:space="preserve"> NUMPAGES  \* Arabic  \* MERGEFORMAT </w:instrText>
    </w:r>
    <w:r w:rsidRPr="00341346">
      <w:rPr>
        <w:b/>
        <w:noProof/>
        <w:snapToGrid w:val="0"/>
        <w:sz w:val="20"/>
        <w:szCs w:val="20"/>
      </w:rPr>
      <w:fldChar w:fldCharType="separate"/>
    </w:r>
    <w:r w:rsidR="00D16D21">
      <w:rPr>
        <w:b/>
        <w:noProof/>
        <w:snapToGrid w:val="0"/>
        <w:sz w:val="20"/>
        <w:szCs w:val="20"/>
      </w:rPr>
      <w:t>222</w:t>
    </w:r>
    <w:r w:rsidRPr="00341346">
      <w:rPr>
        <w:b/>
        <w:noProof/>
        <w:snapToGrid w:val="0"/>
        <w:sz w:val="20"/>
        <w:szCs w:val="20"/>
      </w:rPr>
      <w:fldChar w:fldCharType="end"/>
    </w:r>
  </w:p>
  <w:p w14:paraId="13BFC649" w14:textId="69BE61A6" w:rsidR="00E23BB7" w:rsidRPr="00341346" w:rsidRDefault="00E23BB7" w:rsidP="00341346">
    <w:pPr>
      <w:pStyle w:val="Footer"/>
      <w:tabs>
        <w:tab w:val="clear" w:pos="4153"/>
        <w:tab w:val="clear" w:pos="8306"/>
        <w:tab w:val="left" w:pos="3044"/>
        <w:tab w:val="left" w:pos="6360"/>
      </w:tabs>
      <w:jc w:val="center"/>
      <w:rPr>
        <w:sz w:val="20"/>
        <w:szCs w:val="20"/>
      </w:rPr>
    </w:pPr>
    <w:r w:rsidRPr="00341346">
      <w:rPr>
        <w:sz w:val="20"/>
        <w:szCs w:val="20"/>
      </w:rPr>
      <w:fldChar w:fldCharType="begin"/>
    </w:r>
    <w:r w:rsidRPr="00341346">
      <w:rPr>
        <w:sz w:val="20"/>
        <w:szCs w:val="20"/>
      </w:rPr>
      <w:instrText xml:space="preserve"> FILENAME  \* MERGEFORMAT </w:instrText>
    </w:r>
    <w:r w:rsidRPr="00341346">
      <w:rPr>
        <w:sz w:val="20"/>
        <w:szCs w:val="20"/>
      </w:rPr>
      <w:fldChar w:fldCharType="separate"/>
    </w:r>
    <w:r w:rsidR="008C0CE8">
      <w:rPr>
        <w:noProof/>
        <w:sz w:val="20"/>
        <w:szCs w:val="20"/>
      </w:rPr>
      <w:t>CY-UCC.AIS-TRS.Code Lists_v0-1.docx</w:t>
    </w:r>
    <w:r w:rsidRPr="00341346">
      <w:rPr>
        <w:sz w:val="20"/>
        <w:szCs w:val="20"/>
      </w:rPr>
      <w:fldChar w:fldCharType="end"/>
    </w:r>
  </w:p>
  <w:p w14:paraId="33044253" w14:textId="77777777" w:rsidR="009B6B8E" w:rsidRDefault="009B6B8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E2F2" w14:textId="77777777" w:rsidR="00E23BB7" w:rsidRDefault="00E23BB7" w:rsidP="00A452F5">
    <w:pPr>
      <w:tabs>
        <w:tab w:val="right" w:pos="9356"/>
      </w:tabs>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2378" w14:textId="77777777" w:rsidR="00554A8B" w:rsidRDefault="00554A8B" w:rsidP="007C5F6A">
      <w:r>
        <w:separator/>
      </w:r>
    </w:p>
  </w:footnote>
  <w:footnote w:type="continuationSeparator" w:id="0">
    <w:p w14:paraId="053C0BCA" w14:textId="77777777" w:rsidR="00554A8B" w:rsidRDefault="00554A8B" w:rsidP="007C5F6A">
      <w:r>
        <w:continuationSeparator/>
      </w:r>
    </w:p>
  </w:footnote>
  <w:footnote w:type="continuationNotice" w:id="1">
    <w:p w14:paraId="02786698" w14:textId="77777777" w:rsidR="00554A8B" w:rsidRDefault="00554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20"/>
      <w:gridCol w:w="5002"/>
      <w:gridCol w:w="2378"/>
    </w:tblGrid>
    <w:tr w:rsidR="00DE192E" w:rsidRPr="00691A95" w14:paraId="3CB904FE" w14:textId="77777777" w:rsidTr="00310E3A">
      <w:trPr>
        <w:cantSplit/>
        <w:trHeight w:val="496"/>
      </w:trPr>
      <w:tc>
        <w:tcPr>
          <w:tcW w:w="2520" w:type="dxa"/>
          <w:vMerge w:val="restart"/>
          <w:vAlign w:val="center"/>
        </w:tcPr>
        <w:p w14:paraId="39FF93D2" w14:textId="77777777" w:rsidR="00DE192E" w:rsidRPr="00691A95" w:rsidRDefault="00DE192E" w:rsidP="0027567E">
          <w:pPr>
            <w:jc w:val="center"/>
            <w:rPr>
              <w:rFonts w:ascii="Book Antiqua" w:hAnsi="Book Antiqua"/>
              <w:i/>
              <w:lang w:val="en-GB" w:eastAsia="el-GR"/>
            </w:rPr>
          </w:pPr>
          <w:r>
            <w:rPr>
              <w:rFonts w:ascii="Book Antiqua" w:hAnsi="Book Antiqua"/>
              <w:noProof/>
              <w:lang w:val="en-GB" w:eastAsia="en-GB"/>
            </w:rPr>
            <w:drawing>
              <wp:inline distT="0" distB="0" distL="0" distR="0" wp14:anchorId="11655497" wp14:editId="776AEB49">
                <wp:extent cx="1371600" cy="304800"/>
                <wp:effectExtent l="0" t="0" r="0" b="0"/>
                <wp:docPr id="954823487" name="Picture 95482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tc>
      <w:tc>
        <w:tcPr>
          <w:tcW w:w="5002" w:type="dxa"/>
          <w:vMerge w:val="restart"/>
          <w:shd w:val="pct10" w:color="auto" w:fill="auto"/>
          <w:vAlign w:val="center"/>
        </w:tcPr>
        <w:p w14:paraId="1CD6A8CC" w14:textId="77777777" w:rsidR="00DE192E" w:rsidRDefault="00DE192E" w:rsidP="0027567E">
          <w:pPr>
            <w:pageBreakBefore/>
            <w:ind w:left="90" w:right="90"/>
            <w:jc w:val="center"/>
            <w:rPr>
              <w:rFonts w:cstheme="minorHAnsi"/>
              <w:b/>
              <w:bCs/>
              <w:sz w:val="22"/>
              <w:lang w:val="en-GB"/>
            </w:rPr>
          </w:pPr>
          <w:r>
            <w:rPr>
              <w:rFonts w:cstheme="minorHAnsi"/>
              <w:b/>
              <w:bCs/>
              <w:sz w:val="22"/>
              <w:lang w:val="en-GB"/>
            </w:rPr>
            <w:t xml:space="preserve">Project: </w:t>
          </w:r>
          <w:r w:rsidRPr="005E7237">
            <w:rPr>
              <w:rFonts w:cstheme="minorHAnsi"/>
              <w:sz w:val="22"/>
              <w:lang w:eastAsia="el-GR"/>
            </w:rPr>
            <w:fldChar w:fldCharType="begin"/>
          </w:r>
          <w:r w:rsidRPr="005E7237">
            <w:rPr>
              <w:rFonts w:cstheme="minorHAnsi"/>
              <w:sz w:val="22"/>
              <w:lang w:eastAsia="el-GR"/>
            </w:rPr>
            <w:instrText xml:space="preserve"> DOCPROPERTY  "EDYN Project"  \* MERGEFORMAT </w:instrText>
          </w:r>
          <w:r w:rsidRPr="005E7237">
            <w:rPr>
              <w:rFonts w:cstheme="minorHAnsi"/>
              <w:sz w:val="22"/>
              <w:lang w:eastAsia="el-GR"/>
            </w:rPr>
            <w:fldChar w:fldCharType="separate"/>
          </w:r>
          <w:r>
            <w:rPr>
              <w:rFonts w:cstheme="minorHAnsi"/>
              <w:sz w:val="22"/>
              <w:lang w:eastAsia="el-GR"/>
            </w:rPr>
            <w:t>CY-UCC</w:t>
          </w:r>
          <w:r w:rsidRPr="005E7237">
            <w:rPr>
              <w:rFonts w:cstheme="minorHAnsi"/>
              <w:sz w:val="22"/>
              <w:lang w:eastAsia="el-GR"/>
            </w:rPr>
            <w:fldChar w:fldCharType="end"/>
          </w:r>
        </w:p>
        <w:p w14:paraId="721654DA" w14:textId="77777777" w:rsidR="00DE192E" w:rsidRDefault="00DE192E" w:rsidP="0027567E">
          <w:pPr>
            <w:pageBreakBefore/>
            <w:ind w:left="90" w:right="90"/>
            <w:jc w:val="center"/>
            <w:rPr>
              <w:rFonts w:cstheme="minorHAnsi"/>
              <w:b/>
              <w:bCs/>
              <w:sz w:val="22"/>
              <w:lang w:val="en-GB"/>
            </w:rPr>
          </w:pPr>
          <w:r>
            <w:rPr>
              <w:rFonts w:cstheme="minorHAnsi"/>
              <w:b/>
              <w:bCs/>
              <w:sz w:val="22"/>
              <w:lang w:val="en-GB"/>
            </w:rPr>
            <w:t xml:space="preserve">Sub-Project: </w:t>
          </w:r>
          <w:r>
            <w:rPr>
              <w:rFonts w:cstheme="minorHAnsi"/>
              <w:sz w:val="22"/>
              <w:lang w:val="en-GB"/>
            </w:rPr>
            <w:fldChar w:fldCharType="begin"/>
          </w:r>
          <w:r>
            <w:rPr>
              <w:rFonts w:cstheme="minorHAnsi"/>
              <w:sz w:val="22"/>
              <w:lang w:val="en-GB"/>
            </w:rPr>
            <w:instrText xml:space="preserve"> DOCPROPERTY  "EDYN Subproject"  \* MERGEFORMAT </w:instrText>
          </w:r>
          <w:r>
            <w:rPr>
              <w:rFonts w:cstheme="minorHAnsi"/>
              <w:sz w:val="22"/>
              <w:lang w:val="en-GB"/>
            </w:rPr>
            <w:fldChar w:fldCharType="separate"/>
          </w:r>
          <w:r>
            <w:rPr>
              <w:rFonts w:cstheme="minorHAnsi"/>
              <w:sz w:val="22"/>
              <w:lang w:val="en-GB"/>
            </w:rPr>
            <w:t>AIS</w:t>
          </w:r>
          <w:r>
            <w:rPr>
              <w:rFonts w:cstheme="minorHAnsi"/>
              <w:sz w:val="22"/>
              <w:lang w:val="en-GB"/>
            </w:rPr>
            <w:fldChar w:fldCharType="end"/>
          </w:r>
        </w:p>
        <w:p w14:paraId="7A37551D" w14:textId="2662A9BE" w:rsidR="00DE192E" w:rsidRPr="00875499" w:rsidRDefault="00DE192E" w:rsidP="00875499">
          <w:pPr>
            <w:pageBreakBefore/>
            <w:ind w:left="90" w:right="90"/>
            <w:jc w:val="center"/>
            <w:rPr>
              <w:rFonts w:cstheme="minorHAnsi"/>
              <w:b/>
              <w:bCs/>
              <w:sz w:val="22"/>
              <w:lang w:val="en-GB"/>
            </w:rPr>
          </w:pPr>
          <w:r w:rsidRPr="003831D1">
            <w:rPr>
              <w:rFonts w:cstheme="minorHAnsi"/>
              <w:b/>
              <w:bCs/>
              <w:sz w:val="22"/>
              <w:lang w:val="en-GB"/>
            </w:rPr>
            <w:fldChar w:fldCharType="begin"/>
          </w:r>
          <w:r w:rsidRPr="003831D1">
            <w:rPr>
              <w:rFonts w:cstheme="minorHAnsi"/>
              <w:b/>
              <w:bCs/>
              <w:sz w:val="22"/>
              <w:lang w:val="en-GB"/>
            </w:rPr>
            <w:instrText xml:space="preserve"> DOCPROPERTY  "EDYN Document Name"  \* MERGEFORMAT </w:instrText>
          </w:r>
          <w:r w:rsidRPr="003831D1">
            <w:rPr>
              <w:rFonts w:cstheme="minorHAnsi"/>
              <w:b/>
              <w:bCs/>
              <w:sz w:val="22"/>
              <w:lang w:val="en-GB"/>
            </w:rPr>
            <w:fldChar w:fldCharType="separate"/>
          </w:r>
          <w:r w:rsidRPr="00142BF4">
            <w:rPr>
              <w:rFonts w:cstheme="minorHAnsi"/>
              <w:b/>
              <w:bCs/>
              <w:sz w:val="22"/>
            </w:rPr>
            <w:t>Trader</w:t>
          </w:r>
          <w:r>
            <w:rPr>
              <w:rFonts w:cstheme="minorHAnsi"/>
              <w:b/>
              <w:bCs/>
              <w:sz w:val="22"/>
              <w:lang w:val="en-GB"/>
            </w:rPr>
            <w:t xml:space="preserve"> Specs - Code Lists</w:t>
          </w:r>
          <w:r w:rsidRPr="003831D1">
            <w:rPr>
              <w:rFonts w:cstheme="minorHAnsi"/>
              <w:b/>
              <w:bCs/>
              <w:sz w:val="22"/>
              <w:lang w:val="en-GB"/>
            </w:rPr>
            <w:fldChar w:fldCharType="end"/>
          </w:r>
        </w:p>
      </w:tc>
      <w:tc>
        <w:tcPr>
          <w:tcW w:w="2378" w:type="dxa"/>
          <w:vAlign w:val="center"/>
        </w:tcPr>
        <w:p w14:paraId="37C93312" w14:textId="77777777" w:rsidR="00DE192E" w:rsidRPr="005E7237" w:rsidRDefault="00DE192E" w:rsidP="001B33FF">
          <w:pPr>
            <w:ind w:left="113" w:right="113"/>
            <w:rPr>
              <w:rFonts w:cstheme="minorHAnsi"/>
              <w:sz w:val="22"/>
              <w:lang w:eastAsia="el-GR"/>
            </w:rPr>
          </w:pPr>
          <w:r w:rsidRPr="005E7237">
            <w:rPr>
              <w:rFonts w:cstheme="minorHAnsi"/>
              <w:sz w:val="22"/>
              <w:lang w:eastAsia="el-GR"/>
            </w:rPr>
            <w:fldChar w:fldCharType="begin"/>
          </w:r>
          <w:r w:rsidRPr="005E7237">
            <w:rPr>
              <w:rFonts w:cstheme="minorHAnsi"/>
              <w:sz w:val="22"/>
              <w:lang w:eastAsia="el-GR"/>
            </w:rPr>
            <w:instrText xml:space="preserve"> DOCPROPERTY  "EDYN Project"  \* MERGEFORMAT </w:instrText>
          </w:r>
          <w:r w:rsidRPr="005E7237">
            <w:rPr>
              <w:rFonts w:cstheme="minorHAnsi"/>
              <w:sz w:val="22"/>
              <w:lang w:eastAsia="el-GR"/>
            </w:rPr>
            <w:fldChar w:fldCharType="separate"/>
          </w:r>
          <w:r>
            <w:rPr>
              <w:rFonts w:cstheme="minorHAnsi"/>
              <w:sz w:val="22"/>
              <w:lang w:eastAsia="el-GR"/>
            </w:rPr>
            <w:t>CY-UCC</w:t>
          </w:r>
          <w:r w:rsidRPr="005E7237">
            <w:rPr>
              <w:rFonts w:cstheme="minorHAnsi"/>
              <w:sz w:val="22"/>
              <w:lang w:eastAsia="el-GR"/>
            </w:rPr>
            <w:fldChar w:fldCharType="end"/>
          </w:r>
          <w:r>
            <w:rPr>
              <w:rFonts w:cstheme="minorHAnsi"/>
              <w:sz w:val="22"/>
              <w:lang w:eastAsia="el-GR"/>
            </w:rPr>
            <w:t xml:space="preserve"> C.2021/47</w:t>
          </w:r>
        </w:p>
      </w:tc>
    </w:tr>
    <w:tr w:rsidR="00DE192E" w:rsidRPr="00691A95" w14:paraId="6637A10A" w14:textId="77777777" w:rsidTr="00310E3A">
      <w:trPr>
        <w:cantSplit/>
        <w:trHeight w:val="605"/>
      </w:trPr>
      <w:tc>
        <w:tcPr>
          <w:tcW w:w="2520" w:type="dxa"/>
          <w:vMerge/>
          <w:vAlign w:val="center"/>
        </w:tcPr>
        <w:p w14:paraId="21015ABE" w14:textId="77777777" w:rsidR="00DE192E" w:rsidRPr="00691A95" w:rsidRDefault="00DE192E" w:rsidP="008D1B8C">
          <w:pPr>
            <w:rPr>
              <w:rFonts w:ascii="Book Antiqua" w:hAnsi="Book Antiqua"/>
              <w:noProof/>
              <w:lang w:eastAsia="el-GR"/>
            </w:rPr>
          </w:pPr>
        </w:p>
      </w:tc>
      <w:tc>
        <w:tcPr>
          <w:tcW w:w="5002" w:type="dxa"/>
          <w:vMerge/>
          <w:shd w:val="pct10" w:color="auto" w:fill="auto"/>
          <w:vAlign w:val="center"/>
        </w:tcPr>
        <w:p w14:paraId="4C02F607" w14:textId="77777777" w:rsidR="00DE192E" w:rsidRPr="00691A95" w:rsidRDefault="00DE192E" w:rsidP="008D1B8C">
          <w:pPr>
            <w:jc w:val="center"/>
            <w:rPr>
              <w:rFonts w:ascii="Book Antiqua" w:hAnsi="Book Antiqua"/>
              <w:lang w:val="en-GB" w:eastAsia="el-GR"/>
            </w:rPr>
          </w:pPr>
        </w:p>
      </w:tc>
      <w:tc>
        <w:tcPr>
          <w:tcW w:w="2378" w:type="dxa"/>
          <w:vAlign w:val="center"/>
        </w:tcPr>
        <w:p w14:paraId="28A53D91" w14:textId="77777777" w:rsidR="00DE192E" w:rsidRPr="005E7237" w:rsidRDefault="00DE192E" w:rsidP="00094825">
          <w:pPr>
            <w:ind w:left="113" w:right="113"/>
            <w:rPr>
              <w:rFonts w:cstheme="minorHAnsi"/>
              <w:sz w:val="22"/>
              <w:lang w:val="en-GB" w:eastAsia="el-GR"/>
            </w:rPr>
          </w:pPr>
          <w:r>
            <w:rPr>
              <w:rFonts w:cstheme="minorHAnsi"/>
              <w:sz w:val="22"/>
              <w:lang w:eastAsia="el-GR"/>
            </w:rPr>
            <w:fldChar w:fldCharType="begin"/>
          </w:r>
          <w:r>
            <w:rPr>
              <w:rFonts w:cstheme="minorHAnsi"/>
              <w:sz w:val="22"/>
              <w:lang w:eastAsia="el-GR"/>
            </w:rPr>
            <w:instrText xml:space="preserve"> DOCPROPERTY "EDYN Abbr"  \* MERGEFORMAT </w:instrText>
          </w:r>
          <w:r>
            <w:rPr>
              <w:rFonts w:cstheme="minorHAnsi"/>
              <w:sz w:val="22"/>
              <w:lang w:eastAsia="el-GR"/>
            </w:rPr>
            <w:fldChar w:fldCharType="separate"/>
          </w:r>
          <w:r>
            <w:rPr>
              <w:rFonts w:cstheme="minorHAnsi"/>
              <w:sz w:val="22"/>
              <w:lang w:eastAsia="el-GR"/>
            </w:rPr>
            <w:t>CY-UCC-AIS-TRS.CDL</w:t>
          </w:r>
          <w:r>
            <w:rPr>
              <w:rFonts w:cstheme="minorHAnsi"/>
              <w:sz w:val="22"/>
              <w:lang w:eastAsia="el-GR"/>
            </w:rPr>
            <w:fldChar w:fldCharType="end"/>
          </w:r>
          <w:r>
            <w:rPr>
              <w:rFonts w:cstheme="minorHAnsi"/>
              <w:sz w:val="22"/>
              <w:lang w:eastAsia="el-GR"/>
            </w:rPr>
            <w:t xml:space="preserve"> </w:t>
          </w:r>
          <w:r>
            <w:rPr>
              <w:rFonts w:cstheme="minorHAnsi"/>
              <w:sz w:val="22"/>
              <w:lang w:eastAsia="el-GR"/>
            </w:rPr>
            <w:br/>
          </w:r>
          <w:r w:rsidRPr="005E7237">
            <w:rPr>
              <w:rFonts w:cstheme="minorHAnsi"/>
              <w:sz w:val="22"/>
              <w:lang w:eastAsia="el-GR"/>
            </w:rPr>
            <w:t xml:space="preserve">Version </w:t>
          </w:r>
          <w:r w:rsidRPr="005E7237">
            <w:rPr>
              <w:rFonts w:cstheme="minorHAnsi"/>
              <w:sz w:val="22"/>
              <w:lang w:eastAsia="el-GR"/>
            </w:rPr>
            <w:fldChar w:fldCharType="begin"/>
          </w:r>
          <w:r w:rsidRPr="005E7237">
            <w:rPr>
              <w:rFonts w:cstheme="minorHAnsi"/>
              <w:sz w:val="22"/>
              <w:lang w:eastAsia="el-GR"/>
            </w:rPr>
            <w:instrText xml:space="preserve"> DOCPROPERTY  "EDYN Version"  \* MERGEFORMAT </w:instrText>
          </w:r>
          <w:r w:rsidRPr="005E7237">
            <w:rPr>
              <w:rFonts w:cstheme="minorHAnsi"/>
              <w:sz w:val="22"/>
              <w:lang w:eastAsia="el-GR"/>
            </w:rPr>
            <w:fldChar w:fldCharType="separate"/>
          </w:r>
          <w:r>
            <w:rPr>
              <w:rFonts w:cstheme="minorHAnsi"/>
              <w:sz w:val="22"/>
              <w:lang w:eastAsia="el-GR"/>
            </w:rPr>
            <w:t>0.1</w:t>
          </w:r>
          <w:r w:rsidRPr="005E7237">
            <w:rPr>
              <w:rFonts w:cstheme="minorHAnsi"/>
              <w:sz w:val="22"/>
              <w:lang w:eastAsia="el-GR"/>
            </w:rPr>
            <w:fldChar w:fldCharType="end"/>
          </w:r>
        </w:p>
      </w:tc>
    </w:tr>
  </w:tbl>
  <w:p w14:paraId="7F29F3C4" w14:textId="77777777" w:rsidR="00DE192E" w:rsidRDefault="00DE1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20"/>
      <w:gridCol w:w="5002"/>
      <w:gridCol w:w="2378"/>
    </w:tblGrid>
    <w:tr w:rsidR="00E23BB7" w:rsidRPr="00691A95" w14:paraId="40851837" w14:textId="77777777" w:rsidTr="00310E3A">
      <w:trPr>
        <w:cantSplit/>
        <w:trHeight w:val="496"/>
      </w:trPr>
      <w:tc>
        <w:tcPr>
          <w:tcW w:w="2520" w:type="dxa"/>
          <w:vMerge w:val="restart"/>
          <w:vAlign w:val="center"/>
        </w:tcPr>
        <w:p w14:paraId="3E528880" w14:textId="77777777" w:rsidR="00E23BB7" w:rsidRPr="00691A95" w:rsidRDefault="00E23BB7" w:rsidP="0027567E">
          <w:pPr>
            <w:jc w:val="center"/>
            <w:rPr>
              <w:rFonts w:ascii="Book Antiqua" w:hAnsi="Book Antiqua"/>
              <w:i/>
              <w:lang w:val="en-GB" w:eastAsia="el-GR"/>
            </w:rPr>
          </w:pPr>
          <w:r>
            <w:rPr>
              <w:rFonts w:ascii="Book Antiqua" w:hAnsi="Book Antiqua"/>
              <w:noProof/>
              <w:lang w:val="en-GB" w:eastAsia="en-GB"/>
            </w:rPr>
            <w:drawing>
              <wp:inline distT="0" distB="0" distL="0" distR="0" wp14:anchorId="08268F6F" wp14:editId="4A593E89">
                <wp:extent cx="13716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tc>
      <w:tc>
        <w:tcPr>
          <w:tcW w:w="5002" w:type="dxa"/>
          <w:vMerge w:val="restart"/>
          <w:shd w:val="pct10" w:color="auto" w:fill="auto"/>
          <w:vAlign w:val="center"/>
        </w:tcPr>
        <w:p w14:paraId="5F176622" w14:textId="4B060E86" w:rsidR="001B33FF" w:rsidRDefault="001B33FF" w:rsidP="0027567E">
          <w:pPr>
            <w:pageBreakBefore/>
            <w:ind w:left="90" w:right="90"/>
            <w:jc w:val="center"/>
            <w:rPr>
              <w:rFonts w:cstheme="minorHAnsi"/>
              <w:b/>
              <w:bCs/>
              <w:sz w:val="22"/>
              <w:lang w:val="en-GB"/>
            </w:rPr>
          </w:pPr>
          <w:r>
            <w:rPr>
              <w:rFonts w:cstheme="minorHAnsi"/>
              <w:b/>
              <w:bCs/>
              <w:sz w:val="22"/>
              <w:lang w:val="en-GB"/>
            </w:rPr>
            <w:t xml:space="preserve">Project: </w:t>
          </w:r>
          <w:r w:rsidRPr="005E7237">
            <w:rPr>
              <w:rFonts w:cstheme="minorHAnsi"/>
              <w:sz w:val="22"/>
              <w:lang w:eastAsia="el-GR"/>
            </w:rPr>
            <w:fldChar w:fldCharType="begin"/>
          </w:r>
          <w:r w:rsidRPr="005E7237">
            <w:rPr>
              <w:rFonts w:cstheme="minorHAnsi"/>
              <w:sz w:val="22"/>
              <w:lang w:eastAsia="el-GR"/>
            </w:rPr>
            <w:instrText xml:space="preserve"> DOCPROPERTY  "EDYN Project"  \* MERGEFORMAT </w:instrText>
          </w:r>
          <w:r w:rsidRPr="005E7237">
            <w:rPr>
              <w:rFonts w:cstheme="minorHAnsi"/>
              <w:sz w:val="22"/>
              <w:lang w:eastAsia="el-GR"/>
            </w:rPr>
            <w:fldChar w:fldCharType="separate"/>
          </w:r>
          <w:r w:rsidR="008A2391">
            <w:rPr>
              <w:rFonts w:cstheme="minorHAnsi"/>
              <w:sz w:val="22"/>
              <w:lang w:eastAsia="el-GR"/>
            </w:rPr>
            <w:t>CY-UCC</w:t>
          </w:r>
          <w:r w:rsidRPr="005E7237">
            <w:rPr>
              <w:rFonts w:cstheme="minorHAnsi"/>
              <w:sz w:val="22"/>
              <w:lang w:eastAsia="el-GR"/>
            </w:rPr>
            <w:fldChar w:fldCharType="end"/>
          </w:r>
        </w:p>
        <w:p w14:paraId="12BC6F05" w14:textId="0CCA5783" w:rsidR="00DC27CF" w:rsidRDefault="00DC27CF" w:rsidP="0027567E">
          <w:pPr>
            <w:pageBreakBefore/>
            <w:ind w:left="90" w:right="90"/>
            <w:jc w:val="center"/>
            <w:rPr>
              <w:rFonts w:cstheme="minorHAnsi"/>
              <w:b/>
              <w:bCs/>
              <w:sz w:val="22"/>
              <w:lang w:val="en-GB"/>
            </w:rPr>
          </w:pPr>
          <w:r>
            <w:rPr>
              <w:rFonts w:cstheme="minorHAnsi"/>
              <w:b/>
              <w:bCs/>
              <w:sz w:val="22"/>
              <w:lang w:val="en-GB"/>
            </w:rPr>
            <w:t xml:space="preserve">Sub-Project: </w:t>
          </w:r>
          <w:r w:rsidR="001B33FF">
            <w:rPr>
              <w:rFonts w:cstheme="minorHAnsi"/>
              <w:sz w:val="22"/>
              <w:lang w:val="en-GB"/>
            </w:rPr>
            <w:fldChar w:fldCharType="begin"/>
          </w:r>
          <w:r w:rsidR="001B33FF">
            <w:rPr>
              <w:rFonts w:cstheme="minorHAnsi"/>
              <w:sz w:val="22"/>
              <w:lang w:val="en-GB"/>
            </w:rPr>
            <w:instrText xml:space="preserve"> DOCPROPERTY  "EDYN Subproject"  \* MERGEFORMAT </w:instrText>
          </w:r>
          <w:r w:rsidR="001B33FF">
            <w:rPr>
              <w:rFonts w:cstheme="minorHAnsi"/>
              <w:sz w:val="22"/>
              <w:lang w:val="en-GB"/>
            </w:rPr>
            <w:fldChar w:fldCharType="separate"/>
          </w:r>
          <w:r w:rsidR="008C0CE8">
            <w:rPr>
              <w:rFonts w:cstheme="minorHAnsi"/>
              <w:sz w:val="22"/>
              <w:lang w:val="en-GB"/>
            </w:rPr>
            <w:t>AIS</w:t>
          </w:r>
          <w:r w:rsidR="001B33FF">
            <w:rPr>
              <w:rFonts w:cstheme="minorHAnsi"/>
              <w:sz w:val="22"/>
              <w:lang w:val="en-GB"/>
            </w:rPr>
            <w:fldChar w:fldCharType="end"/>
          </w:r>
        </w:p>
        <w:p w14:paraId="0D94363C" w14:textId="09A7E4CC" w:rsidR="00E23BB7" w:rsidRDefault="00E23BB7" w:rsidP="0027567E">
          <w:pPr>
            <w:pageBreakBefore/>
            <w:ind w:left="90" w:right="90"/>
            <w:jc w:val="center"/>
            <w:rPr>
              <w:rFonts w:cstheme="minorHAnsi"/>
              <w:b/>
              <w:bCs/>
              <w:sz w:val="22"/>
              <w:lang w:val="en-GB"/>
            </w:rPr>
          </w:pPr>
          <w:r w:rsidRPr="003831D1">
            <w:rPr>
              <w:rFonts w:cstheme="minorHAnsi"/>
              <w:b/>
              <w:bCs/>
              <w:sz w:val="22"/>
              <w:lang w:val="en-GB"/>
            </w:rPr>
            <w:fldChar w:fldCharType="begin"/>
          </w:r>
          <w:r w:rsidRPr="003831D1">
            <w:rPr>
              <w:rFonts w:cstheme="minorHAnsi"/>
              <w:b/>
              <w:bCs/>
              <w:sz w:val="22"/>
              <w:lang w:val="en-GB"/>
            </w:rPr>
            <w:instrText xml:space="preserve"> DOCPROPERTY  "EDYN Document Name"  \* MERGEFORMAT </w:instrText>
          </w:r>
          <w:r w:rsidRPr="003831D1">
            <w:rPr>
              <w:rFonts w:cstheme="minorHAnsi"/>
              <w:b/>
              <w:bCs/>
              <w:sz w:val="22"/>
              <w:lang w:val="en-GB"/>
            </w:rPr>
            <w:fldChar w:fldCharType="separate"/>
          </w:r>
          <w:r w:rsidR="00142BF4" w:rsidRPr="00142BF4">
            <w:rPr>
              <w:rFonts w:cstheme="minorHAnsi"/>
              <w:b/>
              <w:bCs/>
              <w:sz w:val="22"/>
            </w:rPr>
            <w:t>Trader</w:t>
          </w:r>
          <w:r w:rsidR="00142BF4">
            <w:rPr>
              <w:rFonts w:cstheme="minorHAnsi"/>
              <w:b/>
              <w:bCs/>
              <w:sz w:val="22"/>
              <w:lang w:val="en-GB"/>
            </w:rPr>
            <w:t xml:space="preserve"> Specs - Code Lists</w:t>
          </w:r>
          <w:r w:rsidRPr="003831D1">
            <w:rPr>
              <w:rFonts w:cstheme="minorHAnsi"/>
              <w:b/>
              <w:bCs/>
              <w:sz w:val="22"/>
              <w:lang w:val="en-GB"/>
            </w:rPr>
            <w:fldChar w:fldCharType="end"/>
          </w:r>
        </w:p>
        <w:p w14:paraId="7F4B7E1F" w14:textId="2BCC8D79" w:rsidR="003831D1" w:rsidRPr="003831D1" w:rsidRDefault="003831D1" w:rsidP="0027567E">
          <w:pPr>
            <w:pageBreakBefore/>
            <w:ind w:left="90" w:right="90"/>
            <w:jc w:val="center"/>
            <w:rPr>
              <w:rFonts w:cstheme="minorHAnsi"/>
              <w:b/>
              <w:bCs/>
              <w:sz w:val="22"/>
            </w:rPr>
          </w:pPr>
        </w:p>
      </w:tc>
      <w:tc>
        <w:tcPr>
          <w:tcW w:w="2378" w:type="dxa"/>
          <w:vAlign w:val="center"/>
        </w:tcPr>
        <w:p w14:paraId="0E32737C" w14:textId="5B3A334D" w:rsidR="003831D1" w:rsidRPr="005E7237" w:rsidRDefault="00E23BB7" w:rsidP="001B33FF">
          <w:pPr>
            <w:ind w:left="113" w:right="113"/>
            <w:rPr>
              <w:rFonts w:cstheme="minorHAnsi"/>
              <w:sz w:val="22"/>
              <w:lang w:eastAsia="el-GR"/>
            </w:rPr>
          </w:pPr>
          <w:r w:rsidRPr="005E7237">
            <w:rPr>
              <w:rFonts w:cstheme="minorHAnsi"/>
              <w:sz w:val="22"/>
              <w:lang w:eastAsia="el-GR"/>
            </w:rPr>
            <w:fldChar w:fldCharType="begin"/>
          </w:r>
          <w:r w:rsidRPr="005E7237">
            <w:rPr>
              <w:rFonts w:cstheme="minorHAnsi"/>
              <w:sz w:val="22"/>
              <w:lang w:eastAsia="el-GR"/>
            </w:rPr>
            <w:instrText xml:space="preserve"> DOCPROPERTY  "EDYN Project"  \* MERGEFORMAT </w:instrText>
          </w:r>
          <w:r w:rsidRPr="005E7237">
            <w:rPr>
              <w:rFonts w:cstheme="minorHAnsi"/>
              <w:sz w:val="22"/>
              <w:lang w:eastAsia="el-GR"/>
            </w:rPr>
            <w:fldChar w:fldCharType="separate"/>
          </w:r>
          <w:r w:rsidR="008A2391">
            <w:rPr>
              <w:rFonts w:cstheme="minorHAnsi"/>
              <w:sz w:val="22"/>
              <w:lang w:eastAsia="el-GR"/>
            </w:rPr>
            <w:t>CY-UCC</w:t>
          </w:r>
          <w:r w:rsidRPr="005E7237">
            <w:rPr>
              <w:rFonts w:cstheme="minorHAnsi"/>
              <w:sz w:val="22"/>
              <w:lang w:eastAsia="el-GR"/>
            </w:rPr>
            <w:fldChar w:fldCharType="end"/>
          </w:r>
          <w:r w:rsidR="001B33FF">
            <w:rPr>
              <w:rFonts w:cstheme="minorHAnsi"/>
              <w:sz w:val="22"/>
              <w:lang w:eastAsia="el-GR"/>
            </w:rPr>
            <w:t xml:space="preserve"> </w:t>
          </w:r>
          <w:r w:rsidR="003831D1">
            <w:rPr>
              <w:rFonts w:cstheme="minorHAnsi"/>
              <w:sz w:val="22"/>
              <w:lang w:eastAsia="el-GR"/>
            </w:rPr>
            <w:t>C.2021/47</w:t>
          </w:r>
        </w:p>
      </w:tc>
    </w:tr>
    <w:tr w:rsidR="00E23BB7" w:rsidRPr="00691A95" w14:paraId="1AD67BE7" w14:textId="77777777" w:rsidTr="00310E3A">
      <w:trPr>
        <w:cantSplit/>
        <w:trHeight w:val="605"/>
      </w:trPr>
      <w:tc>
        <w:tcPr>
          <w:tcW w:w="2520" w:type="dxa"/>
          <w:vMerge/>
          <w:vAlign w:val="center"/>
        </w:tcPr>
        <w:p w14:paraId="4CFECA59" w14:textId="77777777" w:rsidR="00E23BB7" w:rsidRPr="00691A95" w:rsidRDefault="00E23BB7" w:rsidP="008D1B8C">
          <w:pPr>
            <w:rPr>
              <w:rFonts w:ascii="Book Antiqua" w:hAnsi="Book Antiqua"/>
              <w:noProof/>
              <w:lang w:eastAsia="el-GR"/>
            </w:rPr>
          </w:pPr>
        </w:p>
      </w:tc>
      <w:tc>
        <w:tcPr>
          <w:tcW w:w="5002" w:type="dxa"/>
          <w:vMerge/>
          <w:shd w:val="pct10" w:color="auto" w:fill="auto"/>
          <w:vAlign w:val="center"/>
        </w:tcPr>
        <w:p w14:paraId="65A5A666" w14:textId="77777777" w:rsidR="00E23BB7" w:rsidRPr="00691A95" w:rsidRDefault="00E23BB7" w:rsidP="008D1B8C">
          <w:pPr>
            <w:jc w:val="center"/>
            <w:rPr>
              <w:rFonts w:ascii="Book Antiqua" w:hAnsi="Book Antiqua"/>
              <w:lang w:val="en-GB" w:eastAsia="el-GR"/>
            </w:rPr>
          </w:pPr>
        </w:p>
      </w:tc>
      <w:tc>
        <w:tcPr>
          <w:tcW w:w="2378" w:type="dxa"/>
          <w:vAlign w:val="center"/>
        </w:tcPr>
        <w:p w14:paraId="1EED90BE" w14:textId="5679164F" w:rsidR="00E23BB7" w:rsidRPr="005E7237" w:rsidRDefault="00E23BB7" w:rsidP="00094825">
          <w:pPr>
            <w:ind w:left="113" w:right="113"/>
            <w:rPr>
              <w:rFonts w:cstheme="minorHAnsi"/>
              <w:sz w:val="22"/>
              <w:lang w:val="en-GB" w:eastAsia="el-GR"/>
            </w:rPr>
          </w:pPr>
          <w:r>
            <w:rPr>
              <w:rFonts w:cstheme="minorHAnsi"/>
              <w:sz w:val="22"/>
              <w:lang w:eastAsia="el-GR"/>
            </w:rPr>
            <w:fldChar w:fldCharType="begin"/>
          </w:r>
          <w:r>
            <w:rPr>
              <w:rFonts w:cstheme="minorHAnsi"/>
              <w:sz w:val="22"/>
              <w:lang w:eastAsia="el-GR"/>
            </w:rPr>
            <w:instrText xml:space="preserve"> DOCPROPERTY "EDYN Abbr"  \* MERGEFORMAT </w:instrText>
          </w:r>
          <w:r>
            <w:rPr>
              <w:rFonts w:cstheme="minorHAnsi"/>
              <w:sz w:val="22"/>
              <w:lang w:eastAsia="el-GR"/>
            </w:rPr>
            <w:fldChar w:fldCharType="separate"/>
          </w:r>
          <w:r w:rsidR="008C0CE8">
            <w:rPr>
              <w:rFonts w:cstheme="minorHAnsi"/>
              <w:sz w:val="22"/>
              <w:lang w:eastAsia="el-GR"/>
            </w:rPr>
            <w:t>CY-UCC-AIS-TRS.CDL</w:t>
          </w:r>
          <w:r>
            <w:rPr>
              <w:rFonts w:cstheme="minorHAnsi"/>
              <w:sz w:val="22"/>
              <w:lang w:eastAsia="el-GR"/>
            </w:rPr>
            <w:fldChar w:fldCharType="end"/>
          </w:r>
          <w:r>
            <w:rPr>
              <w:rFonts w:cstheme="minorHAnsi"/>
              <w:sz w:val="22"/>
              <w:lang w:eastAsia="el-GR"/>
            </w:rPr>
            <w:t xml:space="preserve"> </w:t>
          </w:r>
          <w:r w:rsidR="00DC27CF">
            <w:rPr>
              <w:rFonts w:cstheme="minorHAnsi"/>
              <w:sz w:val="22"/>
              <w:lang w:eastAsia="el-GR"/>
            </w:rPr>
            <w:br/>
          </w:r>
          <w:r w:rsidRPr="005E7237">
            <w:rPr>
              <w:rFonts w:cstheme="minorHAnsi"/>
              <w:sz w:val="22"/>
              <w:lang w:eastAsia="el-GR"/>
            </w:rPr>
            <w:t xml:space="preserve">Version </w:t>
          </w:r>
          <w:r w:rsidRPr="005E7237">
            <w:rPr>
              <w:rFonts w:cstheme="minorHAnsi"/>
              <w:sz w:val="22"/>
              <w:lang w:eastAsia="el-GR"/>
            </w:rPr>
            <w:fldChar w:fldCharType="begin"/>
          </w:r>
          <w:r w:rsidRPr="005E7237">
            <w:rPr>
              <w:rFonts w:cstheme="minorHAnsi"/>
              <w:sz w:val="22"/>
              <w:lang w:eastAsia="el-GR"/>
            </w:rPr>
            <w:instrText xml:space="preserve"> DOCPROPERTY  "EDYN Version"  \* MERGEFORMAT </w:instrText>
          </w:r>
          <w:r w:rsidRPr="005E7237">
            <w:rPr>
              <w:rFonts w:cstheme="minorHAnsi"/>
              <w:sz w:val="22"/>
              <w:lang w:eastAsia="el-GR"/>
            </w:rPr>
            <w:fldChar w:fldCharType="separate"/>
          </w:r>
          <w:r w:rsidR="008A2391">
            <w:rPr>
              <w:rFonts w:cstheme="minorHAnsi"/>
              <w:sz w:val="22"/>
              <w:lang w:eastAsia="el-GR"/>
            </w:rPr>
            <w:t>0.1</w:t>
          </w:r>
          <w:r w:rsidRPr="005E7237">
            <w:rPr>
              <w:rFonts w:cstheme="minorHAnsi"/>
              <w:sz w:val="22"/>
              <w:lang w:eastAsia="el-GR"/>
            </w:rPr>
            <w:fldChar w:fldCharType="end"/>
          </w:r>
        </w:p>
      </w:tc>
    </w:tr>
  </w:tbl>
  <w:p w14:paraId="77555F8C" w14:textId="77777777" w:rsidR="009B6B8E" w:rsidRDefault="009B6B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6252C"/>
    <w:lvl w:ilvl="0">
      <w:start w:val="1"/>
      <w:numFmt w:val="decimal"/>
      <w:pStyle w:val="ListNumber5"/>
      <w:lvlText w:val="%1."/>
      <w:lvlJc w:val="left"/>
      <w:pPr>
        <w:tabs>
          <w:tab w:val="num" w:pos="2126"/>
        </w:tabs>
        <w:ind w:left="2126" w:hanging="425"/>
      </w:pPr>
      <w:rPr>
        <w:rFonts w:hint="default"/>
        <w:b/>
        <w:i w:val="0"/>
      </w:rPr>
    </w:lvl>
  </w:abstractNum>
  <w:abstractNum w:abstractNumId="1" w15:restartNumberingAfterBreak="0">
    <w:nsid w:val="FFFFFF7D"/>
    <w:multiLevelType w:val="singleLevel"/>
    <w:tmpl w:val="B01E226E"/>
    <w:lvl w:ilvl="0">
      <w:start w:val="1"/>
      <w:numFmt w:val="decimal"/>
      <w:pStyle w:val="ListNumber4"/>
      <w:lvlText w:val="%1."/>
      <w:lvlJc w:val="left"/>
      <w:pPr>
        <w:tabs>
          <w:tab w:val="num" w:pos="1701"/>
        </w:tabs>
        <w:ind w:left="1701" w:hanging="425"/>
      </w:pPr>
      <w:rPr>
        <w:rFonts w:hint="default"/>
        <w:b/>
        <w:i w:val="0"/>
      </w:rPr>
    </w:lvl>
  </w:abstractNum>
  <w:abstractNum w:abstractNumId="2" w15:restartNumberingAfterBreak="0">
    <w:nsid w:val="FFFFFF7E"/>
    <w:multiLevelType w:val="singleLevel"/>
    <w:tmpl w:val="7EEA3DBE"/>
    <w:lvl w:ilvl="0">
      <w:start w:val="1"/>
      <w:numFmt w:val="decimal"/>
      <w:pStyle w:val="ListNumber3"/>
      <w:lvlText w:val="%1."/>
      <w:lvlJc w:val="left"/>
      <w:pPr>
        <w:tabs>
          <w:tab w:val="num" w:pos="1276"/>
        </w:tabs>
        <w:ind w:left="1276" w:hanging="425"/>
      </w:pPr>
      <w:rPr>
        <w:rFonts w:hint="default"/>
        <w:b/>
        <w:i w:val="0"/>
      </w:rPr>
    </w:lvl>
  </w:abstractNum>
  <w:abstractNum w:abstractNumId="3" w15:restartNumberingAfterBreak="0">
    <w:nsid w:val="FFFFFF80"/>
    <w:multiLevelType w:val="singleLevel"/>
    <w:tmpl w:val="DC843D04"/>
    <w:lvl w:ilvl="0">
      <w:start w:val="1"/>
      <w:numFmt w:val="bullet"/>
      <w:pStyle w:val="ListBullet5"/>
      <w:lvlText w:val=""/>
      <w:lvlJc w:val="left"/>
      <w:pPr>
        <w:tabs>
          <w:tab w:val="num" w:pos="2126"/>
        </w:tabs>
        <w:ind w:left="2126" w:hanging="425"/>
      </w:pPr>
      <w:rPr>
        <w:rFonts w:ascii="Symbol" w:hAnsi="Symbol" w:hint="default"/>
        <w:b w:val="0"/>
        <w:i w:val="0"/>
        <w:sz w:val="24"/>
        <w:szCs w:val="24"/>
      </w:rPr>
    </w:lvl>
  </w:abstractNum>
  <w:abstractNum w:abstractNumId="4" w15:restartNumberingAfterBreak="0">
    <w:nsid w:val="FFFFFF81"/>
    <w:multiLevelType w:val="singleLevel"/>
    <w:tmpl w:val="1C286C42"/>
    <w:lvl w:ilvl="0">
      <w:start w:val="1"/>
      <w:numFmt w:val="bullet"/>
      <w:pStyle w:val="ListBullet4"/>
      <w:lvlText w:val=""/>
      <w:lvlJc w:val="left"/>
      <w:pPr>
        <w:tabs>
          <w:tab w:val="num" w:pos="1701"/>
        </w:tabs>
        <w:ind w:left="1701" w:hanging="425"/>
      </w:pPr>
      <w:rPr>
        <w:rFonts w:ascii="Symbol" w:hAnsi="Symbol" w:hint="default"/>
        <w:b w:val="0"/>
        <w:i w:val="0"/>
        <w:sz w:val="24"/>
        <w:szCs w:val="24"/>
      </w:rPr>
    </w:lvl>
  </w:abstractNum>
  <w:abstractNum w:abstractNumId="5" w15:restartNumberingAfterBreak="0">
    <w:nsid w:val="FFFFFF82"/>
    <w:multiLevelType w:val="singleLevel"/>
    <w:tmpl w:val="7BA621C8"/>
    <w:lvl w:ilvl="0">
      <w:start w:val="1"/>
      <w:numFmt w:val="bullet"/>
      <w:pStyle w:val="ListBullet3"/>
      <w:lvlText w:val=""/>
      <w:lvlJc w:val="left"/>
      <w:pPr>
        <w:tabs>
          <w:tab w:val="num" w:pos="1276"/>
        </w:tabs>
        <w:ind w:left="1276" w:hanging="425"/>
      </w:pPr>
      <w:rPr>
        <w:rFonts w:ascii="Symbol" w:hAnsi="Symbol" w:hint="default"/>
        <w:b w:val="0"/>
        <w:i w:val="0"/>
        <w:sz w:val="24"/>
        <w:szCs w:val="24"/>
      </w:rPr>
    </w:lvl>
  </w:abstractNum>
  <w:abstractNum w:abstractNumId="6" w15:restartNumberingAfterBreak="0">
    <w:nsid w:val="FFFFFF83"/>
    <w:multiLevelType w:val="singleLevel"/>
    <w:tmpl w:val="D73474B6"/>
    <w:lvl w:ilvl="0">
      <w:start w:val="1"/>
      <w:numFmt w:val="bullet"/>
      <w:pStyle w:val="ListBullet2"/>
      <w:lvlText w:val=""/>
      <w:lvlJc w:val="left"/>
      <w:pPr>
        <w:tabs>
          <w:tab w:val="num" w:pos="851"/>
        </w:tabs>
        <w:ind w:left="851" w:hanging="426"/>
      </w:pPr>
      <w:rPr>
        <w:rFonts w:ascii="Symbol" w:hAnsi="Symbol" w:hint="default"/>
        <w:b w:val="0"/>
        <w:i w:val="0"/>
        <w:sz w:val="24"/>
        <w:szCs w:val="24"/>
      </w:rPr>
    </w:lvl>
  </w:abstractNum>
  <w:abstractNum w:abstractNumId="7" w15:restartNumberingAfterBreak="0">
    <w:nsid w:val="FFFFFF88"/>
    <w:multiLevelType w:val="singleLevel"/>
    <w:tmpl w:val="66B24EEC"/>
    <w:lvl w:ilvl="0">
      <w:start w:val="1"/>
      <w:numFmt w:val="decimal"/>
      <w:pStyle w:val="ListNumber"/>
      <w:lvlText w:val="%1."/>
      <w:lvlJc w:val="left"/>
      <w:pPr>
        <w:tabs>
          <w:tab w:val="num" w:pos="425"/>
        </w:tabs>
        <w:ind w:left="425" w:hanging="425"/>
      </w:pPr>
      <w:rPr>
        <w:rFonts w:hint="default"/>
        <w:b/>
        <w:i w:val="0"/>
      </w:rPr>
    </w:lvl>
  </w:abstractNum>
  <w:abstractNum w:abstractNumId="8"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9" w15:restartNumberingAfterBreak="0">
    <w:nsid w:val="005E31B2"/>
    <w:multiLevelType w:val="hybridMultilevel"/>
    <w:tmpl w:val="5732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19D0898"/>
    <w:multiLevelType w:val="hybridMultilevel"/>
    <w:tmpl w:val="A698A4DE"/>
    <w:lvl w:ilvl="0" w:tplc="83D29C6E">
      <w:start w:val="1"/>
      <w:numFmt w:val="bullet"/>
      <w:pStyle w:val="ListBulletLevel2"/>
      <w:lvlText w:val="–"/>
      <w:lvlJc w:val="left"/>
      <w:pPr>
        <w:tabs>
          <w:tab w:val="num" w:pos="851"/>
        </w:tabs>
        <w:ind w:left="851" w:hanging="426"/>
      </w:pPr>
      <w:rPr>
        <w:rFonts w:ascii="Tahoma" w:hAnsi="Tahoma" w:hint="default"/>
        <w:b w:val="0"/>
        <w:i w:val="0"/>
        <w:color w:val="auto"/>
        <w:spacing w:val="0"/>
        <w:w w:val="100"/>
        <w:kern w:val="0"/>
        <w:position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2E0A12"/>
    <w:multiLevelType w:val="multilevel"/>
    <w:tmpl w:val="5C14FD26"/>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Restart w:val="0"/>
      <w:lvlText w:val="%2.%3."/>
      <w:lvlJc w:val="left"/>
      <w:pPr>
        <w:ind w:left="1080" w:hanging="360"/>
      </w:pPr>
      <w:rPr>
        <w:rFonts w:cs="Times New Roman" w:hint="default"/>
      </w:rPr>
    </w:lvl>
    <w:lvl w:ilvl="3">
      <w:start w:val="1"/>
      <w:numFmt w:val="decimal"/>
      <w:lvlText w:val="%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83471B7"/>
    <w:multiLevelType w:val="hybridMultilevel"/>
    <w:tmpl w:val="F168C562"/>
    <w:lvl w:ilvl="0" w:tplc="6442B088">
      <w:start w:val="1"/>
      <w:numFmt w:val="lowerRoman"/>
      <w:pStyle w:val="ListNumberLevel3Bold"/>
      <w:lvlText w:val="%1."/>
      <w:lvlJc w:val="left"/>
      <w:pPr>
        <w:tabs>
          <w:tab w:val="num" w:pos="1276"/>
        </w:tabs>
        <w:ind w:left="1276" w:hanging="425"/>
      </w:pPr>
      <w:rPr>
        <w:rFonts w:ascii="Tahoma" w:hAnsi="Tahoma" w:hint="default"/>
        <w:b/>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AE521A4"/>
    <w:multiLevelType w:val="hybridMultilevel"/>
    <w:tmpl w:val="4D3EDCD2"/>
    <w:lvl w:ilvl="0" w:tplc="FFFFFFFF">
      <w:start w:val="1"/>
      <w:numFmt w:val="bullet"/>
      <w:pStyle w:val="List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EB7C08"/>
    <w:multiLevelType w:val="multilevel"/>
    <w:tmpl w:val="89AAA4F4"/>
    <w:lvl w:ilvl="0">
      <w:start w:val="1"/>
      <w:numFmt w:val="bullet"/>
      <w:pStyle w:val="ThirdLevelLIstParagraph"/>
      <w:lvlText w:val=""/>
      <w:lvlJc w:val="left"/>
      <w:pPr>
        <w:ind w:left="1276" w:hanging="425"/>
      </w:pPr>
      <w:rPr>
        <w:rFonts w:ascii="Wingdings" w:hAnsi="Wingdings"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5" w15:restartNumberingAfterBreak="0">
    <w:nsid w:val="0B823CD1"/>
    <w:multiLevelType w:val="multilevel"/>
    <w:tmpl w:val="EB72104A"/>
    <w:styleLink w:val="ListContinueNested"/>
    <w:lvl w:ilvl="0">
      <w:start w:val="1"/>
      <w:numFmt w:val="none"/>
      <w:lvlText w:val="%1"/>
      <w:lvlJc w:val="left"/>
      <w:pPr>
        <w:tabs>
          <w:tab w:val="num" w:pos="425"/>
        </w:tabs>
        <w:ind w:left="425" w:hanging="425"/>
      </w:pPr>
      <w:rPr>
        <w:rFonts w:ascii="Tahoma" w:hAnsi="Tahoma" w:hint="default"/>
        <w:color w:val="auto"/>
        <w:sz w:val="20"/>
      </w:rPr>
    </w:lvl>
    <w:lvl w:ilvl="1">
      <w:start w:val="1"/>
      <w:numFmt w:val="none"/>
      <w:lvlText w:val="%2"/>
      <w:lvlJc w:val="left"/>
      <w:pPr>
        <w:tabs>
          <w:tab w:val="num" w:pos="851"/>
        </w:tabs>
        <w:ind w:left="851" w:hanging="426"/>
      </w:pPr>
      <w:rPr>
        <w:rFonts w:ascii="Tahoma" w:hAnsi="Tahoma" w:hint="default"/>
        <w:sz w:val="20"/>
        <w:szCs w:val="20"/>
      </w:rPr>
    </w:lvl>
    <w:lvl w:ilvl="2">
      <w:start w:val="1"/>
      <w:numFmt w:val="none"/>
      <w:lvlText w:val="%3"/>
      <w:lvlJc w:val="left"/>
      <w:pPr>
        <w:tabs>
          <w:tab w:val="num" w:pos="1276"/>
        </w:tabs>
        <w:ind w:left="1276" w:hanging="425"/>
      </w:pPr>
      <w:rPr>
        <w:rFonts w:ascii="Tahoma" w:hAnsi="Tahoma" w:hint="default"/>
        <w:sz w:val="20"/>
      </w:rPr>
    </w:lvl>
    <w:lvl w:ilvl="3">
      <w:start w:val="1"/>
      <w:numFmt w:val="none"/>
      <w:lvlText w:val=""/>
      <w:lvlJc w:val="left"/>
      <w:pPr>
        <w:tabs>
          <w:tab w:val="num" w:pos="1701"/>
        </w:tabs>
        <w:ind w:left="1701" w:hanging="425"/>
      </w:pPr>
      <w:rPr>
        <w:rFonts w:ascii="Tahoma" w:hAnsi="Tahoma" w:hint="default"/>
        <w:sz w:val="20"/>
      </w:rPr>
    </w:lvl>
    <w:lvl w:ilvl="4">
      <w:start w:val="1"/>
      <w:numFmt w:val="none"/>
      <w:lvlText w:val=""/>
      <w:lvlJc w:val="left"/>
      <w:pPr>
        <w:tabs>
          <w:tab w:val="num" w:pos="2126"/>
        </w:tabs>
        <w:ind w:left="2126" w:hanging="425"/>
      </w:pPr>
      <w:rPr>
        <w:rFonts w:ascii="Tahoma" w:hAnsi="Tahoma" w:hint="default"/>
        <w:sz w:val="20"/>
      </w:rPr>
    </w:lvl>
    <w:lvl w:ilvl="5">
      <w:start w:val="1"/>
      <w:numFmt w:val="none"/>
      <w:lvlText w:val=""/>
      <w:lvlJc w:val="left"/>
      <w:pPr>
        <w:tabs>
          <w:tab w:val="num" w:pos="2552"/>
        </w:tabs>
        <w:ind w:left="2552" w:hanging="426"/>
      </w:pPr>
      <w:rPr>
        <w:rFonts w:ascii="Tahoma" w:hAnsi="Tahoma" w:hint="default"/>
        <w:sz w:val="20"/>
      </w:rPr>
    </w:lvl>
    <w:lvl w:ilvl="6">
      <w:start w:val="1"/>
      <w:numFmt w:val="none"/>
      <w:lvlText w:val="%7"/>
      <w:lvlJc w:val="left"/>
      <w:pPr>
        <w:tabs>
          <w:tab w:val="num" w:pos="2977"/>
        </w:tabs>
        <w:ind w:left="2977" w:hanging="425"/>
      </w:pPr>
      <w:rPr>
        <w:rFonts w:ascii="Tahoma" w:hAnsi="Tahoma" w:hint="default"/>
        <w:sz w:val="20"/>
      </w:rPr>
    </w:lvl>
    <w:lvl w:ilvl="7">
      <w:start w:val="1"/>
      <w:numFmt w:val="none"/>
      <w:lvlText w:val="%8"/>
      <w:lvlJc w:val="left"/>
      <w:pPr>
        <w:tabs>
          <w:tab w:val="num" w:pos="3402"/>
        </w:tabs>
        <w:ind w:left="3402" w:hanging="425"/>
      </w:pPr>
      <w:rPr>
        <w:rFonts w:ascii="Tahoma" w:hAnsi="Tahoma" w:hint="default"/>
        <w:sz w:val="20"/>
      </w:rPr>
    </w:lvl>
    <w:lvl w:ilvl="8">
      <w:start w:val="1"/>
      <w:numFmt w:val="none"/>
      <w:lvlText w:val="%9"/>
      <w:lvlJc w:val="left"/>
      <w:pPr>
        <w:tabs>
          <w:tab w:val="num" w:pos="3827"/>
        </w:tabs>
        <w:ind w:left="3827" w:hanging="425"/>
      </w:pPr>
      <w:rPr>
        <w:rFonts w:ascii="Tahoma" w:hAnsi="Tahoma" w:hint="default"/>
        <w:color w:val="auto"/>
        <w:sz w:val="20"/>
      </w:rPr>
    </w:lvl>
  </w:abstractNum>
  <w:abstractNum w:abstractNumId="16" w15:restartNumberingAfterBreak="0">
    <w:nsid w:val="0D923D9A"/>
    <w:multiLevelType w:val="multilevel"/>
    <w:tmpl w:val="2DE4FC1C"/>
    <w:styleLink w:val="NumberingType1"/>
    <w:lvl w:ilvl="0">
      <w:start w:val="1"/>
      <w:numFmt w:val="decimal"/>
      <w:lvlText w:val="%1."/>
      <w:lvlJc w:val="left"/>
      <w:pPr>
        <w:tabs>
          <w:tab w:val="num" w:pos="425"/>
        </w:tabs>
        <w:ind w:left="425" w:hanging="425"/>
      </w:pPr>
      <w:rPr>
        <w:rFonts w:ascii="Tahoma" w:hAnsi="Tahoma" w:hint="default"/>
        <w:sz w:val="20"/>
      </w:rPr>
    </w:lvl>
    <w:lvl w:ilvl="1">
      <w:start w:val="1"/>
      <w:numFmt w:val="decimal"/>
      <w:lvlText w:val="%2."/>
      <w:lvlJc w:val="left"/>
      <w:pPr>
        <w:tabs>
          <w:tab w:val="num" w:pos="851"/>
        </w:tabs>
        <w:ind w:left="851" w:hanging="426"/>
      </w:pPr>
      <w:rPr>
        <w:rFonts w:ascii="Tahoma" w:hAnsi="Tahoma" w:hint="default"/>
        <w:sz w:val="20"/>
        <w:szCs w:val="20"/>
      </w:rPr>
    </w:lvl>
    <w:lvl w:ilvl="2">
      <w:start w:val="1"/>
      <w:numFmt w:val="decimal"/>
      <w:lvlText w:val="%3."/>
      <w:lvlJc w:val="left"/>
      <w:pPr>
        <w:tabs>
          <w:tab w:val="num" w:pos="1276"/>
        </w:tabs>
        <w:ind w:left="1276" w:hanging="425"/>
      </w:pPr>
      <w:rPr>
        <w:rFonts w:ascii="Tahoma" w:hAnsi="Tahoma" w:hint="default"/>
        <w:sz w:val="20"/>
      </w:rPr>
    </w:lvl>
    <w:lvl w:ilvl="3">
      <w:start w:val="1"/>
      <w:numFmt w:val="decimal"/>
      <w:lvlText w:val="%4."/>
      <w:lvlJc w:val="left"/>
      <w:pPr>
        <w:tabs>
          <w:tab w:val="num" w:pos="1701"/>
        </w:tabs>
        <w:ind w:left="1701" w:hanging="425"/>
      </w:pPr>
      <w:rPr>
        <w:rFonts w:ascii="Tahoma" w:hAnsi="Tahoma" w:hint="default"/>
        <w:sz w:val="20"/>
      </w:rPr>
    </w:lvl>
    <w:lvl w:ilvl="4">
      <w:start w:val="1"/>
      <w:numFmt w:val="decimal"/>
      <w:lvlText w:val="%5."/>
      <w:lvlJc w:val="left"/>
      <w:pPr>
        <w:tabs>
          <w:tab w:val="num" w:pos="2126"/>
        </w:tabs>
        <w:ind w:left="2126" w:hanging="425"/>
      </w:pPr>
      <w:rPr>
        <w:rFonts w:ascii="Tahoma" w:hAnsi="Tahoma" w:hint="default"/>
        <w:sz w:val="20"/>
      </w:rPr>
    </w:lvl>
    <w:lvl w:ilvl="5">
      <w:start w:val="1"/>
      <w:numFmt w:val="decimal"/>
      <w:lvlText w:val="%6."/>
      <w:lvlJc w:val="left"/>
      <w:pPr>
        <w:tabs>
          <w:tab w:val="num" w:pos="2552"/>
        </w:tabs>
        <w:ind w:left="2552" w:hanging="426"/>
      </w:pPr>
      <w:rPr>
        <w:rFonts w:ascii="Tahoma" w:hAnsi="Tahoma" w:hint="default"/>
        <w:sz w:val="20"/>
      </w:rPr>
    </w:lvl>
    <w:lvl w:ilvl="6">
      <w:start w:val="1"/>
      <w:numFmt w:val="decimal"/>
      <w:lvlText w:val="%7."/>
      <w:lvlJc w:val="left"/>
      <w:pPr>
        <w:tabs>
          <w:tab w:val="num" w:pos="2977"/>
        </w:tabs>
        <w:ind w:left="2977" w:hanging="425"/>
      </w:pPr>
      <w:rPr>
        <w:rFonts w:ascii="Tahoma" w:hAnsi="Tahoma" w:hint="default"/>
        <w:sz w:val="20"/>
      </w:rPr>
    </w:lvl>
    <w:lvl w:ilvl="7">
      <w:start w:val="1"/>
      <w:numFmt w:val="decimal"/>
      <w:lvlText w:val="%8."/>
      <w:lvlJc w:val="left"/>
      <w:pPr>
        <w:tabs>
          <w:tab w:val="num" w:pos="3402"/>
        </w:tabs>
        <w:ind w:left="3402" w:hanging="425"/>
      </w:pPr>
      <w:rPr>
        <w:rFonts w:ascii="Tahoma" w:hAnsi="Tahoma" w:hint="default"/>
        <w:sz w:val="20"/>
      </w:rPr>
    </w:lvl>
    <w:lvl w:ilvl="8">
      <w:start w:val="1"/>
      <w:numFmt w:val="decimal"/>
      <w:lvlText w:val="%9."/>
      <w:lvlJc w:val="left"/>
      <w:pPr>
        <w:tabs>
          <w:tab w:val="num" w:pos="3827"/>
        </w:tabs>
        <w:ind w:left="3828" w:hanging="426"/>
      </w:pPr>
      <w:rPr>
        <w:rFonts w:ascii="Tahoma" w:hAnsi="Tahoma" w:hint="default"/>
        <w:sz w:val="20"/>
      </w:rPr>
    </w:lvl>
  </w:abstractNum>
  <w:abstractNum w:abstractNumId="17" w15:restartNumberingAfterBreak="0">
    <w:nsid w:val="0DBD3B30"/>
    <w:multiLevelType w:val="hybridMultilevel"/>
    <w:tmpl w:val="CB66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C97A4F"/>
    <w:multiLevelType w:val="multilevel"/>
    <w:tmpl w:val="B9BC0EE0"/>
    <w:lvl w:ilvl="0">
      <w:start w:val="1"/>
      <w:numFmt w:val="decimal"/>
      <w:pStyle w:val="1ListParagraph"/>
      <w:lvlText w:val="%1"/>
      <w:lvlJc w:val="left"/>
      <w:pPr>
        <w:ind w:left="425" w:hanging="425"/>
      </w:pPr>
      <w:rPr>
        <w:rFonts w:hint="default"/>
      </w:rPr>
    </w:lvl>
    <w:lvl w:ilvl="1">
      <w:start w:val="1"/>
      <w:numFmt w:val="decimal"/>
      <w:pStyle w:val="2ListParagraph"/>
      <w:lvlText w:val="%1.%2"/>
      <w:lvlJc w:val="left"/>
      <w:pPr>
        <w:ind w:left="850" w:hanging="425"/>
      </w:pPr>
      <w:rPr>
        <w:rFonts w:hint="default"/>
      </w:rPr>
    </w:lvl>
    <w:lvl w:ilvl="2">
      <w:start w:val="1"/>
      <w:numFmt w:val="decimal"/>
      <w:pStyle w:val="3ListParagraph"/>
      <w:lvlText w:val="%1.%2.%3"/>
      <w:lvlJc w:val="left"/>
      <w:pPr>
        <w:ind w:left="1275" w:hanging="425"/>
      </w:pPr>
      <w:rPr>
        <w:rFonts w:hint="default"/>
      </w:rPr>
    </w:lvl>
    <w:lvl w:ilvl="3">
      <w:start w:val="1"/>
      <w:numFmt w:val="decimal"/>
      <w:pStyle w:val="4ListParagraph"/>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9" w15:restartNumberingAfterBreak="0">
    <w:nsid w:val="10622AC4"/>
    <w:multiLevelType w:val="multilevel"/>
    <w:tmpl w:val="A07EA488"/>
    <w:styleLink w:val="NumberingType10"/>
    <w:lvl w:ilvl="0">
      <w:start w:val="1"/>
      <w:numFmt w:val="decimal"/>
      <w:lvlText w:val="(%1)"/>
      <w:lvlJc w:val="left"/>
      <w:pPr>
        <w:tabs>
          <w:tab w:val="num" w:pos="425"/>
        </w:tabs>
        <w:ind w:left="425" w:hanging="425"/>
      </w:pPr>
      <w:rPr>
        <w:rFonts w:ascii="Tahoma" w:hAnsi="Tahoma" w:hint="default"/>
        <w:sz w:val="20"/>
      </w:rPr>
    </w:lvl>
    <w:lvl w:ilvl="1">
      <w:start w:val="1"/>
      <w:numFmt w:val="decimal"/>
      <w:lvlText w:val="(%2)"/>
      <w:lvlJc w:val="left"/>
      <w:pPr>
        <w:tabs>
          <w:tab w:val="num" w:pos="851"/>
        </w:tabs>
        <w:ind w:left="851" w:hanging="426"/>
      </w:pPr>
      <w:rPr>
        <w:rFonts w:ascii="Tahoma" w:hAnsi="Tahoma" w:hint="default"/>
        <w:sz w:val="20"/>
      </w:rPr>
    </w:lvl>
    <w:lvl w:ilvl="2">
      <w:start w:val="1"/>
      <w:numFmt w:val="decimal"/>
      <w:lvlText w:val="(%3)"/>
      <w:lvlJc w:val="left"/>
      <w:pPr>
        <w:tabs>
          <w:tab w:val="num" w:pos="1276"/>
        </w:tabs>
        <w:ind w:left="1276" w:hanging="425"/>
      </w:pPr>
      <w:rPr>
        <w:rFonts w:ascii="Tahoma" w:hAnsi="Tahoma" w:hint="default"/>
        <w:sz w:val="20"/>
      </w:rPr>
    </w:lvl>
    <w:lvl w:ilvl="3">
      <w:start w:val="1"/>
      <w:numFmt w:val="decimal"/>
      <w:lvlText w:val="(%4)"/>
      <w:lvlJc w:val="left"/>
      <w:pPr>
        <w:tabs>
          <w:tab w:val="num" w:pos="1701"/>
        </w:tabs>
        <w:ind w:left="1701" w:hanging="425"/>
      </w:pPr>
      <w:rPr>
        <w:rFonts w:ascii="Tahoma" w:hAnsi="Tahoma" w:hint="default"/>
        <w:sz w:val="20"/>
      </w:rPr>
    </w:lvl>
    <w:lvl w:ilvl="4">
      <w:start w:val="1"/>
      <w:numFmt w:val="decimal"/>
      <w:lvlText w:val="(%5)"/>
      <w:lvlJc w:val="left"/>
      <w:pPr>
        <w:tabs>
          <w:tab w:val="num" w:pos="2126"/>
        </w:tabs>
        <w:ind w:left="2126" w:hanging="425"/>
      </w:pPr>
      <w:rPr>
        <w:rFonts w:ascii="Tahoma" w:hAnsi="Tahoma" w:hint="default"/>
        <w:sz w:val="20"/>
      </w:rPr>
    </w:lvl>
    <w:lvl w:ilvl="5">
      <w:start w:val="1"/>
      <w:numFmt w:val="decimal"/>
      <w:lvlText w:val="(%6)"/>
      <w:lvlJc w:val="left"/>
      <w:pPr>
        <w:tabs>
          <w:tab w:val="num" w:pos="2552"/>
        </w:tabs>
        <w:ind w:left="2552" w:hanging="426"/>
      </w:pPr>
      <w:rPr>
        <w:rFonts w:ascii="Tahoma" w:hAnsi="Tahoma" w:hint="default"/>
        <w:sz w:val="20"/>
      </w:rPr>
    </w:lvl>
    <w:lvl w:ilvl="6">
      <w:start w:val="1"/>
      <w:numFmt w:val="decimal"/>
      <w:lvlText w:val="(%7)"/>
      <w:lvlJc w:val="left"/>
      <w:pPr>
        <w:tabs>
          <w:tab w:val="num" w:pos="2977"/>
        </w:tabs>
        <w:ind w:left="2977" w:hanging="425"/>
      </w:pPr>
      <w:rPr>
        <w:rFonts w:ascii="Tahoma" w:hAnsi="Tahoma" w:hint="default"/>
        <w:sz w:val="20"/>
      </w:rPr>
    </w:lvl>
    <w:lvl w:ilvl="7">
      <w:start w:val="1"/>
      <w:numFmt w:val="decimal"/>
      <w:lvlText w:val="(%8)"/>
      <w:lvlJc w:val="left"/>
      <w:pPr>
        <w:tabs>
          <w:tab w:val="num" w:pos="3402"/>
        </w:tabs>
        <w:ind w:left="3402" w:hanging="425"/>
      </w:pPr>
      <w:rPr>
        <w:rFonts w:ascii="Tahoma" w:hAnsi="Tahoma" w:hint="default"/>
        <w:sz w:val="20"/>
      </w:rPr>
    </w:lvl>
    <w:lvl w:ilvl="8">
      <w:start w:val="1"/>
      <w:numFmt w:val="decimal"/>
      <w:lvlText w:val="(%9)"/>
      <w:lvlJc w:val="left"/>
      <w:pPr>
        <w:tabs>
          <w:tab w:val="num" w:pos="3827"/>
        </w:tabs>
        <w:ind w:left="3827" w:hanging="425"/>
      </w:pPr>
      <w:rPr>
        <w:rFonts w:ascii="Tahoma" w:hAnsi="Tahoma" w:hint="default"/>
        <w:sz w:val="20"/>
      </w:rPr>
    </w:lvl>
  </w:abstractNum>
  <w:abstractNum w:abstractNumId="20" w15:restartNumberingAfterBreak="0">
    <w:nsid w:val="134D2E33"/>
    <w:multiLevelType w:val="hybridMultilevel"/>
    <w:tmpl w:val="EF70594C"/>
    <w:lvl w:ilvl="0" w:tplc="8EF0FF2C">
      <w:start w:val="1"/>
      <w:numFmt w:val="lowerLetter"/>
      <w:pStyle w:val="ListNumberLevel2Bold"/>
      <w:lvlText w:val="%1."/>
      <w:lvlJc w:val="left"/>
      <w:pPr>
        <w:tabs>
          <w:tab w:val="num" w:pos="851"/>
        </w:tabs>
        <w:ind w:left="851" w:hanging="426"/>
      </w:pPr>
      <w:rPr>
        <w:rFonts w:ascii="Tahoma" w:hAnsi="Tahoma" w:hint="default"/>
        <w:b/>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194E6DE4"/>
    <w:multiLevelType w:val="hybridMultilevel"/>
    <w:tmpl w:val="40D20364"/>
    <w:lvl w:ilvl="0" w:tplc="B47230C4">
      <w:start w:val="1"/>
      <w:numFmt w:val="decimal"/>
      <w:pStyle w:val="ListNumberLevel1"/>
      <w:lvlText w:val="%1."/>
      <w:lvlJc w:val="left"/>
      <w:pPr>
        <w:tabs>
          <w:tab w:val="num" w:pos="425"/>
        </w:tabs>
        <w:ind w:left="425" w:hanging="425"/>
      </w:pPr>
      <w:rPr>
        <w:rFonts w:ascii="Tahoma" w:hAnsi="Tahoma" w:hint="default"/>
        <w:b w:val="0"/>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1C3846D2"/>
    <w:multiLevelType w:val="hybridMultilevel"/>
    <w:tmpl w:val="D7EE6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317C91"/>
    <w:multiLevelType w:val="hybridMultilevel"/>
    <w:tmpl w:val="2D4AF5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60A78C2"/>
    <w:multiLevelType w:val="hybridMultilevel"/>
    <w:tmpl w:val="10C234C8"/>
    <w:lvl w:ilvl="0" w:tplc="67EC30D6">
      <w:start w:val="1"/>
      <w:numFmt w:val="bullet"/>
      <w:pStyle w:val="ListBulletLevel4"/>
      <w:lvlText w:val=""/>
      <w:lvlJc w:val="left"/>
      <w:pPr>
        <w:tabs>
          <w:tab w:val="num" w:pos="1701"/>
        </w:tabs>
        <w:ind w:left="1701" w:hanging="425"/>
      </w:pPr>
      <w:rPr>
        <w:rFonts w:ascii="Wingdings" w:hAnsi="Wingdings" w:hint="default"/>
        <w:b w:val="0"/>
        <w:i w:val="0"/>
        <w:spacing w:val="0"/>
        <w:w w:val="100"/>
        <w:kern w:val="0"/>
        <w:position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1162EA"/>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6" w15:restartNumberingAfterBreak="0">
    <w:nsid w:val="278B368E"/>
    <w:multiLevelType w:val="hybridMultilevel"/>
    <w:tmpl w:val="47BEAB4E"/>
    <w:styleLink w:val="1111111"/>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9DF00A9"/>
    <w:multiLevelType w:val="hybridMultilevel"/>
    <w:tmpl w:val="E2C64E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AE13431"/>
    <w:multiLevelType w:val="hybridMultilevel"/>
    <w:tmpl w:val="074430D8"/>
    <w:lvl w:ilvl="0" w:tplc="2BE44EF4">
      <w:start w:val="1"/>
      <w:numFmt w:val="decimal"/>
      <w:pStyle w:val="ListNumber2"/>
      <w:lvlText w:val="%1."/>
      <w:lvlJc w:val="left"/>
      <w:pPr>
        <w:tabs>
          <w:tab w:val="num" w:pos="851"/>
        </w:tabs>
        <w:ind w:left="851" w:hanging="426"/>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2D9A1F98"/>
    <w:multiLevelType w:val="hybridMultilevel"/>
    <w:tmpl w:val="2D4AF5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1541E7B"/>
    <w:multiLevelType w:val="multilevel"/>
    <w:tmpl w:val="87EC12DC"/>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Calibri" w:hAnsi="Calibri"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2495C85"/>
    <w:multiLevelType w:val="hybridMultilevel"/>
    <w:tmpl w:val="6150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4110E3"/>
    <w:multiLevelType w:val="multilevel"/>
    <w:tmpl w:val="C352D62E"/>
    <w:styleLink w:val="NumberingType1Bold"/>
    <w:lvl w:ilvl="0">
      <w:start w:val="1"/>
      <w:numFmt w:val="decimal"/>
      <w:lvlText w:val="%1)"/>
      <w:lvlJc w:val="left"/>
      <w:pPr>
        <w:tabs>
          <w:tab w:val="num" w:pos="425"/>
        </w:tabs>
        <w:ind w:left="425" w:hanging="425"/>
      </w:pPr>
      <w:rPr>
        <w:rFonts w:ascii="Tahoma" w:hAnsi="Tahoma" w:hint="default"/>
        <w:b/>
        <w:sz w:val="20"/>
      </w:rPr>
    </w:lvl>
    <w:lvl w:ilvl="1">
      <w:start w:val="1"/>
      <w:numFmt w:val="decimal"/>
      <w:lvlText w:val="%2)"/>
      <w:lvlJc w:val="left"/>
      <w:pPr>
        <w:tabs>
          <w:tab w:val="num" w:pos="851"/>
        </w:tabs>
        <w:ind w:left="851" w:hanging="426"/>
      </w:pPr>
      <w:rPr>
        <w:rFonts w:ascii="Tahoma" w:hAnsi="Tahoma" w:hint="default"/>
        <w:b/>
        <w:sz w:val="20"/>
      </w:rPr>
    </w:lvl>
    <w:lvl w:ilvl="2">
      <w:start w:val="1"/>
      <w:numFmt w:val="decimal"/>
      <w:lvlText w:val="%3)"/>
      <w:lvlJc w:val="left"/>
      <w:pPr>
        <w:tabs>
          <w:tab w:val="num" w:pos="1276"/>
        </w:tabs>
        <w:ind w:left="1276" w:hanging="425"/>
      </w:pPr>
      <w:rPr>
        <w:rFonts w:ascii="Tahoma" w:hAnsi="Tahoma" w:hint="default"/>
        <w:b/>
        <w:sz w:val="20"/>
      </w:rPr>
    </w:lvl>
    <w:lvl w:ilvl="3">
      <w:start w:val="1"/>
      <w:numFmt w:val="decimal"/>
      <w:lvlText w:val="%4)"/>
      <w:lvlJc w:val="left"/>
      <w:pPr>
        <w:tabs>
          <w:tab w:val="num" w:pos="1701"/>
        </w:tabs>
        <w:ind w:left="1701" w:hanging="425"/>
      </w:pPr>
      <w:rPr>
        <w:rFonts w:ascii="Tahoma" w:hAnsi="Tahoma" w:hint="default"/>
        <w:b/>
        <w:sz w:val="20"/>
      </w:rPr>
    </w:lvl>
    <w:lvl w:ilvl="4">
      <w:start w:val="1"/>
      <w:numFmt w:val="decimal"/>
      <w:lvlText w:val="%5)"/>
      <w:lvlJc w:val="left"/>
      <w:pPr>
        <w:tabs>
          <w:tab w:val="num" w:pos="2126"/>
        </w:tabs>
        <w:ind w:left="2126" w:hanging="425"/>
      </w:pPr>
      <w:rPr>
        <w:rFonts w:ascii="Tahoma" w:hAnsi="Tahoma" w:hint="default"/>
        <w:b/>
        <w:sz w:val="20"/>
      </w:rPr>
    </w:lvl>
    <w:lvl w:ilvl="5">
      <w:start w:val="1"/>
      <w:numFmt w:val="decimal"/>
      <w:lvlText w:val="%6)"/>
      <w:lvlJc w:val="left"/>
      <w:pPr>
        <w:tabs>
          <w:tab w:val="num" w:pos="2552"/>
        </w:tabs>
        <w:ind w:left="2552" w:hanging="426"/>
      </w:pPr>
      <w:rPr>
        <w:rFonts w:ascii="Tahoma" w:hAnsi="Tahoma" w:hint="default"/>
        <w:b/>
        <w:sz w:val="20"/>
      </w:rPr>
    </w:lvl>
    <w:lvl w:ilvl="6">
      <w:start w:val="1"/>
      <w:numFmt w:val="decimal"/>
      <w:lvlText w:val="%7)"/>
      <w:lvlJc w:val="left"/>
      <w:pPr>
        <w:tabs>
          <w:tab w:val="num" w:pos="2977"/>
        </w:tabs>
        <w:ind w:left="2977" w:hanging="425"/>
      </w:pPr>
      <w:rPr>
        <w:rFonts w:ascii="Tahoma" w:hAnsi="Tahoma" w:hint="default"/>
        <w:b/>
        <w:sz w:val="20"/>
      </w:rPr>
    </w:lvl>
    <w:lvl w:ilvl="7">
      <w:start w:val="1"/>
      <w:numFmt w:val="decimal"/>
      <w:lvlText w:val="%8)"/>
      <w:lvlJc w:val="left"/>
      <w:pPr>
        <w:tabs>
          <w:tab w:val="num" w:pos="3402"/>
        </w:tabs>
        <w:ind w:left="3402" w:hanging="425"/>
      </w:pPr>
      <w:rPr>
        <w:rFonts w:ascii="Tahoma" w:hAnsi="Tahoma" w:hint="default"/>
        <w:b/>
        <w:sz w:val="20"/>
      </w:rPr>
    </w:lvl>
    <w:lvl w:ilvl="8">
      <w:start w:val="1"/>
      <w:numFmt w:val="decimal"/>
      <w:lvlText w:val="%9)"/>
      <w:lvlJc w:val="left"/>
      <w:pPr>
        <w:tabs>
          <w:tab w:val="num" w:pos="3827"/>
        </w:tabs>
        <w:ind w:left="3827" w:hanging="425"/>
      </w:pPr>
      <w:rPr>
        <w:rFonts w:ascii="Tahoma" w:hAnsi="Tahoma" w:hint="default"/>
        <w:b/>
        <w:sz w:val="20"/>
      </w:rPr>
    </w:lvl>
  </w:abstractNum>
  <w:abstractNum w:abstractNumId="33" w15:restartNumberingAfterBreak="0">
    <w:nsid w:val="377120AB"/>
    <w:multiLevelType w:val="multilevel"/>
    <w:tmpl w:val="37CCF02A"/>
    <w:styleLink w:val="Style1"/>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Arial" w:hAnsi="Aria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34" w15:restartNumberingAfterBreak="0">
    <w:nsid w:val="3DB502E7"/>
    <w:multiLevelType w:val="hybridMultilevel"/>
    <w:tmpl w:val="2D4AF5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F1D6B24"/>
    <w:multiLevelType w:val="multilevel"/>
    <w:tmpl w:val="E99CB2EE"/>
    <w:styleLink w:val="NumberingType1Bold0"/>
    <w:lvl w:ilvl="0">
      <w:start w:val="1"/>
      <w:numFmt w:val="decimal"/>
      <w:lvlText w:val="%1."/>
      <w:lvlJc w:val="left"/>
      <w:pPr>
        <w:tabs>
          <w:tab w:val="num" w:pos="425"/>
        </w:tabs>
        <w:ind w:left="425" w:hanging="425"/>
      </w:pPr>
      <w:rPr>
        <w:rFonts w:ascii="Tahoma" w:hAnsi="Tahoma" w:hint="default"/>
        <w:b/>
        <w:sz w:val="20"/>
      </w:rPr>
    </w:lvl>
    <w:lvl w:ilvl="1">
      <w:start w:val="1"/>
      <w:numFmt w:val="decimal"/>
      <w:lvlText w:val="%2."/>
      <w:lvlJc w:val="left"/>
      <w:pPr>
        <w:tabs>
          <w:tab w:val="num" w:pos="851"/>
        </w:tabs>
        <w:ind w:left="851" w:hanging="426"/>
      </w:pPr>
      <w:rPr>
        <w:rFonts w:ascii="Tahoma" w:hAnsi="Tahoma" w:hint="default"/>
        <w:b/>
        <w:sz w:val="20"/>
      </w:rPr>
    </w:lvl>
    <w:lvl w:ilvl="2">
      <w:start w:val="1"/>
      <w:numFmt w:val="decimal"/>
      <w:lvlText w:val="%3."/>
      <w:lvlJc w:val="left"/>
      <w:pPr>
        <w:tabs>
          <w:tab w:val="num" w:pos="1276"/>
        </w:tabs>
        <w:ind w:left="1276" w:hanging="425"/>
      </w:pPr>
      <w:rPr>
        <w:rFonts w:ascii="Tahoma" w:hAnsi="Tahoma" w:hint="default"/>
        <w:b/>
        <w:sz w:val="20"/>
      </w:rPr>
    </w:lvl>
    <w:lvl w:ilvl="3">
      <w:start w:val="1"/>
      <w:numFmt w:val="decimal"/>
      <w:lvlText w:val="%4."/>
      <w:lvlJc w:val="left"/>
      <w:pPr>
        <w:tabs>
          <w:tab w:val="num" w:pos="1701"/>
        </w:tabs>
        <w:ind w:left="1701" w:hanging="425"/>
      </w:pPr>
      <w:rPr>
        <w:rFonts w:ascii="Tahoma" w:hAnsi="Tahoma" w:hint="default"/>
        <w:b/>
        <w:sz w:val="20"/>
      </w:rPr>
    </w:lvl>
    <w:lvl w:ilvl="4">
      <w:start w:val="1"/>
      <w:numFmt w:val="decimal"/>
      <w:lvlText w:val="%5."/>
      <w:lvlJc w:val="left"/>
      <w:pPr>
        <w:tabs>
          <w:tab w:val="num" w:pos="2126"/>
        </w:tabs>
        <w:ind w:left="2126" w:hanging="425"/>
      </w:pPr>
      <w:rPr>
        <w:rFonts w:ascii="Tahoma" w:hAnsi="Tahoma" w:hint="default"/>
        <w:b/>
        <w:sz w:val="20"/>
      </w:rPr>
    </w:lvl>
    <w:lvl w:ilvl="5">
      <w:start w:val="1"/>
      <w:numFmt w:val="decimal"/>
      <w:lvlText w:val="%6."/>
      <w:lvlJc w:val="left"/>
      <w:pPr>
        <w:tabs>
          <w:tab w:val="num" w:pos="2552"/>
        </w:tabs>
        <w:ind w:left="2552" w:hanging="426"/>
      </w:pPr>
      <w:rPr>
        <w:rFonts w:ascii="Tahoma" w:hAnsi="Tahoma" w:hint="default"/>
        <w:b/>
        <w:sz w:val="20"/>
      </w:rPr>
    </w:lvl>
    <w:lvl w:ilvl="6">
      <w:start w:val="1"/>
      <w:numFmt w:val="decimal"/>
      <w:lvlText w:val="%7."/>
      <w:lvlJc w:val="left"/>
      <w:pPr>
        <w:tabs>
          <w:tab w:val="num" w:pos="2977"/>
        </w:tabs>
        <w:ind w:left="2977" w:hanging="425"/>
      </w:pPr>
      <w:rPr>
        <w:rFonts w:ascii="Tahoma" w:hAnsi="Tahoma" w:hint="default"/>
        <w:b/>
        <w:sz w:val="20"/>
      </w:rPr>
    </w:lvl>
    <w:lvl w:ilvl="7">
      <w:start w:val="1"/>
      <w:numFmt w:val="decimal"/>
      <w:lvlText w:val="%8."/>
      <w:lvlJc w:val="left"/>
      <w:pPr>
        <w:tabs>
          <w:tab w:val="num" w:pos="3402"/>
        </w:tabs>
        <w:ind w:left="3402" w:hanging="425"/>
      </w:pPr>
      <w:rPr>
        <w:rFonts w:ascii="Tahoma" w:hAnsi="Tahoma" w:hint="default"/>
        <w:b/>
        <w:sz w:val="20"/>
      </w:rPr>
    </w:lvl>
    <w:lvl w:ilvl="8">
      <w:start w:val="1"/>
      <w:numFmt w:val="decimal"/>
      <w:lvlText w:val="%9."/>
      <w:lvlJc w:val="left"/>
      <w:pPr>
        <w:tabs>
          <w:tab w:val="num" w:pos="3827"/>
        </w:tabs>
        <w:ind w:left="3827" w:hanging="425"/>
      </w:pPr>
      <w:rPr>
        <w:rFonts w:ascii="Tahoma" w:hAnsi="Tahoma" w:hint="default"/>
        <w:b/>
        <w:sz w:val="20"/>
      </w:rPr>
    </w:lvl>
  </w:abstractNum>
  <w:abstractNum w:abstractNumId="36" w15:restartNumberingAfterBreak="0">
    <w:nsid w:val="41D36F68"/>
    <w:multiLevelType w:val="hybridMultilevel"/>
    <w:tmpl w:val="402E71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39A1C50"/>
    <w:multiLevelType w:val="hybridMultilevel"/>
    <w:tmpl w:val="DB366A98"/>
    <w:lvl w:ilvl="0" w:tplc="25163A38">
      <w:start w:val="1"/>
      <w:numFmt w:val="bullet"/>
      <w:pStyle w:val="ListBulletLevel3"/>
      <w:lvlText w:val=""/>
      <w:lvlJc w:val="left"/>
      <w:pPr>
        <w:tabs>
          <w:tab w:val="num" w:pos="1276"/>
        </w:tabs>
        <w:ind w:left="1276" w:hanging="425"/>
      </w:pPr>
      <w:rPr>
        <w:rFonts w:ascii="Wingdings 3" w:hAnsi="Wingdings 3" w:hint="default"/>
        <w:b/>
        <w:i w:val="0"/>
        <w:spacing w:val="0"/>
        <w:w w:val="100"/>
        <w:kern w:val="0"/>
        <w:position w:val="0"/>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2864ED"/>
    <w:multiLevelType w:val="hybridMultilevel"/>
    <w:tmpl w:val="E7926370"/>
    <w:lvl w:ilvl="0" w:tplc="62A277A6">
      <w:start w:val="1"/>
      <w:numFmt w:val="bullet"/>
      <w:pStyle w:val="Bullet1"/>
      <w:lvlText w:val=""/>
      <w:lvlJc w:val="left"/>
      <w:pPr>
        <w:tabs>
          <w:tab w:val="num" w:pos="360"/>
        </w:tabs>
        <w:ind w:left="360" w:hanging="360"/>
      </w:pPr>
      <w:rPr>
        <w:rFonts w:ascii="Symbol" w:hAnsi="Symbol" w:hint="default"/>
        <w:sz w:val="16"/>
      </w:rPr>
    </w:lvl>
    <w:lvl w:ilvl="1" w:tplc="B8AACA46">
      <w:start w:val="1"/>
      <w:numFmt w:val="bullet"/>
      <w:lvlText w:val=""/>
      <w:lvlJc w:val="left"/>
      <w:pPr>
        <w:tabs>
          <w:tab w:val="num" w:pos="1437"/>
        </w:tabs>
        <w:ind w:left="1647" w:hanging="567"/>
      </w:pPr>
      <w:rPr>
        <w:rFonts w:ascii="Symbol" w:hAnsi="Symbol" w:hint="default"/>
        <w:sz w:val="1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8C6023"/>
    <w:multiLevelType w:val="multilevel"/>
    <w:tmpl w:val="2CBEC4A0"/>
    <w:lvl w:ilvl="0">
      <w:start w:val="1"/>
      <w:numFmt w:val="bullet"/>
      <w:pStyle w:val="SecondlevelListParagraph"/>
      <w:lvlText w:val="o"/>
      <w:lvlJc w:val="left"/>
      <w:pPr>
        <w:ind w:left="851" w:hanging="426"/>
      </w:pPr>
      <w:rPr>
        <w:rFonts w:ascii="Courier New" w:hAnsi="Courier New" w:hint="default"/>
      </w:rPr>
    </w:lvl>
    <w:lvl w:ilvl="1">
      <w:start w:val="1"/>
      <w:numFmt w:val="bullet"/>
      <w:lvlText w:val="o"/>
      <w:lvlJc w:val="left"/>
      <w:pPr>
        <w:ind w:left="850" w:firstLine="0"/>
      </w:pPr>
      <w:rPr>
        <w:rFonts w:ascii="Courier New" w:hAnsi="Courier New" w:hint="default"/>
      </w:rPr>
    </w:lvl>
    <w:lvl w:ilvl="2">
      <w:start w:val="1"/>
      <w:numFmt w:val="bullet"/>
      <w:lvlText w:val=""/>
      <w:lvlJc w:val="left"/>
      <w:pPr>
        <w:ind w:left="1275" w:firstLine="0"/>
      </w:pPr>
      <w:rPr>
        <w:rFonts w:ascii="Wingdings" w:hAnsi="Wingdings" w:hint="default"/>
      </w:rPr>
    </w:lvl>
    <w:lvl w:ilvl="3">
      <w:start w:val="1"/>
      <w:numFmt w:val="bullet"/>
      <w:lvlText w:val=""/>
      <w:lvlJc w:val="left"/>
      <w:pPr>
        <w:ind w:left="1700" w:firstLine="0"/>
      </w:pPr>
      <w:rPr>
        <w:rFonts w:ascii="Symbol" w:hAnsi="Symbol" w:hint="default"/>
      </w:rPr>
    </w:lvl>
    <w:lvl w:ilvl="4">
      <w:start w:val="1"/>
      <w:numFmt w:val="bullet"/>
      <w:lvlText w:val="o"/>
      <w:lvlJc w:val="left"/>
      <w:pPr>
        <w:ind w:left="2125" w:firstLine="0"/>
      </w:pPr>
      <w:rPr>
        <w:rFonts w:ascii="Courier New" w:hAnsi="Courier New" w:cs="Courier New" w:hint="default"/>
      </w:rPr>
    </w:lvl>
    <w:lvl w:ilvl="5">
      <w:start w:val="1"/>
      <w:numFmt w:val="bullet"/>
      <w:lvlText w:val=""/>
      <w:lvlJc w:val="left"/>
      <w:pPr>
        <w:ind w:left="2550" w:firstLine="0"/>
      </w:pPr>
      <w:rPr>
        <w:rFonts w:ascii="Wingdings" w:hAnsi="Wingdings" w:hint="default"/>
      </w:rPr>
    </w:lvl>
    <w:lvl w:ilvl="6">
      <w:start w:val="1"/>
      <w:numFmt w:val="bullet"/>
      <w:lvlText w:val=""/>
      <w:lvlJc w:val="left"/>
      <w:pPr>
        <w:ind w:left="2975" w:firstLine="0"/>
      </w:pPr>
      <w:rPr>
        <w:rFonts w:ascii="Symbol" w:hAnsi="Symbol" w:hint="default"/>
      </w:rPr>
    </w:lvl>
    <w:lvl w:ilvl="7">
      <w:start w:val="1"/>
      <w:numFmt w:val="bullet"/>
      <w:lvlText w:val="o"/>
      <w:lvlJc w:val="left"/>
      <w:pPr>
        <w:ind w:left="3400" w:firstLine="0"/>
      </w:pPr>
      <w:rPr>
        <w:rFonts w:ascii="Courier New" w:hAnsi="Courier New" w:cs="Courier New" w:hint="default"/>
      </w:rPr>
    </w:lvl>
    <w:lvl w:ilvl="8">
      <w:start w:val="1"/>
      <w:numFmt w:val="bullet"/>
      <w:lvlText w:val=""/>
      <w:lvlJc w:val="left"/>
      <w:pPr>
        <w:ind w:left="3825" w:firstLine="0"/>
      </w:pPr>
      <w:rPr>
        <w:rFonts w:ascii="Wingdings" w:hAnsi="Wingdings" w:hint="default"/>
      </w:rPr>
    </w:lvl>
  </w:abstractNum>
  <w:abstractNum w:abstractNumId="40" w15:restartNumberingAfterBreak="0">
    <w:nsid w:val="471F3E70"/>
    <w:multiLevelType w:val="hybridMultilevel"/>
    <w:tmpl w:val="449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E105E1"/>
    <w:multiLevelType w:val="multilevel"/>
    <w:tmpl w:val="BB985FFA"/>
    <w:lvl w:ilvl="0">
      <w:start w:val="1"/>
      <w:numFmt w:val="bullet"/>
      <w:pStyle w:val="FourthLevelListParagraph"/>
      <w:lvlText w:val=""/>
      <w:lvlJc w:val="left"/>
      <w:pPr>
        <w:ind w:left="1701" w:hanging="425"/>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42" w15:restartNumberingAfterBreak="0">
    <w:nsid w:val="4B327483"/>
    <w:multiLevelType w:val="singleLevel"/>
    <w:tmpl w:val="D0F83B1E"/>
    <w:lvl w:ilvl="0">
      <w:start w:val="1"/>
      <w:numFmt w:val="bullet"/>
      <w:pStyle w:val="NormalItem"/>
      <w:lvlText w:val=""/>
      <w:lvlJc w:val="left"/>
      <w:pPr>
        <w:tabs>
          <w:tab w:val="num" w:pos="2552"/>
        </w:tabs>
        <w:ind w:left="2552" w:hanging="397"/>
      </w:pPr>
      <w:rPr>
        <w:rFonts w:ascii="Wingdings" w:hAnsi="Wingdings" w:hint="default"/>
        <w:sz w:val="14"/>
      </w:rPr>
    </w:lvl>
  </w:abstractNum>
  <w:abstractNum w:abstractNumId="43" w15:restartNumberingAfterBreak="0">
    <w:nsid w:val="4C5224C1"/>
    <w:multiLevelType w:val="multilevel"/>
    <w:tmpl w:val="B564667E"/>
    <w:lvl w:ilvl="0">
      <w:start w:val="1"/>
      <w:numFmt w:val="bullet"/>
      <w:pStyle w:val="FirstLevelListParagraph"/>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44" w15:restartNumberingAfterBreak="0">
    <w:nsid w:val="4DBC5D42"/>
    <w:multiLevelType w:val="hybridMultilevel"/>
    <w:tmpl w:val="E2BE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171236"/>
    <w:multiLevelType w:val="hybridMultilevel"/>
    <w:tmpl w:val="3B020EBA"/>
    <w:lvl w:ilvl="0" w:tplc="C186E6C2">
      <w:start w:val="1"/>
      <w:numFmt w:val="decimal"/>
      <w:pStyle w:val="ListNumberLevel1Bold"/>
      <w:lvlText w:val="%1."/>
      <w:lvlJc w:val="left"/>
      <w:pPr>
        <w:tabs>
          <w:tab w:val="num" w:pos="425"/>
        </w:tabs>
        <w:ind w:left="425" w:hanging="425"/>
      </w:pPr>
      <w:rPr>
        <w:rFonts w:ascii="Tahoma" w:hAnsi="Tahoma" w:hint="default"/>
        <w:b/>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4F0C541D"/>
    <w:multiLevelType w:val="multilevel"/>
    <w:tmpl w:val="307EBFF4"/>
    <w:lvl w:ilvl="0">
      <w:start w:val="1"/>
      <w:numFmt w:val="decimal"/>
      <w:pStyle w:val="IPRheading4"/>
      <w:lvlText w:val="%1."/>
      <w:lvlJc w:val="left"/>
      <w:pPr>
        <w:tabs>
          <w:tab w:val="num" w:pos="0"/>
        </w:tabs>
        <w:ind w:left="0" w:hanging="907"/>
      </w:pPr>
      <w:rPr>
        <w:rFonts w:hint="default"/>
      </w:rPr>
    </w:lvl>
    <w:lvl w:ilvl="1">
      <w:start w:val="1"/>
      <w:numFmt w:val="decimal"/>
      <w:pStyle w:val="Heading2"/>
      <w:lvlText w:val="%1.%2"/>
      <w:lvlJc w:val="left"/>
      <w:pPr>
        <w:tabs>
          <w:tab w:val="num" w:pos="907"/>
        </w:tabs>
        <w:ind w:left="907" w:hanging="907"/>
      </w:pPr>
      <w:rPr>
        <w:rFonts w:hint="default"/>
        <w:b/>
      </w:rPr>
    </w:lvl>
    <w:lvl w:ilvl="2">
      <w:start w:val="1"/>
      <w:numFmt w:val="decimal"/>
      <w:pStyle w:val="Heading3"/>
      <w:lvlText w:val="%1.%2.%3"/>
      <w:lvlJc w:val="left"/>
      <w:pPr>
        <w:tabs>
          <w:tab w:val="num" w:pos="0"/>
        </w:tabs>
        <w:ind w:left="0" w:hanging="907"/>
      </w:pPr>
      <w:rPr>
        <w:rFonts w:hint="default"/>
      </w:rPr>
    </w:lvl>
    <w:lvl w:ilvl="3">
      <w:start w:val="1"/>
      <w:numFmt w:val="decimal"/>
      <w:pStyle w:val="Heading4"/>
      <w:lvlText w:val="%1.%2.%3.%4"/>
      <w:lvlJc w:val="left"/>
      <w:pPr>
        <w:tabs>
          <w:tab w:val="num" w:pos="0"/>
        </w:tabs>
        <w:ind w:left="0" w:hanging="964"/>
      </w:pPr>
      <w:rPr>
        <w:rFonts w:hint="default"/>
        <w:lang w:val="en-US"/>
      </w:rPr>
    </w:lvl>
    <w:lvl w:ilvl="4">
      <w:start w:val="1"/>
      <w:numFmt w:val="decimal"/>
      <w:pStyle w:val="Heading5"/>
      <w:lvlText w:val="%1.%2.%3.%4.%5"/>
      <w:lvlJc w:val="left"/>
      <w:pPr>
        <w:tabs>
          <w:tab w:val="num" w:pos="0"/>
        </w:tabs>
        <w:ind w:left="0" w:hanging="1021"/>
      </w:pPr>
      <w:rPr>
        <w:rFonts w:hint="default"/>
      </w:rPr>
    </w:lvl>
    <w:lvl w:ilvl="5">
      <w:start w:val="1"/>
      <w:numFmt w:val="decimal"/>
      <w:pStyle w:val="Heading6"/>
      <w:lvlText w:val="%1.%2.%3.%4.%5.%6"/>
      <w:lvlJc w:val="left"/>
      <w:pPr>
        <w:tabs>
          <w:tab w:val="num" w:pos="0"/>
        </w:tabs>
        <w:ind w:left="0" w:hanging="1021"/>
      </w:pPr>
      <w:rPr>
        <w:rFonts w:hint="default"/>
      </w:rPr>
    </w:lvl>
    <w:lvl w:ilvl="6">
      <w:start w:val="1"/>
      <w:numFmt w:val="decimal"/>
      <w:pStyle w:val="Heading7"/>
      <w:lvlText w:val="%1.%2.%3.%4.%5.%6.%7"/>
      <w:lvlJc w:val="left"/>
      <w:pPr>
        <w:tabs>
          <w:tab w:val="num" w:pos="0"/>
        </w:tabs>
        <w:ind w:left="0" w:hanging="1134"/>
      </w:pPr>
      <w:rPr>
        <w:rFonts w:hint="default"/>
      </w:rPr>
    </w:lvl>
    <w:lvl w:ilvl="7">
      <w:start w:val="1"/>
      <w:numFmt w:val="decimal"/>
      <w:pStyle w:val="Heading8"/>
      <w:lvlText w:val="%1.%2.%3.%4.%5.%6.%7.%8"/>
      <w:lvlJc w:val="left"/>
      <w:pPr>
        <w:tabs>
          <w:tab w:val="num" w:pos="0"/>
        </w:tabs>
        <w:ind w:left="0" w:hanging="1134"/>
      </w:pPr>
      <w:rPr>
        <w:rFonts w:hint="default"/>
      </w:rPr>
    </w:lvl>
    <w:lvl w:ilvl="8">
      <w:start w:val="1"/>
      <w:numFmt w:val="decimal"/>
      <w:pStyle w:val="Heading9"/>
      <w:lvlText w:val="%1.%2.%3.%4.%5.%6.%7.%8.%9"/>
      <w:lvlJc w:val="left"/>
      <w:pPr>
        <w:tabs>
          <w:tab w:val="num" w:pos="0"/>
        </w:tabs>
        <w:ind w:left="0" w:hanging="1134"/>
      </w:pPr>
      <w:rPr>
        <w:rFonts w:hint="default"/>
      </w:rPr>
    </w:lvl>
  </w:abstractNum>
  <w:abstractNum w:abstractNumId="47" w15:restartNumberingAfterBreak="0">
    <w:nsid w:val="50325C22"/>
    <w:multiLevelType w:val="multilevel"/>
    <w:tmpl w:val="011CD0F4"/>
    <w:styleLink w:val="NumberingType11"/>
    <w:lvl w:ilvl="0">
      <w:start w:val="1"/>
      <w:numFmt w:val="decimal"/>
      <w:lvlText w:val="%1)"/>
      <w:lvlJc w:val="left"/>
      <w:pPr>
        <w:tabs>
          <w:tab w:val="num" w:pos="425"/>
        </w:tabs>
        <w:ind w:left="425" w:hanging="425"/>
      </w:pPr>
      <w:rPr>
        <w:rFonts w:ascii="Tahoma" w:hAnsi="Tahoma" w:hint="default"/>
        <w:b w:val="0"/>
        <w:i w:val="0"/>
        <w:sz w:val="20"/>
        <w:szCs w:val="20"/>
      </w:rPr>
    </w:lvl>
    <w:lvl w:ilvl="1">
      <w:start w:val="1"/>
      <w:numFmt w:val="decimal"/>
      <w:lvlText w:val="%2)"/>
      <w:lvlJc w:val="left"/>
      <w:pPr>
        <w:tabs>
          <w:tab w:val="num" w:pos="851"/>
        </w:tabs>
        <w:ind w:left="851" w:hanging="426"/>
      </w:pPr>
      <w:rPr>
        <w:rFonts w:ascii="Tahoma" w:hAnsi="Tahoma" w:hint="default"/>
        <w:b w:val="0"/>
        <w:i w:val="0"/>
        <w:sz w:val="20"/>
        <w:szCs w:val="20"/>
      </w:rPr>
    </w:lvl>
    <w:lvl w:ilvl="2">
      <w:start w:val="1"/>
      <w:numFmt w:val="decimal"/>
      <w:lvlText w:val="%3)"/>
      <w:lvlJc w:val="left"/>
      <w:pPr>
        <w:tabs>
          <w:tab w:val="num" w:pos="1276"/>
        </w:tabs>
        <w:ind w:left="1276" w:hanging="425"/>
      </w:pPr>
      <w:rPr>
        <w:rFonts w:ascii="Tahoma" w:hAnsi="Tahoma" w:hint="default"/>
        <w:b w:val="0"/>
        <w:i w:val="0"/>
        <w:sz w:val="20"/>
        <w:szCs w:val="20"/>
      </w:rPr>
    </w:lvl>
    <w:lvl w:ilvl="3">
      <w:start w:val="1"/>
      <w:numFmt w:val="decimal"/>
      <w:lvlText w:val="%4)"/>
      <w:lvlJc w:val="left"/>
      <w:pPr>
        <w:tabs>
          <w:tab w:val="num" w:pos="1701"/>
        </w:tabs>
        <w:ind w:left="1701" w:hanging="425"/>
      </w:pPr>
      <w:rPr>
        <w:rFonts w:ascii="Tahoma" w:hAnsi="Tahoma" w:hint="default"/>
        <w:b w:val="0"/>
        <w:i w:val="0"/>
        <w:sz w:val="20"/>
        <w:szCs w:val="20"/>
      </w:rPr>
    </w:lvl>
    <w:lvl w:ilvl="4">
      <w:start w:val="1"/>
      <w:numFmt w:val="decimal"/>
      <w:lvlText w:val="%5)"/>
      <w:lvlJc w:val="left"/>
      <w:pPr>
        <w:tabs>
          <w:tab w:val="num" w:pos="2126"/>
        </w:tabs>
        <w:ind w:left="2126" w:hanging="425"/>
      </w:pPr>
      <w:rPr>
        <w:rFonts w:ascii="Tahoma" w:hAnsi="Tahoma" w:hint="default"/>
        <w:b w:val="0"/>
        <w:i w:val="0"/>
        <w:sz w:val="20"/>
        <w:szCs w:val="20"/>
      </w:rPr>
    </w:lvl>
    <w:lvl w:ilvl="5">
      <w:start w:val="1"/>
      <w:numFmt w:val="decimal"/>
      <w:lvlText w:val="%6)"/>
      <w:lvlJc w:val="left"/>
      <w:pPr>
        <w:tabs>
          <w:tab w:val="num" w:pos="2552"/>
        </w:tabs>
        <w:ind w:left="2552" w:hanging="426"/>
      </w:pPr>
      <w:rPr>
        <w:rFonts w:ascii="Tahoma" w:hAnsi="Tahoma" w:hint="default"/>
        <w:b w:val="0"/>
        <w:i w:val="0"/>
        <w:sz w:val="20"/>
        <w:szCs w:val="20"/>
      </w:rPr>
    </w:lvl>
    <w:lvl w:ilvl="6">
      <w:start w:val="1"/>
      <w:numFmt w:val="decimal"/>
      <w:lvlText w:val="%7)"/>
      <w:lvlJc w:val="left"/>
      <w:pPr>
        <w:tabs>
          <w:tab w:val="num" w:pos="2977"/>
        </w:tabs>
        <w:ind w:left="2977" w:hanging="425"/>
      </w:pPr>
      <w:rPr>
        <w:rFonts w:ascii="Tahoma" w:hAnsi="Tahoma" w:hint="default"/>
        <w:b w:val="0"/>
        <w:i w:val="0"/>
        <w:sz w:val="20"/>
        <w:szCs w:val="20"/>
      </w:rPr>
    </w:lvl>
    <w:lvl w:ilvl="7">
      <w:start w:val="1"/>
      <w:numFmt w:val="decimal"/>
      <w:lvlText w:val="%8)"/>
      <w:lvlJc w:val="left"/>
      <w:pPr>
        <w:tabs>
          <w:tab w:val="num" w:pos="3402"/>
        </w:tabs>
        <w:ind w:left="3402" w:hanging="425"/>
      </w:pPr>
      <w:rPr>
        <w:rFonts w:ascii="Tahoma" w:hAnsi="Tahoma" w:hint="default"/>
        <w:b w:val="0"/>
        <w:i w:val="0"/>
        <w:sz w:val="20"/>
        <w:szCs w:val="20"/>
      </w:rPr>
    </w:lvl>
    <w:lvl w:ilvl="8">
      <w:start w:val="1"/>
      <w:numFmt w:val="decimal"/>
      <w:lvlText w:val="%9)"/>
      <w:lvlJc w:val="left"/>
      <w:pPr>
        <w:tabs>
          <w:tab w:val="num" w:pos="3827"/>
        </w:tabs>
        <w:ind w:left="3827" w:hanging="425"/>
      </w:pPr>
      <w:rPr>
        <w:rFonts w:ascii="Tahoma" w:hAnsi="Tahoma" w:hint="default"/>
        <w:b w:val="0"/>
        <w:i w:val="0"/>
        <w:sz w:val="20"/>
        <w:szCs w:val="20"/>
      </w:rPr>
    </w:lvl>
  </w:abstractNum>
  <w:abstractNum w:abstractNumId="48" w15:restartNumberingAfterBreak="0">
    <w:nsid w:val="52107311"/>
    <w:multiLevelType w:val="hybridMultilevel"/>
    <w:tmpl w:val="402E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5305046"/>
    <w:multiLevelType w:val="hybridMultilevel"/>
    <w:tmpl w:val="9634B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B9C37F3"/>
    <w:multiLevelType w:val="hybridMultilevel"/>
    <w:tmpl w:val="2D4AF5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F063EDE"/>
    <w:multiLevelType w:val="hybridMultilevel"/>
    <w:tmpl w:val="C3CCF192"/>
    <w:lvl w:ilvl="0" w:tplc="386AA70E">
      <w:start w:val="1"/>
      <w:numFmt w:val="bullet"/>
      <w:pStyle w:val="ListActor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660C7A"/>
    <w:multiLevelType w:val="hybridMultilevel"/>
    <w:tmpl w:val="9634B78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1D60D86"/>
    <w:multiLevelType w:val="multilevel"/>
    <w:tmpl w:val="D3A62DB0"/>
    <w:styleLink w:val="NumberedLists"/>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4" w15:restartNumberingAfterBreak="0">
    <w:nsid w:val="62691441"/>
    <w:multiLevelType w:val="multilevel"/>
    <w:tmpl w:val="7A94DC94"/>
    <w:styleLink w:val="ListNumberNested"/>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55" w15:restartNumberingAfterBreak="0">
    <w:nsid w:val="62B6347D"/>
    <w:multiLevelType w:val="hybridMultilevel"/>
    <w:tmpl w:val="9A38DA94"/>
    <w:lvl w:ilvl="0" w:tplc="C8923732">
      <w:start w:val="1"/>
      <w:numFmt w:val="lowerRoman"/>
      <w:pStyle w:val="ListNumberLevel3"/>
      <w:lvlText w:val="%1."/>
      <w:lvlJc w:val="left"/>
      <w:pPr>
        <w:tabs>
          <w:tab w:val="num" w:pos="1276"/>
        </w:tabs>
        <w:ind w:left="1276" w:hanging="425"/>
      </w:pPr>
      <w:rPr>
        <w:rFonts w:ascii="Tahoma" w:hAnsi="Tahoma" w:hint="default"/>
        <w:b w:val="0"/>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661C1E0A"/>
    <w:multiLevelType w:val="hybridMultilevel"/>
    <w:tmpl w:val="D8781620"/>
    <w:lvl w:ilvl="0" w:tplc="C55E3CC6">
      <w:start w:val="1"/>
      <w:numFmt w:val="bullet"/>
      <w:pStyle w:val="ListBulletLevel5"/>
      <w:lvlText w:val=""/>
      <w:lvlJc w:val="left"/>
      <w:pPr>
        <w:tabs>
          <w:tab w:val="num" w:pos="2126"/>
        </w:tabs>
        <w:ind w:left="2126" w:hanging="425"/>
      </w:pPr>
      <w:rPr>
        <w:rFonts w:ascii="Wingdings 3" w:hAnsi="Wingdings 3" w:hint="default"/>
        <w:b w:val="0"/>
        <w:i w:val="0"/>
        <w:color w:val="auto"/>
        <w:spacing w:val="0"/>
        <w:w w:val="100"/>
        <w:kern w:val="0"/>
        <w:position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39478C"/>
    <w:multiLevelType w:val="multilevel"/>
    <w:tmpl w:val="E1B0DED0"/>
    <w:styleLink w:val="ListBulletNested"/>
    <w:lvl w:ilvl="0">
      <w:start w:val="1"/>
      <w:numFmt w:val="bullet"/>
      <w:lvlText w:val=""/>
      <w:lvlJc w:val="left"/>
      <w:pPr>
        <w:tabs>
          <w:tab w:val="num" w:pos="425"/>
        </w:tabs>
        <w:ind w:left="425" w:hanging="425"/>
      </w:pPr>
      <w:rPr>
        <w:rFonts w:ascii="Symbol" w:hAnsi="Symbol" w:hint="default"/>
        <w:b w:val="0"/>
        <w:i w:val="0"/>
        <w:color w:val="auto"/>
        <w:sz w:val="24"/>
        <w:szCs w:val="24"/>
      </w:rPr>
    </w:lvl>
    <w:lvl w:ilvl="1">
      <w:start w:val="1"/>
      <w:numFmt w:val="bullet"/>
      <w:lvlText w:val="–"/>
      <w:lvlJc w:val="left"/>
      <w:pPr>
        <w:tabs>
          <w:tab w:val="num" w:pos="851"/>
        </w:tabs>
        <w:ind w:left="851" w:hanging="426"/>
      </w:pPr>
      <w:rPr>
        <w:rFonts w:ascii="Tahoma" w:hAnsi="Tahoma" w:hint="default"/>
        <w:b w:val="0"/>
        <w:i w:val="0"/>
        <w:color w:val="auto"/>
        <w:sz w:val="22"/>
        <w:szCs w:val="22"/>
      </w:rPr>
    </w:lvl>
    <w:lvl w:ilvl="2">
      <w:start w:val="1"/>
      <w:numFmt w:val="bullet"/>
      <w:lvlText w:val=""/>
      <w:lvlJc w:val="left"/>
      <w:pPr>
        <w:tabs>
          <w:tab w:val="num" w:pos="1276"/>
        </w:tabs>
        <w:ind w:left="1276" w:hanging="425"/>
      </w:pPr>
      <w:rPr>
        <w:rFonts w:ascii="Wingdings 3" w:hAnsi="Wingdings 3" w:hint="default"/>
        <w:b/>
        <w:i w:val="0"/>
        <w:color w:val="auto"/>
        <w:sz w:val="20"/>
        <w:szCs w:val="20"/>
      </w:rPr>
    </w:lvl>
    <w:lvl w:ilvl="3">
      <w:start w:val="1"/>
      <w:numFmt w:val="bullet"/>
      <w:lvlText w:val=""/>
      <w:lvlJc w:val="left"/>
      <w:pPr>
        <w:tabs>
          <w:tab w:val="num" w:pos="1701"/>
        </w:tabs>
        <w:ind w:left="1701" w:hanging="425"/>
      </w:pPr>
      <w:rPr>
        <w:rFonts w:ascii="Wingdings" w:hAnsi="Wingdings" w:hint="default"/>
        <w:b w:val="0"/>
        <w:i w:val="0"/>
        <w:color w:val="auto"/>
        <w:sz w:val="22"/>
        <w:szCs w:val="22"/>
      </w:rPr>
    </w:lvl>
    <w:lvl w:ilvl="4">
      <w:start w:val="1"/>
      <w:numFmt w:val="bullet"/>
      <w:lvlText w:val=""/>
      <w:lvlJc w:val="left"/>
      <w:pPr>
        <w:tabs>
          <w:tab w:val="num" w:pos="2126"/>
        </w:tabs>
        <w:ind w:left="2126" w:hanging="425"/>
      </w:pPr>
      <w:rPr>
        <w:rFonts w:ascii="Wingdings 3" w:hAnsi="Wingdings 3" w:hint="default"/>
        <w:b w:val="0"/>
        <w:i w:val="0"/>
        <w:color w:val="auto"/>
        <w:sz w:val="22"/>
        <w:szCs w:val="22"/>
      </w:rPr>
    </w:lvl>
    <w:lvl w:ilvl="5">
      <w:start w:val="1"/>
      <w:numFmt w:val="bullet"/>
      <w:lvlText w:val="•"/>
      <w:lvlJc w:val="left"/>
      <w:pPr>
        <w:tabs>
          <w:tab w:val="num" w:pos="2552"/>
        </w:tabs>
        <w:ind w:left="2552" w:hanging="426"/>
      </w:pPr>
      <w:rPr>
        <w:rFonts w:ascii="Tahoma" w:hAnsi="Tahoma" w:hint="default"/>
        <w:b w:val="0"/>
        <w:i w:val="0"/>
        <w:color w:val="auto"/>
        <w:sz w:val="24"/>
        <w:szCs w:val="24"/>
      </w:rPr>
    </w:lvl>
    <w:lvl w:ilvl="6">
      <w:start w:val="1"/>
      <w:numFmt w:val="bullet"/>
      <w:lvlText w:val="–"/>
      <w:lvlJc w:val="left"/>
      <w:pPr>
        <w:tabs>
          <w:tab w:val="num" w:pos="2977"/>
        </w:tabs>
        <w:ind w:left="2977" w:hanging="425"/>
      </w:pPr>
      <w:rPr>
        <w:rFonts w:ascii="Tahoma" w:hAnsi="Tahoma" w:hint="default"/>
        <w:b w:val="0"/>
        <w:i w:val="0"/>
        <w:color w:val="auto"/>
        <w:sz w:val="22"/>
        <w:szCs w:val="22"/>
      </w:rPr>
    </w:lvl>
    <w:lvl w:ilvl="7">
      <w:start w:val="1"/>
      <w:numFmt w:val="bullet"/>
      <w:lvlText w:val=""/>
      <w:lvlJc w:val="left"/>
      <w:pPr>
        <w:tabs>
          <w:tab w:val="num" w:pos="3402"/>
        </w:tabs>
        <w:ind w:left="3402" w:hanging="425"/>
      </w:pPr>
      <w:rPr>
        <w:rFonts w:ascii="Wingdings 3" w:hAnsi="Wingdings 3" w:hint="default"/>
        <w:b/>
        <w:i w:val="0"/>
        <w:color w:val="auto"/>
        <w:sz w:val="20"/>
        <w:szCs w:val="20"/>
      </w:rPr>
    </w:lvl>
    <w:lvl w:ilvl="8">
      <w:start w:val="1"/>
      <w:numFmt w:val="bullet"/>
      <w:lvlText w:val=""/>
      <w:lvlJc w:val="left"/>
      <w:pPr>
        <w:tabs>
          <w:tab w:val="num" w:pos="3827"/>
        </w:tabs>
        <w:ind w:left="3827" w:hanging="425"/>
      </w:pPr>
      <w:rPr>
        <w:rFonts w:ascii="Wingdings" w:hAnsi="Wingdings" w:hint="default"/>
        <w:b w:val="0"/>
        <w:i w:val="0"/>
        <w:color w:val="auto"/>
        <w:sz w:val="22"/>
        <w:szCs w:val="22"/>
      </w:rPr>
    </w:lvl>
  </w:abstractNum>
  <w:abstractNum w:abstractNumId="58" w15:restartNumberingAfterBreak="0">
    <w:nsid w:val="68723BB8"/>
    <w:multiLevelType w:val="multilevel"/>
    <w:tmpl w:val="B9E4FEFA"/>
    <w:styleLink w:val="NumberingType1Bold1"/>
    <w:lvl w:ilvl="0">
      <w:start w:val="1"/>
      <w:numFmt w:val="decimal"/>
      <w:lvlText w:val="(%1)"/>
      <w:lvlJc w:val="left"/>
      <w:pPr>
        <w:tabs>
          <w:tab w:val="num" w:pos="425"/>
        </w:tabs>
        <w:ind w:left="425" w:hanging="425"/>
      </w:pPr>
      <w:rPr>
        <w:rFonts w:ascii="Tahoma" w:hAnsi="Tahoma" w:hint="default"/>
        <w:b/>
        <w:sz w:val="20"/>
      </w:rPr>
    </w:lvl>
    <w:lvl w:ilvl="1">
      <w:start w:val="1"/>
      <w:numFmt w:val="decimal"/>
      <w:lvlText w:val="(%2)"/>
      <w:lvlJc w:val="left"/>
      <w:pPr>
        <w:tabs>
          <w:tab w:val="num" w:pos="851"/>
        </w:tabs>
        <w:ind w:left="851" w:hanging="426"/>
      </w:pPr>
      <w:rPr>
        <w:rFonts w:ascii="Tahoma" w:hAnsi="Tahoma" w:hint="default"/>
        <w:b/>
        <w:sz w:val="20"/>
      </w:rPr>
    </w:lvl>
    <w:lvl w:ilvl="2">
      <w:start w:val="1"/>
      <w:numFmt w:val="decimal"/>
      <w:lvlText w:val="(%3)"/>
      <w:lvlJc w:val="left"/>
      <w:pPr>
        <w:tabs>
          <w:tab w:val="num" w:pos="1276"/>
        </w:tabs>
        <w:ind w:left="1276" w:hanging="425"/>
      </w:pPr>
      <w:rPr>
        <w:rFonts w:ascii="Tahoma" w:hAnsi="Tahoma" w:hint="default"/>
        <w:b/>
        <w:sz w:val="20"/>
      </w:rPr>
    </w:lvl>
    <w:lvl w:ilvl="3">
      <w:start w:val="1"/>
      <w:numFmt w:val="decimal"/>
      <w:lvlText w:val="(%4)"/>
      <w:lvlJc w:val="left"/>
      <w:pPr>
        <w:tabs>
          <w:tab w:val="num" w:pos="1701"/>
        </w:tabs>
        <w:ind w:left="1701" w:hanging="425"/>
      </w:pPr>
      <w:rPr>
        <w:rFonts w:ascii="Tahoma" w:hAnsi="Tahoma" w:hint="default"/>
        <w:b/>
        <w:sz w:val="20"/>
      </w:rPr>
    </w:lvl>
    <w:lvl w:ilvl="4">
      <w:start w:val="1"/>
      <w:numFmt w:val="decimal"/>
      <w:lvlText w:val="(%5)"/>
      <w:lvlJc w:val="left"/>
      <w:pPr>
        <w:tabs>
          <w:tab w:val="num" w:pos="2126"/>
        </w:tabs>
        <w:ind w:left="2126" w:hanging="425"/>
      </w:pPr>
      <w:rPr>
        <w:rFonts w:ascii="Tahoma" w:hAnsi="Tahoma" w:hint="default"/>
        <w:b/>
        <w:sz w:val="20"/>
      </w:rPr>
    </w:lvl>
    <w:lvl w:ilvl="5">
      <w:start w:val="1"/>
      <w:numFmt w:val="decimal"/>
      <w:lvlText w:val="(%6)"/>
      <w:lvlJc w:val="left"/>
      <w:pPr>
        <w:tabs>
          <w:tab w:val="num" w:pos="2552"/>
        </w:tabs>
        <w:ind w:left="2552" w:hanging="426"/>
      </w:pPr>
      <w:rPr>
        <w:rFonts w:ascii="Tahoma" w:hAnsi="Tahoma" w:hint="default"/>
        <w:b/>
        <w:sz w:val="20"/>
      </w:rPr>
    </w:lvl>
    <w:lvl w:ilvl="6">
      <w:start w:val="1"/>
      <w:numFmt w:val="decimal"/>
      <w:lvlText w:val="(%7)"/>
      <w:lvlJc w:val="left"/>
      <w:pPr>
        <w:tabs>
          <w:tab w:val="num" w:pos="2977"/>
        </w:tabs>
        <w:ind w:left="2977" w:hanging="425"/>
      </w:pPr>
      <w:rPr>
        <w:rFonts w:ascii="Tahoma" w:hAnsi="Tahoma" w:hint="default"/>
        <w:b/>
        <w:sz w:val="20"/>
      </w:rPr>
    </w:lvl>
    <w:lvl w:ilvl="7">
      <w:start w:val="1"/>
      <w:numFmt w:val="decimal"/>
      <w:lvlText w:val="(%8)"/>
      <w:lvlJc w:val="left"/>
      <w:pPr>
        <w:tabs>
          <w:tab w:val="num" w:pos="3402"/>
        </w:tabs>
        <w:ind w:left="3402" w:hanging="425"/>
      </w:pPr>
      <w:rPr>
        <w:rFonts w:ascii="Tahoma" w:hAnsi="Tahoma" w:hint="default"/>
        <w:b/>
        <w:sz w:val="20"/>
      </w:rPr>
    </w:lvl>
    <w:lvl w:ilvl="8">
      <w:start w:val="1"/>
      <w:numFmt w:val="decimal"/>
      <w:lvlText w:val="(%9)"/>
      <w:lvlJc w:val="left"/>
      <w:pPr>
        <w:tabs>
          <w:tab w:val="num" w:pos="3827"/>
        </w:tabs>
        <w:ind w:left="3827" w:hanging="425"/>
      </w:pPr>
      <w:rPr>
        <w:rFonts w:ascii="Tahoma" w:hAnsi="Tahoma" w:hint="default"/>
        <w:b/>
        <w:sz w:val="20"/>
      </w:rPr>
    </w:lvl>
  </w:abstractNum>
  <w:abstractNum w:abstractNumId="59" w15:restartNumberingAfterBreak="0">
    <w:nsid w:val="6A01729F"/>
    <w:multiLevelType w:val="hybridMultilevel"/>
    <w:tmpl w:val="219495E0"/>
    <w:lvl w:ilvl="0" w:tplc="7536FD6C">
      <w:start w:val="1"/>
      <w:numFmt w:val="lowerLetter"/>
      <w:pStyle w:val="ListNumberLevel2"/>
      <w:lvlText w:val="%1."/>
      <w:lvlJc w:val="left"/>
      <w:pPr>
        <w:tabs>
          <w:tab w:val="num" w:pos="851"/>
        </w:tabs>
        <w:ind w:left="851" w:hanging="426"/>
      </w:pPr>
      <w:rPr>
        <w:rFonts w:ascii="Tahoma" w:hAnsi="Tahoma" w:hint="default"/>
        <w:b w:val="0"/>
        <w:i w:val="0"/>
        <w:spacing w:val="0"/>
        <w:w w:val="100"/>
        <w:kern w:val="16"/>
        <w:position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15:restartNumberingAfterBreak="0">
    <w:nsid w:val="6B14337A"/>
    <w:multiLevelType w:val="hybridMultilevel"/>
    <w:tmpl w:val="2D4AF5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6FE86358"/>
    <w:multiLevelType w:val="hybridMultilevel"/>
    <w:tmpl w:val="F08AA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7E0BC7"/>
    <w:multiLevelType w:val="hybridMultilevel"/>
    <w:tmpl w:val="058ACB92"/>
    <w:lvl w:ilvl="0" w:tplc="D160E432">
      <w:start w:val="1"/>
      <w:numFmt w:val="bullet"/>
      <w:pStyle w:val="ListBulletLevel1"/>
      <w:lvlText w:val=""/>
      <w:lvlJc w:val="left"/>
      <w:pPr>
        <w:tabs>
          <w:tab w:val="num" w:pos="425"/>
        </w:tabs>
        <w:ind w:left="425" w:hanging="425"/>
      </w:pPr>
      <w:rPr>
        <w:rFonts w:ascii="Symbol" w:hAnsi="Symbol" w:hint="default"/>
        <w:b w:val="0"/>
        <w:i w:val="0"/>
        <w:color w:val="auto"/>
        <w:spacing w:val="0"/>
        <w:w w:val="100"/>
        <w:kern w:val="0"/>
        <w:position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BF6B0F"/>
    <w:multiLevelType w:val="hybridMultilevel"/>
    <w:tmpl w:val="2D4AF5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8876E5"/>
    <w:multiLevelType w:val="multilevel"/>
    <w:tmpl w:val="3A88DC5C"/>
    <w:styleLink w:val="ListNumberNested-Bold"/>
    <w:lvl w:ilvl="0">
      <w:start w:val="1"/>
      <w:numFmt w:val="decimal"/>
      <w:lvlText w:val="%1."/>
      <w:lvlJc w:val="left"/>
      <w:pPr>
        <w:tabs>
          <w:tab w:val="num" w:pos="425"/>
        </w:tabs>
        <w:ind w:left="425" w:hanging="425"/>
      </w:pPr>
      <w:rPr>
        <w:rFonts w:hint="default"/>
        <w:b/>
      </w:rPr>
    </w:lvl>
    <w:lvl w:ilvl="1">
      <w:start w:val="1"/>
      <w:numFmt w:val="lowerLetter"/>
      <w:lvlText w:val="%2."/>
      <w:lvlJc w:val="left"/>
      <w:pPr>
        <w:tabs>
          <w:tab w:val="num" w:pos="851"/>
        </w:tabs>
        <w:ind w:left="851" w:hanging="426"/>
      </w:pPr>
      <w:rPr>
        <w:rFonts w:hint="default"/>
        <w:b/>
      </w:rPr>
    </w:lvl>
    <w:lvl w:ilvl="2">
      <w:start w:val="1"/>
      <w:numFmt w:val="lowerRoman"/>
      <w:lvlText w:val="%3."/>
      <w:lvlJc w:val="left"/>
      <w:pPr>
        <w:tabs>
          <w:tab w:val="num" w:pos="1276"/>
        </w:tabs>
        <w:ind w:left="1276" w:hanging="425"/>
      </w:pPr>
      <w:rPr>
        <w:rFonts w:hint="default"/>
        <w:b/>
      </w:rPr>
    </w:lvl>
    <w:lvl w:ilvl="3">
      <w:start w:val="1"/>
      <w:numFmt w:val="decimal"/>
      <w:lvlText w:val="%4)"/>
      <w:lvlJc w:val="left"/>
      <w:pPr>
        <w:tabs>
          <w:tab w:val="num" w:pos="1701"/>
        </w:tabs>
        <w:ind w:left="1701" w:hanging="425"/>
      </w:pPr>
      <w:rPr>
        <w:rFonts w:hint="default"/>
        <w:b/>
      </w:rPr>
    </w:lvl>
    <w:lvl w:ilvl="4">
      <w:start w:val="1"/>
      <w:numFmt w:val="lowerLetter"/>
      <w:lvlText w:val="%5)"/>
      <w:lvlJc w:val="left"/>
      <w:pPr>
        <w:tabs>
          <w:tab w:val="num" w:pos="2126"/>
        </w:tabs>
        <w:ind w:left="2126" w:hanging="425"/>
      </w:pPr>
      <w:rPr>
        <w:rFonts w:hint="default"/>
        <w:b/>
      </w:rPr>
    </w:lvl>
    <w:lvl w:ilvl="5">
      <w:start w:val="1"/>
      <w:numFmt w:val="lowerRoman"/>
      <w:lvlText w:val="%6)"/>
      <w:lvlJc w:val="left"/>
      <w:pPr>
        <w:tabs>
          <w:tab w:val="num" w:pos="2552"/>
        </w:tabs>
        <w:ind w:left="2552" w:hanging="426"/>
      </w:pPr>
      <w:rPr>
        <w:rFonts w:hint="default"/>
        <w:b/>
      </w:rPr>
    </w:lvl>
    <w:lvl w:ilvl="6">
      <w:start w:val="1"/>
      <w:numFmt w:val="decimal"/>
      <w:lvlText w:val="(%7)"/>
      <w:lvlJc w:val="left"/>
      <w:pPr>
        <w:tabs>
          <w:tab w:val="num" w:pos="2977"/>
        </w:tabs>
        <w:ind w:left="2977" w:hanging="425"/>
      </w:pPr>
      <w:rPr>
        <w:rFonts w:hint="default"/>
        <w:b/>
      </w:rPr>
    </w:lvl>
    <w:lvl w:ilvl="7">
      <w:start w:val="1"/>
      <w:numFmt w:val="lowerLetter"/>
      <w:lvlText w:val="(%8)"/>
      <w:lvlJc w:val="left"/>
      <w:pPr>
        <w:tabs>
          <w:tab w:val="num" w:pos="3402"/>
        </w:tabs>
        <w:ind w:left="3402" w:hanging="425"/>
      </w:pPr>
      <w:rPr>
        <w:rFonts w:hint="default"/>
        <w:b/>
      </w:rPr>
    </w:lvl>
    <w:lvl w:ilvl="8">
      <w:start w:val="1"/>
      <w:numFmt w:val="lowerRoman"/>
      <w:lvlText w:val="(%9)"/>
      <w:lvlJc w:val="left"/>
      <w:pPr>
        <w:tabs>
          <w:tab w:val="num" w:pos="3827"/>
        </w:tabs>
        <w:ind w:left="3827" w:hanging="425"/>
      </w:pPr>
      <w:rPr>
        <w:rFonts w:hint="default"/>
        <w:b/>
      </w:rPr>
    </w:lvl>
  </w:abstractNum>
  <w:abstractNum w:abstractNumId="65" w15:restartNumberingAfterBreak="0">
    <w:nsid w:val="74386B1B"/>
    <w:multiLevelType w:val="hybridMultilevel"/>
    <w:tmpl w:val="6F465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88A26F2"/>
    <w:multiLevelType w:val="hybridMultilevel"/>
    <w:tmpl w:val="BC4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237901">
    <w:abstractNumId w:val="25"/>
  </w:num>
  <w:num w:numId="2" w16cid:durableId="847207884">
    <w:abstractNumId w:val="11"/>
  </w:num>
  <w:num w:numId="3" w16cid:durableId="1586958876">
    <w:abstractNumId w:val="13"/>
  </w:num>
  <w:num w:numId="4" w16cid:durableId="453063975">
    <w:abstractNumId w:val="38"/>
  </w:num>
  <w:num w:numId="5" w16cid:durableId="1619527146">
    <w:abstractNumId w:val="42"/>
  </w:num>
  <w:num w:numId="6" w16cid:durableId="793330722">
    <w:abstractNumId w:val="26"/>
  </w:num>
  <w:num w:numId="7" w16cid:durableId="1377467855">
    <w:abstractNumId w:val="14"/>
  </w:num>
  <w:num w:numId="8" w16cid:durableId="1912882915">
    <w:abstractNumId w:val="41"/>
  </w:num>
  <w:num w:numId="9" w16cid:durableId="960500907">
    <w:abstractNumId w:val="18"/>
  </w:num>
  <w:num w:numId="10" w16cid:durableId="465122795">
    <w:abstractNumId w:val="43"/>
  </w:num>
  <w:num w:numId="11" w16cid:durableId="1461417302">
    <w:abstractNumId w:val="33"/>
  </w:num>
  <w:num w:numId="12" w16cid:durableId="684021045">
    <w:abstractNumId w:val="39"/>
  </w:num>
  <w:num w:numId="13" w16cid:durableId="1497577896">
    <w:abstractNumId w:val="53"/>
  </w:num>
  <w:num w:numId="14" w16cid:durableId="1463887326">
    <w:abstractNumId w:val="54"/>
  </w:num>
  <w:num w:numId="15" w16cid:durableId="679435108">
    <w:abstractNumId w:val="51"/>
  </w:num>
  <w:num w:numId="16" w16cid:durableId="173954868">
    <w:abstractNumId w:val="30"/>
  </w:num>
  <w:num w:numId="17" w16cid:durableId="882207716">
    <w:abstractNumId w:val="6"/>
  </w:num>
  <w:num w:numId="18" w16cid:durableId="1241603768">
    <w:abstractNumId w:val="5"/>
  </w:num>
  <w:num w:numId="19" w16cid:durableId="2025328278">
    <w:abstractNumId w:val="4"/>
  </w:num>
  <w:num w:numId="20" w16cid:durableId="1380133830">
    <w:abstractNumId w:val="3"/>
  </w:num>
  <w:num w:numId="21" w16cid:durableId="258871603">
    <w:abstractNumId w:val="7"/>
  </w:num>
  <w:num w:numId="22" w16cid:durableId="158883771">
    <w:abstractNumId w:val="2"/>
  </w:num>
  <w:num w:numId="23" w16cid:durableId="1708992759">
    <w:abstractNumId w:val="1"/>
  </w:num>
  <w:num w:numId="24" w16cid:durableId="897788766">
    <w:abstractNumId w:val="0"/>
  </w:num>
  <w:num w:numId="25" w16cid:durableId="2038694723">
    <w:abstractNumId w:val="28"/>
  </w:num>
  <w:num w:numId="26" w16cid:durableId="1537082367">
    <w:abstractNumId w:val="62"/>
  </w:num>
  <w:num w:numId="27" w16cid:durableId="2079402297">
    <w:abstractNumId w:val="10"/>
  </w:num>
  <w:num w:numId="28" w16cid:durableId="891306745">
    <w:abstractNumId w:val="37"/>
  </w:num>
  <w:num w:numId="29" w16cid:durableId="31461719">
    <w:abstractNumId w:val="24"/>
  </w:num>
  <w:num w:numId="30" w16cid:durableId="1581521455">
    <w:abstractNumId w:val="56"/>
  </w:num>
  <w:num w:numId="31" w16cid:durableId="643394640">
    <w:abstractNumId w:val="45"/>
  </w:num>
  <w:num w:numId="32" w16cid:durableId="2130272985">
    <w:abstractNumId w:val="21"/>
  </w:num>
  <w:num w:numId="33" w16cid:durableId="1870683134">
    <w:abstractNumId w:val="20"/>
  </w:num>
  <w:num w:numId="34" w16cid:durableId="1459104715">
    <w:abstractNumId w:val="59"/>
  </w:num>
  <w:num w:numId="35" w16cid:durableId="994724283">
    <w:abstractNumId w:val="12"/>
  </w:num>
  <w:num w:numId="36" w16cid:durableId="1024094208">
    <w:abstractNumId w:val="55"/>
  </w:num>
  <w:num w:numId="37" w16cid:durableId="266546761">
    <w:abstractNumId w:val="16"/>
  </w:num>
  <w:num w:numId="38" w16cid:durableId="1501778501">
    <w:abstractNumId w:val="19"/>
  </w:num>
  <w:num w:numId="39" w16cid:durableId="1622999645">
    <w:abstractNumId w:val="58"/>
  </w:num>
  <w:num w:numId="40" w16cid:durableId="1581408164">
    <w:abstractNumId w:val="35"/>
  </w:num>
  <w:num w:numId="41" w16cid:durableId="1845045275">
    <w:abstractNumId w:val="57"/>
  </w:num>
  <w:num w:numId="42" w16cid:durableId="1163008897">
    <w:abstractNumId w:val="32"/>
  </w:num>
  <w:num w:numId="43" w16cid:durableId="1663773779">
    <w:abstractNumId w:val="47"/>
  </w:num>
  <w:num w:numId="44" w16cid:durableId="810251916">
    <w:abstractNumId w:val="15"/>
  </w:num>
  <w:num w:numId="45" w16cid:durableId="947279470">
    <w:abstractNumId w:val="64"/>
  </w:num>
  <w:num w:numId="46" w16cid:durableId="1787698374">
    <w:abstractNumId w:val="46"/>
  </w:num>
  <w:num w:numId="47" w16cid:durableId="380715745">
    <w:abstractNumId w:val="4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5989683">
    <w:abstractNumId w:val="40"/>
  </w:num>
  <w:num w:numId="49" w16cid:durableId="928079924">
    <w:abstractNumId w:val="66"/>
  </w:num>
  <w:num w:numId="50" w16cid:durableId="1339386623">
    <w:abstractNumId w:val="65"/>
  </w:num>
  <w:num w:numId="51" w16cid:durableId="634873758">
    <w:abstractNumId w:val="22"/>
  </w:num>
  <w:num w:numId="52" w16cid:durableId="2055621647">
    <w:abstractNumId w:val="27"/>
  </w:num>
  <w:num w:numId="53" w16cid:durableId="938566551">
    <w:abstractNumId w:val="50"/>
  </w:num>
  <w:num w:numId="54" w16cid:durableId="2076539226">
    <w:abstractNumId w:val="31"/>
  </w:num>
  <w:num w:numId="55" w16cid:durableId="1656176601">
    <w:abstractNumId w:val="9"/>
  </w:num>
  <w:num w:numId="56" w16cid:durableId="1994719637">
    <w:abstractNumId w:val="49"/>
  </w:num>
  <w:num w:numId="57" w16cid:durableId="980769047">
    <w:abstractNumId w:val="17"/>
  </w:num>
  <w:num w:numId="58" w16cid:durableId="568539728">
    <w:abstractNumId w:val="48"/>
  </w:num>
  <w:num w:numId="59" w16cid:durableId="1013721746">
    <w:abstractNumId w:val="61"/>
  </w:num>
  <w:num w:numId="60" w16cid:durableId="704906468">
    <w:abstractNumId w:val="44"/>
  </w:num>
  <w:num w:numId="61" w16cid:durableId="1266884565">
    <w:abstractNumId w:val="36"/>
  </w:num>
  <w:num w:numId="62" w16cid:durableId="1329137132">
    <w:abstractNumId w:val="52"/>
  </w:num>
  <w:num w:numId="63" w16cid:durableId="1571228425">
    <w:abstractNumId w:val="63"/>
  </w:num>
  <w:num w:numId="64" w16cid:durableId="921180272">
    <w:abstractNumId w:val="29"/>
  </w:num>
  <w:num w:numId="65" w16cid:durableId="1977446986">
    <w:abstractNumId w:val="34"/>
  </w:num>
  <w:num w:numId="66" w16cid:durableId="443771303">
    <w:abstractNumId w:val="60"/>
  </w:num>
  <w:num w:numId="67" w16cid:durableId="648436340">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6A"/>
    <w:rsid w:val="000014D0"/>
    <w:rsid w:val="0000189E"/>
    <w:rsid w:val="000020B2"/>
    <w:rsid w:val="00002681"/>
    <w:rsid w:val="00004FD0"/>
    <w:rsid w:val="0000526D"/>
    <w:rsid w:val="00006585"/>
    <w:rsid w:val="00006980"/>
    <w:rsid w:val="00007B8C"/>
    <w:rsid w:val="00007BF6"/>
    <w:rsid w:val="00007BFB"/>
    <w:rsid w:val="000111AE"/>
    <w:rsid w:val="0001145E"/>
    <w:rsid w:val="00012F73"/>
    <w:rsid w:val="0001335A"/>
    <w:rsid w:val="00013B0F"/>
    <w:rsid w:val="0001419E"/>
    <w:rsid w:val="00014702"/>
    <w:rsid w:val="00015BCE"/>
    <w:rsid w:val="00015C2A"/>
    <w:rsid w:val="000166AD"/>
    <w:rsid w:val="00016F45"/>
    <w:rsid w:val="000171DF"/>
    <w:rsid w:val="00020071"/>
    <w:rsid w:val="00020397"/>
    <w:rsid w:val="0002078A"/>
    <w:rsid w:val="000212FD"/>
    <w:rsid w:val="00022888"/>
    <w:rsid w:val="000230FB"/>
    <w:rsid w:val="00023B91"/>
    <w:rsid w:val="00023D92"/>
    <w:rsid w:val="00023F94"/>
    <w:rsid w:val="00024448"/>
    <w:rsid w:val="00024765"/>
    <w:rsid w:val="00027340"/>
    <w:rsid w:val="000277E3"/>
    <w:rsid w:val="000303C1"/>
    <w:rsid w:val="00030477"/>
    <w:rsid w:val="00030F0E"/>
    <w:rsid w:val="00030FB0"/>
    <w:rsid w:val="00031768"/>
    <w:rsid w:val="00032DF8"/>
    <w:rsid w:val="00033552"/>
    <w:rsid w:val="00034A6F"/>
    <w:rsid w:val="000353C0"/>
    <w:rsid w:val="0003601D"/>
    <w:rsid w:val="00036B5F"/>
    <w:rsid w:val="00036EAB"/>
    <w:rsid w:val="000373C6"/>
    <w:rsid w:val="000401C9"/>
    <w:rsid w:val="00040644"/>
    <w:rsid w:val="0004239A"/>
    <w:rsid w:val="000423CB"/>
    <w:rsid w:val="000435BD"/>
    <w:rsid w:val="0004433F"/>
    <w:rsid w:val="000447E8"/>
    <w:rsid w:val="00045702"/>
    <w:rsid w:val="000457B5"/>
    <w:rsid w:val="0004592B"/>
    <w:rsid w:val="00045A1D"/>
    <w:rsid w:val="00045CFA"/>
    <w:rsid w:val="000467A5"/>
    <w:rsid w:val="0004687B"/>
    <w:rsid w:val="00046EA1"/>
    <w:rsid w:val="00046EB4"/>
    <w:rsid w:val="00046FC7"/>
    <w:rsid w:val="00047C51"/>
    <w:rsid w:val="0005063B"/>
    <w:rsid w:val="000506BC"/>
    <w:rsid w:val="0005157C"/>
    <w:rsid w:val="000524E5"/>
    <w:rsid w:val="00052AB4"/>
    <w:rsid w:val="000530BB"/>
    <w:rsid w:val="000535CF"/>
    <w:rsid w:val="00053BC0"/>
    <w:rsid w:val="00054A46"/>
    <w:rsid w:val="00054A9F"/>
    <w:rsid w:val="00054AA6"/>
    <w:rsid w:val="000605BC"/>
    <w:rsid w:val="00061982"/>
    <w:rsid w:val="00062372"/>
    <w:rsid w:val="00062854"/>
    <w:rsid w:val="000638DA"/>
    <w:rsid w:val="00063D3D"/>
    <w:rsid w:val="0006514F"/>
    <w:rsid w:val="00065670"/>
    <w:rsid w:val="00066F2E"/>
    <w:rsid w:val="00067192"/>
    <w:rsid w:val="000735CB"/>
    <w:rsid w:val="000735E4"/>
    <w:rsid w:val="00074DC7"/>
    <w:rsid w:val="000752E3"/>
    <w:rsid w:val="00077E9B"/>
    <w:rsid w:val="00077E9F"/>
    <w:rsid w:val="00081583"/>
    <w:rsid w:val="00081E21"/>
    <w:rsid w:val="00082BD8"/>
    <w:rsid w:val="00082E24"/>
    <w:rsid w:val="0008306A"/>
    <w:rsid w:val="00084730"/>
    <w:rsid w:val="00084C4F"/>
    <w:rsid w:val="00086E52"/>
    <w:rsid w:val="00087582"/>
    <w:rsid w:val="000907C4"/>
    <w:rsid w:val="00090ECB"/>
    <w:rsid w:val="00090FB0"/>
    <w:rsid w:val="0009224E"/>
    <w:rsid w:val="0009292C"/>
    <w:rsid w:val="00093073"/>
    <w:rsid w:val="00093B3B"/>
    <w:rsid w:val="00094825"/>
    <w:rsid w:val="000951FA"/>
    <w:rsid w:val="0009555F"/>
    <w:rsid w:val="00097600"/>
    <w:rsid w:val="000976A7"/>
    <w:rsid w:val="000A0F63"/>
    <w:rsid w:val="000A10E8"/>
    <w:rsid w:val="000A131B"/>
    <w:rsid w:val="000A2737"/>
    <w:rsid w:val="000A2CDB"/>
    <w:rsid w:val="000A362D"/>
    <w:rsid w:val="000A3E6F"/>
    <w:rsid w:val="000A4D72"/>
    <w:rsid w:val="000A5947"/>
    <w:rsid w:val="000A59B8"/>
    <w:rsid w:val="000A5C13"/>
    <w:rsid w:val="000A6635"/>
    <w:rsid w:val="000A68EF"/>
    <w:rsid w:val="000A7129"/>
    <w:rsid w:val="000A7A52"/>
    <w:rsid w:val="000B05F8"/>
    <w:rsid w:val="000B08E4"/>
    <w:rsid w:val="000B0A5F"/>
    <w:rsid w:val="000B17F0"/>
    <w:rsid w:val="000B24B6"/>
    <w:rsid w:val="000B5D55"/>
    <w:rsid w:val="000B605D"/>
    <w:rsid w:val="000B7CC2"/>
    <w:rsid w:val="000C1B41"/>
    <w:rsid w:val="000C29BF"/>
    <w:rsid w:val="000C2A8F"/>
    <w:rsid w:val="000C42FA"/>
    <w:rsid w:val="000C4AAA"/>
    <w:rsid w:val="000C53B9"/>
    <w:rsid w:val="000C5BFC"/>
    <w:rsid w:val="000C6112"/>
    <w:rsid w:val="000C6920"/>
    <w:rsid w:val="000C6DB7"/>
    <w:rsid w:val="000C6F63"/>
    <w:rsid w:val="000C7C9A"/>
    <w:rsid w:val="000C7D5F"/>
    <w:rsid w:val="000C7F31"/>
    <w:rsid w:val="000D00C4"/>
    <w:rsid w:val="000D04F3"/>
    <w:rsid w:val="000D0947"/>
    <w:rsid w:val="000D1DE9"/>
    <w:rsid w:val="000D2DEF"/>
    <w:rsid w:val="000D2FA9"/>
    <w:rsid w:val="000D425F"/>
    <w:rsid w:val="000D5D4E"/>
    <w:rsid w:val="000D5D50"/>
    <w:rsid w:val="000D7FF4"/>
    <w:rsid w:val="000E0F6B"/>
    <w:rsid w:val="000E1E8D"/>
    <w:rsid w:val="000E2811"/>
    <w:rsid w:val="000E2EB2"/>
    <w:rsid w:val="000E3C9F"/>
    <w:rsid w:val="000E413C"/>
    <w:rsid w:val="000E47EA"/>
    <w:rsid w:val="000E4953"/>
    <w:rsid w:val="000E6CF4"/>
    <w:rsid w:val="000E6EA5"/>
    <w:rsid w:val="000E6ECA"/>
    <w:rsid w:val="000E7078"/>
    <w:rsid w:val="000F03EC"/>
    <w:rsid w:val="000F082B"/>
    <w:rsid w:val="000F0A9D"/>
    <w:rsid w:val="000F29BD"/>
    <w:rsid w:val="000F42FE"/>
    <w:rsid w:val="000F5C00"/>
    <w:rsid w:val="000F6001"/>
    <w:rsid w:val="000F6337"/>
    <w:rsid w:val="000F724E"/>
    <w:rsid w:val="000F7D27"/>
    <w:rsid w:val="00101B8A"/>
    <w:rsid w:val="001022E8"/>
    <w:rsid w:val="00102510"/>
    <w:rsid w:val="00102549"/>
    <w:rsid w:val="001027DF"/>
    <w:rsid w:val="00103606"/>
    <w:rsid w:val="00104AC6"/>
    <w:rsid w:val="00106B77"/>
    <w:rsid w:val="00107A74"/>
    <w:rsid w:val="00111514"/>
    <w:rsid w:val="00112D5F"/>
    <w:rsid w:val="0011405F"/>
    <w:rsid w:val="00116421"/>
    <w:rsid w:val="00116818"/>
    <w:rsid w:val="00116E06"/>
    <w:rsid w:val="00116E2D"/>
    <w:rsid w:val="00117173"/>
    <w:rsid w:val="00117B56"/>
    <w:rsid w:val="00117D50"/>
    <w:rsid w:val="00121C46"/>
    <w:rsid w:val="00121FB7"/>
    <w:rsid w:val="00122694"/>
    <w:rsid w:val="00122C95"/>
    <w:rsid w:val="00123284"/>
    <w:rsid w:val="00124FDB"/>
    <w:rsid w:val="00125370"/>
    <w:rsid w:val="001256B7"/>
    <w:rsid w:val="001260AF"/>
    <w:rsid w:val="00127440"/>
    <w:rsid w:val="00130D72"/>
    <w:rsid w:val="00131AEA"/>
    <w:rsid w:val="00131C6C"/>
    <w:rsid w:val="001323BE"/>
    <w:rsid w:val="00133303"/>
    <w:rsid w:val="0013492B"/>
    <w:rsid w:val="00134E76"/>
    <w:rsid w:val="001352F3"/>
    <w:rsid w:val="00135694"/>
    <w:rsid w:val="001357A6"/>
    <w:rsid w:val="00137005"/>
    <w:rsid w:val="001423F0"/>
    <w:rsid w:val="001428DB"/>
    <w:rsid w:val="00142BF4"/>
    <w:rsid w:val="00143A52"/>
    <w:rsid w:val="00143DC8"/>
    <w:rsid w:val="00145541"/>
    <w:rsid w:val="0014649A"/>
    <w:rsid w:val="00146ADB"/>
    <w:rsid w:val="00147246"/>
    <w:rsid w:val="00147625"/>
    <w:rsid w:val="00151410"/>
    <w:rsid w:val="00151880"/>
    <w:rsid w:val="00151B8B"/>
    <w:rsid w:val="00152043"/>
    <w:rsid w:val="0015264B"/>
    <w:rsid w:val="001528D1"/>
    <w:rsid w:val="00154344"/>
    <w:rsid w:val="001547E0"/>
    <w:rsid w:val="00155446"/>
    <w:rsid w:val="0015601B"/>
    <w:rsid w:val="00156495"/>
    <w:rsid w:val="001564C2"/>
    <w:rsid w:val="00156E69"/>
    <w:rsid w:val="0016131B"/>
    <w:rsid w:val="00161527"/>
    <w:rsid w:val="00162E80"/>
    <w:rsid w:val="00163D44"/>
    <w:rsid w:val="00164966"/>
    <w:rsid w:val="00165B25"/>
    <w:rsid w:val="00166702"/>
    <w:rsid w:val="001705DE"/>
    <w:rsid w:val="001707E1"/>
    <w:rsid w:val="00170B96"/>
    <w:rsid w:val="001717E7"/>
    <w:rsid w:val="00172E10"/>
    <w:rsid w:val="00174354"/>
    <w:rsid w:val="00175840"/>
    <w:rsid w:val="00176C1C"/>
    <w:rsid w:val="001771A7"/>
    <w:rsid w:val="00177E4F"/>
    <w:rsid w:val="001801F8"/>
    <w:rsid w:val="001802AB"/>
    <w:rsid w:val="00180E5E"/>
    <w:rsid w:val="00181EAC"/>
    <w:rsid w:val="00183176"/>
    <w:rsid w:val="00183306"/>
    <w:rsid w:val="0018562F"/>
    <w:rsid w:val="00187C37"/>
    <w:rsid w:val="00190A53"/>
    <w:rsid w:val="00190C63"/>
    <w:rsid w:val="0019122E"/>
    <w:rsid w:val="00191242"/>
    <w:rsid w:val="001921BD"/>
    <w:rsid w:val="00192BA0"/>
    <w:rsid w:val="00192FEC"/>
    <w:rsid w:val="00193A41"/>
    <w:rsid w:val="001959E7"/>
    <w:rsid w:val="00195B3E"/>
    <w:rsid w:val="00196250"/>
    <w:rsid w:val="001974B7"/>
    <w:rsid w:val="00197D56"/>
    <w:rsid w:val="001A19E8"/>
    <w:rsid w:val="001A4143"/>
    <w:rsid w:val="001A4228"/>
    <w:rsid w:val="001A4462"/>
    <w:rsid w:val="001A4779"/>
    <w:rsid w:val="001A49B5"/>
    <w:rsid w:val="001A61ED"/>
    <w:rsid w:val="001A6826"/>
    <w:rsid w:val="001A6ED7"/>
    <w:rsid w:val="001B0573"/>
    <w:rsid w:val="001B0EC3"/>
    <w:rsid w:val="001B3130"/>
    <w:rsid w:val="001B33FF"/>
    <w:rsid w:val="001B362D"/>
    <w:rsid w:val="001B3958"/>
    <w:rsid w:val="001B42B5"/>
    <w:rsid w:val="001B4766"/>
    <w:rsid w:val="001B4B5A"/>
    <w:rsid w:val="001B591E"/>
    <w:rsid w:val="001B624F"/>
    <w:rsid w:val="001B659B"/>
    <w:rsid w:val="001B6F87"/>
    <w:rsid w:val="001B7049"/>
    <w:rsid w:val="001C0AFC"/>
    <w:rsid w:val="001C12E5"/>
    <w:rsid w:val="001C3965"/>
    <w:rsid w:val="001C39FC"/>
    <w:rsid w:val="001C48E0"/>
    <w:rsid w:val="001C53BE"/>
    <w:rsid w:val="001C6868"/>
    <w:rsid w:val="001C6CD6"/>
    <w:rsid w:val="001D05F9"/>
    <w:rsid w:val="001D0BA2"/>
    <w:rsid w:val="001D2492"/>
    <w:rsid w:val="001D2B17"/>
    <w:rsid w:val="001D2B42"/>
    <w:rsid w:val="001D2DBB"/>
    <w:rsid w:val="001D4108"/>
    <w:rsid w:val="001D5740"/>
    <w:rsid w:val="001D58E5"/>
    <w:rsid w:val="001D5C23"/>
    <w:rsid w:val="001D5E77"/>
    <w:rsid w:val="001D5FEC"/>
    <w:rsid w:val="001E0163"/>
    <w:rsid w:val="001E04AA"/>
    <w:rsid w:val="001E052A"/>
    <w:rsid w:val="001E05B9"/>
    <w:rsid w:val="001E0785"/>
    <w:rsid w:val="001E0F56"/>
    <w:rsid w:val="001E1B06"/>
    <w:rsid w:val="001E1FCE"/>
    <w:rsid w:val="001E2093"/>
    <w:rsid w:val="001E24F7"/>
    <w:rsid w:val="001E27A8"/>
    <w:rsid w:val="001E47D6"/>
    <w:rsid w:val="001E4BE2"/>
    <w:rsid w:val="001E594B"/>
    <w:rsid w:val="001E5CBF"/>
    <w:rsid w:val="001E65E7"/>
    <w:rsid w:val="001E6C8C"/>
    <w:rsid w:val="001E7F1A"/>
    <w:rsid w:val="001F0788"/>
    <w:rsid w:val="001F0918"/>
    <w:rsid w:val="001F0BAB"/>
    <w:rsid w:val="001F1125"/>
    <w:rsid w:val="001F12C6"/>
    <w:rsid w:val="001F1AC0"/>
    <w:rsid w:val="001F1E3A"/>
    <w:rsid w:val="001F2C73"/>
    <w:rsid w:val="001F4A53"/>
    <w:rsid w:val="001F5B2A"/>
    <w:rsid w:val="001F67E4"/>
    <w:rsid w:val="001F7119"/>
    <w:rsid w:val="001F7236"/>
    <w:rsid w:val="001F7D82"/>
    <w:rsid w:val="0020180A"/>
    <w:rsid w:val="00201855"/>
    <w:rsid w:val="002021F9"/>
    <w:rsid w:val="00203FF0"/>
    <w:rsid w:val="00204D5A"/>
    <w:rsid w:val="00206848"/>
    <w:rsid w:val="002079FB"/>
    <w:rsid w:val="002105A2"/>
    <w:rsid w:val="0021284C"/>
    <w:rsid w:val="00213B9D"/>
    <w:rsid w:val="002151C1"/>
    <w:rsid w:val="002158BF"/>
    <w:rsid w:val="0021594B"/>
    <w:rsid w:val="00215989"/>
    <w:rsid w:val="00216D21"/>
    <w:rsid w:val="002175FB"/>
    <w:rsid w:val="0022083D"/>
    <w:rsid w:val="002208E9"/>
    <w:rsid w:val="00220FD8"/>
    <w:rsid w:val="00221044"/>
    <w:rsid w:val="00221187"/>
    <w:rsid w:val="002220E2"/>
    <w:rsid w:val="0022250C"/>
    <w:rsid w:val="00222D0D"/>
    <w:rsid w:val="002235F3"/>
    <w:rsid w:val="00223D00"/>
    <w:rsid w:val="00224BFA"/>
    <w:rsid w:val="00224C1D"/>
    <w:rsid w:val="00225703"/>
    <w:rsid w:val="002259B8"/>
    <w:rsid w:val="00227243"/>
    <w:rsid w:val="0023068F"/>
    <w:rsid w:val="002307B4"/>
    <w:rsid w:val="0023120F"/>
    <w:rsid w:val="00231947"/>
    <w:rsid w:val="00231BDB"/>
    <w:rsid w:val="00233B02"/>
    <w:rsid w:val="002343EE"/>
    <w:rsid w:val="002351A2"/>
    <w:rsid w:val="002357FD"/>
    <w:rsid w:val="00235CBB"/>
    <w:rsid w:val="00236575"/>
    <w:rsid w:val="002374AC"/>
    <w:rsid w:val="0024178E"/>
    <w:rsid w:val="00242382"/>
    <w:rsid w:val="002465A7"/>
    <w:rsid w:val="00246ED9"/>
    <w:rsid w:val="00247FB5"/>
    <w:rsid w:val="002500FC"/>
    <w:rsid w:val="002506E9"/>
    <w:rsid w:val="00253B25"/>
    <w:rsid w:val="00254188"/>
    <w:rsid w:val="00254309"/>
    <w:rsid w:val="00255397"/>
    <w:rsid w:val="00255840"/>
    <w:rsid w:val="00255CEE"/>
    <w:rsid w:val="00256FAE"/>
    <w:rsid w:val="002570C0"/>
    <w:rsid w:val="00257B70"/>
    <w:rsid w:val="00260421"/>
    <w:rsid w:val="002604AD"/>
    <w:rsid w:val="002606C4"/>
    <w:rsid w:val="00260EFE"/>
    <w:rsid w:val="002616CE"/>
    <w:rsid w:val="00262349"/>
    <w:rsid w:val="002626F4"/>
    <w:rsid w:val="00262940"/>
    <w:rsid w:val="002629F4"/>
    <w:rsid w:val="00263889"/>
    <w:rsid w:val="00263F0E"/>
    <w:rsid w:val="0026494B"/>
    <w:rsid w:val="00264954"/>
    <w:rsid w:val="002662F7"/>
    <w:rsid w:val="002666E2"/>
    <w:rsid w:val="00266DD2"/>
    <w:rsid w:val="00270B4A"/>
    <w:rsid w:val="00270BF9"/>
    <w:rsid w:val="00271C32"/>
    <w:rsid w:val="00272C28"/>
    <w:rsid w:val="00273C22"/>
    <w:rsid w:val="00274330"/>
    <w:rsid w:val="00274FC6"/>
    <w:rsid w:val="0027567E"/>
    <w:rsid w:val="00275CD4"/>
    <w:rsid w:val="002769A0"/>
    <w:rsid w:val="00277C04"/>
    <w:rsid w:val="00277F9A"/>
    <w:rsid w:val="00280081"/>
    <w:rsid w:val="0028099C"/>
    <w:rsid w:val="002809AE"/>
    <w:rsid w:val="00281D67"/>
    <w:rsid w:val="0028242E"/>
    <w:rsid w:val="00282667"/>
    <w:rsid w:val="00283448"/>
    <w:rsid w:val="002835D7"/>
    <w:rsid w:val="00285888"/>
    <w:rsid w:val="0028708B"/>
    <w:rsid w:val="002873E9"/>
    <w:rsid w:val="00287EAE"/>
    <w:rsid w:val="00290A82"/>
    <w:rsid w:val="00290E04"/>
    <w:rsid w:val="00291549"/>
    <w:rsid w:val="0029181C"/>
    <w:rsid w:val="00291935"/>
    <w:rsid w:val="00291E53"/>
    <w:rsid w:val="0029277A"/>
    <w:rsid w:val="00292D74"/>
    <w:rsid w:val="00294443"/>
    <w:rsid w:val="002947E1"/>
    <w:rsid w:val="002956ED"/>
    <w:rsid w:val="00295C57"/>
    <w:rsid w:val="00295CBB"/>
    <w:rsid w:val="00296E53"/>
    <w:rsid w:val="00297E4A"/>
    <w:rsid w:val="002A0C16"/>
    <w:rsid w:val="002A0EAF"/>
    <w:rsid w:val="002A2C8F"/>
    <w:rsid w:val="002A40DD"/>
    <w:rsid w:val="002A471E"/>
    <w:rsid w:val="002A6128"/>
    <w:rsid w:val="002A6173"/>
    <w:rsid w:val="002A74F6"/>
    <w:rsid w:val="002A7989"/>
    <w:rsid w:val="002A7D1A"/>
    <w:rsid w:val="002B08DE"/>
    <w:rsid w:val="002B2814"/>
    <w:rsid w:val="002B4310"/>
    <w:rsid w:val="002B4E2E"/>
    <w:rsid w:val="002B6153"/>
    <w:rsid w:val="002B7167"/>
    <w:rsid w:val="002B7AA1"/>
    <w:rsid w:val="002C069B"/>
    <w:rsid w:val="002C1269"/>
    <w:rsid w:val="002C1F6C"/>
    <w:rsid w:val="002C2649"/>
    <w:rsid w:val="002C26E4"/>
    <w:rsid w:val="002C27D7"/>
    <w:rsid w:val="002C2B47"/>
    <w:rsid w:val="002C2E22"/>
    <w:rsid w:val="002C4A30"/>
    <w:rsid w:val="002C562C"/>
    <w:rsid w:val="002C6736"/>
    <w:rsid w:val="002C6AC4"/>
    <w:rsid w:val="002D29C0"/>
    <w:rsid w:val="002D44F8"/>
    <w:rsid w:val="002D4902"/>
    <w:rsid w:val="002D4C0C"/>
    <w:rsid w:val="002D65EC"/>
    <w:rsid w:val="002D6EFA"/>
    <w:rsid w:val="002D744B"/>
    <w:rsid w:val="002D7D42"/>
    <w:rsid w:val="002D7E7B"/>
    <w:rsid w:val="002E1B3E"/>
    <w:rsid w:val="002E1FE8"/>
    <w:rsid w:val="002E27D9"/>
    <w:rsid w:val="002E2F48"/>
    <w:rsid w:val="002E3AAE"/>
    <w:rsid w:val="002E3BE1"/>
    <w:rsid w:val="002E414F"/>
    <w:rsid w:val="002E449A"/>
    <w:rsid w:val="002E4805"/>
    <w:rsid w:val="002E4E87"/>
    <w:rsid w:val="002E5511"/>
    <w:rsid w:val="002E63A7"/>
    <w:rsid w:val="002E7379"/>
    <w:rsid w:val="002E7946"/>
    <w:rsid w:val="002F21D6"/>
    <w:rsid w:val="002F3F64"/>
    <w:rsid w:val="002F4D7D"/>
    <w:rsid w:val="002F6249"/>
    <w:rsid w:val="00300AA9"/>
    <w:rsid w:val="00300DCA"/>
    <w:rsid w:val="00300F87"/>
    <w:rsid w:val="00301DDF"/>
    <w:rsid w:val="003026F0"/>
    <w:rsid w:val="00302779"/>
    <w:rsid w:val="003028A8"/>
    <w:rsid w:val="00302E78"/>
    <w:rsid w:val="00303B0F"/>
    <w:rsid w:val="003043CB"/>
    <w:rsid w:val="00304D43"/>
    <w:rsid w:val="00304F2B"/>
    <w:rsid w:val="003060BF"/>
    <w:rsid w:val="00306B14"/>
    <w:rsid w:val="00310692"/>
    <w:rsid w:val="00310E3A"/>
    <w:rsid w:val="00311B55"/>
    <w:rsid w:val="00312153"/>
    <w:rsid w:val="00314096"/>
    <w:rsid w:val="0031497B"/>
    <w:rsid w:val="00314C5E"/>
    <w:rsid w:val="003178BD"/>
    <w:rsid w:val="00320122"/>
    <w:rsid w:val="00320F28"/>
    <w:rsid w:val="00321486"/>
    <w:rsid w:val="00321BA8"/>
    <w:rsid w:val="00322702"/>
    <w:rsid w:val="0032319D"/>
    <w:rsid w:val="003235FF"/>
    <w:rsid w:val="00324483"/>
    <w:rsid w:val="0032469F"/>
    <w:rsid w:val="003248B3"/>
    <w:rsid w:val="003249A3"/>
    <w:rsid w:val="003255C3"/>
    <w:rsid w:val="00326147"/>
    <w:rsid w:val="003277EC"/>
    <w:rsid w:val="00327B84"/>
    <w:rsid w:val="003308AB"/>
    <w:rsid w:val="00330ACC"/>
    <w:rsid w:val="0033168E"/>
    <w:rsid w:val="00331E4D"/>
    <w:rsid w:val="0033293E"/>
    <w:rsid w:val="00332DE2"/>
    <w:rsid w:val="00333671"/>
    <w:rsid w:val="00333EE8"/>
    <w:rsid w:val="003356DE"/>
    <w:rsid w:val="00340F05"/>
    <w:rsid w:val="00341346"/>
    <w:rsid w:val="003428B0"/>
    <w:rsid w:val="0034370D"/>
    <w:rsid w:val="00344E65"/>
    <w:rsid w:val="00344F2F"/>
    <w:rsid w:val="00345E05"/>
    <w:rsid w:val="00346F9C"/>
    <w:rsid w:val="003479A3"/>
    <w:rsid w:val="00347D79"/>
    <w:rsid w:val="00351585"/>
    <w:rsid w:val="00352CD0"/>
    <w:rsid w:val="00353533"/>
    <w:rsid w:val="0035459E"/>
    <w:rsid w:val="0035645F"/>
    <w:rsid w:val="003566BC"/>
    <w:rsid w:val="00356861"/>
    <w:rsid w:val="003607ED"/>
    <w:rsid w:val="00360B84"/>
    <w:rsid w:val="003611AE"/>
    <w:rsid w:val="0036154F"/>
    <w:rsid w:val="003624A5"/>
    <w:rsid w:val="0036353A"/>
    <w:rsid w:val="00363AE2"/>
    <w:rsid w:val="00364D33"/>
    <w:rsid w:val="00365517"/>
    <w:rsid w:val="00366F85"/>
    <w:rsid w:val="003670B4"/>
    <w:rsid w:val="0036750B"/>
    <w:rsid w:val="0036751F"/>
    <w:rsid w:val="003677A1"/>
    <w:rsid w:val="00367E50"/>
    <w:rsid w:val="00370E7F"/>
    <w:rsid w:val="00371F57"/>
    <w:rsid w:val="003720D2"/>
    <w:rsid w:val="00372E02"/>
    <w:rsid w:val="003736BC"/>
    <w:rsid w:val="00374D66"/>
    <w:rsid w:val="00374F39"/>
    <w:rsid w:val="003750C2"/>
    <w:rsid w:val="0037659A"/>
    <w:rsid w:val="0037678D"/>
    <w:rsid w:val="0037749D"/>
    <w:rsid w:val="003778E7"/>
    <w:rsid w:val="00377B80"/>
    <w:rsid w:val="00380507"/>
    <w:rsid w:val="00380FD1"/>
    <w:rsid w:val="0038180C"/>
    <w:rsid w:val="00381891"/>
    <w:rsid w:val="00382143"/>
    <w:rsid w:val="00382961"/>
    <w:rsid w:val="003829DF"/>
    <w:rsid w:val="00382A53"/>
    <w:rsid w:val="0038315F"/>
    <w:rsid w:val="003831D1"/>
    <w:rsid w:val="003833DA"/>
    <w:rsid w:val="003844A8"/>
    <w:rsid w:val="003845C9"/>
    <w:rsid w:val="003856E5"/>
    <w:rsid w:val="003857E2"/>
    <w:rsid w:val="00387761"/>
    <w:rsid w:val="00387EDB"/>
    <w:rsid w:val="0039055F"/>
    <w:rsid w:val="0039063C"/>
    <w:rsid w:val="00390863"/>
    <w:rsid w:val="0039093C"/>
    <w:rsid w:val="00392479"/>
    <w:rsid w:val="00393001"/>
    <w:rsid w:val="00393048"/>
    <w:rsid w:val="00393B5F"/>
    <w:rsid w:val="00394651"/>
    <w:rsid w:val="00395539"/>
    <w:rsid w:val="0039632D"/>
    <w:rsid w:val="003A0842"/>
    <w:rsid w:val="003A15AA"/>
    <w:rsid w:val="003A1F18"/>
    <w:rsid w:val="003A23FF"/>
    <w:rsid w:val="003A2573"/>
    <w:rsid w:val="003A3669"/>
    <w:rsid w:val="003A3B3C"/>
    <w:rsid w:val="003A43A3"/>
    <w:rsid w:val="003A46D9"/>
    <w:rsid w:val="003A5C7B"/>
    <w:rsid w:val="003A5CE4"/>
    <w:rsid w:val="003B008D"/>
    <w:rsid w:val="003B00A4"/>
    <w:rsid w:val="003B0222"/>
    <w:rsid w:val="003B0CDA"/>
    <w:rsid w:val="003B15A4"/>
    <w:rsid w:val="003B3175"/>
    <w:rsid w:val="003B5217"/>
    <w:rsid w:val="003B619E"/>
    <w:rsid w:val="003B691F"/>
    <w:rsid w:val="003B7D97"/>
    <w:rsid w:val="003C004D"/>
    <w:rsid w:val="003C0C01"/>
    <w:rsid w:val="003C0EF3"/>
    <w:rsid w:val="003C18C7"/>
    <w:rsid w:val="003C2229"/>
    <w:rsid w:val="003C3C12"/>
    <w:rsid w:val="003C3E8A"/>
    <w:rsid w:val="003C529B"/>
    <w:rsid w:val="003C55F7"/>
    <w:rsid w:val="003C5E34"/>
    <w:rsid w:val="003C60B3"/>
    <w:rsid w:val="003C6423"/>
    <w:rsid w:val="003C695A"/>
    <w:rsid w:val="003C6BE0"/>
    <w:rsid w:val="003C6FF0"/>
    <w:rsid w:val="003C7892"/>
    <w:rsid w:val="003D0390"/>
    <w:rsid w:val="003D0C0E"/>
    <w:rsid w:val="003D1CEB"/>
    <w:rsid w:val="003D2ECF"/>
    <w:rsid w:val="003D49AB"/>
    <w:rsid w:val="003D53C9"/>
    <w:rsid w:val="003D6114"/>
    <w:rsid w:val="003D6271"/>
    <w:rsid w:val="003D6E7A"/>
    <w:rsid w:val="003D771D"/>
    <w:rsid w:val="003E0D93"/>
    <w:rsid w:val="003E1C29"/>
    <w:rsid w:val="003E37DD"/>
    <w:rsid w:val="003E49DC"/>
    <w:rsid w:val="003E4A1B"/>
    <w:rsid w:val="003E50E5"/>
    <w:rsid w:val="003E5269"/>
    <w:rsid w:val="003E5AC3"/>
    <w:rsid w:val="003E5C7D"/>
    <w:rsid w:val="003E602B"/>
    <w:rsid w:val="003E646A"/>
    <w:rsid w:val="003F0EAC"/>
    <w:rsid w:val="003F1419"/>
    <w:rsid w:val="003F395E"/>
    <w:rsid w:val="003F48F5"/>
    <w:rsid w:val="003F4E73"/>
    <w:rsid w:val="003F5545"/>
    <w:rsid w:val="003F5B1B"/>
    <w:rsid w:val="003F5F73"/>
    <w:rsid w:val="003F6B20"/>
    <w:rsid w:val="003F6B4D"/>
    <w:rsid w:val="003F7F45"/>
    <w:rsid w:val="004005C9"/>
    <w:rsid w:val="00401357"/>
    <w:rsid w:val="00402424"/>
    <w:rsid w:val="00402BF5"/>
    <w:rsid w:val="004037E7"/>
    <w:rsid w:val="00403D39"/>
    <w:rsid w:val="004041C7"/>
    <w:rsid w:val="004041FF"/>
    <w:rsid w:val="00404E7C"/>
    <w:rsid w:val="00405C3D"/>
    <w:rsid w:val="00407A3D"/>
    <w:rsid w:val="004104BC"/>
    <w:rsid w:val="00414F65"/>
    <w:rsid w:val="004151A1"/>
    <w:rsid w:val="00415ED3"/>
    <w:rsid w:val="00416D15"/>
    <w:rsid w:val="00416F70"/>
    <w:rsid w:val="00417A55"/>
    <w:rsid w:val="00417C7E"/>
    <w:rsid w:val="004225A2"/>
    <w:rsid w:val="00423AAF"/>
    <w:rsid w:val="0042470A"/>
    <w:rsid w:val="00424B22"/>
    <w:rsid w:val="00426DCC"/>
    <w:rsid w:val="00430A26"/>
    <w:rsid w:val="00431192"/>
    <w:rsid w:val="00431BE9"/>
    <w:rsid w:val="00432F3F"/>
    <w:rsid w:val="004343A8"/>
    <w:rsid w:val="004346BE"/>
    <w:rsid w:val="004348AF"/>
    <w:rsid w:val="00436325"/>
    <w:rsid w:val="00436F6E"/>
    <w:rsid w:val="0043734C"/>
    <w:rsid w:val="004376DC"/>
    <w:rsid w:val="00437EEE"/>
    <w:rsid w:val="004417E3"/>
    <w:rsid w:val="00441A1E"/>
    <w:rsid w:val="00441BEB"/>
    <w:rsid w:val="004420C4"/>
    <w:rsid w:val="00443248"/>
    <w:rsid w:val="00443617"/>
    <w:rsid w:val="00443BB7"/>
    <w:rsid w:val="0044426D"/>
    <w:rsid w:val="00444EDB"/>
    <w:rsid w:val="004455E2"/>
    <w:rsid w:val="004462A5"/>
    <w:rsid w:val="0044793D"/>
    <w:rsid w:val="0044793F"/>
    <w:rsid w:val="00450CBE"/>
    <w:rsid w:val="00450F09"/>
    <w:rsid w:val="00452B9F"/>
    <w:rsid w:val="0045470A"/>
    <w:rsid w:val="00454CC0"/>
    <w:rsid w:val="00454FA2"/>
    <w:rsid w:val="00455A54"/>
    <w:rsid w:val="0045640E"/>
    <w:rsid w:val="00456866"/>
    <w:rsid w:val="00456F12"/>
    <w:rsid w:val="00457A3A"/>
    <w:rsid w:val="00460348"/>
    <w:rsid w:val="00460BF5"/>
    <w:rsid w:val="00461351"/>
    <w:rsid w:val="00461AB0"/>
    <w:rsid w:val="00461D7B"/>
    <w:rsid w:val="00465C1E"/>
    <w:rsid w:val="00466CFE"/>
    <w:rsid w:val="004671FD"/>
    <w:rsid w:val="00470AA9"/>
    <w:rsid w:val="00470C0E"/>
    <w:rsid w:val="00470ED3"/>
    <w:rsid w:val="0047164E"/>
    <w:rsid w:val="00472734"/>
    <w:rsid w:val="00472F1B"/>
    <w:rsid w:val="00473955"/>
    <w:rsid w:val="00473ACD"/>
    <w:rsid w:val="00474E2D"/>
    <w:rsid w:val="004759FC"/>
    <w:rsid w:val="00477499"/>
    <w:rsid w:val="00477AB9"/>
    <w:rsid w:val="00477D83"/>
    <w:rsid w:val="004801B1"/>
    <w:rsid w:val="004803B6"/>
    <w:rsid w:val="00480920"/>
    <w:rsid w:val="0048230F"/>
    <w:rsid w:val="00483B63"/>
    <w:rsid w:val="00484DA5"/>
    <w:rsid w:val="00485A35"/>
    <w:rsid w:val="00485B6D"/>
    <w:rsid w:val="0048665E"/>
    <w:rsid w:val="004872A0"/>
    <w:rsid w:val="00487A8B"/>
    <w:rsid w:val="00487DD8"/>
    <w:rsid w:val="00487EAF"/>
    <w:rsid w:val="00490AC1"/>
    <w:rsid w:val="00490DFB"/>
    <w:rsid w:val="00492038"/>
    <w:rsid w:val="00492957"/>
    <w:rsid w:val="00492EFE"/>
    <w:rsid w:val="00493009"/>
    <w:rsid w:val="004930AF"/>
    <w:rsid w:val="004938D9"/>
    <w:rsid w:val="00494620"/>
    <w:rsid w:val="00494DD3"/>
    <w:rsid w:val="00495FDA"/>
    <w:rsid w:val="0049670C"/>
    <w:rsid w:val="00496B67"/>
    <w:rsid w:val="00496DC4"/>
    <w:rsid w:val="00497903"/>
    <w:rsid w:val="00497972"/>
    <w:rsid w:val="00497B61"/>
    <w:rsid w:val="00497DBB"/>
    <w:rsid w:val="004A0592"/>
    <w:rsid w:val="004A07A5"/>
    <w:rsid w:val="004A10BD"/>
    <w:rsid w:val="004A27E5"/>
    <w:rsid w:val="004A3E63"/>
    <w:rsid w:val="004A66E5"/>
    <w:rsid w:val="004A71C4"/>
    <w:rsid w:val="004A73C3"/>
    <w:rsid w:val="004A7468"/>
    <w:rsid w:val="004A7D7F"/>
    <w:rsid w:val="004B058F"/>
    <w:rsid w:val="004B19FC"/>
    <w:rsid w:val="004B3309"/>
    <w:rsid w:val="004B513D"/>
    <w:rsid w:val="004B631E"/>
    <w:rsid w:val="004B657C"/>
    <w:rsid w:val="004B7179"/>
    <w:rsid w:val="004B76AF"/>
    <w:rsid w:val="004B78C7"/>
    <w:rsid w:val="004B7E6F"/>
    <w:rsid w:val="004C0365"/>
    <w:rsid w:val="004C09A5"/>
    <w:rsid w:val="004C203F"/>
    <w:rsid w:val="004C218C"/>
    <w:rsid w:val="004C235D"/>
    <w:rsid w:val="004C271B"/>
    <w:rsid w:val="004C2D21"/>
    <w:rsid w:val="004C35E9"/>
    <w:rsid w:val="004C39A0"/>
    <w:rsid w:val="004C4443"/>
    <w:rsid w:val="004C4D13"/>
    <w:rsid w:val="004C5F80"/>
    <w:rsid w:val="004C63D7"/>
    <w:rsid w:val="004C7E89"/>
    <w:rsid w:val="004C7EBC"/>
    <w:rsid w:val="004D0573"/>
    <w:rsid w:val="004D2AB3"/>
    <w:rsid w:val="004D4AF0"/>
    <w:rsid w:val="004D5AD9"/>
    <w:rsid w:val="004D6290"/>
    <w:rsid w:val="004D63C3"/>
    <w:rsid w:val="004D6711"/>
    <w:rsid w:val="004D7ED4"/>
    <w:rsid w:val="004E0498"/>
    <w:rsid w:val="004E2933"/>
    <w:rsid w:val="004E2CA4"/>
    <w:rsid w:val="004E375D"/>
    <w:rsid w:val="004E4288"/>
    <w:rsid w:val="004E6068"/>
    <w:rsid w:val="004E6136"/>
    <w:rsid w:val="004E7271"/>
    <w:rsid w:val="004E7BDE"/>
    <w:rsid w:val="004E7C1A"/>
    <w:rsid w:val="004F15C9"/>
    <w:rsid w:val="004F2400"/>
    <w:rsid w:val="004F2CE3"/>
    <w:rsid w:val="004F3227"/>
    <w:rsid w:val="004F3F64"/>
    <w:rsid w:val="00500530"/>
    <w:rsid w:val="0050505A"/>
    <w:rsid w:val="00507986"/>
    <w:rsid w:val="0051219D"/>
    <w:rsid w:val="00513125"/>
    <w:rsid w:val="00513C06"/>
    <w:rsid w:val="005145FE"/>
    <w:rsid w:val="00516139"/>
    <w:rsid w:val="00516389"/>
    <w:rsid w:val="00516E5F"/>
    <w:rsid w:val="0051708C"/>
    <w:rsid w:val="0052032C"/>
    <w:rsid w:val="0052137F"/>
    <w:rsid w:val="0052292F"/>
    <w:rsid w:val="00523215"/>
    <w:rsid w:val="00524670"/>
    <w:rsid w:val="00524A10"/>
    <w:rsid w:val="00524ED1"/>
    <w:rsid w:val="00525473"/>
    <w:rsid w:val="00525F03"/>
    <w:rsid w:val="005265A1"/>
    <w:rsid w:val="00526814"/>
    <w:rsid w:val="0052707A"/>
    <w:rsid w:val="00527E47"/>
    <w:rsid w:val="00530C84"/>
    <w:rsid w:val="005312C1"/>
    <w:rsid w:val="00531615"/>
    <w:rsid w:val="005345AC"/>
    <w:rsid w:val="00535334"/>
    <w:rsid w:val="00535FC4"/>
    <w:rsid w:val="005367BF"/>
    <w:rsid w:val="00540EA3"/>
    <w:rsid w:val="00541912"/>
    <w:rsid w:val="0054228D"/>
    <w:rsid w:val="00542804"/>
    <w:rsid w:val="005443DA"/>
    <w:rsid w:val="00545A8B"/>
    <w:rsid w:val="00545B59"/>
    <w:rsid w:val="00545C89"/>
    <w:rsid w:val="00545CA2"/>
    <w:rsid w:val="0054612B"/>
    <w:rsid w:val="00546222"/>
    <w:rsid w:val="00550365"/>
    <w:rsid w:val="00550A5C"/>
    <w:rsid w:val="00550FD5"/>
    <w:rsid w:val="00551842"/>
    <w:rsid w:val="00551E4F"/>
    <w:rsid w:val="00552393"/>
    <w:rsid w:val="00554A8B"/>
    <w:rsid w:val="00555BF0"/>
    <w:rsid w:val="005566D2"/>
    <w:rsid w:val="005569F1"/>
    <w:rsid w:val="00557BF5"/>
    <w:rsid w:val="00557F9B"/>
    <w:rsid w:val="00557FF6"/>
    <w:rsid w:val="00560544"/>
    <w:rsid w:val="00561F37"/>
    <w:rsid w:val="00562F71"/>
    <w:rsid w:val="00563066"/>
    <w:rsid w:val="0056348C"/>
    <w:rsid w:val="00564508"/>
    <w:rsid w:val="00564A8F"/>
    <w:rsid w:val="0056505D"/>
    <w:rsid w:val="005654EB"/>
    <w:rsid w:val="00565516"/>
    <w:rsid w:val="005656D9"/>
    <w:rsid w:val="005658D9"/>
    <w:rsid w:val="005666AC"/>
    <w:rsid w:val="00566794"/>
    <w:rsid w:val="00566ADE"/>
    <w:rsid w:val="00566CC5"/>
    <w:rsid w:val="00570E6A"/>
    <w:rsid w:val="0057184E"/>
    <w:rsid w:val="00571B48"/>
    <w:rsid w:val="00572078"/>
    <w:rsid w:val="00573A4F"/>
    <w:rsid w:val="00573E4A"/>
    <w:rsid w:val="00574FB1"/>
    <w:rsid w:val="0057646F"/>
    <w:rsid w:val="0057709D"/>
    <w:rsid w:val="00581971"/>
    <w:rsid w:val="005827F6"/>
    <w:rsid w:val="00582A6D"/>
    <w:rsid w:val="0058412F"/>
    <w:rsid w:val="00584BA1"/>
    <w:rsid w:val="00585A8B"/>
    <w:rsid w:val="00587DE8"/>
    <w:rsid w:val="005905CC"/>
    <w:rsid w:val="0059145D"/>
    <w:rsid w:val="00591874"/>
    <w:rsid w:val="00591C44"/>
    <w:rsid w:val="00592547"/>
    <w:rsid w:val="00592A63"/>
    <w:rsid w:val="00592B0D"/>
    <w:rsid w:val="00593098"/>
    <w:rsid w:val="00593527"/>
    <w:rsid w:val="00593F83"/>
    <w:rsid w:val="005945F7"/>
    <w:rsid w:val="00595ACC"/>
    <w:rsid w:val="00595C3F"/>
    <w:rsid w:val="00596706"/>
    <w:rsid w:val="0059753F"/>
    <w:rsid w:val="005A06E7"/>
    <w:rsid w:val="005A15F2"/>
    <w:rsid w:val="005A25E0"/>
    <w:rsid w:val="005A2689"/>
    <w:rsid w:val="005A289E"/>
    <w:rsid w:val="005A2E75"/>
    <w:rsid w:val="005A3059"/>
    <w:rsid w:val="005A36F3"/>
    <w:rsid w:val="005A4EB4"/>
    <w:rsid w:val="005A73C1"/>
    <w:rsid w:val="005A7C43"/>
    <w:rsid w:val="005A7CDD"/>
    <w:rsid w:val="005B059E"/>
    <w:rsid w:val="005B0A2A"/>
    <w:rsid w:val="005B2056"/>
    <w:rsid w:val="005B21E8"/>
    <w:rsid w:val="005B3577"/>
    <w:rsid w:val="005B3A07"/>
    <w:rsid w:val="005B3AF1"/>
    <w:rsid w:val="005B4E48"/>
    <w:rsid w:val="005B51A7"/>
    <w:rsid w:val="005B56DC"/>
    <w:rsid w:val="005B5B79"/>
    <w:rsid w:val="005B6995"/>
    <w:rsid w:val="005B6F42"/>
    <w:rsid w:val="005C1238"/>
    <w:rsid w:val="005C19FB"/>
    <w:rsid w:val="005C2308"/>
    <w:rsid w:val="005C26E0"/>
    <w:rsid w:val="005C2D42"/>
    <w:rsid w:val="005C38B9"/>
    <w:rsid w:val="005C46B2"/>
    <w:rsid w:val="005C4D54"/>
    <w:rsid w:val="005C6E37"/>
    <w:rsid w:val="005D0F92"/>
    <w:rsid w:val="005D1061"/>
    <w:rsid w:val="005D1A09"/>
    <w:rsid w:val="005D24D2"/>
    <w:rsid w:val="005D401B"/>
    <w:rsid w:val="005D4419"/>
    <w:rsid w:val="005D4671"/>
    <w:rsid w:val="005D6C80"/>
    <w:rsid w:val="005D775D"/>
    <w:rsid w:val="005E1A6E"/>
    <w:rsid w:val="005E2D41"/>
    <w:rsid w:val="005E2F7F"/>
    <w:rsid w:val="005E4155"/>
    <w:rsid w:val="005E41E7"/>
    <w:rsid w:val="005E52CB"/>
    <w:rsid w:val="005E7128"/>
    <w:rsid w:val="005E7237"/>
    <w:rsid w:val="005E7B46"/>
    <w:rsid w:val="005F1650"/>
    <w:rsid w:val="005F20B2"/>
    <w:rsid w:val="005F2850"/>
    <w:rsid w:val="005F2A34"/>
    <w:rsid w:val="005F2F6F"/>
    <w:rsid w:val="005F4569"/>
    <w:rsid w:val="005F4FFA"/>
    <w:rsid w:val="005F5FEC"/>
    <w:rsid w:val="005F6C49"/>
    <w:rsid w:val="005F776B"/>
    <w:rsid w:val="00601CAC"/>
    <w:rsid w:val="006022D3"/>
    <w:rsid w:val="0060273D"/>
    <w:rsid w:val="0060287D"/>
    <w:rsid w:val="00602E89"/>
    <w:rsid w:val="00603065"/>
    <w:rsid w:val="00603593"/>
    <w:rsid w:val="00604158"/>
    <w:rsid w:val="00607274"/>
    <w:rsid w:val="00607539"/>
    <w:rsid w:val="00610BCA"/>
    <w:rsid w:val="0061131D"/>
    <w:rsid w:val="00611589"/>
    <w:rsid w:val="006123CA"/>
    <w:rsid w:val="0061304E"/>
    <w:rsid w:val="0061318F"/>
    <w:rsid w:val="00613476"/>
    <w:rsid w:val="00613B8D"/>
    <w:rsid w:val="00614BBC"/>
    <w:rsid w:val="006161E5"/>
    <w:rsid w:val="006211E2"/>
    <w:rsid w:val="0062278B"/>
    <w:rsid w:val="00622A9A"/>
    <w:rsid w:val="00622F72"/>
    <w:rsid w:val="00624B42"/>
    <w:rsid w:val="00625079"/>
    <w:rsid w:val="00625F1F"/>
    <w:rsid w:val="00627756"/>
    <w:rsid w:val="0063103F"/>
    <w:rsid w:val="0063108B"/>
    <w:rsid w:val="0063128B"/>
    <w:rsid w:val="00631AEE"/>
    <w:rsid w:val="00633372"/>
    <w:rsid w:val="00633809"/>
    <w:rsid w:val="0063435B"/>
    <w:rsid w:val="00635AAA"/>
    <w:rsid w:val="00635BD7"/>
    <w:rsid w:val="00635C98"/>
    <w:rsid w:val="00635DF4"/>
    <w:rsid w:val="006360BD"/>
    <w:rsid w:val="00636C7E"/>
    <w:rsid w:val="00637EDA"/>
    <w:rsid w:val="00637EF2"/>
    <w:rsid w:val="006400D8"/>
    <w:rsid w:val="00641700"/>
    <w:rsid w:val="00641787"/>
    <w:rsid w:val="00641801"/>
    <w:rsid w:val="00642131"/>
    <w:rsid w:val="00642D99"/>
    <w:rsid w:val="00644AF1"/>
    <w:rsid w:val="00644E33"/>
    <w:rsid w:val="006450A6"/>
    <w:rsid w:val="006458FA"/>
    <w:rsid w:val="006470FA"/>
    <w:rsid w:val="00651480"/>
    <w:rsid w:val="00651627"/>
    <w:rsid w:val="00651818"/>
    <w:rsid w:val="00651E76"/>
    <w:rsid w:val="006524ED"/>
    <w:rsid w:val="00653826"/>
    <w:rsid w:val="00654854"/>
    <w:rsid w:val="00654F87"/>
    <w:rsid w:val="00655075"/>
    <w:rsid w:val="0065568E"/>
    <w:rsid w:val="006562BD"/>
    <w:rsid w:val="006572A2"/>
    <w:rsid w:val="00657311"/>
    <w:rsid w:val="00657589"/>
    <w:rsid w:val="00660769"/>
    <w:rsid w:val="006613F5"/>
    <w:rsid w:val="0066153E"/>
    <w:rsid w:val="00662F94"/>
    <w:rsid w:val="006647C7"/>
    <w:rsid w:val="00664CC0"/>
    <w:rsid w:val="0066621A"/>
    <w:rsid w:val="006669D0"/>
    <w:rsid w:val="00667CB3"/>
    <w:rsid w:val="00667DFD"/>
    <w:rsid w:val="00670297"/>
    <w:rsid w:val="006704E4"/>
    <w:rsid w:val="006708F0"/>
    <w:rsid w:val="0067096A"/>
    <w:rsid w:val="00671B23"/>
    <w:rsid w:val="00672133"/>
    <w:rsid w:val="006742E6"/>
    <w:rsid w:val="00674E65"/>
    <w:rsid w:val="00675604"/>
    <w:rsid w:val="00680827"/>
    <w:rsid w:val="00680E36"/>
    <w:rsid w:val="00682249"/>
    <w:rsid w:val="00682F51"/>
    <w:rsid w:val="006853FA"/>
    <w:rsid w:val="00686424"/>
    <w:rsid w:val="00686488"/>
    <w:rsid w:val="006877AB"/>
    <w:rsid w:val="00690F7C"/>
    <w:rsid w:val="00691A95"/>
    <w:rsid w:val="006929A4"/>
    <w:rsid w:val="00692FD2"/>
    <w:rsid w:val="00693001"/>
    <w:rsid w:val="00693C5F"/>
    <w:rsid w:val="00694307"/>
    <w:rsid w:val="00695E7E"/>
    <w:rsid w:val="006960B0"/>
    <w:rsid w:val="006962AB"/>
    <w:rsid w:val="0069704F"/>
    <w:rsid w:val="006A090F"/>
    <w:rsid w:val="006A0E97"/>
    <w:rsid w:val="006A173C"/>
    <w:rsid w:val="006A189B"/>
    <w:rsid w:val="006A193B"/>
    <w:rsid w:val="006A3E45"/>
    <w:rsid w:val="006A4D2C"/>
    <w:rsid w:val="006A51D8"/>
    <w:rsid w:val="006A6046"/>
    <w:rsid w:val="006A6F15"/>
    <w:rsid w:val="006A7113"/>
    <w:rsid w:val="006B0A6D"/>
    <w:rsid w:val="006B10DD"/>
    <w:rsid w:val="006B1282"/>
    <w:rsid w:val="006B285A"/>
    <w:rsid w:val="006B300E"/>
    <w:rsid w:val="006B3118"/>
    <w:rsid w:val="006B4A31"/>
    <w:rsid w:val="006B5790"/>
    <w:rsid w:val="006B74A3"/>
    <w:rsid w:val="006B7663"/>
    <w:rsid w:val="006B78B0"/>
    <w:rsid w:val="006C152C"/>
    <w:rsid w:val="006C15D6"/>
    <w:rsid w:val="006C1E07"/>
    <w:rsid w:val="006C1E96"/>
    <w:rsid w:val="006C224D"/>
    <w:rsid w:val="006C2C73"/>
    <w:rsid w:val="006C3811"/>
    <w:rsid w:val="006C39BE"/>
    <w:rsid w:val="006C496C"/>
    <w:rsid w:val="006C4D92"/>
    <w:rsid w:val="006C5EBA"/>
    <w:rsid w:val="006C69C1"/>
    <w:rsid w:val="006C7184"/>
    <w:rsid w:val="006D056A"/>
    <w:rsid w:val="006D0692"/>
    <w:rsid w:val="006D1BBC"/>
    <w:rsid w:val="006D22F1"/>
    <w:rsid w:val="006D2368"/>
    <w:rsid w:val="006D2D9D"/>
    <w:rsid w:val="006D3BC6"/>
    <w:rsid w:val="006D4121"/>
    <w:rsid w:val="006D4AD8"/>
    <w:rsid w:val="006D4C0B"/>
    <w:rsid w:val="006D5375"/>
    <w:rsid w:val="006D5579"/>
    <w:rsid w:val="006D6A96"/>
    <w:rsid w:val="006D6CDA"/>
    <w:rsid w:val="006D6D17"/>
    <w:rsid w:val="006D7140"/>
    <w:rsid w:val="006D7561"/>
    <w:rsid w:val="006D7ABB"/>
    <w:rsid w:val="006E0041"/>
    <w:rsid w:val="006E0782"/>
    <w:rsid w:val="006E078D"/>
    <w:rsid w:val="006E15CF"/>
    <w:rsid w:val="006E20DD"/>
    <w:rsid w:val="006E2D39"/>
    <w:rsid w:val="006E308B"/>
    <w:rsid w:val="006E3325"/>
    <w:rsid w:val="006E3B08"/>
    <w:rsid w:val="006E4F06"/>
    <w:rsid w:val="006E6BEE"/>
    <w:rsid w:val="006E7A32"/>
    <w:rsid w:val="006F020F"/>
    <w:rsid w:val="006F0AC2"/>
    <w:rsid w:val="006F0FA9"/>
    <w:rsid w:val="006F1735"/>
    <w:rsid w:val="006F1825"/>
    <w:rsid w:val="006F20E2"/>
    <w:rsid w:val="006F2723"/>
    <w:rsid w:val="006F3291"/>
    <w:rsid w:val="006F5362"/>
    <w:rsid w:val="006F5F05"/>
    <w:rsid w:val="006F72AD"/>
    <w:rsid w:val="00700129"/>
    <w:rsid w:val="00700950"/>
    <w:rsid w:val="00701DD3"/>
    <w:rsid w:val="007020BF"/>
    <w:rsid w:val="00703A62"/>
    <w:rsid w:val="007041EF"/>
    <w:rsid w:val="00706D01"/>
    <w:rsid w:val="00706EF8"/>
    <w:rsid w:val="0071061A"/>
    <w:rsid w:val="00710C7D"/>
    <w:rsid w:val="00711574"/>
    <w:rsid w:val="00713D6F"/>
    <w:rsid w:val="00713DF8"/>
    <w:rsid w:val="007146A0"/>
    <w:rsid w:val="00714F4A"/>
    <w:rsid w:val="0071522F"/>
    <w:rsid w:val="007153C5"/>
    <w:rsid w:val="007158F9"/>
    <w:rsid w:val="00715E87"/>
    <w:rsid w:val="00717936"/>
    <w:rsid w:val="00717A04"/>
    <w:rsid w:val="00720125"/>
    <w:rsid w:val="007202B5"/>
    <w:rsid w:val="0072046D"/>
    <w:rsid w:val="00723141"/>
    <w:rsid w:val="007235B1"/>
    <w:rsid w:val="007236AD"/>
    <w:rsid w:val="007241B3"/>
    <w:rsid w:val="00724890"/>
    <w:rsid w:val="00725E25"/>
    <w:rsid w:val="007271AF"/>
    <w:rsid w:val="007276FE"/>
    <w:rsid w:val="00727D92"/>
    <w:rsid w:val="007331A3"/>
    <w:rsid w:val="0073337A"/>
    <w:rsid w:val="0073372E"/>
    <w:rsid w:val="00733DF3"/>
    <w:rsid w:val="0073599A"/>
    <w:rsid w:val="00736693"/>
    <w:rsid w:val="0073671B"/>
    <w:rsid w:val="00736815"/>
    <w:rsid w:val="00736D89"/>
    <w:rsid w:val="0073711E"/>
    <w:rsid w:val="00737503"/>
    <w:rsid w:val="00737DA0"/>
    <w:rsid w:val="0074071F"/>
    <w:rsid w:val="007410A4"/>
    <w:rsid w:val="0074142E"/>
    <w:rsid w:val="00741CC2"/>
    <w:rsid w:val="00743552"/>
    <w:rsid w:val="007437A1"/>
    <w:rsid w:val="007448EC"/>
    <w:rsid w:val="007455D0"/>
    <w:rsid w:val="00745EBA"/>
    <w:rsid w:val="00746417"/>
    <w:rsid w:val="00746853"/>
    <w:rsid w:val="00747370"/>
    <w:rsid w:val="00750255"/>
    <w:rsid w:val="007503AA"/>
    <w:rsid w:val="00751601"/>
    <w:rsid w:val="007517BD"/>
    <w:rsid w:val="00751E5A"/>
    <w:rsid w:val="00753EA7"/>
    <w:rsid w:val="00754625"/>
    <w:rsid w:val="00755009"/>
    <w:rsid w:val="0075643C"/>
    <w:rsid w:val="00760CD8"/>
    <w:rsid w:val="00761B40"/>
    <w:rsid w:val="00762515"/>
    <w:rsid w:val="0076256B"/>
    <w:rsid w:val="0076268F"/>
    <w:rsid w:val="007630BF"/>
    <w:rsid w:val="007632ED"/>
    <w:rsid w:val="0076382D"/>
    <w:rsid w:val="00767663"/>
    <w:rsid w:val="00770D14"/>
    <w:rsid w:val="00771153"/>
    <w:rsid w:val="0077145A"/>
    <w:rsid w:val="00771FE8"/>
    <w:rsid w:val="00773060"/>
    <w:rsid w:val="007735D1"/>
    <w:rsid w:val="00773AC9"/>
    <w:rsid w:val="007748A9"/>
    <w:rsid w:val="007755D3"/>
    <w:rsid w:val="007755ED"/>
    <w:rsid w:val="007762DB"/>
    <w:rsid w:val="00780814"/>
    <w:rsid w:val="00780B80"/>
    <w:rsid w:val="007816E2"/>
    <w:rsid w:val="00783F6A"/>
    <w:rsid w:val="007846D1"/>
    <w:rsid w:val="00784CC5"/>
    <w:rsid w:val="00785648"/>
    <w:rsid w:val="007857B7"/>
    <w:rsid w:val="007866C3"/>
    <w:rsid w:val="00786B3F"/>
    <w:rsid w:val="00787C0E"/>
    <w:rsid w:val="00787C19"/>
    <w:rsid w:val="00790057"/>
    <w:rsid w:val="00790B67"/>
    <w:rsid w:val="00790C27"/>
    <w:rsid w:val="00790E3D"/>
    <w:rsid w:val="00793CDD"/>
    <w:rsid w:val="00793E82"/>
    <w:rsid w:val="00794D81"/>
    <w:rsid w:val="00794FFF"/>
    <w:rsid w:val="00795508"/>
    <w:rsid w:val="00795705"/>
    <w:rsid w:val="00795CBC"/>
    <w:rsid w:val="007961DC"/>
    <w:rsid w:val="00796215"/>
    <w:rsid w:val="00796C94"/>
    <w:rsid w:val="007A0DD4"/>
    <w:rsid w:val="007A0E79"/>
    <w:rsid w:val="007A13AF"/>
    <w:rsid w:val="007A18AD"/>
    <w:rsid w:val="007A27BC"/>
    <w:rsid w:val="007A2E72"/>
    <w:rsid w:val="007A362A"/>
    <w:rsid w:val="007A40ED"/>
    <w:rsid w:val="007A4A61"/>
    <w:rsid w:val="007A60C0"/>
    <w:rsid w:val="007A63F7"/>
    <w:rsid w:val="007A7DD2"/>
    <w:rsid w:val="007B0CD6"/>
    <w:rsid w:val="007B1424"/>
    <w:rsid w:val="007B1A8B"/>
    <w:rsid w:val="007B1DA2"/>
    <w:rsid w:val="007B2003"/>
    <w:rsid w:val="007B27A9"/>
    <w:rsid w:val="007B2FB0"/>
    <w:rsid w:val="007B3DB3"/>
    <w:rsid w:val="007B4591"/>
    <w:rsid w:val="007B52E4"/>
    <w:rsid w:val="007B5A69"/>
    <w:rsid w:val="007B65A5"/>
    <w:rsid w:val="007B7BAB"/>
    <w:rsid w:val="007C01BD"/>
    <w:rsid w:val="007C02BD"/>
    <w:rsid w:val="007C04D2"/>
    <w:rsid w:val="007C0B4F"/>
    <w:rsid w:val="007C19FF"/>
    <w:rsid w:val="007C1DC2"/>
    <w:rsid w:val="007C308C"/>
    <w:rsid w:val="007C30D6"/>
    <w:rsid w:val="007C33A4"/>
    <w:rsid w:val="007C3F44"/>
    <w:rsid w:val="007C4A63"/>
    <w:rsid w:val="007C59C5"/>
    <w:rsid w:val="007C5BC5"/>
    <w:rsid w:val="007C5F6A"/>
    <w:rsid w:val="007D0DFB"/>
    <w:rsid w:val="007D2878"/>
    <w:rsid w:val="007D3781"/>
    <w:rsid w:val="007D40B2"/>
    <w:rsid w:val="007D4E0F"/>
    <w:rsid w:val="007D5D51"/>
    <w:rsid w:val="007D5F79"/>
    <w:rsid w:val="007D6E2E"/>
    <w:rsid w:val="007D700E"/>
    <w:rsid w:val="007D705A"/>
    <w:rsid w:val="007D764D"/>
    <w:rsid w:val="007D7A17"/>
    <w:rsid w:val="007E0CE2"/>
    <w:rsid w:val="007E10FB"/>
    <w:rsid w:val="007E24BC"/>
    <w:rsid w:val="007E329D"/>
    <w:rsid w:val="007E3AF5"/>
    <w:rsid w:val="007E480D"/>
    <w:rsid w:val="007E4CDD"/>
    <w:rsid w:val="007E564F"/>
    <w:rsid w:val="007E5A36"/>
    <w:rsid w:val="007E6B52"/>
    <w:rsid w:val="007E71A0"/>
    <w:rsid w:val="007E7B3C"/>
    <w:rsid w:val="007E7D34"/>
    <w:rsid w:val="007E7E0C"/>
    <w:rsid w:val="007F0FD3"/>
    <w:rsid w:val="007F11A0"/>
    <w:rsid w:val="007F192C"/>
    <w:rsid w:val="007F1A87"/>
    <w:rsid w:val="007F267C"/>
    <w:rsid w:val="007F3EE5"/>
    <w:rsid w:val="007F3FEE"/>
    <w:rsid w:val="007F4583"/>
    <w:rsid w:val="007F560B"/>
    <w:rsid w:val="007F5FDE"/>
    <w:rsid w:val="007F676B"/>
    <w:rsid w:val="007F6DBF"/>
    <w:rsid w:val="007F6E01"/>
    <w:rsid w:val="007F7006"/>
    <w:rsid w:val="007F78AC"/>
    <w:rsid w:val="007F7A52"/>
    <w:rsid w:val="0080037D"/>
    <w:rsid w:val="00801850"/>
    <w:rsid w:val="0080219F"/>
    <w:rsid w:val="0080237E"/>
    <w:rsid w:val="0080332E"/>
    <w:rsid w:val="00803AA4"/>
    <w:rsid w:val="00804057"/>
    <w:rsid w:val="00804B05"/>
    <w:rsid w:val="0080550B"/>
    <w:rsid w:val="00805CAB"/>
    <w:rsid w:val="00806218"/>
    <w:rsid w:val="0081054E"/>
    <w:rsid w:val="00811938"/>
    <w:rsid w:val="00812223"/>
    <w:rsid w:val="00815DEF"/>
    <w:rsid w:val="00816837"/>
    <w:rsid w:val="008169A8"/>
    <w:rsid w:val="008172F4"/>
    <w:rsid w:val="00817BA1"/>
    <w:rsid w:val="008204D4"/>
    <w:rsid w:val="008209A6"/>
    <w:rsid w:val="00820BB7"/>
    <w:rsid w:val="0082135F"/>
    <w:rsid w:val="00821F5A"/>
    <w:rsid w:val="008220D7"/>
    <w:rsid w:val="00822CC8"/>
    <w:rsid w:val="00823068"/>
    <w:rsid w:val="00824A90"/>
    <w:rsid w:val="00824C4C"/>
    <w:rsid w:val="0082503D"/>
    <w:rsid w:val="00826B96"/>
    <w:rsid w:val="00826F70"/>
    <w:rsid w:val="0082776E"/>
    <w:rsid w:val="008279E9"/>
    <w:rsid w:val="00827F41"/>
    <w:rsid w:val="0083118C"/>
    <w:rsid w:val="00831536"/>
    <w:rsid w:val="00832B6C"/>
    <w:rsid w:val="00832FE9"/>
    <w:rsid w:val="00833D5E"/>
    <w:rsid w:val="00834D25"/>
    <w:rsid w:val="0084035C"/>
    <w:rsid w:val="0084250C"/>
    <w:rsid w:val="0084317B"/>
    <w:rsid w:val="00843203"/>
    <w:rsid w:val="008433EE"/>
    <w:rsid w:val="00843562"/>
    <w:rsid w:val="008441CB"/>
    <w:rsid w:val="00844955"/>
    <w:rsid w:val="00845125"/>
    <w:rsid w:val="008454E6"/>
    <w:rsid w:val="00846B66"/>
    <w:rsid w:val="00846E04"/>
    <w:rsid w:val="008473E6"/>
    <w:rsid w:val="008476EE"/>
    <w:rsid w:val="008505E5"/>
    <w:rsid w:val="008519F0"/>
    <w:rsid w:val="00851CF2"/>
    <w:rsid w:val="00852142"/>
    <w:rsid w:val="008529F3"/>
    <w:rsid w:val="00853523"/>
    <w:rsid w:val="00853EF5"/>
    <w:rsid w:val="00855849"/>
    <w:rsid w:val="00856E42"/>
    <w:rsid w:val="008570BB"/>
    <w:rsid w:val="0085787B"/>
    <w:rsid w:val="00857B49"/>
    <w:rsid w:val="008603E2"/>
    <w:rsid w:val="008604B0"/>
    <w:rsid w:val="0086180A"/>
    <w:rsid w:val="00861F79"/>
    <w:rsid w:val="00862F7A"/>
    <w:rsid w:val="00866A92"/>
    <w:rsid w:val="0087064E"/>
    <w:rsid w:val="00870819"/>
    <w:rsid w:val="00871DDB"/>
    <w:rsid w:val="008729B9"/>
    <w:rsid w:val="008734AB"/>
    <w:rsid w:val="0087437D"/>
    <w:rsid w:val="00874C5B"/>
    <w:rsid w:val="0087526B"/>
    <w:rsid w:val="00875499"/>
    <w:rsid w:val="008761C7"/>
    <w:rsid w:val="0087682D"/>
    <w:rsid w:val="00876A0B"/>
    <w:rsid w:val="00877539"/>
    <w:rsid w:val="00877626"/>
    <w:rsid w:val="00877648"/>
    <w:rsid w:val="008803F8"/>
    <w:rsid w:val="00883E72"/>
    <w:rsid w:val="008864EE"/>
    <w:rsid w:val="008874A3"/>
    <w:rsid w:val="00887575"/>
    <w:rsid w:val="00887B00"/>
    <w:rsid w:val="00890775"/>
    <w:rsid w:val="0089235D"/>
    <w:rsid w:val="00892849"/>
    <w:rsid w:val="00892EDB"/>
    <w:rsid w:val="008939F0"/>
    <w:rsid w:val="00893E46"/>
    <w:rsid w:val="0089449F"/>
    <w:rsid w:val="00894AD2"/>
    <w:rsid w:val="00894EE7"/>
    <w:rsid w:val="00897072"/>
    <w:rsid w:val="008A13BB"/>
    <w:rsid w:val="008A16F0"/>
    <w:rsid w:val="008A2391"/>
    <w:rsid w:val="008A32D4"/>
    <w:rsid w:val="008A397D"/>
    <w:rsid w:val="008A4931"/>
    <w:rsid w:val="008A4D55"/>
    <w:rsid w:val="008A5098"/>
    <w:rsid w:val="008A54F2"/>
    <w:rsid w:val="008A5832"/>
    <w:rsid w:val="008A5BC0"/>
    <w:rsid w:val="008A6637"/>
    <w:rsid w:val="008A75AA"/>
    <w:rsid w:val="008A78C6"/>
    <w:rsid w:val="008A7937"/>
    <w:rsid w:val="008B02E6"/>
    <w:rsid w:val="008B1F2F"/>
    <w:rsid w:val="008B2EB5"/>
    <w:rsid w:val="008B39B6"/>
    <w:rsid w:val="008B4578"/>
    <w:rsid w:val="008B57F7"/>
    <w:rsid w:val="008B5C81"/>
    <w:rsid w:val="008B7404"/>
    <w:rsid w:val="008C0CE8"/>
    <w:rsid w:val="008C1958"/>
    <w:rsid w:val="008C2907"/>
    <w:rsid w:val="008C30BA"/>
    <w:rsid w:val="008C3387"/>
    <w:rsid w:val="008C3693"/>
    <w:rsid w:val="008C55DD"/>
    <w:rsid w:val="008C5F79"/>
    <w:rsid w:val="008C66E2"/>
    <w:rsid w:val="008C6740"/>
    <w:rsid w:val="008C6985"/>
    <w:rsid w:val="008C7447"/>
    <w:rsid w:val="008C74D8"/>
    <w:rsid w:val="008C76FD"/>
    <w:rsid w:val="008C77F2"/>
    <w:rsid w:val="008C7C6D"/>
    <w:rsid w:val="008C7EB6"/>
    <w:rsid w:val="008D1719"/>
    <w:rsid w:val="008D1B8C"/>
    <w:rsid w:val="008D2726"/>
    <w:rsid w:val="008D279E"/>
    <w:rsid w:val="008D2BCD"/>
    <w:rsid w:val="008D369A"/>
    <w:rsid w:val="008D45D8"/>
    <w:rsid w:val="008D53A6"/>
    <w:rsid w:val="008D66B9"/>
    <w:rsid w:val="008D69E4"/>
    <w:rsid w:val="008D6E70"/>
    <w:rsid w:val="008D7972"/>
    <w:rsid w:val="008E01D4"/>
    <w:rsid w:val="008E186C"/>
    <w:rsid w:val="008E240C"/>
    <w:rsid w:val="008E2C80"/>
    <w:rsid w:val="008E2D65"/>
    <w:rsid w:val="008E30FA"/>
    <w:rsid w:val="008E353D"/>
    <w:rsid w:val="008E3D10"/>
    <w:rsid w:val="008E4591"/>
    <w:rsid w:val="008E45D3"/>
    <w:rsid w:val="008E45D5"/>
    <w:rsid w:val="008E602C"/>
    <w:rsid w:val="008E6ACF"/>
    <w:rsid w:val="008F1C1C"/>
    <w:rsid w:val="008F282F"/>
    <w:rsid w:val="008F3B53"/>
    <w:rsid w:val="008F3D4E"/>
    <w:rsid w:val="008F451F"/>
    <w:rsid w:val="008F51FA"/>
    <w:rsid w:val="008F59EE"/>
    <w:rsid w:val="008F5E3F"/>
    <w:rsid w:val="008F6461"/>
    <w:rsid w:val="008F736E"/>
    <w:rsid w:val="008F75AB"/>
    <w:rsid w:val="008F7755"/>
    <w:rsid w:val="008F7BFF"/>
    <w:rsid w:val="008F7F09"/>
    <w:rsid w:val="00900213"/>
    <w:rsid w:val="00901863"/>
    <w:rsid w:val="00901E57"/>
    <w:rsid w:val="00902455"/>
    <w:rsid w:val="009056BA"/>
    <w:rsid w:val="00907E0D"/>
    <w:rsid w:val="0091018A"/>
    <w:rsid w:val="00910F08"/>
    <w:rsid w:val="00911509"/>
    <w:rsid w:val="00912D94"/>
    <w:rsid w:val="00914533"/>
    <w:rsid w:val="009147D0"/>
    <w:rsid w:val="00915534"/>
    <w:rsid w:val="00915D70"/>
    <w:rsid w:val="0091653C"/>
    <w:rsid w:val="009166B3"/>
    <w:rsid w:val="00917678"/>
    <w:rsid w:val="00920992"/>
    <w:rsid w:val="00923479"/>
    <w:rsid w:val="00924BA7"/>
    <w:rsid w:val="00924F03"/>
    <w:rsid w:val="009302B5"/>
    <w:rsid w:val="00932DDF"/>
    <w:rsid w:val="00932E4D"/>
    <w:rsid w:val="00932F48"/>
    <w:rsid w:val="0093366C"/>
    <w:rsid w:val="00933B33"/>
    <w:rsid w:val="00934EAD"/>
    <w:rsid w:val="00935E93"/>
    <w:rsid w:val="0093668E"/>
    <w:rsid w:val="00936A9B"/>
    <w:rsid w:val="009403E0"/>
    <w:rsid w:val="00940AB3"/>
    <w:rsid w:val="00940C5A"/>
    <w:rsid w:val="00941056"/>
    <w:rsid w:val="009417AC"/>
    <w:rsid w:val="00942721"/>
    <w:rsid w:val="009442B9"/>
    <w:rsid w:val="00944805"/>
    <w:rsid w:val="00944C30"/>
    <w:rsid w:val="009454B1"/>
    <w:rsid w:val="00947FE6"/>
    <w:rsid w:val="0095015E"/>
    <w:rsid w:val="00951920"/>
    <w:rsid w:val="00951ED6"/>
    <w:rsid w:val="009528F4"/>
    <w:rsid w:val="009544D0"/>
    <w:rsid w:val="009545C8"/>
    <w:rsid w:val="00954751"/>
    <w:rsid w:val="00954CB8"/>
    <w:rsid w:val="0095541C"/>
    <w:rsid w:val="00956903"/>
    <w:rsid w:val="00956F03"/>
    <w:rsid w:val="00957B8E"/>
    <w:rsid w:val="00960D6E"/>
    <w:rsid w:val="0096220B"/>
    <w:rsid w:val="00963F50"/>
    <w:rsid w:val="00964719"/>
    <w:rsid w:val="00965051"/>
    <w:rsid w:val="0096761E"/>
    <w:rsid w:val="00967809"/>
    <w:rsid w:val="009703C9"/>
    <w:rsid w:val="00970728"/>
    <w:rsid w:val="0097127F"/>
    <w:rsid w:val="00971400"/>
    <w:rsid w:val="00976E37"/>
    <w:rsid w:val="00977132"/>
    <w:rsid w:val="009778E4"/>
    <w:rsid w:val="00977CAB"/>
    <w:rsid w:val="00980CF5"/>
    <w:rsid w:val="00980F8D"/>
    <w:rsid w:val="0098147A"/>
    <w:rsid w:val="009816B4"/>
    <w:rsid w:val="00981AB2"/>
    <w:rsid w:val="00981EC3"/>
    <w:rsid w:val="009827C2"/>
    <w:rsid w:val="00982840"/>
    <w:rsid w:val="00982B70"/>
    <w:rsid w:val="009833E8"/>
    <w:rsid w:val="00983708"/>
    <w:rsid w:val="00983A32"/>
    <w:rsid w:val="00983E38"/>
    <w:rsid w:val="0098481D"/>
    <w:rsid w:val="00984D90"/>
    <w:rsid w:val="009857D4"/>
    <w:rsid w:val="00985E03"/>
    <w:rsid w:val="009916FD"/>
    <w:rsid w:val="009925E3"/>
    <w:rsid w:val="00993270"/>
    <w:rsid w:val="00993514"/>
    <w:rsid w:val="00994330"/>
    <w:rsid w:val="00994716"/>
    <w:rsid w:val="00994D0D"/>
    <w:rsid w:val="00995E7F"/>
    <w:rsid w:val="009967A8"/>
    <w:rsid w:val="00996A30"/>
    <w:rsid w:val="00996A4C"/>
    <w:rsid w:val="00997B2D"/>
    <w:rsid w:val="00997BA6"/>
    <w:rsid w:val="009A1120"/>
    <w:rsid w:val="009A1DC3"/>
    <w:rsid w:val="009A319E"/>
    <w:rsid w:val="009A437C"/>
    <w:rsid w:val="009A4761"/>
    <w:rsid w:val="009A493B"/>
    <w:rsid w:val="009A4957"/>
    <w:rsid w:val="009A5A50"/>
    <w:rsid w:val="009A5B02"/>
    <w:rsid w:val="009A63F8"/>
    <w:rsid w:val="009A6717"/>
    <w:rsid w:val="009B059C"/>
    <w:rsid w:val="009B05EC"/>
    <w:rsid w:val="009B0CD2"/>
    <w:rsid w:val="009B30DA"/>
    <w:rsid w:val="009B3193"/>
    <w:rsid w:val="009B3CD0"/>
    <w:rsid w:val="009B4113"/>
    <w:rsid w:val="009B483B"/>
    <w:rsid w:val="009B48AF"/>
    <w:rsid w:val="009B50F0"/>
    <w:rsid w:val="009B5679"/>
    <w:rsid w:val="009B666D"/>
    <w:rsid w:val="009B6B8E"/>
    <w:rsid w:val="009B6E37"/>
    <w:rsid w:val="009B7021"/>
    <w:rsid w:val="009B7151"/>
    <w:rsid w:val="009C0AB1"/>
    <w:rsid w:val="009C1EF8"/>
    <w:rsid w:val="009C27FE"/>
    <w:rsid w:val="009C349F"/>
    <w:rsid w:val="009C514D"/>
    <w:rsid w:val="009C59B3"/>
    <w:rsid w:val="009C5A8D"/>
    <w:rsid w:val="009D1A0B"/>
    <w:rsid w:val="009D29F5"/>
    <w:rsid w:val="009D3F3B"/>
    <w:rsid w:val="009D40AC"/>
    <w:rsid w:val="009D4A85"/>
    <w:rsid w:val="009D6A16"/>
    <w:rsid w:val="009D7E7D"/>
    <w:rsid w:val="009E0C5F"/>
    <w:rsid w:val="009E1BC2"/>
    <w:rsid w:val="009E1EED"/>
    <w:rsid w:val="009E23E9"/>
    <w:rsid w:val="009E35A0"/>
    <w:rsid w:val="009E37AF"/>
    <w:rsid w:val="009E4298"/>
    <w:rsid w:val="009E4C36"/>
    <w:rsid w:val="009E4ED3"/>
    <w:rsid w:val="009E52D4"/>
    <w:rsid w:val="009E5E89"/>
    <w:rsid w:val="009E5F58"/>
    <w:rsid w:val="009E6BA4"/>
    <w:rsid w:val="009E749A"/>
    <w:rsid w:val="009F0600"/>
    <w:rsid w:val="009F1109"/>
    <w:rsid w:val="009F2C73"/>
    <w:rsid w:val="009F3CD4"/>
    <w:rsid w:val="009F3D48"/>
    <w:rsid w:val="009F430F"/>
    <w:rsid w:val="009F647D"/>
    <w:rsid w:val="009F6516"/>
    <w:rsid w:val="009F6BA3"/>
    <w:rsid w:val="009F797F"/>
    <w:rsid w:val="009F7F47"/>
    <w:rsid w:val="00A0117B"/>
    <w:rsid w:val="00A016C4"/>
    <w:rsid w:val="00A057DE"/>
    <w:rsid w:val="00A05ED6"/>
    <w:rsid w:val="00A069F5"/>
    <w:rsid w:val="00A07B52"/>
    <w:rsid w:val="00A07B96"/>
    <w:rsid w:val="00A1147C"/>
    <w:rsid w:val="00A115B6"/>
    <w:rsid w:val="00A152A5"/>
    <w:rsid w:val="00A17500"/>
    <w:rsid w:val="00A17EB8"/>
    <w:rsid w:val="00A20FF2"/>
    <w:rsid w:val="00A21EE9"/>
    <w:rsid w:val="00A22BEA"/>
    <w:rsid w:val="00A25641"/>
    <w:rsid w:val="00A26113"/>
    <w:rsid w:val="00A26584"/>
    <w:rsid w:val="00A265AB"/>
    <w:rsid w:val="00A27702"/>
    <w:rsid w:val="00A3008F"/>
    <w:rsid w:val="00A31500"/>
    <w:rsid w:val="00A319A1"/>
    <w:rsid w:val="00A34102"/>
    <w:rsid w:val="00A342B3"/>
    <w:rsid w:val="00A34AED"/>
    <w:rsid w:val="00A351B8"/>
    <w:rsid w:val="00A357F9"/>
    <w:rsid w:val="00A35DAF"/>
    <w:rsid w:val="00A3642F"/>
    <w:rsid w:val="00A36431"/>
    <w:rsid w:val="00A366B2"/>
    <w:rsid w:val="00A3701C"/>
    <w:rsid w:val="00A41226"/>
    <w:rsid w:val="00A42246"/>
    <w:rsid w:val="00A452F5"/>
    <w:rsid w:val="00A4536F"/>
    <w:rsid w:val="00A45B34"/>
    <w:rsid w:val="00A46303"/>
    <w:rsid w:val="00A47059"/>
    <w:rsid w:val="00A5051B"/>
    <w:rsid w:val="00A51C53"/>
    <w:rsid w:val="00A51C93"/>
    <w:rsid w:val="00A52D10"/>
    <w:rsid w:val="00A53EBE"/>
    <w:rsid w:val="00A54DD2"/>
    <w:rsid w:val="00A54F55"/>
    <w:rsid w:val="00A55BA1"/>
    <w:rsid w:val="00A56A5F"/>
    <w:rsid w:val="00A573A1"/>
    <w:rsid w:val="00A5798D"/>
    <w:rsid w:val="00A57B25"/>
    <w:rsid w:val="00A60D43"/>
    <w:rsid w:val="00A62797"/>
    <w:rsid w:val="00A62EA6"/>
    <w:rsid w:val="00A6643A"/>
    <w:rsid w:val="00A67597"/>
    <w:rsid w:val="00A6772C"/>
    <w:rsid w:val="00A67C4B"/>
    <w:rsid w:val="00A702AF"/>
    <w:rsid w:val="00A7061C"/>
    <w:rsid w:val="00A70AF9"/>
    <w:rsid w:val="00A71333"/>
    <w:rsid w:val="00A7225E"/>
    <w:rsid w:val="00A725DC"/>
    <w:rsid w:val="00A73B5D"/>
    <w:rsid w:val="00A7460B"/>
    <w:rsid w:val="00A75228"/>
    <w:rsid w:val="00A755DA"/>
    <w:rsid w:val="00A7696E"/>
    <w:rsid w:val="00A8054E"/>
    <w:rsid w:val="00A80848"/>
    <w:rsid w:val="00A808C6"/>
    <w:rsid w:val="00A80B95"/>
    <w:rsid w:val="00A80E64"/>
    <w:rsid w:val="00A81490"/>
    <w:rsid w:val="00A827FE"/>
    <w:rsid w:val="00A84048"/>
    <w:rsid w:val="00A857F8"/>
    <w:rsid w:val="00A85B4F"/>
    <w:rsid w:val="00A86512"/>
    <w:rsid w:val="00A86890"/>
    <w:rsid w:val="00A86A5D"/>
    <w:rsid w:val="00A8761A"/>
    <w:rsid w:val="00A9073C"/>
    <w:rsid w:val="00A91085"/>
    <w:rsid w:val="00A912F8"/>
    <w:rsid w:val="00A91422"/>
    <w:rsid w:val="00A91450"/>
    <w:rsid w:val="00A93328"/>
    <w:rsid w:val="00A93C18"/>
    <w:rsid w:val="00A94688"/>
    <w:rsid w:val="00A96C47"/>
    <w:rsid w:val="00A96E3C"/>
    <w:rsid w:val="00AA0199"/>
    <w:rsid w:val="00AA03C3"/>
    <w:rsid w:val="00AA0A14"/>
    <w:rsid w:val="00AA0AFA"/>
    <w:rsid w:val="00AA0BFC"/>
    <w:rsid w:val="00AA0E4D"/>
    <w:rsid w:val="00AA0F63"/>
    <w:rsid w:val="00AA1201"/>
    <w:rsid w:val="00AA1703"/>
    <w:rsid w:val="00AA23B2"/>
    <w:rsid w:val="00AA2A83"/>
    <w:rsid w:val="00AA3560"/>
    <w:rsid w:val="00AA37A1"/>
    <w:rsid w:val="00AA39F6"/>
    <w:rsid w:val="00AA3C46"/>
    <w:rsid w:val="00AA3D6A"/>
    <w:rsid w:val="00AA3F85"/>
    <w:rsid w:val="00AA570C"/>
    <w:rsid w:val="00AA613E"/>
    <w:rsid w:val="00AA6316"/>
    <w:rsid w:val="00AA68CE"/>
    <w:rsid w:val="00AA7E42"/>
    <w:rsid w:val="00AB0A49"/>
    <w:rsid w:val="00AB0AFE"/>
    <w:rsid w:val="00AB1570"/>
    <w:rsid w:val="00AB28CA"/>
    <w:rsid w:val="00AB32E8"/>
    <w:rsid w:val="00AB3B44"/>
    <w:rsid w:val="00AB4DA2"/>
    <w:rsid w:val="00AC0123"/>
    <w:rsid w:val="00AC22C6"/>
    <w:rsid w:val="00AC2C37"/>
    <w:rsid w:val="00AC2E45"/>
    <w:rsid w:val="00AC3F8C"/>
    <w:rsid w:val="00AC4748"/>
    <w:rsid w:val="00AC4C9C"/>
    <w:rsid w:val="00AC5DEC"/>
    <w:rsid w:val="00AC6673"/>
    <w:rsid w:val="00AC75F3"/>
    <w:rsid w:val="00AC7E6A"/>
    <w:rsid w:val="00AD2303"/>
    <w:rsid w:val="00AD2371"/>
    <w:rsid w:val="00AD2888"/>
    <w:rsid w:val="00AD31C1"/>
    <w:rsid w:val="00AD370D"/>
    <w:rsid w:val="00AD4E48"/>
    <w:rsid w:val="00AD5D5A"/>
    <w:rsid w:val="00AD62C3"/>
    <w:rsid w:val="00AD642C"/>
    <w:rsid w:val="00AD6A6F"/>
    <w:rsid w:val="00AD73A5"/>
    <w:rsid w:val="00AD7925"/>
    <w:rsid w:val="00AE08E4"/>
    <w:rsid w:val="00AE0A2A"/>
    <w:rsid w:val="00AE12AB"/>
    <w:rsid w:val="00AE1EEA"/>
    <w:rsid w:val="00AE255B"/>
    <w:rsid w:val="00AE3339"/>
    <w:rsid w:val="00AE3698"/>
    <w:rsid w:val="00AE3D5F"/>
    <w:rsid w:val="00AE4091"/>
    <w:rsid w:val="00AE439C"/>
    <w:rsid w:val="00AE566B"/>
    <w:rsid w:val="00AE5D39"/>
    <w:rsid w:val="00AE5FCD"/>
    <w:rsid w:val="00AE62A3"/>
    <w:rsid w:val="00AE6566"/>
    <w:rsid w:val="00AF324B"/>
    <w:rsid w:val="00AF32C8"/>
    <w:rsid w:val="00AF3D74"/>
    <w:rsid w:val="00AF3F20"/>
    <w:rsid w:val="00AF6FF8"/>
    <w:rsid w:val="00AF74FD"/>
    <w:rsid w:val="00AF7FA4"/>
    <w:rsid w:val="00B00E81"/>
    <w:rsid w:val="00B01803"/>
    <w:rsid w:val="00B02FEE"/>
    <w:rsid w:val="00B04BE1"/>
    <w:rsid w:val="00B04E42"/>
    <w:rsid w:val="00B050DC"/>
    <w:rsid w:val="00B068BD"/>
    <w:rsid w:val="00B06BC3"/>
    <w:rsid w:val="00B06F18"/>
    <w:rsid w:val="00B078C3"/>
    <w:rsid w:val="00B11358"/>
    <w:rsid w:val="00B114D0"/>
    <w:rsid w:val="00B11BB4"/>
    <w:rsid w:val="00B13F8E"/>
    <w:rsid w:val="00B167CC"/>
    <w:rsid w:val="00B16F17"/>
    <w:rsid w:val="00B17444"/>
    <w:rsid w:val="00B17814"/>
    <w:rsid w:val="00B1799C"/>
    <w:rsid w:val="00B212DC"/>
    <w:rsid w:val="00B22F97"/>
    <w:rsid w:val="00B2427C"/>
    <w:rsid w:val="00B248F4"/>
    <w:rsid w:val="00B24BB4"/>
    <w:rsid w:val="00B26EFF"/>
    <w:rsid w:val="00B2793B"/>
    <w:rsid w:val="00B27C61"/>
    <w:rsid w:val="00B3029F"/>
    <w:rsid w:val="00B3098F"/>
    <w:rsid w:val="00B32769"/>
    <w:rsid w:val="00B3568F"/>
    <w:rsid w:val="00B4093A"/>
    <w:rsid w:val="00B40A84"/>
    <w:rsid w:val="00B40DA7"/>
    <w:rsid w:val="00B42B05"/>
    <w:rsid w:val="00B43511"/>
    <w:rsid w:val="00B45145"/>
    <w:rsid w:val="00B466E3"/>
    <w:rsid w:val="00B46C50"/>
    <w:rsid w:val="00B477C3"/>
    <w:rsid w:val="00B479EF"/>
    <w:rsid w:val="00B5114F"/>
    <w:rsid w:val="00B5186E"/>
    <w:rsid w:val="00B521DF"/>
    <w:rsid w:val="00B535CD"/>
    <w:rsid w:val="00B53FA1"/>
    <w:rsid w:val="00B54F8A"/>
    <w:rsid w:val="00B564E3"/>
    <w:rsid w:val="00B5690C"/>
    <w:rsid w:val="00B57817"/>
    <w:rsid w:val="00B60526"/>
    <w:rsid w:val="00B60BA9"/>
    <w:rsid w:val="00B62010"/>
    <w:rsid w:val="00B62597"/>
    <w:rsid w:val="00B62A37"/>
    <w:rsid w:val="00B63DE5"/>
    <w:rsid w:val="00B64274"/>
    <w:rsid w:val="00B64E1C"/>
    <w:rsid w:val="00B650D7"/>
    <w:rsid w:val="00B66B72"/>
    <w:rsid w:val="00B7020C"/>
    <w:rsid w:val="00B70D09"/>
    <w:rsid w:val="00B70F4E"/>
    <w:rsid w:val="00B70FCA"/>
    <w:rsid w:val="00B715A5"/>
    <w:rsid w:val="00B7340F"/>
    <w:rsid w:val="00B74708"/>
    <w:rsid w:val="00B74C14"/>
    <w:rsid w:val="00B74CE7"/>
    <w:rsid w:val="00B75803"/>
    <w:rsid w:val="00B761AC"/>
    <w:rsid w:val="00B76EED"/>
    <w:rsid w:val="00B813F6"/>
    <w:rsid w:val="00B819BB"/>
    <w:rsid w:val="00B825D3"/>
    <w:rsid w:val="00B833E5"/>
    <w:rsid w:val="00B83425"/>
    <w:rsid w:val="00B83D0A"/>
    <w:rsid w:val="00B843A5"/>
    <w:rsid w:val="00B86036"/>
    <w:rsid w:val="00B86D48"/>
    <w:rsid w:val="00B875F5"/>
    <w:rsid w:val="00B9027B"/>
    <w:rsid w:val="00B91ABE"/>
    <w:rsid w:val="00B91C0D"/>
    <w:rsid w:val="00B92871"/>
    <w:rsid w:val="00B92A18"/>
    <w:rsid w:val="00B93086"/>
    <w:rsid w:val="00B93208"/>
    <w:rsid w:val="00B93909"/>
    <w:rsid w:val="00B9424D"/>
    <w:rsid w:val="00B94A9A"/>
    <w:rsid w:val="00B94E87"/>
    <w:rsid w:val="00B95201"/>
    <w:rsid w:val="00B95690"/>
    <w:rsid w:val="00B9655D"/>
    <w:rsid w:val="00B9738A"/>
    <w:rsid w:val="00B97462"/>
    <w:rsid w:val="00B97AF6"/>
    <w:rsid w:val="00B97D12"/>
    <w:rsid w:val="00BA0A73"/>
    <w:rsid w:val="00BA10EA"/>
    <w:rsid w:val="00BA1D4C"/>
    <w:rsid w:val="00BA2535"/>
    <w:rsid w:val="00BA357E"/>
    <w:rsid w:val="00BA54D0"/>
    <w:rsid w:val="00BA5FC4"/>
    <w:rsid w:val="00BA656A"/>
    <w:rsid w:val="00BB00DA"/>
    <w:rsid w:val="00BB0721"/>
    <w:rsid w:val="00BB14D2"/>
    <w:rsid w:val="00BB15AF"/>
    <w:rsid w:val="00BB1B71"/>
    <w:rsid w:val="00BB23DC"/>
    <w:rsid w:val="00BB2727"/>
    <w:rsid w:val="00BB29A9"/>
    <w:rsid w:val="00BB417C"/>
    <w:rsid w:val="00BB41EB"/>
    <w:rsid w:val="00BB47A3"/>
    <w:rsid w:val="00BB5046"/>
    <w:rsid w:val="00BB5974"/>
    <w:rsid w:val="00BB5D53"/>
    <w:rsid w:val="00BB60D4"/>
    <w:rsid w:val="00BB6EF2"/>
    <w:rsid w:val="00BB7725"/>
    <w:rsid w:val="00BC0488"/>
    <w:rsid w:val="00BC048A"/>
    <w:rsid w:val="00BC06F2"/>
    <w:rsid w:val="00BC0A48"/>
    <w:rsid w:val="00BC2573"/>
    <w:rsid w:val="00BC28D8"/>
    <w:rsid w:val="00BC2B94"/>
    <w:rsid w:val="00BC463D"/>
    <w:rsid w:val="00BC4ACF"/>
    <w:rsid w:val="00BC5210"/>
    <w:rsid w:val="00BC6563"/>
    <w:rsid w:val="00BC6A42"/>
    <w:rsid w:val="00BC7113"/>
    <w:rsid w:val="00BD154E"/>
    <w:rsid w:val="00BD1960"/>
    <w:rsid w:val="00BD29DB"/>
    <w:rsid w:val="00BD355A"/>
    <w:rsid w:val="00BD3626"/>
    <w:rsid w:val="00BD37AA"/>
    <w:rsid w:val="00BD4A19"/>
    <w:rsid w:val="00BD4DCE"/>
    <w:rsid w:val="00BD4DD0"/>
    <w:rsid w:val="00BD5BCD"/>
    <w:rsid w:val="00BD6288"/>
    <w:rsid w:val="00BD6BD3"/>
    <w:rsid w:val="00BD6C25"/>
    <w:rsid w:val="00BD737F"/>
    <w:rsid w:val="00BD76D0"/>
    <w:rsid w:val="00BD7B2F"/>
    <w:rsid w:val="00BE01BE"/>
    <w:rsid w:val="00BE356C"/>
    <w:rsid w:val="00BE3D6B"/>
    <w:rsid w:val="00BE4155"/>
    <w:rsid w:val="00BE5069"/>
    <w:rsid w:val="00BE5098"/>
    <w:rsid w:val="00BE63E2"/>
    <w:rsid w:val="00BE71D8"/>
    <w:rsid w:val="00BE7312"/>
    <w:rsid w:val="00BE7E8B"/>
    <w:rsid w:val="00BF07F1"/>
    <w:rsid w:val="00BF17E5"/>
    <w:rsid w:val="00BF195F"/>
    <w:rsid w:val="00BF1C91"/>
    <w:rsid w:val="00BF3D78"/>
    <w:rsid w:val="00BF4149"/>
    <w:rsid w:val="00BF4B23"/>
    <w:rsid w:val="00BF4D6F"/>
    <w:rsid w:val="00BF5003"/>
    <w:rsid w:val="00BF6248"/>
    <w:rsid w:val="00BF6DAE"/>
    <w:rsid w:val="00BF70E4"/>
    <w:rsid w:val="00C00C12"/>
    <w:rsid w:val="00C0122B"/>
    <w:rsid w:val="00C02E4C"/>
    <w:rsid w:val="00C03505"/>
    <w:rsid w:val="00C039CB"/>
    <w:rsid w:val="00C06AB4"/>
    <w:rsid w:val="00C07029"/>
    <w:rsid w:val="00C10769"/>
    <w:rsid w:val="00C110A4"/>
    <w:rsid w:val="00C113E1"/>
    <w:rsid w:val="00C11EFC"/>
    <w:rsid w:val="00C12143"/>
    <w:rsid w:val="00C122A4"/>
    <w:rsid w:val="00C124FC"/>
    <w:rsid w:val="00C1284E"/>
    <w:rsid w:val="00C134D4"/>
    <w:rsid w:val="00C1534F"/>
    <w:rsid w:val="00C15DF1"/>
    <w:rsid w:val="00C205DA"/>
    <w:rsid w:val="00C2060A"/>
    <w:rsid w:val="00C20E85"/>
    <w:rsid w:val="00C21000"/>
    <w:rsid w:val="00C22A7B"/>
    <w:rsid w:val="00C2430E"/>
    <w:rsid w:val="00C24EC3"/>
    <w:rsid w:val="00C25877"/>
    <w:rsid w:val="00C26408"/>
    <w:rsid w:val="00C267BA"/>
    <w:rsid w:val="00C2697D"/>
    <w:rsid w:val="00C274FE"/>
    <w:rsid w:val="00C27E72"/>
    <w:rsid w:val="00C30D38"/>
    <w:rsid w:val="00C30F3D"/>
    <w:rsid w:val="00C314DC"/>
    <w:rsid w:val="00C322B7"/>
    <w:rsid w:val="00C32746"/>
    <w:rsid w:val="00C32F53"/>
    <w:rsid w:val="00C33532"/>
    <w:rsid w:val="00C354A4"/>
    <w:rsid w:val="00C35810"/>
    <w:rsid w:val="00C369CA"/>
    <w:rsid w:val="00C36B85"/>
    <w:rsid w:val="00C3714C"/>
    <w:rsid w:val="00C42C2E"/>
    <w:rsid w:val="00C431FF"/>
    <w:rsid w:val="00C4381B"/>
    <w:rsid w:val="00C43D81"/>
    <w:rsid w:val="00C446A8"/>
    <w:rsid w:val="00C44E5F"/>
    <w:rsid w:val="00C4561C"/>
    <w:rsid w:val="00C463A6"/>
    <w:rsid w:val="00C46462"/>
    <w:rsid w:val="00C47377"/>
    <w:rsid w:val="00C50088"/>
    <w:rsid w:val="00C5018F"/>
    <w:rsid w:val="00C51E5C"/>
    <w:rsid w:val="00C52C4A"/>
    <w:rsid w:val="00C55525"/>
    <w:rsid w:val="00C57571"/>
    <w:rsid w:val="00C5758C"/>
    <w:rsid w:val="00C575A9"/>
    <w:rsid w:val="00C57962"/>
    <w:rsid w:val="00C625A1"/>
    <w:rsid w:val="00C62E61"/>
    <w:rsid w:val="00C630D9"/>
    <w:rsid w:val="00C63230"/>
    <w:rsid w:val="00C63CED"/>
    <w:rsid w:val="00C64062"/>
    <w:rsid w:val="00C6487C"/>
    <w:rsid w:val="00C65B3C"/>
    <w:rsid w:val="00C66EA5"/>
    <w:rsid w:val="00C702C7"/>
    <w:rsid w:val="00C71C16"/>
    <w:rsid w:val="00C723B2"/>
    <w:rsid w:val="00C7247B"/>
    <w:rsid w:val="00C72C7F"/>
    <w:rsid w:val="00C7373B"/>
    <w:rsid w:val="00C73F75"/>
    <w:rsid w:val="00C74113"/>
    <w:rsid w:val="00C74ABE"/>
    <w:rsid w:val="00C75DE4"/>
    <w:rsid w:val="00C76B93"/>
    <w:rsid w:val="00C77DA0"/>
    <w:rsid w:val="00C80818"/>
    <w:rsid w:val="00C816E5"/>
    <w:rsid w:val="00C81A04"/>
    <w:rsid w:val="00C82770"/>
    <w:rsid w:val="00C86190"/>
    <w:rsid w:val="00C87269"/>
    <w:rsid w:val="00C87D45"/>
    <w:rsid w:val="00C92618"/>
    <w:rsid w:val="00C93DF4"/>
    <w:rsid w:val="00C940A5"/>
    <w:rsid w:val="00C94FA4"/>
    <w:rsid w:val="00C95AA3"/>
    <w:rsid w:val="00C96C2D"/>
    <w:rsid w:val="00CA06F2"/>
    <w:rsid w:val="00CA1797"/>
    <w:rsid w:val="00CA1CE3"/>
    <w:rsid w:val="00CA1E0A"/>
    <w:rsid w:val="00CA2B8C"/>
    <w:rsid w:val="00CA3A23"/>
    <w:rsid w:val="00CA4904"/>
    <w:rsid w:val="00CA4CA9"/>
    <w:rsid w:val="00CA64C7"/>
    <w:rsid w:val="00CA781D"/>
    <w:rsid w:val="00CA7E3D"/>
    <w:rsid w:val="00CB1841"/>
    <w:rsid w:val="00CB2B9F"/>
    <w:rsid w:val="00CB5A1D"/>
    <w:rsid w:val="00CB6550"/>
    <w:rsid w:val="00CB670E"/>
    <w:rsid w:val="00CB6C38"/>
    <w:rsid w:val="00CB7100"/>
    <w:rsid w:val="00CB7BCA"/>
    <w:rsid w:val="00CB7E34"/>
    <w:rsid w:val="00CC09E4"/>
    <w:rsid w:val="00CC11DB"/>
    <w:rsid w:val="00CC1490"/>
    <w:rsid w:val="00CC374B"/>
    <w:rsid w:val="00CC412C"/>
    <w:rsid w:val="00CC579E"/>
    <w:rsid w:val="00CC5BBE"/>
    <w:rsid w:val="00CC6242"/>
    <w:rsid w:val="00CC6F64"/>
    <w:rsid w:val="00CC7530"/>
    <w:rsid w:val="00CC7CC2"/>
    <w:rsid w:val="00CC7F7C"/>
    <w:rsid w:val="00CD0594"/>
    <w:rsid w:val="00CD1296"/>
    <w:rsid w:val="00CD1A1F"/>
    <w:rsid w:val="00CD2719"/>
    <w:rsid w:val="00CD2A5D"/>
    <w:rsid w:val="00CD2B00"/>
    <w:rsid w:val="00CD2D1C"/>
    <w:rsid w:val="00CD48F5"/>
    <w:rsid w:val="00CD52B5"/>
    <w:rsid w:val="00CD53E1"/>
    <w:rsid w:val="00CD5F5A"/>
    <w:rsid w:val="00CD5FC9"/>
    <w:rsid w:val="00CD7A13"/>
    <w:rsid w:val="00CE03CB"/>
    <w:rsid w:val="00CE1740"/>
    <w:rsid w:val="00CE1AB8"/>
    <w:rsid w:val="00CE36CE"/>
    <w:rsid w:val="00CE37B5"/>
    <w:rsid w:val="00CE3E80"/>
    <w:rsid w:val="00CE452E"/>
    <w:rsid w:val="00CE55B7"/>
    <w:rsid w:val="00CE5C54"/>
    <w:rsid w:val="00CE5E9E"/>
    <w:rsid w:val="00CE5FDD"/>
    <w:rsid w:val="00CE605F"/>
    <w:rsid w:val="00CE6763"/>
    <w:rsid w:val="00CE7E5D"/>
    <w:rsid w:val="00CE7EEE"/>
    <w:rsid w:val="00CF0352"/>
    <w:rsid w:val="00CF08E0"/>
    <w:rsid w:val="00CF2295"/>
    <w:rsid w:val="00CF2C1D"/>
    <w:rsid w:val="00CF575A"/>
    <w:rsid w:val="00CF5839"/>
    <w:rsid w:val="00CF58B5"/>
    <w:rsid w:val="00CF6E68"/>
    <w:rsid w:val="00CF70D2"/>
    <w:rsid w:val="00D0022A"/>
    <w:rsid w:val="00D00812"/>
    <w:rsid w:val="00D0099D"/>
    <w:rsid w:val="00D01251"/>
    <w:rsid w:val="00D01540"/>
    <w:rsid w:val="00D0203F"/>
    <w:rsid w:val="00D026F8"/>
    <w:rsid w:val="00D02B91"/>
    <w:rsid w:val="00D032E7"/>
    <w:rsid w:val="00D03924"/>
    <w:rsid w:val="00D04472"/>
    <w:rsid w:val="00D04A61"/>
    <w:rsid w:val="00D0558D"/>
    <w:rsid w:val="00D060C4"/>
    <w:rsid w:val="00D07118"/>
    <w:rsid w:val="00D074D8"/>
    <w:rsid w:val="00D07AB1"/>
    <w:rsid w:val="00D07BE1"/>
    <w:rsid w:val="00D1083C"/>
    <w:rsid w:val="00D10C4D"/>
    <w:rsid w:val="00D10D5C"/>
    <w:rsid w:val="00D12F77"/>
    <w:rsid w:val="00D131D9"/>
    <w:rsid w:val="00D13422"/>
    <w:rsid w:val="00D134F9"/>
    <w:rsid w:val="00D13592"/>
    <w:rsid w:val="00D14E68"/>
    <w:rsid w:val="00D156BC"/>
    <w:rsid w:val="00D15862"/>
    <w:rsid w:val="00D16159"/>
    <w:rsid w:val="00D16D21"/>
    <w:rsid w:val="00D16E2B"/>
    <w:rsid w:val="00D212F7"/>
    <w:rsid w:val="00D21FA6"/>
    <w:rsid w:val="00D221BE"/>
    <w:rsid w:val="00D22A42"/>
    <w:rsid w:val="00D22A44"/>
    <w:rsid w:val="00D234BE"/>
    <w:rsid w:val="00D236C0"/>
    <w:rsid w:val="00D240FC"/>
    <w:rsid w:val="00D25D4B"/>
    <w:rsid w:val="00D27249"/>
    <w:rsid w:val="00D273A6"/>
    <w:rsid w:val="00D274C3"/>
    <w:rsid w:val="00D30043"/>
    <w:rsid w:val="00D33083"/>
    <w:rsid w:val="00D33654"/>
    <w:rsid w:val="00D34D0C"/>
    <w:rsid w:val="00D34D2C"/>
    <w:rsid w:val="00D357D3"/>
    <w:rsid w:val="00D36242"/>
    <w:rsid w:val="00D36C80"/>
    <w:rsid w:val="00D372A0"/>
    <w:rsid w:val="00D40E89"/>
    <w:rsid w:val="00D416E3"/>
    <w:rsid w:val="00D41E92"/>
    <w:rsid w:val="00D4218B"/>
    <w:rsid w:val="00D424DC"/>
    <w:rsid w:val="00D42A7C"/>
    <w:rsid w:val="00D47D88"/>
    <w:rsid w:val="00D50269"/>
    <w:rsid w:val="00D505A1"/>
    <w:rsid w:val="00D51569"/>
    <w:rsid w:val="00D52744"/>
    <w:rsid w:val="00D52D89"/>
    <w:rsid w:val="00D539F5"/>
    <w:rsid w:val="00D53BC5"/>
    <w:rsid w:val="00D54D74"/>
    <w:rsid w:val="00D55532"/>
    <w:rsid w:val="00D5679B"/>
    <w:rsid w:val="00D576F2"/>
    <w:rsid w:val="00D607C4"/>
    <w:rsid w:val="00D60E95"/>
    <w:rsid w:val="00D60FCD"/>
    <w:rsid w:val="00D612DE"/>
    <w:rsid w:val="00D61F6C"/>
    <w:rsid w:val="00D629E8"/>
    <w:rsid w:val="00D63075"/>
    <w:rsid w:val="00D65B2A"/>
    <w:rsid w:val="00D660B9"/>
    <w:rsid w:val="00D671A5"/>
    <w:rsid w:val="00D6732B"/>
    <w:rsid w:val="00D6782C"/>
    <w:rsid w:val="00D7102F"/>
    <w:rsid w:val="00D71977"/>
    <w:rsid w:val="00D721E0"/>
    <w:rsid w:val="00D737F3"/>
    <w:rsid w:val="00D7393C"/>
    <w:rsid w:val="00D7431B"/>
    <w:rsid w:val="00D74D7F"/>
    <w:rsid w:val="00D75C84"/>
    <w:rsid w:val="00D7604B"/>
    <w:rsid w:val="00D77EE9"/>
    <w:rsid w:val="00D806E6"/>
    <w:rsid w:val="00D81091"/>
    <w:rsid w:val="00D815A3"/>
    <w:rsid w:val="00D818D4"/>
    <w:rsid w:val="00D81E14"/>
    <w:rsid w:val="00D82FED"/>
    <w:rsid w:val="00D84126"/>
    <w:rsid w:val="00D843A0"/>
    <w:rsid w:val="00D845AD"/>
    <w:rsid w:val="00D85A91"/>
    <w:rsid w:val="00D86D4C"/>
    <w:rsid w:val="00D86FB2"/>
    <w:rsid w:val="00D8764E"/>
    <w:rsid w:val="00D91154"/>
    <w:rsid w:val="00D947DA"/>
    <w:rsid w:val="00D95B56"/>
    <w:rsid w:val="00D968C5"/>
    <w:rsid w:val="00DA019E"/>
    <w:rsid w:val="00DA1348"/>
    <w:rsid w:val="00DA2220"/>
    <w:rsid w:val="00DA3126"/>
    <w:rsid w:val="00DA445F"/>
    <w:rsid w:val="00DA4AAB"/>
    <w:rsid w:val="00DA61BF"/>
    <w:rsid w:val="00DA65E2"/>
    <w:rsid w:val="00DA6AAB"/>
    <w:rsid w:val="00DA7015"/>
    <w:rsid w:val="00DA75FD"/>
    <w:rsid w:val="00DB334F"/>
    <w:rsid w:val="00DB3BE1"/>
    <w:rsid w:val="00DB4B34"/>
    <w:rsid w:val="00DB4DF7"/>
    <w:rsid w:val="00DB6AE7"/>
    <w:rsid w:val="00DB71E6"/>
    <w:rsid w:val="00DB7BCA"/>
    <w:rsid w:val="00DC1D98"/>
    <w:rsid w:val="00DC27CF"/>
    <w:rsid w:val="00DC3512"/>
    <w:rsid w:val="00DC3614"/>
    <w:rsid w:val="00DC4569"/>
    <w:rsid w:val="00DC6284"/>
    <w:rsid w:val="00DC6489"/>
    <w:rsid w:val="00DC6A10"/>
    <w:rsid w:val="00DC6CFB"/>
    <w:rsid w:val="00DC716B"/>
    <w:rsid w:val="00DC7FB7"/>
    <w:rsid w:val="00DD033A"/>
    <w:rsid w:val="00DD0B4F"/>
    <w:rsid w:val="00DD166C"/>
    <w:rsid w:val="00DD3075"/>
    <w:rsid w:val="00DD456F"/>
    <w:rsid w:val="00DD697D"/>
    <w:rsid w:val="00DD6A70"/>
    <w:rsid w:val="00DD75CF"/>
    <w:rsid w:val="00DD7CA6"/>
    <w:rsid w:val="00DD7CDC"/>
    <w:rsid w:val="00DE026D"/>
    <w:rsid w:val="00DE1643"/>
    <w:rsid w:val="00DE192E"/>
    <w:rsid w:val="00DE283D"/>
    <w:rsid w:val="00DE3C03"/>
    <w:rsid w:val="00DE3D81"/>
    <w:rsid w:val="00DE67BF"/>
    <w:rsid w:val="00DE6E14"/>
    <w:rsid w:val="00DF07A8"/>
    <w:rsid w:val="00DF0C35"/>
    <w:rsid w:val="00DF3590"/>
    <w:rsid w:val="00DF37DB"/>
    <w:rsid w:val="00DF5058"/>
    <w:rsid w:val="00DF6177"/>
    <w:rsid w:val="00DF7317"/>
    <w:rsid w:val="00DF7661"/>
    <w:rsid w:val="00DF769D"/>
    <w:rsid w:val="00E000BD"/>
    <w:rsid w:val="00E00581"/>
    <w:rsid w:val="00E00C17"/>
    <w:rsid w:val="00E01D3F"/>
    <w:rsid w:val="00E01D8F"/>
    <w:rsid w:val="00E01E1A"/>
    <w:rsid w:val="00E04C50"/>
    <w:rsid w:val="00E0694F"/>
    <w:rsid w:val="00E10048"/>
    <w:rsid w:val="00E10C4C"/>
    <w:rsid w:val="00E113EF"/>
    <w:rsid w:val="00E115FF"/>
    <w:rsid w:val="00E12387"/>
    <w:rsid w:val="00E1275B"/>
    <w:rsid w:val="00E132E1"/>
    <w:rsid w:val="00E13EE5"/>
    <w:rsid w:val="00E14339"/>
    <w:rsid w:val="00E14E00"/>
    <w:rsid w:val="00E14F66"/>
    <w:rsid w:val="00E163DA"/>
    <w:rsid w:val="00E16691"/>
    <w:rsid w:val="00E16B16"/>
    <w:rsid w:val="00E2107C"/>
    <w:rsid w:val="00E21733"/>
    <w:rsid w:val="00E2306D"/>
    <w:rsid w:val="00E23357"/>
    <w:rsid w:val="00E23BB7"/>
    <w:rsid w:val="00E2481D"/>
    <w:rsid w:val="00E24C45"/>
    <w:rsid w:val="00E26086"/>
    <w:rsid w:val="00E262A6"/>
    <w:rsid w:val="00E26C99"/>
    <w:rsid w:val="00E26FBF"/>
    <w:rsid w:val="00E309D8"/>
    <w:rsid w:val="00E32851"/>
    <w:rsid w:val="00E3315B"/>
    <w:rsid w:val="00E347D5"/>
    <w:rsid w:val="00E34FDA"/>
    <w:rsid w:val="00E36750"/>
    <w:rsid w:val="00E36817"/>
    <w:rsid w:val="00E36998"/>
    <w:rsid w:val="00E40016"/>
    <w:rsid w:val="00E40987"/>
    <w:rsid w:val="00E41C43"/>
    <w:rsid w:val="00E4262E"/>
    <w:rsid w:val="00E426E4"/>
    <w:rsid w:val="00E427DC"/>
    <w:rsid w:val="00E42C08"/>
    <w:rsid w:val="00E4373E"/>
    <w:rsid w:val="00E44928"/>
    <w:rsid w:val="00E44F20"/>
    <w:rsid w:val="00E452A9"/>
    <w:rsid w:val="00E453CF"/>
    <w:rsid w:val="00E46F66"/>
    <w:rsid w:val="00E47355"/>
    <w:rsid w:val="00E47E43"/>
    <w:rsid w:val="00E47F2C"/>
    <w:rsid w:val="00E47F61"/>
    <w:rsid w:val="00E51838"/>
    <w:rsid w:val="00E5215B"/>
    <w:rsid w:val="00E5239F"/>
    <w:rsid w:val="00E523E6"/>
    <w:rsid w:val="00E53800"/>
    <w:rsid w:val="00E53D69"/>
    <w:rsid w:val="00E541A3"/>
    <w:rsid w:val="00E548F6"/>
    <w:rsid w:val="00E54D50"/>
    <w:rsid w:val="00E552F0"/>
    <w:rsid w:val="00E56898"/>
    <w:rsid w:val="00E57E39"/>
    <w:rsid w:val="00E605D6"/>
    <w:rsid w:val="00E623E1"/>
    <w:rsid w:val="00E631ED"/>
    <w:rsid w:val="00E63A42"/>
    <w:rsid w:val="00E65296"/>
    <w:rsid w:val="00E652E0"/>
    <w:rsid w:val="00E65CFC"/>
    <w:rsid w:val="00E661C6"/>
    <w:rsid w:val="00E66C45"/>
    <w:rsid w:val="00E6737E"/>
    <w:rsid w:val="00E67510"/>
    <w:rsid w:val="00E677E2"/>
    <w:rsid w:val="00E71CE5"/>
    <w:rsid w:val="00E71F71"/>
    <w:rsid w:val="00E71F7D"/>
    <w:rsid w:val="00E71FD5"/>
    <w:rsid w:val="00E72106"/>
    <w:rsid w:val="00E72242"/>
    <w:rsid w:val="00E72BEB"/>
    <w:rsid w:val="00E72C22"/>
    <w:rsid w:val="00E738B2"/>
    <w:rsid w:val="00E73B13"/>
    <w:rsid w:val="00E73D27"/>
    <w:rsid w:val="00E745AE"/>
    <w:rsid w:val="00E74FCC"/>
    <w:rsid w:val="00E75802"/>
    <w:rsid w:val="00E75ED2"/>
    <w:rsid w:val="00E764B8"/>
    <w:rsid w:val="00E776AC"/>
    <w:rsid w:val="00E778B5"/>
    <w:rsid w:val="00E77D22"/>
    <w:rsid w:val="00E80322"/>
    <w:rsid w:val="00E80D39"/>
    <w:rsid w:val="00E813B8"/>
    <w:rsid w:val="00E81EEF"/>
    <w:rsid w:val="00E82572"/>
    <w:rsid w:val="00E82CBF"/>
    <w:rsid w:val="00E82E1B"/>
    <w:rsid w:val="00E85275"/>
    <w:rsid w:val="00E860BE"/>
    <w:rsid w:val="00E863A0"/>
    <w:rsid w:val="00E8714E"/>
    <w:rsid w:val="00E87498"/>
    <w:rsid w:val="00E87925"/>
    <w:rsid w:val="00E91777"/>
    <w:rsid w:val="00E928AB"/>
    <w:rsid w:val="00E92D08"/>
    <w:rsid w:val="00E936E2"/>
    <w:rsid w:val="00E938A9"/>
    <w:rsid w:val="00E94791"/>
    <w:rsid w:val="00E94D55"/>
    <w:rsid w:val="00E965AB"/>
    <w:rsid w:val="00E97228"/>
    <w:rsid w:val="00E97309"/>
    <w:rsid w:val="00E97C13"/>
    <w:rsid w:val="00EA0704"/>
    <w:rsid w:val="00EA082E"/>
    <w:rsid w:val="00EA2652"/>
    <w:rsid w:val="00EA46A6"/>
    <w:rsid w:val="00EA5FE9"/>
    <w:rsid w:val="00EA6945"/>
    <w:rsid w:val="00EA6A6A"/>
    <w:rsid w:val="00EA6E47"/>
    <w:rsid w:val="00EA7068"/>
    <w:rsid w:val="00EA711B"/>
    <w:rsid w:val="00EB0251"/>
    <w:rsid w:val="00EB04D4"/>
    <w:rsid w:val="00EB1314"/>
    <w:rsid w:val="00EB2646"/>
    <w:rsid w:val="00EB296F"/>
    <w:rsid w:val="00EB2B62"/>
    <w:rsid w:val="00EB32F7"/>
    <w:rsid w:val="00EB4B1F"/>
    <w:rsid w:val="00EB4C91"/>
    <w:rsid w:val="00EB5510"/>
    <w:rsid w:val="00EB5AA4"/>
    <w:rsid w:val="00EB769B"/>
    <w:rsid w:val="00EC0670"/>
    <w:rsid w:val="00EC143D"/>
    <w:rsid w:val="00EC4B6D"/>
    <w:rsid w:val="00EC5CAD"/>
    <w:rsid w:val="00EC640C"/>
    <w:rsid w:val="00EC6B32"/>
    <w:rsid w:val="00EC76BB"/>
    <w:rsid w:val="00ED0A52"/>
    <w:rsid w:val="00ED245B"/>
    <w:rsid w:val="00ED61F9"/>
    <w:rsid w:val="00ED6ED8"/>
    <w:rsid w:val="00ED6FDB"/>
    <w:rsid w:val="00EE011C"/>
    <w:rsid w:val="00EE0129"/>
    <w:rsid w:val="00EE176C"/>
    <w:rsid w:val="00EE250B"/>
    <w:rsid w:val="00EE561D"/>
    <w:rsid w:val="00EE6C2A"/>
    <w:rsid w:val="00EE7277"/>
    <w:rsid w:val="00EE735B"/>
    <w:rsid w:val="00EE7AC7"/>
    <w:rsid w:val="00EE7CBB"/>
    <w:rsid w:val="00EF08F1"/>
    <w:rsid w:val="00EF0B08"/>
    <w:rsid w:val="00EF1865"/>
    <w:rsid w:val="00EF2157"/>
    <w:rsid w:val="00EF3172"/>
    <w:rsid w:val="00EF5F3F"/>
    <w:rsid w:val="00EF6133"/>
    <w:rsid w:val="00EF62E7"/>
    <w:rsid w:val="00EF6BC9"/>
    <w:rsid w:val="00F00508"/>
    <w:rsid w:val="00F01C9A"/>
    <w:rsid w:val="00F01E77"/>
    <w:rsid w:val="00F03968"/>
    <w:rsid w:val="00F04E7E"/>
    <w:rsid w:val="00F05C5F"/>
    <w:rsid w:val="00F06403"/>
    <w:rsid w:val="00F06932"/>
    <w:rsid w:val="00F07445"/>
    <w:rsid w:val="00F10252"/>
    <w:rsid w:val="00F10E91"/>
    <w:rsid w:val="00F1123E"/>
    <w:rsid w:val="00F1188F"/>
    <w:rsid w:val="00F11DB6"/>
    <w:rsid w:val="00F13F1A"/>
    <w:rsid w:val="00F14559"/>
    <w:rsid w:val="00F145D6"/>
    <w:rsid w:val="00F15A13"/>
    <w:rsid w:val="00F15FDF"/>
    <w:rsid w:val="00F20933"/>
    <w:rsid w:val="00F218C0"/>
    <w:rsid w:val="00F218F2"/>
    <w:rsid w:val="00F23342"/>
    <w:rsid w:val="00F234AE"/>
    <w:rsid w:val="00F23768"/>
    <w:rsid w:val="00F23EF1"/>
    <w:rsid w:val="00F24A6A"/>
    <w:rsid w:val="00F250FD"/>
    <w:rsid w:val="00F26723"/>
    <w:rsid w:val="00F27C01"/>
    <w:rsid w:val="00F304FD"/>
    <w:rsid w:val="00F30569"/>
    <w:rsid w:val="00F30B81"/>
    <w:rsid w:val="00F311DC"/>
    <w:rsid w:val="00F31736"/>
    <w:rsid w:val="00F320C9"/>
    <w:rsid w:val="00F3263B"/>
    <w:rsid w:val="00F3266C"/>
    <w:rsid w:val="00F3289E"/>
    <w:rsid w:val="00F32952"/>
    <w:rsid w:val="00F33C28"/>
    <w:rsid w:val="00F35DEA"/>
    <w:rsid w:val="00F36FEB"/>
    <w:rsid w:val="00F3718D"/>
    <w:rsid w:val="00F377B3"/>
    <w:rsid w:val="00F40924"/>
    <w:rsid w:val="00F411A5"/>
    <w:rsid w:val="00F41DFA"/>
    <w:rsid w:val="00F43D3A"/>
    <w:rsid w:val="00F44530"/>
    <w:rsid w:val="00F449D0"/>
    <w:rsid w:val="00F44D2D"/>
    <w:rsid w:val="00F45C7D"/>
    <w:rsid w:val="00F46E81"/>
    <w:rsid w:val="00F47D99"/>
    <w:rsid w:val="00F50619"/>
    <w:rsid w:val="00F50B4E"/>
    <w:rsid w:val="00F51AF1"/>
    <w:rsid w:val="00F52D45"/>
    <w:rsid w:val="00F531F9"/>
    <w:rsid w:val="00F54ECE"/>
    <w:rsid w:val="00F55207"/>
    <w:rsid w:val="00F56914"/>
    <w:rsid w:val="00F578DD"/>
    <w:rsid w:val="00F60035"/>
    <w:rsid w:val="00F605EA"/>
    <w:rsid w:val="00F620F2"/>
    <w:rsid w:val="00F62286"/>
    <w:rsid w:val="00F64312"/>
    <w:rsid w:val="00F64A16"/>
    <w:rsid w:val="00F664B4"/>
    <w:rsid w:val="00F704B8"/>
    <w:rsid w:val="00F70EBA"/>
    <w:rsid w:val="00F712E9"/>
    <w:rsid w:val="00F72810"/>
    <w:rsid w:val="00F72C0E"/>
    <w:rsid w:val="00F73348"/>
    <w:rsid w:val="00F73888"/>
    <w:rsid w:val="00F74972"/>
    <w:rsid w:val="00F763F0"/>
    <w:rsid w:val="00F77A6F"/>
    <w:rsid w:val="00F77B0C"/>
    <w:rsid w:val="00F77E34"/>
    <w:rsid w:val="00F8001B"/>
    <w:rsid w:val="00F8100B"/>
    <w:rsid w:val="00F81AD6"/>
    <w:rsid w:val="00F81B2F"/>
    <w:rsid w:val="00F82311"/>
    <w:rsid w:val="00F8235A"/>
    <w:rsid w:val="00F83807"/>
    <w:rsid w:val="00F84278"/>
    <w:rsid w:val="00F846D9"/>
    <w:rsid w:val="00F85E4E"/>
    <w:rsid w:val="00F861AA"/>
    <w:rsid w:val="00F8798E"/>
    <w:rsid w:val="00F90CC4"/>
    <w:rsid w:val="00F914B2"/>
    <w:rsid w:val="00F91F00"/>
    <w:rsid w:val="00F92470"/>
    <w:rsid w:val="00F926B9"/>
    <w:rsid w:val="00F969D3"/>
    <w:rsid w:val="00F97BF6"/>
    <w:rsid w:val="00F97CFB"/>
    <w:rsid w:val="00FA15E3"/>
    <w:rsid w:val="00FA186E"/>
    <w:rsid w:val="00FA25D8"/>
    <w:rsid w:val="00FA3635"/>
    <w:rsid w:val="00FA4FD9"/>
    <w:rsid w:val="00FA60B0"/>
    <w:rsid w:val="00FB09AB"/>
    <w:rsid w:val="00FB0D1C"/>
    <w:rsid w:val="00FB10A7"/>
    <w:rsid w:val="00FB11B6"/>
    <w:rsid w:val="00FB2129"/>
    <w:rsid w:val="00FB238B"/>
    <w:rsid w:val="00FB30C8"/>
    <w:rsid w:val="00FB3B8F"/>
    <w:rsid w:val="00FB688C"/>
    <w:rsid w:val="00FB6C3B"/>
    <w:rsid w:val="00FB6D13"/>
    <w:rsid w:val="00FB73F8"/>
    <w:rsid w:val="00FB77CA"/>
    <w:rsid w:val="00FC09F0"/>
    <w:rsid w:val="00FC1060"/>
    <w:rsid w:val="00FC1256"/>
    <w:rsid w:val="00FC13C1"/>
    <w:rsid w:val="00FC1D1F"/>
    <w:rsid w:val="00FC248E"/>
    <w:rsid w:val="00FC3300"/>
    <w:rsid w:val="00FC4150"/>
    <w:rsid w:val="00FC41BB"/>
    <w:rsid w:val="00FC4E09"/>
    <w:rsid w:val="00FC544A"/>
    <w:rsid w:val="00FC56E5"/>
    <w:rsid w:val="00FC6337"/>
    <w:rsid w:val="00FC6958"/>
    <w:rsid w:val="00FC6D42"/>
    <w:rsid w:val="00FC6D70"/>
    <w:rsid w:val="00FC6F28"/>
    <w:rsid w:val="00FC7847"/>
    <w:rsid w:val="00FC7A07"/>
    <w:rsid w:val="00FC7D0E"/>
    <w:rsid w:val="00FD04A3"/>
    <w:rsid w:val="00FD1738"/>
    <w:rsid w:val="00FD1A7C"/>
    <w:rsid w:val="00FD2A2C"/>
    <w:rsid w:val="00FD3305"/>
    <w:rsid w:val="00FD39F3"/>
    <w:rsid w:val="00FD5350"/>
    <w:rsid w:val="00FD61AB"/>
    <w:rsid w:val="00FD62BB"/>
    <w:rsid w:val="00FD6827"/>
    <w:rsid w:val="00FD696B"/>
    <w:rsid w:val="00FD7027"/>
    <w:rsid w:val="00FD7188"/>
    <w:rsid w:val="00FD781C"/>
    <w:rsid w:val="00FD7DA3"/>
    <w:rsid w:val="00FE14DB"/>
    <w:rsid w:val="00FE2897"/>
    <w:rsid w:val="00FE41EE"/>
    <w:rsid w:val="00FE4426"/>
    <w:rsid w:val="00FE4EF8"/>
    <w:rsid w:val="00FE51F8"/>
    <w:rsid w:val="00FE5B5D"/>
    <w:rsid w:val="00FE6037"/>
    <w:rsid w:val="00FE674C"/>
    <w:rsid w:val="00FE6AC9"/>
    <w:rsid w:val="00FE6FCF"/>
    <w:rsid w:val="00FE7800"/>
    <w:rsid w:val="00FF023E"/>
    <w:rsid w:val="00FF377F"/>
    <w:rsid w:val="00FF389A"/>
    <w:rsid w:val="00FF3ED4"/>
    <w:rsid w:val="00FF58F6"/>
    <w:rsid w:val="00FF6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8FF795"/>
  <w15:docId w15:val="{90C1E0C3-10A4-FF45-AD39-1C855B17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D3"/>
    <w:rPr>
      <w:rFonts w:asciiTheme="minorHAnsi" w:eastAsia="Times New Roman" w:hAnsiTheme="minorHAnsi" w:cs="Times New Roman"/>
      <w:sz w:val="24"/>
      <w:szCs w:val="24"/>
      <w:lang w:val="en-US" w:eastAsia="en-US"/>
    </w:rPr>
  </w:style>
  <w:style w:type="paragraph" w:styleId="Heading1">
    <w:name w:val="heading 1"/>
    <w:aliases w:val="H1,h1,H11,h11,H12,h12,H13,h13,H14,h14,H15,h15,H16,h16,H111,h111,H121,h121,H131,h131,H141,h141,H151,h151,H17,h17,H112,h112,H122,h122,H132,h132,H142,h142,H152,h152,H18,h18,H113,h113,H123,h123,H133,h133,H143,h143,H153,h153,H19,h19,H110,h110,H114"/>
    <w:basedOn w:val="Normal"/>
    <w:next w:val="Normal"/>
    <w:link w:val="Heading1Char"/>
    <w:autoRedefine/>
    <w:qFormat/>
    <w:rsid w:val="009A1DC3"/>
    <w:pPr>
      <w:keepNext/>
      <w:pageBreakBefore/>
      <w:numPr>
        <w:numId w:val="16"/>
      </w:numPr>
      <w:tabs>
        <w:tab w:val="clear" w:pos="432"/>
      </w:tabs>
      <w:overflowPunct w:val="0"/>
      <w:autoSpaceDE w:val="0"/>
      <w:autoSpaceDN w:val="0"/>
      <w:adjustRightInd w:val="0"/>
      <w:spacing w:before="120" w:after="120"/>
      <w:ind w:left="426" w:hanging="360"/>
      <w:textAlignment w:val="baseline"/>
      <w:outlineLvl w:val="0"/>
    </w:pPr>
    <w:rPr>
      <w:rFonts w:cstheme="minorHAnsi"/>
      <w:b/>
      <w:kern w:val="28"/>
      <w:sz w:val="28"/>
      <w:szCs w:val="28"/>
      <w:lang w:val="en-GB" w:eastAsia="en-AU"/>
    </w:rPr>
  </w:style>
  <w:style w:type="paragraph" w:styleId="Heading2">
    <w:name w:val="heading 2"/>
    <w:aliases w:val="H2,Chapter Number/Appendix Letter,chn,h2,head 2,header2,h21,head 21,header21,h22,head 22,header22,h23,head 23,header23,h211,head 211,header211,h221,head 221,header221,h24,head 24,header24,h25,head 25,header25,h212,head 212,header212,h222,h231"/>
    <w:basedOn w:val="Heading1"/>
    <w:next w:val="Normal"/>
    <w:link w:val="Heading2Char"/>
    <w:autoRedefine/>
    <w:qFormat/>
    <w:rsid w:val="003E49DC"/>
    <w:pPr>
      <w:pageBreakBefore w:val="0"/>
      <w:numPr>
        <w:ilvl w:val="1"/>
        <w:numId w:val="46"/>
      </w:numPr>
      <w:tabs>
        <w:tab w:val="clear" w:pos="907"/>
        <w:tab w:val="num" w:pos="576"/>
      </w:tabs>
      <w:spacing w:line="360" w:lineRule="auto"/>
      <w:ind w:left="578" w:hanging="578"/>
      <w:outlineLvl w:val="1"/>
    </w:pPr>
    <w:rPr>
      <w:kern w:val="0"/>
      <w:sz w:val="24"/>
      <w:szCs w:val="24"/>
    </w:rPr>
  </w:style>
  <w:style w:type="paragraph" w:styleId="Heading3">
    <w:name w:val="heading 3"/>
    <w:basedOn w:val="Heading2"/>
    <w:next w:val="Normal"/>
    <w:link w:val="Heading3Char"/>
    <w:qFormat/>
    <w:rsid w:val="00B43511"/>
    <w:pPr>
      <w:numPr>
        <w:ilvl w:val="2"/>
      </w:numPr>
      <w:tabs>
        <w:tab w:val="left" w:pos="851"/>
      </w:tabs>
      <w:outlineLvl w:val="2"/>
    </w:pPr>
  </w:style>
  <w:style w:type="paragraph" w:styleId="Heading4">
    <w:name w:val="heading 4"/>
    <w:aliases w:val="H4,h4,H41,h41,H42,h42,H43,h43,H44,h44,H45,h45,H46,h46,H411,h411,H421,h421,H431,h431,H441,h441,H451,h451,H47,h47,H412,h412,H422,h422,H432,h432,H442,h442,H452,h452,H48,h48,H413,h413,H423,h423,H433,h433,H443,h443,H453,h453,H49,h49,H410,h410,H414"/>
    <w:basedOn w:val="Heading3"/>
    <w:next w:val="Normal"/>
    <w:link w:val="Heading4Char"/>
    <w:autoRedefine/>
    <w:qFormat/>
    <w:rsid w:val="003D6E7A"/>
    <w:pPr>
      <w:numPr>
        <w:ilvl w:val="3"/>
      </w:numPr>
      <w:tabs>
        <w:tab w:val="clear" w:pos="851"/>
        <w:tab w:val="num" w:pos="720"/>
      </w:tabs>
      <w:ind w:left="862" w:hanging="862"/>
      <w:outlineLvl w:val="3"/>
    </w:pPr>
  </w:style>
  <w:style w:type="paragraph" w:styleId="Heading5">
    <w:name w:val="heading 5"/>
    <w:aliases w:val="Block Label,DO NOT USE_h5,Level 3 - i,H5,H5 Char, Car,Titre51,t5,Roman list,1-1-1-1-,(Alt+5),h5,Titre niveau 5,Titre5,H51,Знак"/>
    <w:basedOn w:val="Heading4"/>
    <w:next w:val="Normal"/>
    <w:link w:val="Heading5Char"/>
    <w:qFormat/>
    <w:rsid w:val="00A452F5"/>
    <w:pPr>
      <w:numPr>
        <w:ilvl w:val="4"/>
      </w:numPr>
      <w:tabs>
        <w:tab w:val="num" w:pos="432"/>
      </w:tabs>
      <w:outlineLvl w:val="4"/>
    </w:pPr>
    <w:rPr>
      <w:b w:val="0"/>
    </w:rPr>
  </w:style>
  <w:style w:type="paragraph" w:styleId="Heading6">
    <w:name w:val="heading 6"/>
    <w:aliases w:val="H6,H61,H62,H63,H64,H65,H66,H611,H621,H631,H641,H651,H67,H612,H622,H632,H642,H652,H68,H613,H623,H633,H643,H653,H69,H610,H614,H615,H624,H634,H644,H654,H616,H625,H635,H645,H655,H617,Legal Level 1.,Heading 6 CFMU,h6"/>
    <w:basedOn w:val="Heading5"/>
    <w:next w:val="Normal"/>
    <w:link w:val="Heading6Char"/>
    <w:qFormat/>
    <w:rsid w:val="00A452F5"/>
    <w:pPr>
      <w:numPr>
        <w:ilvl w:val="5"/>
      </w:numPr>
      <w:tabs>
        <w:tab w:val="num" w:pos="1008"/>
      </w:tabs>
      <w:outlineLvl w:val="5"/>
    </w:pPr>
    <w:rPr>
      <w:b/>
    </w:rPr>
  </w:style>
  <w:style w:type="paragraph" w:styleId="Heading7">
    <w:name w:val="heading 7"/>
    <w:aliases w:val="H7,Heading 7 CFMU,h7"/>
    <w:basedOn w:val="Heading6"/>
    <w:next w:val="Normal"/>
    <w:link w:val="Heading7Char"/>
    <w:qFormat/>
    <w:rsid w:val="00A452F5"/>
    <w:pPr>
      <w:numPr>
        <w:ilvl w:val="6"/>
      </w:numPr>
      <w:outlineLvl w:val="6"/>
    </w:pPr>
    <w:rPr>
      <w:i/>
      <w:iCs/>
    </w:rPr>
  </w:style>
  <w:style w:type="paragraph" w:styleId="Heading8">
    <w:name w:val="heading 8"/>
    <w:aliases w:val="Heading 8 CFMU,h8 Char Char,Heading 8 Char Char,h8 Char,h8,h8 Char1,Heading 8 CFMU Char,h8 Char Char Char,h8 Char Char1,h8 Char2,h8 Char1 Char,Heading 8 Char Char Char, Char"/>
    <w:basedOn w:val="Heading7"/>
    <w:next w:val="Normal"/>
    <w:link w:val="Heading8Char"/>
    <w:qFormat/>
    <w:rsid w:val="00A452F5"/>
    <w:pPr>
      <w:numPr>
        <w:ilvl w:val="7"/>
      </w:numPr>
      <w:outlineLvl w:val="7"/>
    </w:pPr>
    <w:rPr>
      <w:b w:val="0"/>
      <w:sz w:val="20"/>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9,h9"/>
    <w:basedOn w:val="Heading8"/>
    <w:next w:val="Normal"/>
    <w:link w:val="Heading9Char"/>
    <w:qFormat/>
    <w:rsid w:val="00A452F5"/>
    <w:pPr>
      <w:numPr>
        <w:ilvl w:val="8"/>
      </w:numPr>
      <w:jc w:val="center"/>
      <w:outlineLvl w:val="8"/>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H17 Char"/>
    <w:basedOn w:val="DefaultParagraphFont"/>
    <w:link w:val="Heading1"/>
    <w:locked/>
    <w:rsid w:val="009A1DC3"/>
    <w:rPr>
      <w:rFonts w:asciiTheme="minorHAnsi" w:eastAsia="Times New Roman" w:hAnsiTheme="minorHAnsi" w:cstheme="minorHAnsi"/>
      <w:b/>
      <w:kern w:val="28"/>
      <w:sz w:val="28"/>
      <w:szCs w:val="28"/>
      <w:lang w:eastAsia="en-AU"/>
    </w:rPr>
  </w:style>
  <w:style w:type="character" w:customStyle="1" w:styleId="Heading2Char">
    <w:name w:val="Heading 2 Char"/>
    <w:aliases w:val="H2 Char,Chapter Number/Appendix Letter Char,chn Char,h2 Char,head 2 Char,header2 Char,h21 Char,head 21 Char,header21 Char,h22 Char,head 22 Char,header22 Char,h23 Char,head 23 Char,header23 Char,h211 Char,head 211 Char,header211 Char"/>
    <w:basedOn w:val="DefaultParagraphFont"/>
    <w:link w:val="Heading2"/>
    <w:locked/>
    <w:rsid w:val="003E49DC"/>
    <w:rPr>
      <w:rFonts w:asciiTheme="minorHAnsi" w:eastAsia="Times New Roman" w:hAnsiTheme="minorHAnsi" w:cstheme="minorHAnsi"/>
      <w:b/>
      <w:sz w:val="24"/>
      <w:szCs w:val="24"/>
      <w:lang w:eastAsia="en-AU"/>
    </w:rPr>
  </w:style>
  <w:style w:type="character" w:customStyle="1" w:styleId="Heading3Char">
    <w:name w:val="Heading 3 Char"/>
    <w:basedOn w:val="DefaultParagraphFont"/>
    <w:link w:val="Heading3"/>
    <w:locked/>
    <w:rsid w:val="00B43511"/>
    <w:rPr>
      <w:rFonts w:asciiTheme="minorHAnsi" w:eastAsia="Times New Roman" w:hAnsiTheme="minorHAnsi" w:cstheme="minorHAnsi"/>
      <w:b/>
      <w:sz w:val="24"/>
      <w:szCs w:val="24"/>
      <w:lang w:eastAsia="en-AU"/>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H47 Char"/>
    <w:basedOn w:val="DefaultParagraphFont"/>
    <w:link w:val="Heading4"/>
    <w:locked/>
    <w:rsid w:val="003D6E7A"/>
    <w:rPr>
      <w:rFonts w:asciiTheme="minorHAnsi" w:eastAsia="Times New Roman" w:hAnsiTheme="minorHAnsi" w:cstheme="minorHAnsi"/>
      <w:b/>
      <w:sz w:val="24"/>
      <w:szCs w:val="24"/>
      <w:lang w:eastAsia="en-AU"/>
    </w:rPr>
  </w:style>
  <w:style w:type="character" w:customStyle="1" w:styleId="Heading5Char">
    <w:name w:val="Heading 5 Char"/>
    <w:aliases w:val="Block Label Char,DO NOT USE_h5 Char,Level 3 - i Char,H5 Char1,H5 Char Char, Car Char,Titre51 Char,t5 Char,Roman list Char,1-1-1-1- Char,(Alt+5) Char,h5 Char,Titre niveau 5 Char,Titre5 Char,H51 Char,Знак Char"/>
    <w:basedOn w:val="DefaultParagraphFont"/>
    <w:link w:val="Heading5"/>
    <w:locked/>
    <w:rsid w:val="00A452F5"/>
    <w:rPr>
      <w:rFonts w:asciiTheme="minorHAnsi" w:eastAsia="Times New Roman" w:hAnsiTheme="minorHAnsi" w:cstheme="minorHAnsi"/>
      <w:sz w:val="24"/>
      <w:szCs w:val="24"/>
      <w:lang w:eastAsia="en-AU"/>
    </w:rPr>
  </w:style>
  <w:style w:type="character" w:customStyle="1" w:styleId="Heading6Char">
    <w:name w:val="Heading 6 Char"/>
    <w:aliases w:val="H6 Char,H61 Char,H62 Char,H63 Char,H64 Char,H65 Char,H66 Char,H611 Char,H621 Char,H631 Char,H641 Char,H651 Char,H67 Char,H612 Char,H622 Char,H632 Char,H642 Char,H652 Char,H68 Char,H613 Char,H623 Char,H633 Char,H643 Char,H653 Char,H69 Char"/>
    <w:basedOn w:val="DefaultParagraphFont"/>
    <w:link w:val="Heading6"/>
    <w:locked/>
    <w:rsid w:val="00A452F5"/>
    <w:rPr>
      <w:rFonts w:asciiTheme="minorHAnsi" w:eastAsia="Times New Roman" w:hAnsiTheme="minorHAnsi" w:cstheme="minorHAnsi"/>
      <w:b/>
      <w:sz w:val="24"/>
      <w:szCs w:val="24"/>
      <w:lang w:eastAsia="en-AU"/>
    </w:rPr>
  </w:style>
  <w:style w:type="character" w:customStyle="1" w:styleId="Heading7Char">
    <w:name w:val="Heading 7 Char"/>
    <w:aliases w:val="H7 Char,Heading 7 CFMU Char,h7 Char"/>
    <w:basedOn w:val="DefaultParagraphFont"/>
    <w:link w:val="Heading7"/>
    <w:locked/>
    <w:rsid w:val="00A452F5"/>
    <w:rPr>
      <w:rFonts w:asciiTheme="minorHAnsi" w:eastAsia="Times New Roman" w:hAnsiTheme="minorHAnsi" w:cstheme="minorHAnsi"/>
      <w:b/>
      <w:i/>
      <w:iCs/>
      <w:sz w:val="24"/>
      <w:szCs w:val="24"/>
      <w:lang w:eastAsia="en-AU"/>
    </w:rPr>
  </w:style>
  <w:style w:type="character" w:customStyle="1" w:styleId="Heading8Char">
    <w:name w:val="Heading 8 Char"/>
    <w:aliases w:val="Heading 8 CFMU Char2,h8 Char Char Char2,Heading 8 Char Char Char2,h8 Char Char3,h8 Char4,h8 Char1 Char2,Heading 8 CFMU Char Char1,h8 Char Char Char Char1,h8 Char Char1 Char1,h8 Char2 Char1,h8 Char1 Char Char1,Heading 8 Char Char Char Char"/>
    <w:basedOn w:val="DefaultParagraphFont"/>
    <w:link w:val="Heading8"/>
    <w:locked/>
    <w:rsid w:val="00A452F5"/>
    <w:rPr>
      <w:rFonts w:asciiTheme="minorHAnsi" w:eastAsia="Times New Roman" w:hAnsiTheme="minorHAnsi" w:cstheme="minorHAnsi"/>
      <w:i/>
      <w:iCs/>
      <w:sz w:val="20"/>
      <w:szCs w:val="24"/>
      <w:lang w:eastAsia="en-AU"/>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locked/>
    <w:rsid w:val="00A452F5"/>
    <w:rPr>
      <w:rFonts w:asciiTheme="minorHAnsi" w:eastAsia="Times New Roman" w:hAnsiTheme="minorHAnsi" w:cstheme="minorHAnsi"/>
      <w:b/>
      <w:iCs/>
      <w:sz w:val="20"/>
      <w:szCs w:val="24"/>
      <w:lang w:eastAsia="en-AU"/>
    </w:rPr>
  </w:style>
  <w:style w:type="paragraph" w:styleId="TOC1">
    <w:name w:val="toc 1"/>
    <w:basedOn w:val="Normal"/>
    <w:next w:val="Normal"/>
    <w:autoRedefine/>
    <w:uiPriority w:val="39"/>
    <w:qFormat/>
    <w:rsid w:val="00541912"/>
    <w:pPr>
      <w:tabs>
        <w:tab w:val="left" w:pos="400"/>
        <w:tab w:val="right" w:leader="dot" w:pos="8820"/>
      </w:tabs>
    </w:pPr>
    <w:rPr>
      <w:b/>
      <w:caps/>
    </w:rPr>
  </w:style>
  <w:style w:type="paragraph" w:styleId="TOC2">
    <w:name w:val="toc 2"/>
    <w:basedOn w:val="Normal"/>
    <w:next w:val="Normal"/>
    <w:autoRedefine/>
    <w:uiPriority w:val="39"/>
    <w:rsid w:val="007755ED"/>
    <w:pPr>
      <w:tabs>
        <w:tab w:val="left" w:pos="880"/>
        <w:tab w:val="right" w:leader="dot" w:pos="8820"/>
        <w:tab w:val="left" w:pos="9180"/>
      </w:tabs>
      <w:ind w:left="200"/>
    </w:pPr>
    <w:rPr>
      <w:noProof/>
    </w:rPr>
  </w:style>
  <w:style w:type="paragraph" w:styleId="TOC3">
    <w:name w:val="toc 3"/>
    <w:basedOn w:val="Normal"/>
    <w:next w:val="Normal"/>
    <w:autoRedefine/>
    <w:uiPriority w:val="39"/>
    <w:rsid w:val="00901863"/>
    <w:pPr>
      <w:tabs>
        <w:tab w:val="left" w:pos="1320"/>
        <w:tab w:val="right" w:pos="8820"/>
      </w:tabs>
      <w:ind w:left="400"/>
    </w:pPr>
  </w:style>
  <w:style w:type="character" w:styleId="Hyperlink">
    <w:name w:val="Hyperlink"/>
    <w:basedOn w:val="DefaultParagraphFont"/>
    <w:uiPriority w:val="99"/>
    <w:rsid w:val="00A452F5"/>
    <w:rPr>
      <w:rFonts w:cs="Times New Roman"/>
      <w:color w:val="0000FF"/>
      <w:u w:val="single"/>
    </w:rPr>
  </w:style>
  <w:style w:type="paragraph" w:customStyle="1" w:styleId="Heading">
    <w:name w:val="Heading"/>
    <w:basedOn w:val="Normal"/>
    <w:next w:val="Normal"/>
    <w:uiPriority w:val="99"/>
    <w:rsid w:val="00A452F5"/>
    <w:pPr>
      <w:spacing w:before="240" w:after="240"/>
    </w:pPr>
    <w:rPr>
      <w:b/>
      <w:color w:val="C00000"/>
      <w:sz w:val="28"/>
    </w:rPr>
  </w:style>
  <w:style w:type="table" w:customStyle="1" w:styleId="Table">
    <w:name w:val="Table"/>
    <w:basedOn w:val="TableGrid1"/>
    <w:rsid w:val="00A452F5"/>
    <w:rPr>
      <w:rFonts w:ascii="Arial" w:hAnsi="Arial"/>
      <w:lang w:val="en-US" w:eastAsia="el-GR"/>
    </w:rPr>
    <w:tblPr/>
    <w:tblStylePr w:type="firstRow">
      <w:rPr>
        <w:rFonts w:cs="Times New Roman"/>
      </w:rPr>
      <w:tblPr/>
      <w:tcPr>
        <w:shd w:val="clear" w:color="auto" w:fill="EEECE1"/>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45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F5"/>
    <w:rPr>
      <w:rFonts w:ascii="Tahoma" w:hAnsi="Tahoma" w:cs="Tahoma"/>
      <w:sz w:val="16"/>
      <w:szCs w:val="16"/>
      <w:lang w:val="en-AU"/>
    </w:rPr>
  </w:style>
  <w:style w:type="paragraph" w:styleId="Footer">
    <w:name w:val="footer"/>
    <w:aliases w:val="ft"/>
    <w:basedOn w:val="Normal"/>
    <w:link w:val="FooterChar"/>
    <w:uiPriority w:val="99"/>
    <w:rsid w:val="00A452F5"/>
    <w:pPr>
      <w:tabs>
        <w:tab w:val="center" w:pos="4153"/>
        <w:tab w:val="right" w:pos="8306"/>
      </w:tabs>
    </w:pPr>
  </w:style>
  <w:style w:type="character" w:customStyle="1" w:styleId="FooterChar">
    <w:name w:val="Footer Char"/>
    <w:aliases w:val="ft Char"/>
    <w:basedOn w:val="DefaultParagraphFont"/>
    <w:link w:val="Footer"/>
    <w:uiPriority w:val="99"/>
    <w:locked/>
    <w:rsid w:val="00A452F5"/>
    <w:rPr>
      <w:rFonts w:ascii="Arial" w:hAnsi="Arial" w:cs="Times New Roman"/>
      <w:sz w:val="20"/>
      <w:szCs w:val="20"/>
      <w:lang w:val="en-AU"/>
    </w:rPr>
  </w:style>
  <w:style w:type="character" w:styleId="FootnoteReference">
    <w:name w:val="footnote reference"/>
    <w:basedOn w:val="DefaultParagraphFont"/>
    <w:uiPriority w:val="99"/>
    <w:rsid w:val="00A452F5"/>
    <w:rPr>
      <w:rFonts w:cs="Times New Roman"/>
      <w:vertAlign w:val="superscript"/>
    </w:rPr>
  </w:style>
  <w:style w:type="paragraph" w:styleId="FootnoteText">
    <w:name w:val="footnote text"/>
    <w:basedOn w:val="Normal"/>
    <w:link w:val="FootnoteTextChar"/>
    <w:uiPriority w:val="99"/>
    <w:rsid w:val="00A452F5"/>
  </w:style>
  <w:style w:type="character" w:customStyle="1" w:styleId="FootnoteTextChar">
    <w:name w:val="Footnote Text Char"/>
    <w:basedOn w:val="DefaultParagraphFont"/>
    <w:link w:val="FootnoteText"/>
    <w:uiPriority w:val="99"/>
    <w:locked/>
    <w:rsid w:val="00A452F5"/>
    <w:rPr>
      <w:rFonts w:ascii="Arial" w:hAnsi="Arial" w:cs="Times New Roman"/>
      <w:sz w:val="20"/>
      <w:szCs w:val="20"/>
      <w:lang w:val="en-AU"/>
    </w:rPr>
  </w:style>
  <w:style w:type="paragraph" w:styleId="Header">
    <w:name w:val="header"/>
    <w:aliases w:val="hd,hd1,hd2,hd3,hd4,hd11,hd21,hd31,hd5,hd12,hd22,hd32,hd6,hd13,hd23,hd33,hd7,hd14,hd24,hd34,hd8,hd15,hd25,hd35,hd Char Char,hd Char"/>
    <w:basedOn w:val="Normal"/>
    <w:link w:val="HeaderChar"/>
    <w:uiPriority w:val="99"/>
    <w:rsid w:val="00A452F5"/>
    <w:pPr>
      <w:tabs>
        <w:tab w:val="center" w:pos="4153"/>
        <w:tab w:val="right" w:pos="8306"/>
      </w:tabs>
    </w:pPr>
  </w:style>
  <w:style w:type="character" w:customStyle="1" w:styleId="HeaderChar">
    <w:name w:val="Header Char"/>
    <w:aliases w:val="hd Char1,hd1 Char,hd2 Char,hd3 Char,hd4 Char,hd11 Char,hd21 Char,hd31 Char,hd5 Char,hd12 Char,hd22 Char,hd32 Char,hd6 Char,hd13 Char,hd23 Char,hd33 Char,hd7 Char,hd14 Char,hd24 Char,hd34 Char,hd8 Char,hd15 Char,hd25 Char,hd35 Char"/>
    <w:basedOn w:val="DefaultParagraphFont"/>
    <w:link w:val="Header"/>
    <w:uiPriority w:val="99"/>
    <w:locked/>
    <w:rsid w:val="00A452F5"/>
    <w:rPr>
      <w:rFonts w:ascii="Arial" w:hAnsi="Arial" w:cs="Times New Roman"/>
      <w:sz w:val="20"/>
      <w:szCs w:val="20"/>
      <w:lang w:val="en-AU"/>
    </w:rPr>
  </w:style>
  <w:style w:type="paragraph" w:styleId="NoSpacing">
    <w:name w:val="No Spacing"/>
    <w:basedOn w:val="Normal"/>
    <w:uiPriority w:val="99"/>
    <w:qFormat/>
    <w:rsid w:val="00A452F5"/>
  </w:style>
  <w:style w:type="table" w:styleId="TableGrid1">
    <w:name w:val="Table Grid 1"/>
    <w:basedOn w:val="TableNormal"/>
    <w:uiPriority w:val="99"/>
    <w:semiHidden/>
    <w:rsid w:val="00A452F5"/>
    <w:pPr>
      <w:spacing w:before="60" w:after="6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7">
    <w:name w:val="Table Grid 7"/>
    <w:basedOn w:val="TableNormal"/>
    <w:uiPriority w:val="99"/>
    <w:rsid w:val="00A452F5"/>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aliases w:val="Table Grid 8a"/>
    <w:basedOn w:val="TableGrid7"/>
    <w:uiPriority w:val="99"/>
    <w:rsid w:val="00A452F5"/>
    <w:pPr>
      <w:keepLines/>
      <w:widowControl w:val="0"/>
      <w:spacing w:before="100" w:beforeAutospacing="1" w:after="100" w:afterAutospacing="1" w:line="280" w:lineRule="exact"/>
    </w:pPr>
    <w:rPr>
      <w:rFonts w:ascii="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000080" w:fill="FFFFFF"/>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styleId="Title">
    <w:name w:val="Title"/>
    <w:aliases w:val="Document Title Text"/>
    <w:basedOn w:val="Normal"/>
    <w:link w:val="TitleChar"/>
    <w:uiPriority w:val="99"/>
    <w:qFormat/>
    <w:rsid w:val="00A452F5"/>
    <w:pPr>
      <w:shd w:val="clear" w:color="auto" w:fill="FFFFFF"/>
    </w:pPr>
    <w:rPr>
      <w:rFonts w:cs="Arial"/>
      <w:b/>
      <w:color w:val="C00000"/>
      <w:sz w:val="40"/>
    </w:rPr>
  </w:style>
  <w:style w:type="character" w:customStyle="1" w:styleId="TitleChar">
    <w:name w:val="Title Char"/>
    <w:aliases w:val="Document Title Text Char"/>
    <w:basedOn w:val="DefaultParagraphFont"/>
    <w:link w:val="Title"/>
    <w:uiPriority w:val="99"/>
    <w:locked/>
    <w:rsid w:val="00A452F5"/>
    <w:rPr>
      <w:rFonts w:ascii="Arial" w:hAnsi="Arial" w:cs="Arial"/>
      <w:b/>
      <w:color w:val="C00000"/>
      <w:sz w:val="20"/>
      <w:szCs w:val="20"/>
      <w:shd w:val="clear" w:color="auto" w:fill="FFFFFF"/>
      <w:lang w:val="en-AU"/>
    </w:rPr>
  </w:style>
  <w:style w:type="paragraph" w:styleId="DocumentMap">
    <w:name w:val="Document Map"/>
    <w:basedOn w:val="Normal"/>
    <w:link w:val="DocumentMapChar"/>
    <w:uiPriority w:val="99"/>
    <w:semiHidden/>
    <w:rsid w:val="00A452F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452F5"/>
    <w:rPr>
      <w:rFonts w:ascii="Tahoma" w:hAnsi="Tahoma" w:cs="Tahoma"/>
      <w:sz w:val="20"/>
      <w:szCs w:val="20"/>
      <w:shd w:val="clear" w:color="auto" w:fill="000080"/>
      <w:lang w:val="en-AU"/>
    </w:rPr>
  </w:style>
  <w:style w:type="table" w:styleId="TableGrid">
    <w:name w:val="Table Grid"/>
    <w:basedOn w:val="TableNormal"/>
    <w:uiPriority w:val="59"/>
    <w:rsid w:val="00A452F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452F5"/>
    <w:rPr>
      <w:rFonts w:cs="Times New Roman"/>
      <w:sz w:val="16"/>
    </w:rPr>
  </w:style>
  <w:style w:type="paragraph" w:styleId="CommentText">
    <w:name w:val="annotation text"/>
    <w:basedOn w:val="Normal"/>
    <w:link w:val="CommentTextChar"/>
    <w:uiPriority w:val="99"/>
    <w:semiHidden/>
    <w:rsid w:val="00A452F5"/>
  </w:style>
  <w:style w:type="character" w:customStyle="1" w:styleId="CommentTextChar">
    <w:name w:val="Comment Text Char"/>
    <w:basedOn w:val="DefaultParagraphFont"/>
    <w:link w:val="CommentText"/>
    <w:uiPriority w:val="99"/>
    <w:semiHidden/>
    <w:locked/>
    <w:rsid w:val="00A452F5"/>
    <w:rPr>
      <w:rFonts w:ascii="Arial" w:hAnsi="Arial" w:cs="Times New Roman"/>
      <w:sz w:val="20"/>
      <w:szCs w:val="20"/>
      <w:lang w:val="en-AU"/>
    </w:rPr>
  </w:style>
  <w:style w:type="paragraph" w:styleId="CommentSubject">
    <w:name w:val="annotation subject"/>
    <w:basedOn w:val="CommentText"/>
    <w:next w:val="CommentText"/>
    <w:link w:val="CommentSubjectChar"/>
    <w:uiPriority w:val="99"/>
    <w:semiHidden/>
    <w:rsid w:val="00A452F5"/>
    <w:rPr>
      <w:b/>
      <w:bCs/>
    </w:rPr>
  </w:style>
  <w:style w:type="character" w:customStyle="1" w:styleId="CommentSubjectChar">
    <w:name w:val="Comment Subject Char"/>
    <w:basedOn w:val="CommentTextChar"/>
    <w:link w:val="CommentSubject"/>
    <w:uiPriority w:val="99"/>
    <w:semiHidden/>
    <w:locked/>
    <w:rsid w:val="00A452F5"/>
    <w:rPr>
      <w:rFonts w:ascii="Arial" w:hAnsi="Arial" w:cs="Times New Roman"/>
      <w:b/>
      <w:bCs/>
      <w:sz w:val="20"/>
      <w:szCs w:val="20"/>
      <w:lang w:val="en-AU"/>
    </w:rPr>
  </w:style>
  <w:style w:type="character" w:styleId="FollowedHyperlink">
    <w:name w:val="FollowedHyperlink"/>
    <w:basedOn w:val="DefaultParagraphFont"/>
    <w:uiPriority w:val="99"/>
    <w:rsid w:val="00A452F5"/>
    <w:rPr>
      <w:rFonts w:cs="Times New Roman"/>
      <w:color w:val="800080"/>
      <w:u w:val="single"/>
    </w:rPr>
  </w:style>
  <w:style w:type="paragraph" w:styleId="ListParagraph">
    <w:name w:val="List Paragraph"/>
    <w:aliases w:val="List Paragraph1,List Paragraph (numbered (a)),Resume Title,ListBullet Paragraph,Normal 2,List Paragraph Char Char,b1,Equipment,Bullet List,FooterText,numbered,Paragraphe de liste1,Q - List Paragraph,normal,Bullet-SecondaryLM,lp1"/>
    <w:basedOn w:val="Normal"/>
    <w:link w:val="ListParagraphChar"/>
    <w:uiPriority w:val="34"/>
    <w:qFormat/>
    <w:rsid w:val="00A452F5"/>
    <w:pPr>
      <w:ind w:left="720"/>
    </w:pPr>
    <w:rPr>
      <w:rFonts w:ascii="Arial" w:hAnsi="Arial"/>
      <w:sz w:val="20"/>
      <w:szCs w:val="20"/>
      <w:lang w:val="en-AU" w:eastAsia="en-GB"/>
    </w:rPr>
  </w:style>
  <w:style w:type="paragraph" w:styleId="BodyText">
    <w:name w:val="Body Text"/>
    <w:basedOn w:val="Normal"/>
    <w:link w:val="BodyTextChar"/>
    <w:rsid w:val="00A452F5"/>
    <w:rPr>
      <w:i/>
      <w:lang w:val="en-GB"/>
    </w:rPr>
  </w:style>
  <w:style w:type="character" w:customStyle="1" w:styleId="BodyTextChar">
    <w:name w:val="Body Text Char"/>
    <w:basedOn w:val="DefaultParagraphFont"/>
    <w:link w:val="BodyText"/>
    <w:locked/>
    <w:rsid w:val="00A452F5"/>
    <w:rPr>
      <w:rFonts w:ascii="Times New Roman" w:hAnsi="Times New Roman" w:cs="Times New Roman"/>
      <w:i/>
      <w:sz w:val="20"/>
      <w:szCs w:val="20"/>
      <w:lang w:val="en-GB"/>
    </w:rPr>
  </w:style>
  <w:style w:type="character" w:styleId="Strong">
    <w:name w:val="Strong"/>
    <w:basedOn w:val="DefaultParagraphFont"/>
    <w:uiPriority w:val="99"/>
    <w:qFormat/>
    <w:rsid w:val="00A452F5"/>
    <w:rPr>
      <w:rFonts w:cs="Times New Roman"/>
      <w:b/>
    </w:rPr>
  </w:style>
  <w:style w:type="paragraph" w:styleId="NormalWeb">
    <w:name w:val="Normal (Web)"/>
    <w:basedOn w:val="Normal"/>
    <w:uiPriority w:val="99"/>
    <w:rsid w:val="00A452F5"/>
    <w:pPr>
      <w:spacing w:before="100" w:beforeAutospacing="1" w:after="100" w:afterAutospacing="1" w:line="288" w:lineRule="atLeast"/>
    </w:pPr>
    <w:rPr>
      <w:lang w:eastAsia="en-AU"/>
    </w:rPr>
  </w:style>
  <w:style w:type="character" w:customStyle="1" w:styleId="ExampleChar">
    <w:name w:val="Example Char"/>
    <w:link w:val="Example"/>
    <w:uiPriority w:val="99"/>
    <w:locked/>
    <w:rsid w:val="00A452F5"/>
    <w:rPr>
      <w:rFonts w:ascii="Arial" w:hAnsi="Arial"/>
      <w:color w:val="999999"/>
    </w:rPr>
  </w:style>
  <w:style w:type="paragraph" w:customStyle="1" w:styleId="Example">
    <w:name w:val="Example"/>
    <w:basedOn w:val="Normal"/>
    <w:next w:val="Normal"/>
    <w:link w:val="ExampleChar"/>
    <w:uiPriority w:val="99"/>
    <w:rsid w:val="00A452F5"/>
    <w:pPr>
      <w:tabs>
        <w:tab w:val="left" w:pos="567"/>
        <w:tab w:val="left" w:pos="1134"/>
        <w:tab w:val="left" w:pos="1797"/>
        <w:tab w:val="left" w:pos="5398"/>
        <w:tab w:val="right" w:pos="6521"/>
      </w:tabs>
      <w:spacing w:after="160" w:line="260" w:lineRule="atLeast"/>
    </w:pPr>
    <w:rPr>
      <w:rFonts w:ascii="Arial" w:hAnsi="Arial"/>
      <w:color w:val="999999"/>
      <w:sz w:val="20"/>
      <w:szCs w:val="20"/>
      <w:lang w:val="en-GB" w:eastAsia="en-GB"/>
    </w:rPr>
  </w:style>
  <w:style w:type="paragraph" w:customStyle="1" w:styleId="InstructiveText">
    <w:name w:val="Instructive Text"/>
    <w:basedOn w:val="Normal"/>
    <w:link w:val="InstructiveTextChar"/>
    <w:uiPriority w:val="99"/>
    <w:rsid w:val="00A452F5"/>
    <w:rPr>
      <w:rFonts w:ascii="Arial" w:hAnsi="Arial"/>
      <w:i/>
      <w:color w:val="4F81BD"/>
      <w:sz w:val="20"/>
      <w:szCs w:val="20"/>
      <w:lang w:val="en-AU" w:eastAsia="en-AU"/>
    </w:rPr>
  </w:style>
  <w:style w:type="paragraph" w:customStyle="1" w:styleId="TableText">
    <w:name w:val="Table Text"/>
    <w:basedOn w:val="Normal"/>
    <w:link w:val="TableTextChar"/>
    <w:uiPriority w:val="99"/>
    <w:qFormat/>
    <w:rsid w:val="00A452F5"/>
    <w:pPr>
      <w:tabs>
        <w:tab w:val="left" w:pos="567"/>
        <w:tab w:val="left" w:pos="1134"/>
        <w:tab w:val="left" w:pos="1797"/>
        <w:tab w:val="left" w:pos="5398"/>
        <w:tab w:val="right" w:pos="6521"/>
      </w:tabs>
      <w:spacing w:line="200" w:lineRule="atLeast"/>
    </w:pPr>
    <w:rPr>
      <w:rFonts w:ascii="Arial" w:hAnsi="Arial"/>
      <w:szCs w:val="20"/>
      <w:lang w:val="en-AU" w:eastAsia="en-GB"/>
    </w:rPr>
  </w:style>
  <w:style w:type="character" w:customStyle="1" w:styleId="InstructiveTextChar">
    <w:name w:val="Instructive Text Char"/>
    <w:link w:val="InstructiveText"/>
    <w:uiPriority w:val="99"/>
    <w:locked/>
    <w:rsid w:val="00A452F5"/>
    <w:rPr>
      <w:rFonts w:ascii="Arial" w:hAnsi="Arial"/>
      <w:i/>
      <w:color w:val="4F81BD"/>
      <w:sz w:val="20"/>
      <w:lang w:val="en-AU" w:eastAsia="en-AU"/>
    </w:rPr>
  </w:style>
  <w:style w:type="paragraph" w:styleId="ListBullet">
    <w:name w:val="List Bullet"/>
    <w:aliases w:val="List Bullet Char Char Char Char,List Bullet Char Char Char Char Char Char Char Char,List Bullet Char Char Char Char Char Char,List Bullet Char Char Char,List Bullet Char Char,List Bullet Char Char Char Char Char"/>
    <w:basedOn w:val="Normal"/>
    <w:rsid w:val="00A452F5"/>
    <w:pPr>
      <w:numPr>
        <w:numId w:val="3"/>
      </w:numPr>
      <w:tabs>
        <w:tab w:val="left" w:pos="357"/>
        <w:tab w:val="left" w:pos="567"/>
        <w:tab w:val="left" w:pos="1134"/>
        <w:tab w:val="left" w:pos="1797"/>
        <w:tab w:val="left" w:pos="5398"/>
        <w:tab w:val="right" w:pos="6521"/>
      </w:tabs>
      <w:spacing w:after="160" w:line="260" w:lineRule="atLeast"/>
      <w:ind w:left="357" w:hanging="357"/>
    </w:pPr>
  </w:style>
  <w:style w:type="character" w:customStyle="1" w:styleId="TableTextChar">
    <w:name w:val="Table Text Char"/>
    <w:link w:val="TableText"/>
    <w:uiPriority w:val="99"/>
    <w:locked/>
    <w:rsid w:val="00A452F5"/>
    <w:rPr>
      <w:rFonts w:ascii="Arial" w:hAnsi="Arial"/>
      <w:sz w:val="24"/>
      <w:lang w:val="en-AU"/>
    </w:rPr>
  </w:style>
  <w:style w:type="paragraph" w:customStyle="1" w:styleId="DocDetails">
    <w:name w:val="Doc Details"/>
    <w:basedOn w:val="Normal"/>
    <w:next w:val="Normal"/>
    <w:uiPriority w:val="99"/>
    <w:rsid w:val="00A452F5"/>
    <w:pPr>
      <w:shd w:val="clear" w:color="auto" w:fill="FFFFFF"/>
      <w:tabs>
        <w:tab w:val="left" w:pos="1134"/>
      </w:tabs>
    </w:pPr>
    <w:rPr>
      <w:rFonts w:ascii="Arial Narrow" w:hAnsi="Arial Narrow" w:cs="Arial"/>
      <w:sz w:val="28"/>
      <w:szCs w:val="48"/>
    </w:rPr>
  </w:style>
  <w:style w:type="paragraph" w:customStyle="1" w:styleId="Subject">
    <w:name w:val="Subject"/>
    <w:basedOn w:val="Normal"/>
    <w:next w:val="Normal"/>
    <w:uiPriority w:val="99"/>
    <w:rsid w:val="00A452F5"/>
    <w:pPr>
      <w:shd w:val="clear" w:color="auto" w:fill="FFFFFF"/>
    </w:pPr>
    <w:rPr>
      <w:rFonts w:ascii="Arial Narrow" w:hAnsi="Arial Narrow" w:cs="Arial"/>
      <w:b/>
      <w:sz w:val="32"/>
      <w:szCs w:val="48"/>
    </w:rPr>
  </w:style>
  <w:style w:type="character" w:styleId="PageNumber">
    <w:name w:val="page number"/>
    <w:basedOn w:val="DefaultParagraphFont"/>
    <w:rsid w:val="00A452F5"/>
    <w:rPr>
      <w:rFonts w:cs="Times New Roman"/>
    </w:rPr>
  </w:style>
  <w:style w:type="paragraph" w:customStyle="1" w:styleId="TableHeading">
    <w:name w:val="Table Heading"/>
    <w:next w:val="Normal"/>
    <w:link w:val="TableHeadingChar"/>
    <w:uiPriority w:val="99"/>
    <w:rsid w:val="00A452F5"/>
    <w:pPr>
      <w:spacing w:after="160" w:line="259" w:lineRule="auto"/>
    </w:pPr>
    <w:rPr>
      <w:rFonts w:ascii="Arial" w:hAnsi="Arial" w:cs="Times New Roman"/>
      <w:b/>
      <w:color w:val="808080"/>
      <w:lang w:val="en-AU" w:eastAsia="en-US"/>
    </w:rPr>
  </w:style>
  <w:style w:type="paragraph" w:customStyle="1" w:styleId="DateProposal">
    <w:name w:val="Date Proposal"/>
    <w:next w:val="Normal"/>
    <w:uiPriority w:val="99"/>
    <w:rsid w:val="00A452F5"/>
    <w:pPr>
      <w:jc w:val="right"/>
    </w:pPr>
    <w:rPr>
      <w:rFonts w:ascii="Arial" w:eastAsia="Times New Roman" w:hAnsi="Arial" w:cs="Arial"/>
      <w:sz w:val="32"/>
      <w:szCs w:val="36"/>
      <w:lang w:val="en-AU" w:eastAsia="en-US"/>
    </w:rPr>
  </w:style>
  <w:style w:type="character" w:customStyle="1" w:styleId="TableHeadingChar">
    <w:name w:val="Table Heading Char"/>
    <w:link w:val="TableHeading"/>
    <w:uiPriority w:val="99"/>
    <w:locked/>
    <w:rsid w:val="00A452F5"/>
    <w:rPr>
      <w:rFonts w:ascii="Arial" w:hAnsi="Arial"/>
      <w:b/>
      <w:color w:val="808080"/>
      <w:sz w:val="22"/>
      <w:lang w:val="en-AU" w:eastAsia="en-US"/>
    </w:rPr>
  </w:style>
  <w:style w:type="paragraph" w:customStyle="1" w:styleId="Bullet1">
    <w:name w:val="Bullet 1"/>
    <w:uiPriority w:val="99"/>
    <w:rsid w:val="00A452F5"/>
    <w:pPr>
      <w:numPr>
        <w:numId w:val="4"/>
      </w:numPr>
      <w:spacing w:before="120" w:after="120"/>
    </w:pPr>
    <w:rPr>
      <w:rFonts w:ascii="Arial" w:eastAsia="Times New Roman" w:hAnsi="Arial" w:cs="Times New Roman"/>
      <w:color w:val="000000"/>
      <w:sz w:val="20"/>
      <w:szCs w:val="20"/>
      <w:lang w:val="en-AU" w:eastAsia="en-US"/>
    </w:rPr>
  </w:style>
  <w:style w:type="paragraph" w:customStyle="1" w:styleId="TableText0">
    <w:name w:val="TableText"/>
    <w:basedOn w:val="Normal"/>
    <w:uiPriority w:val="99"/>
    <w:rsid w:val="00A452F5"/>
    <w:pPr>
      <w:tabs>
        <w:tab w:val="left" w:pos="567"/>
        <w:tab w:val="left" w:pos="1134"/>
        <w:tab w:val="right" w:pos="6521"/>
      </w:tabs>
    </w:pPr>
    <w:rPr>
      <w:sz w:val="18"/>
    </w:rPr>
  </w:style>
  <w:style w:type="paragraph" w:customStyle="1" w:styleId="bodyChar">
    <w:name w:val="body Char"/>
    <w:basedOn w:val="Normal"/>
    <w:uiPriority w:val="99"/>
    <w:rsid w:val="00A452F5"/>
    <w:pPr>
      <w:spacing w:before="240"/>
      <w:ind w:left="851"/>
    </w:pPr>
    <w:rPr>
      <w:rFonts w:ascii="Verdana" w:hAnsi="Verdana"/>
    </w:rPr>
  </w:style>
  <w:style w:type="paragraph" w:customStyle="1" w:styleId="TestStrategyFontreplace">
    <w:name w:val="Test Strategy Font replace"/>
    <w:basedOn w:val="Normal"/>
    <w:link w:val="TestStrategyFontreplaceChar"/>
    <w:uiPriority w:val="99"/>
    <w:rsid w:val="00A452F5"/>
    <w:rPr>
      <w:color w:val="0000FF"/>
    </w:rPr>
  </w:style>
  <w:style w:type="character" w:customStyle="1" w:styleId="TestStrategyFontreplaceChar">
    <w:name w:val="Test Strategy Font replace Char"/>
    <w:basedOn w:val="DefaultParagraphFont"/>
    <w:link w:val="TestStrategyFontreplace"/>
    <w:uiPriority w:val="99"/>
    <w:locked/>
    <w:rsid w:val="00A452F5"/>
    <w:rPr>
      <w:rFonts w:ascii="Arial" w:hAnsi="Arial" w:cs="Times New Roman"/>
      <w:color w:val="0000FF"/>
      <w:sz w:val="20"/>
      <w:szCs w:val="20"/>
      <w:lang w:val="en-AU"/>
    </w:rPr>
  </w:style>
  <w:style w:type="paragraph" w:customStyle="1" w:styleId="InfoBlue">
    <w:name w:val="InfoBlue"/>
    <w:basedOn w:val="Normal"/>
    <w:next w:val="BodyText"/>
    <w:autoRedefine/>
    <w:uiPriority w:val="99"/>
    <w:rsid w:val="007158F9"/>
    <w:pPr>
      <w:widowControl w:val="0"/>
      <w:tabs>
        <w:tab w:val="left" w:pos="381"/>
      </w:tabs>
      <w:spacing w:after="120" w:line="240" w:lineRule="atLeast"/>
      <w:ind w:left="381"/>
    </w:pPr>
    <w:rPr>
      <w:i/>
      <w:color w:val="0000FF"/>
    </w:rPr>
  </w:style>
  <w:style w:type="paragraph" w:customStyle="1" w:styleId="BodyText1">
    <w:name w:val="Body Text1"/>
    <w:uiPriority w:val="99"/>
    <w:rsid w:val="007158F9"/>
    <w:pPr>
      <w:keepLines/>
      <w:spacing w:after="120" w:line="220" w:lineRule="atLeast"/>
    </w:pPr>
    <w:rPr>
      <w:rFonts w:ascii="Times New Roman" w:eastAsia="Times New Roman" w:hAnsi="Times New Roman" w:cs="Times New Roman"/>
      <w:sz w:val="20"/>
      <w:szCs w:val="20"/>
      <w:lang w:eastAsia="en-US"/>
    </w:rPr>
  </w:style>
  <w:style w:type="paragraph" w:customStyle="1" w:styleId="infoblue0">
    <w:name w:val="infoblue"/>
    <w:basedOn w:val="Normal"/>
    <w:uiPriority w:val="99"/>
    <w:rsid w:val="007158F9"/>
    <w:pPr>
      <w:spacing w:after="120" w:line="240" w:lineRule="atLeast"/>
      <w:ind w:left="450"/>
    </w:pPr>
    <w:rPr>
      <w:i/>
      <w:iCs/>
      <w:color w:val="0000FF"/>
    </w:rPr>
  </w:style>
  <w:style w:type="paragraph" w:styleId="TOCHeading">
    <w:name w:val="TOC Heading"/>
    <w:basedOn w:val="Heading1"/>
    <w:next w:val="Normal"/>
    <w:uiPriority w:val="39"/>
    <w:qFormat/>
    <w:rsid w:val="00AA7E42"/>
    <w:pPr>
      <w:keepLines/>
      <w:overflowPunct/>
      <w:autoSpaceDE/>
      <w:autoSpaceDN/>
      <w:adjustRightInd/>
      <w:spacing w:before="240" w:line="259" w:lineRule="auto"/>
      <w:ind w:left="0" w:firstLine="0"/>
      <w:textAlignment w:val="auto"/>
      <w:outlineLvl w:val="9"/>
    </w:pPr>
    <w:rPr>
      <w:rFonts w:ascii="Calibri Light" w:eastAsia="MS Gothic" w:hAnsi="Calibri Light"/>
      <w:b w:val="0"/>
      <w:color w:val="2E74B5"/>
      <w:kern w:val="0"/>
      <w:sz w:val="32"/>
      <w:szCs w:val="32"/>
      <w:lang w:eastAsia="en-US"/>
    </w:rPr>
  </w:style>
  <w:style w:type="paragraph" w:customStyle="1" w:styleId="TenderTableofContentsHeading">
    <w:name w:val="Tender Table of Contents Heading"/>
    <w:basedOn w:val="Normal"/>
    <w:next w:val="Normal"/>
    <w:qFormat/>
    <w:rsid w:val="006458FA"/>
    <w:pPr>
      <w:spacing w:before="120"/>
    </w:pPr>
    <w:rPr>
      <w:b/>
      <w:smallCaps/>
      <w:kern w:val="24"/>
      <w:sz w:val="26"/>
      <w:szCs w:val="26"/>
      <w:lang w:val="en-GB" w:eastAsia="el-GR"/>
    </w:rPr>
  </w:style>
  <w:style w:type="character" w:customStyle="1" w:styleId="ListParagraphChar">
    <w:name w:val="List Paragraph Char"/>
    <w:aliases w:val="List Paragraph1 Char,List Paragraph (numbered (a)) Char,Resume Title Char,ListBullet Paragraph Char,Normal 2 Char,List Paragraph Char Char Char,b1 Char,Equipment Char,Bullet List Char,FooterText Char,numbered Char,normal Char"/>
    <w:link w:val="ListParagraph"/>
    <w:uiPriority w:val="34"/>
    <w:qFormat/>
    <w:locked/>
    <w:rsid w:val="00F24A6A"/>
    <w:rPr>
      <w:rFonts w:ascii="Arial" w:hAnsi="Arial"/>
      <w:sz w:val="20"/>
      <w:lang w:val="en-AU"/>
    </w:rPr>
  </w:style>
  <w:style w:type="paragraph" w:styleId="Caption">
    <w:name w:val="caption"/>
    <w:aliases w:val="Caption Char Char,MyCaption Char,MyCaption Char Char Char Char Char,Caption Char Char Char Char Char Char Char,Caption Char Char Char Char Char Char,MyCaption Char Char Char,Caption Char Char Char Char Char Char Char Char,MyCaption"/>
    <w:basedOn w:val="Normal"/>
    <w:next w:val="Normal"/>
    <w:link w:val="CaptionChar"/>
    <w:uiPriority w:val="35"/>
    <w:qFormat/>
    <w:rsid w:val="00145541"/>
    <w:pPr>
      <w:spacing w:after="200"/>
      <w:jc w:val="center"/>
    </w:pPr>
    <w:rPr>
      <w:rFonts w:cstheme="minorHAnsi"/>
      <w:color w:val="44546A"/>
      <w:sz w:val="20"/>
      <w:szCs w:val="20"/>
    </w:rPr>
  </w:style>
  <w:style w:type="character" w:customStyle="1" w:styleId="ilad">
    <w:name w:val="il_ad"/>
    <w:basedOn w:val="DefaultParagraphFont"/>
    <w:uiPriority w:val="99"/>
    <w:rsid w:val="00736815"/>
    <w:rPr>
      <w:rFonts w:cs="Times New Roman"/>
    </w:rPr>
  </w:style>
  <w:style w:type="paragraph" w:customStyle="1" w:styleId="Tableheading0">
    <w:name w:val="Table heading"/>
    <w:basedOn w:val="Normal"/>
    <w:uiPriority w:val="99"/>
    <w:rsid w:val="00736815"/>
    <w:pPr>
      <w:spacing w:after="140" w:line="280" w:lineRule="exact"/>
      <w:ind w:left="990"/>
    </w:pPr>
    <w:rPr>
      <w:b/>
      <w:bCs/>
      <w:sz w:val="18"/>
    </w:rPr>
  </w:style>
  <w:style w:type="paragraph" w:customStyle="1" w:styleId="GDCQMSBodyTextLevel2">
    <w:name w:val="GDC QMS Body Text Level 2"/>
    <w:basedOn w:val="Normal"/>
    <w:uiPriority w:val="99"/>
    <w:rsid w:val="00736815"/>
    <w:pPr>
      <w:tabs>
        <w:tab w:val="left" w:pos="1440"/>
      </w:tabs>
      <w:spacing w:after="140"/>
      <w:ind w:left="1440"/>
    </w:pPr>
    <w:rPr>
      <w:szCs w:val="18"/>
    </w:rPr>
  </w:style>
  <w:style w:type="paragraph" w:styleId="TableofFigures">
    <w:name w:val="table of figures"/>
    <w:aliases w:val="Table of Tables/Figures"/>
    <w:basedOn w:val="Normal"/>
    <w:next w:val="Normal"/>
    <w:uiPriority w:val="99"/>
    <w:rsid w:val="006F3291"/>
  </w:style>
  <w:style w:type="paragraph" w:customStyle="1" w:styleId="TableRowsExceptHeadingRow">
    <w:name w:val="Table Rows (Except Heading Row)"/>
    <w:basedOn w:val="Normal"/>
    <w:rsid w:val="00C32F53"/>
    <w:pPr>
      <w:ind w:left="113" w:right="113"/>
    </w:pPr>
    <w:rPr>
      <w:rFonts w:ascii="Book Antiqua" w:hAnsi="Book Antiqua"/>
      <w:sz w:val="22"/>
      <w:szCs w:val="16"/>
      <w:lang w:val="en-GB"/>
    </w:rPr>
  </w:style>
  <w:style w:type="paragraph" w:customStyle="1" w:styleId="NormalText">
    <w:name w:val="Normal Text"/>
    <w:basedOn w:val="Normal"/>
    <w:link w:val="NormalTextChar"/>
    <w:uiPriority w:val="99"/>
    <w:rsid w:val="00C32F53"/>
    <w:rPr>
      <w:kern w:val="24"/>
      <w:sz w:val="20"/>
      <w:szCs w:val="20"/>
      <w:lang w:val="en-GB" w:eastAsia="en-GB"/>
    </w:rPr>
  </w:style>
  <w:style w:type="character" w:customStyle="1" w:styleId="NormalTextChar">
    <w:name w:val="Normal Text Char"/>
    <w:link w:val="NormalText"/>
    <w:uiPriority w:val="99"/>
    <w:locked/>
    <w:rsid w:val="00C32F53"/>
    <w:rPr>
      <w:rFonts w:ascii="Times New Roman" w:hAnsi="Times New Roman"/>
      <w:kern w:val="24"/>
      <w:sz w:val="20"/>
      <w:lang w:val="en-GB"/>
    </w:rPr>
  </w:style>
  <w:style w:type="paragraph" w:customStyle="1" w:styleId="Text2">
    <w:name w:val="Text 2"/>
    <w:basedOn w:val="Normal"/>
    <w:link w:val="Text2Char"/>
    <w:uiPriority w:val="99"/>
    <w:rsid w:val="00322702"/>
    <w:pPr>
      <w:tabs>
        <w:tab w:val="left" w:pos="2160"/>
      </w:tabs>
      <w:spacing w:after="240"/>
      <w:ind w:left="1202"/>
    </w:pPr>
    <w:rPr>
      <w:lang w:val="pl-PL" w:eastAsia="pl-PL"/>
    </w:rPr>
  </w:style>
  <w:style w:type="paragraph" w:customStyle="1" w:styleId="Text3">
    <w:name w:val="Text 3"/>
    <w:basedOn w:val="Normal"/>
    <w:uiPriority w:val="99"/>
    <w:rsid w:val="00C82770"/>
    <w:pPr>
      <w:tabs>
        <w:tab w:val="left" w:pos="2302"/>
      </w:tabs>
      <w:spacing w:after="240"/>
      <w:ind w:left="1202"/>
    </w:pPr>
    <w:rPr>
      <w:sz w:val="22"/>
      <w:szCs w:val="20"/>
      <w:lang w:val="en-GB" w:eastAsia="ar-SA"/>
    </w:rPr>
  </w:style>
  <w:style w:type="character" w:styleId="Emphasis">
    <w:name w:val="Emphasis"/>
    <w:basedOn w:val="DefaultParagraphFont"/>
    <w:uiPriority w:val="99"/>
    <w:qFormat/>
    <w:rsid w:val="00045702"/>
    <w:rPr>
      <w:rFonts w:cs="Times New Roman"/>
      <w:i/>
      <w:iCs/>
    </w:rPr>
  </w:style>
  <w:style w:type="paragraph" w:customStyle="1" w:styleId="IPRheading4">
    <w:name w:val="IPR heading 4"/>
    <w:basedOn w:val="Heading4"/>
    <w:autoRedefine/>
    <w:uiPriority w:val="99"/>
    <w:rsid w:val="00E44928"/>
    <w:pPr>
      <w:numPr>
        <w:ilvl w:val="0"/>
      </w:numPr>
      <w:tabs>
        <w:tab w:val="num" w:pos="1920"/>
      </w:tabs>
      <w:overflowPunct/>
      <w:autoSpaceDE/>
      <w:autoSpaceDN/>
      <w:adjustRightInd/>
      <w:spacing w:before="0" w:after="240" w:line="240" w:lineRule="auto"/>
      <w:ind w:left="1920" w:hanging="720"/>
      <w:textAlignment w:val="auto"/>
    </w:pPr>
    <w:rPr>
      <w:szCs w:val="20"/>
      <w:lang w:eastAsia="ko-KR"/>
    </w:rPr>
  </w:style>
  <w:style w:type="paragraph" w:customStyle="1" w:styleId="Text1">
    <w:name w:val="Text 1"/>
    <w:basedOn w:val="Normal"/>
    <w:uiPriority w:val="99"/>
    <w:rsid w:val="0024178E"/>
    <w:pPr>
      <w:spacing w:after="240"/>
      <w:ind w:left="482"/>
    </w:pPr>
    <w:rPr>
      <w:szCs w:val="20"/>
      <w:lang w:val="en-GB" w:eastAsia="ko-KR"/>
    </w:rPr>
  </w:style>
  <w:style w:type="character" w:customStyle="1" w:styleId="Text2Char">
    <w:name w:val="Text 2 Char"/>
    <w:basedOn w:val="DefaultParagraphFont"/>
    <w:link w:val="Text2"/>
    <w:uiPriority w:val="99"/>
    <w:locked/>
    <w:rsid w:val="0024178E"/>
    <w:rPr>
      <w:rFonts w:ascii="Times New Roman" w:hAnsi="Times New Roman" w:cs="Times New Roman"/>
      <w:sz w:val="24"/>
      <w:szCs w:val="24"/>
      <w:lang w:val="pl-PL" w:eastAsia="pl-PL"/>
    </w:rPr>
  </w:style>
  <w:style w:type="character" w:customStyle="1" w:styleId="apple-converted-space">
    <w:name w:val="apple-converted-space"/>
    <w:basedOn w:val="DefaultParagraphFont"/>
    <w:uiPriority w:val="99"/>
    <w:rsid w:val="00AC75F3"/>
    <w:rPr>
      <w:rFonts w:cs="Times New Roman"/>
    </w:rPr>
  </w:style>
  <w:style w:type="paragraph" w:customStyle="1" w:styleId="NormalItem">
    <w:name w:val="Normal Item"/>
    <w:basedOn w:val="Normal"/>
    <w:uiPriority w:val="99"/>
    <w:rsid w:val="000E6EA5"/>
    <w:pPr>
      <w:numPr>
        <w:numId w:val="5"/>
      </w:numPr>
    </w:pPr>
    <w:rPr>
      <w:lang w:val="en-GB"/>
    </w:rPr>
  </w:style>
  <w:style w:type="paragraph" w:styleId="BodyText3">
    <w:name w:val="Body Text 3"/>
    <w:basedOn w:val="Normal"/>
    <w:link w:val="BodyText3Char"/>
    <w:uiPriority w:val="99"/>
    <w:semiHidden/>
    <w:rsid w:val="006F020F"/>
    <w:pPr>
      <w:spacing w:after="120"/>
    </w:pPr>
    <w:rPr>
      <w:sz w:val="16"/>
      <w:szCs w:val="16"/>
    </w:rPr>
  </w:style>
  <w:style w:type="character" w:customStyle="1" w:styleId="BodyText3Char">
    <w:name w:val="Body Text 3 Char"/>
    <w:basedOn w:val="DefaultParagraphFont"/>
    <w:link w:val="BodyText3"/>
    <w:uiPriority w:val="99"/>
    <w:semiHidden/>
    <w:locked/>
    <w:rsid w:val="006F020F"/>
    <w:rPr>
      <w:rFonts w:cs="Times New Roman"/>
      <w:sz w:val="16"/>
      <w:szCs w:val="16"/>
    </w:rPr>
  </w:style>
  <w:style w:type="paragraph" w:customStyle="1" w:styleId="Tabletext1">
    <w:name w:val="Tabletext"/>
    <w:basedOn w:val="Normal"/>
    <w:uiPriority w:val="99"/>
    <w:rsid w:val="006F020F"/>
    <w:rPr>
      <w:lang w:val="en-GB" w:eastAsia="en-AU"/>
    </w:rPr>
  </w:style>
  <w:style w:type="paragraph" w:customStyle="1" w:styleId="Appendix">
    <w:name w:val="Appendix"/>
    <w:basedOn w:val="Normal"/>
    <w:uiPriority w:val="99"/>
    <w:rsid w:val="006F020F"/>
    <w:rPr>
      <w:b/>
      <w:sz w:val="28"/>
      <w:szCs w:val="28"/>
      <w:lang w:val="en-GB" w:eastAsia="en-AU"/>
    </w:rPr>
  </w:style>
  <w:style w:type="character" w:customStyle="1" w:styleId="TECHNCOMMANDS">
    <w:name w:val="TECHN_COMMANDS"/>
    <w:uiPriority w:val="99"/>
    <w:rsid w:val="00A53EBE"/>
    <w:rPr>
      <w:rFonts w:ascii="Courier New" w:hAnsi="Courier New"/>
      <w:noProof/>
      <w:color w:val="2E74B5"/>
      <w:sz w:val="24"/>
      <w:lang w:val="en-GB"/>
    </w:rPr>
  </w:style>
  <w:style w:type="paragraph" w:styleId="EndnoteText">
    <w:name w:val="endnote text"/>
    <w:basedOn w:val="Normal"/>
    <w:link w:val="EndnoteTextChar"/>
    <w:uiPriority w:val="99"/>
    <w:semiHidden/>
    <w:rsid w:val="008C3387"/>
    <w:rPr>
      <w:sz w:val="20"/>
      <w:szCs w:val="20"/>
    </w:rPr>
  </w:style>
  <w:style w:type="character" w:customStyle="1" w:styleId="EndnoteTextChar">
    <w:name w:val="Endnote Text Char"/>
    <w:basedOn w:val="DefaultParagraphFont"/>
    <w:link w:val="EndnoteText"/>
    <w:uiPriority w:val="99"/>
    <w:semiHidden/>
    <w:locked/>
    <w:rsid w:val="008C3387"/>
    <w:rPr>
      <w:rFonts w:cs="Times New Roman"/>
      <w:sz w:val="20"/>
      <w:szCs w:val="20"/>
    </w:rPr>
  </w:style>
  <w:style w:type="character" w:styleId="EndnoteReference">
    <w:name w:val="endnote reference"/>
    <w:basedOn w:val="DefaultParagraphFont"/>
    <w:uiPriority w:val="99"/>
    <w:semiHidden/>
    <w:rsid w:val="008C3387"/>
    <w:rPr>
      <w:rFonts w:cs="Times New Roman"/>
      <w:vertAlign w:val="superscript"/>
    </w:rPr>
  </w:style>
  <w:style w:type="numbering" w:customStyle="1" w:styleId="Headings">
    <w:name w:val="Headings"/>
    <w:rsid w:val="0062426F"/>
    <w:pPr>
      <w:numPr>
        <w:numId w:val="2"/>
      </w:numPr>
    </w:pPr>
  </w:style>
  <w:style w:type="numbering" w:styleId="111111">
    <w:name w:val="Outline List 2"/>
    <w:basedOn w:val="NoList"/>
    <w:unhideWhenUsed/>
    <w:locked/>
    <w:rsid w:val="0062426F"/>
    <w:pPr>
      <w:numPr>
        <w:numId w:val="1"/>
      </w:numPr>
    </w:pPr>
  </w:style>
  <w:style w:type="character" w:customStyle="1" w:styleId="UnresolvedMention1">
    <w:name w:val="Unresolved Mention1"/>
    <w:basedOn w:val="DefaultParagraphFont"/>
    <w:uiPriority w:val="99"/>
    <w:semiHidden/>
    <w:unhideWhenUsed/>
    <w:rsid w:val="007F5FDE"/>
    <w:rPr>
      <w:color w:val="605E5C"/>
      <w:shd w:val="clear" w:color="auto" w:fill="E1DFDD"/>
    </w:rPr>
  </w:style>
  <w:style w:type="table" w:styleId="GridTable1Light-Accent2">
    <w:name w:val="Grid Table 1 Light Accent 2"/>
    <w:basedOn w:val="TableNormal"/>
    <w:uiPriority w:val="46"/>
    <w:rsid w:val="007A0DD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rmalIndent">
    <w:name w:val="Normal Indent"/>
    <w:basedOn w:val="Normal"/>
    <w:link w:val="NormalIndentChar"/>
    <w:locked/>
    <w:rsid w:val="0036751F"/>
    <w:pPr>
      <w:widowControl w:val="0"/>
      <w:spacing w:line="240" w:lineRule="atLeast"/>
      <w:ind w:left="720"/>
    </w:pPr>
    <w:rPr>
      <w:rFonts w:ascii="Arial" w:hAnsi="Arial"/>
      <w:sz w:val="18"/>
      <w:szCs w:val="20"/>
      <w:lang w:val="fr-BE"/>
    </w:rPr>
  </w:style>
  <w:style w:type="paragraph" w:customStyle="1" w:styleId="Tableau-champsaisie">
    <w:name w:val="Tableau-champ saisie"/>
    <w:basedOn w:val="Normal"/>
    <w:rsid w:val="0036751F"/>
    <w:pPr>
      <w:keepLines/>
      <w:widowControl w:val="0"/>
      <w:spacing w:line="240" w:lineRule="atLeast"/>
    </w:pPr>
    <w:rPr>
      <w:rFonts w:ascii="Arial" w:hAnsi="Arial"/>
      <w:sz w:val="18"/>
      <w:szCs w:val="20"/>
      <w:lang w:val="fr-BE"/>
    </w:rPr>
  </w:style>
  <w:style w:type="character" w:customStyle="1" w:styleId="NormalIndentChar">
    <w:name w:val="Normal Indent Char"/>
    <w:link w:val="NormalIndent"/>
    <w:rsid w:val="0036751F"/>
    <w:rPr>
      <w:rFonts w:ascii="Arial" w:eastAsia="Times New Roman" w:hAnsi="Arial" w:cs="Times New Roman"/>
      <w:sz w:val="18"/>
      <w:szCs w:val="20"/>
      <w:lang w:val="fr-BE" w:eastAsia="en-US"/>
    </w:rPr>
  </w:style>
  <w:style w:type="paragraph" w:customStyle="1" w:styleId="Tableau-header1">
    <w:name w:val="Tableau-header 1"/>
    <w:basedOn w:val="Tableau-champsaisie"/>
    <w:rsid w:val="0036751F"/>
    <w:pPr>
      <w:spacing w:before="60" w:after="60"/>
    </w:pPr>
    <w:rPr>
      <w:b/>
      <w:bCs/>
    </w:rPr>
  </w:style>
  <w:style w:type="paragraph" w:styleId="Revision">
    <w:name w:val="Revision"/>
    <w:hidden/>
    <w:uiPriority w:val="99"/>
    <w:semiHidden/>
    <w:rsid w:val="007A4A61"/>
    <w:rPr>
      <w:rFonts w:ascii="Times New Roman" w:eastAsia="Times New Roman" w:hAnsi="Times New Roman" w:cs="Times New Roman"/>
      <w:sz w:val="24"/>
      <w:szCs w:val="24"/>
      <w:lang w:val="en-US" w:eastAsia="en-US"/>
    </w:rPr>
  </w:style>
  <w:style w:type="numbering" w:customStyle="1" w:styleId="NoList1">
    <w:name w:val="No List1"/>
    <w:next w:val="NoList"/>
    <w:uiPriority w:val="99"/>
    <w:semiHidden/>
    <w:unhideWhenUsed/>
    <w:rsid w:val="003831D1"/>
  </w:style>
  <w:style w:type="paragraph" w:customStyle="1" w:styleId="Tablecaption">
    <w:name w:val="Table caption"/>
    <w:basedOn w:val="Normal"/>
    <w:next w:val="Normal"/>
    <w:link w:val="TablecaptionChar"/>
    <w:qFormat/>
    <w:locked/>
    <w:rsid w:val="003831D1"/>
    <w:pPr>
      <w:spacing w:before="120" w:after="120" w:line="360" w:lineRule="auto"/>
      <w:jc w:val="center"/>
    </w:pPr>
    <w:rPr>
      <w:rFonts w:ascii="Arial" w:eastAsia="Arial" w:hAnsi="Arial" w:cs="Arial"/>
      <w:i/>
      <w:sz w:val="20"/>
      <w:lang w:val="en-GB"/>
    </w:rPr>
  </w:style>
  <w:style w:type="paragraph" w:customStyle="1" w:styleId="FigureCaption">
    <w:name w:val="Figure Caption"/>
    <w:basedOn w:val="Tablecaption"/>
    <w:next w:val="Normal"/>
    <w:link w:val="FigureCaptionChar"/>
    <w:qFormat/>
    <w:locked/>
    <w:rsid w:val="003831D1"/>
  </w:style>
  <w:style w:type="character" w:customStyle="1" w:styleId="TablecaptionChar">
    <w:name w:val="Table caption Char"/>
    <w:basedOn w:val="Heading5Char"/>
    <w:link w:val="Tablecaption"/>
    <w:rsid w:val="003831D1"/>
    <w:rPr>
      <w:rFonts w:ascii="Arial" w:eastAsia="Arial" w:hAnsi="Arial" w:cs="Arial"/>
      <w:i/>
      <w:sz w:val="20"/>
      <w:szCs w:val="24"/>
      <w:lang w:eastAsia="en-US"/>
    </w:rPr>
  </w:style>
  <w:style w:type="character" w:customStyle="1" w:styleId="FigureCaptionChar">
    <w:name w:val="Figure Caption Char"/>
    <w:basedOn w:val="TablecaptionChar"/>
    <w:link w:val="FigureCaption"/>
    <w:rsid w:val="003831D1"/>
    <w:rPr>
      <w:rFonts w:ascii="Arial" w:eastAsia="Arial" w:hAnsi="Arial" w:cs="Arial"/>
      <w:i/>
      <w:sz w:val="20"/>
      <w:szCs w:val="24"/>
      <w:lang w:eastAsia="en-US"/>
    </w:rPr>
  </w:style>
  <w:style w:type="paragraph" w:customStyle="1" w:styleId="FirstLevelListParagraph">
    <w:name w:val="First Level List Paragraph"/>
    <w:basedOn w:val="Normal"/>
    <w:link w:val="FirstLevelListParagraphChar"/>
    <w:qFormat/>
    <w:locked/>
    <w:rsid w:val="003831D1"/>
    <w:pPr>
      <w:numPr>
        <w:numId w:val="10"/>
      </w:numPr>
      <w:spacing w:before="120" w:after="120" w:line="360" w:lineRule="auto"/>
    </w:pPr>
    <w:rPr>
      <w:rFonts w:ascii="Arial" w:eastAsia="Arial" w:hAnsi="Arial" w:cs="Arial"/>
      <w:sz w:val="20"/>
      <w:lang w:val="en-GB"/>
    </w:rPr>
  </w:style>
  <w:style w:type="paragraph" w:customStyle="1" w:styleId="SecondlevelListParagraph">
    <w:name w:val="Second level List Paragraph"/>
    <w:basedOn w:val="FirstLevelListParagraph"/>
    <w:link w:val="SecondlevelListParagraphChar"/>
    <w:qFormat/>
    <w:locked/>
    <w:rsid w:val="003831D1"/>
    <w:pPr>
      <w:numPr>
        <w:numId w:val="12"/>
      </w:numPr>
    </w:pPr>
  </w:style>
  <w:style w:type="character" w:customStyle="1" w:styleId="FirstLevelListParagraphChar">
    <w:name w:val="First Level List Paragraph Char"/>
    <w:basedOn w:val="FigureCaptionChar"/>
    <w:link w:val="FirstLevelListParagraph"/>
    <w:rsid w:val="003831D1"/>
    <w:rPr>
      <w:rFonts w:ascii="Arial" w:eastAsia="Arial" w:hAnsi="Arial" w:cs="Arial"/>
      <w:i w:val="0"/>
      <w:sz w:val="20"/>
      <w:szCs w:val="24"/>
      <w:lang w:eastAsia="en-US"/>
    </w:rPr>
  </w:style>
  <w:style w:type="character" w:customStyle="1" w:styleId="SecondlevelListParagraphChar">
    <w:name w:val="Second level List Paragraph Char"/>
    <w:basedOn w:val="FirstLevelListParagraphChar"/>
    <w:link w:val="SecondlevelListParagraph"/>
    <w:rsid w:val="003831D1"/>
    <w:rPr>
      <w:rFonts w:ascii="Arial" w:eastAsia="Arial" w:hAnsi="Arial" w:cs="Arial"/>
      <w:i w:val="0"/>
      <w:sz w:val="20"/>
      <w:szCs w:val="24"/>
      <w:lang w:eastAsia="en-US"/>
    </w:rPr>
  </w:style>
  <w:style w:type="paragraph" w:customStyle="1" w:styleId="NormalText0">
    <w:name w:val="Normal_Text"/>
    <w:basedOn w:val="Normal"/>
    <w:link w:val="NormalTextChar0"/>
    <w:qFormat/>
    <w:locked/>
    <w:rsid w:val="003831D1"/>
    <w:pPr>
      <w:spacing w:before="120"/>
    </w:pPr>
    <w:rPr>
      <w:rFonts w:ascii="Arial" w:eastAsia="Arial" w:hAnsi="Arial" w:cs="Arial"/>
      <w:sz w:val="18"/>
      <w:szCs w:val="22"/>
      <w:lang w:val="en-GB"/>
    </w:rPr>
  </w:style>
  <w:style w:type="paragraph" w:customStyle="1" w:styleId="DocumentTitle">
    <w:name w:val="Document Title"/>
    <w:basedOn w:val="Normal"/>
    <w:next w:val="Normal"/>
    <w:link w:val="DocumentTitleChar"/>
    <w:qFormat/>
    <w:locked/>
    <w:rsid w:val="003831D1"/>
    <w:pPr>
      <w:spacing w:after="360" w:line="360" w:lineRule="auto"/>
    </w:pPr>
    <w:rPr>
      <w:rFonts w:ascii="Arial" w:eastAsia="Arial" w:hAnsi="Arial" w:cs="Arial"/>
      <w:b/>
      <w:caps/>
      <w:sz w:val="44"/>
      <w:szCs w:val="22"/>
      <w:lang w:val="en-GB"/>
    </w:rPr>
  </w:style>
  <w:style w:type="character" w:customStyle="1" w:styleId="NormalTextChar0">
    <w:name w:val="Normal_Text Char"/>
    <w:basedOn w:val="DefaultParagraphFont"/>
    <w:link w:val="NormalText0"/>
    <w:rsid w:val="003831D1"/>
    <w:rPr>
      <w:rFonts w:ascii="Arial" w:eastAsia="Arial" w:hAnsi="Arial" w:cs="Arial"/>
      <w:sz w:val="18"/>
      <w:lang w:eastAsia="en-US"/>
    </w:rPr>
  </w:style>
  <w:style w:type="paragraph" w:customStyle="1" w:styleId="MainDocumentTitle">
    <w:name w:val="Main Document Title"/>
    <w:basedOn w:val="DocumentTitle"/>
    <w:link w:val="MainDocumentTitleChar"/>
    <w:qFormat/>
    <w:locked/>
    <w:rsid w:val="003831D1"/>
    <w:rPr>
      <w:color w:val="000000"/>
      <w:sz w:val="72"/>
    </w:rPr>
  </w:style>
  <w:style w:type="character" w:customStyle="1" w:styleId="DocumentTitleChar">
    <w:name w:val="Document Title Char"/>
    <w:basedOn w:val="NormalTextChar0"/>
    <w:link w:val="DocumentTitle"/>
    <w:rsid w:val="003831D1"/>
    <w:rPr>
      <w:rFonts w:ascii="Arial" w:eastAsia="Arial" w:hAnsi="Arial" w:cs="Arial"/>
      <w:b/>
      <w:caps/>
      <w:sz w:val="44"/>
      <w:lang w:eastAsia="en-US"/>
    </w:rPr>
  </w:style>
  <w:style w:type="paragraph" w:customStyle="1" w:styleId="DocumentTitleText">
    <w:name w:val="Document_Title Text"/>
    <w:basedOn w:val="Normal"/>
    <w:next w:val="Normal"/>
    <w:link w:val="DocumentTitleTextChar"/>
    <w:qFormat/>
    <w:locked/>
    <w:rsid w:val="003831D1"/>
    <w:pPr>
      <w:spacing w:after="360" w:line="360" w:lineRule="auto"/>
    </w:pPr>
    <w:rPr>
      <w:rFonts w:ascii="Arial" w:eastAsia="Arial" w:hAnsi="Arial" w:cs="Arial"/>
      <w:caps/>
      <w:sz w:val="28"/>
      <w:szCs w:val="22"/>
      <w:lang w:val="en-GB"/>
    </w:rPr>
  </w:style>
  <w:style w:type="character" w:customStyle="1" w:styleId="MainDocumentTitleChar">
    <w:name w:val="Main Document Title Char"/>
    <w:basedOn w:val="DocumentTitleChar"/>
    <w:link w:val="MainDocumentTitle"/>
    <w:rsid w:val="003831D1"/>
    <w:rPr>
      <w:rFonts w:ascii="Arial" w:eastAsia="Arial" w:hAnsi="Arial" w:cs="Arial"/>
      <w:b/>
      <w:caps/>
      <w:color w:val="000000"/>
      <w:sz w:val="72"/>
      <w:lang w:eastAsia="en-US"/>
    </w:rPr>
  </w:style>
  <w:style w:type="paragraph" w:customStyle="1" w:styleId="MainDocumentSubtitle">
    <w:name w:val="Main Document Subtitle"/>
    <w:basedOn w:val="DocumentTitle"/>
    <w:link w:val="MainDocumentSubtitleChar"/>
    <w:qFormat/>
    <w:locked/>
    <w:rsid w:val="003831D1"/>
    <w:rPr>
      <w:caps w:val="0"/>
      <w:color w:val="000000"/>
    </w:rPr>
  </w:style>
  <w:style w:type="character" w:customStyle="1" w:styleId="DocumentTitleTextChar">
    <w:name w:val="Document_Title Text Char"/>
    <w:basedOn w:val="DefaultParagraphFont"/>
    <w:link w:val="DocumentTitleText"/>
    <w:rsid w:val="003831D1"/>
    <w:rPr>
      <w:rFonts w:ascii="Arial" w:eastAsia="Arial" w:hAnsi="Arial" w:cs="Arial"/>
      <w:caps/>
      <w:sz w:val="28"/>
      <w:lang w:eastAsia="en-US"/>
    </w:rPr>
  </w:style>
  <w:style w:type="character" w:customStyle="1" w:styleId="MainDocumentSubtitleChar">
    <w:name w:val="Main Document Subtitle Char"/>
    <w:basedOn w:val="DocumentTitleTextChar"/>
    <w:link w:val="MainDocumentSubtitle"/>
    <w:rsid w:val="003831D1"/>
    <w:rPr>
      <w:rFonts w:ascii="Arial" w:eastAsia="Arial" w:hAnsi="Arial" w:cs="Arial"/>
      <w:b/>
      <w:caps w:val="0"/>
      <w:color w:val="000000"/>
      <w:sz w:val="44"/>
      <w:lang w:eastAsia="en-US"/>
    </w:rPr>
  </w:style>
  <w:style w:type="paragraph" w:customStyle="1" w:styleId="Subtitle1">
    <w:name w:val="Subtitle1"/>
    <w:basedOn w:val="Normal"/>
    <w:next w:val="Normal"/>
    <w:uiPriority w:val="11"/>
    <w:rsid w:val="003831D1"/>
    <w:pPr>
      <w:numPr>
        <w:ilvl w:val="1"/>
      </w:numPr>
      <w:spacing w:before="120" w:after="160" w:line="360" w:lineRule="auto"/>
    </w:pPr>
    <w:rPr>
      <w:rFonts w:ascii="Arial" w:eastAsia="Arial" w:hAnsi="Arial" w:cs="Arial"/>
      <w:spacing w:val="15"/>
      <w:sz w:val="22"/>
      <w:szCs w:val="22"/>
      <w:lang w:val="en-GB"/>
    </w:rPr>
  </w:style>
  <w:style w:type="character" w:customStyle="1" w:styleId="SubtitleChar">
    <w:name w:val="Subtitle Char"/>
    <w:basedOn w:val="DefaultParagraphFont"/>
    <w:link w:val="Subtitle"/>
    <w:uiPriority w:val="11"/>
    <w:rsid w:val="003831D1"/>
    <w:rPr>
      <w:rFonts w:eastAsia="Arial"/>
      <w:spacing w:val="15"/>
    </w:rPr>
  </w:style>
  <w:style w:type="character" w:styleId="PlaceholderText">
    <w:name w:val="Placeholder Text"/>
    <w:basedOn w:val="DefaultParagraphFont"/>
    <w:uiPriority w:val="99"/>
    <w:semiHidden/>
    <w:rsid w:val="003831D1"/>
    <w:rPr>
      <w:color w:val="808080"/>
    </w:rPr>
  </w:style>
  <w:style w:type="character" w:customStyle="1" w:styleId="UnresolvedMention10">
    <w:name w:val="Unresolved Mention1"/>
    <w:basedOn w:val="DefaultParagraphFont"/>
    <w:uiPriority w:val="99"/>
    <w:semiHidden/>
    <w:unhideWhenUsed/>
    <w:locked/>
    <w:rsid w:val="003831D1"/>
    <w:rPr>
      <w:color w:val="605E5C"/>
      <w:shd w:val="clear" w:color="auto" w:fill="E1DFDD"/>
    </w:rPr>
  </w:style>
  <w:style w:type="table" w:customStyle="1" w:styleId="TableGrid10">
    <w:name w:val="Table Grid1"/>
    <w:basedOn w:val="TableNormal"/>
    <w:next w:val="TableGrid"/>
    <w:uiPriority w:val="59"/>
    <w:rsid w:val="003831D1"/>
    <w:pPr>
      <w:spacing w:before="120"/>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Text0"/>
    <w:next w:val="Normal"/>
    <w:link w:val="TableTitleChar"/>
    <w:qFormat/>
    <w:locked/>
    <w:rsid w:val="003831D1"/>
    <w:pPr>
      <w:spacing w:before="480" w:after="120" w:line="360" w:lineRule="auto"/>
    </w:pPr>
    <w:rPr>
      <w:caps/>
      <w:sz w:val="28"/>
    </w:rPr>
  </w:style>
  <w:style w:type="character" w:customStyle="1" w:styleId="TableTitleChar">
    <w:name w:val="Table Title Char"/>
    <w:basedOn w:val="DefaultParagraphFont"/>
    <w:link w:val="TableTitle"/>
    <w:rsid w:val="003831D1"/>
    <w:rPr>
      <w:rFonts w:ascii="Arial" w:eastAsia="Arial" w:hAnsi="Arial" w:cs="Arial"/>
      <w:caps/>
      <w:sz w:val="28"/>
      <w:lang w:eastAsia="en-US"/>
    </w:rPr>
  </w:style>
  <w:style w:type="paragraph" w:customStyle="1" w:styleId="TOC41">
    <w:name w:val="TOC 41"/>
    <w:basedOn w:val="Normal"/>
    <w:next w:val="Normal"/>
    <w:autoRedefine/>
    <w:uiPriority w:val="39"/>
    <w:unhideWhenUsed/>
    <w:rsid w:val="003831D1"/>
    <w:pPr>
      <w:spacing w:before="120" w:after="100" w:line="360" w:lineRule="auto"/>
      <w:ind w:left="600"/>
    </w:pPr>
    <w:rPr>
      <w:rFonts w:ascii="Arial" w:eastAsia="Arial" w:hAnsi="Arial" w:cs="Arial"/>
      <w:sz w:val="20"/>
      <w:szCs w:val="22"/>
      <w:lang w:val="en-GB"/>
    </w:rPr>
  </w:style>
  <w:style w:type="paragraph" w:customStyle="1" w:styleId="TOC51">
    <w:name w:val="TOC 51"/>
    <w:basedOn w:val="Normal"/>
    <w:next w:val="Normal"/>
    <w:autoRedefine/>
    <w:uiPriority w:val="39"/>
    <w:unhideWhenUsed/>
    <w:rsid w:val="003831D1"/>
    <w:pPr>
      <w:spacing w:before="120" w:after="100" w:line="360" w:lineRule="auto"/>
      <w:ind w:left="800"/>
    </w:pPr>
    <w:rPr>
      <w:rFonts w:ascii="Arial" w:eastAsia="Arial" w:hAnsi="Arial" w:cs="Arial"/>
      <w:sz w:val="20"/>
      <w:szCs w:val="22"/>
      <w:lang w:val="en-GB"/>
    </w:rPr>
  </w:style>
  <w:style w:type="paragraph" w:customStyle="1" w:styleId="Abstract">
    <w:name w:val="Abstract"/>
    <w:basedOn w:val="Normal"/>
    <w:qFormat/>
    <w:locked/>
    <w:rsid w:val="003831D1"/>
    <w:pPr>
      <w:pBdr>
        <w:top w:val="single" w:sz="12" w:space="10" w:color="00A1DE"/>
        <w:bottom w:val="single" w:sz="12" w:space="10" w:color="00A1DE"/>
      </w:pBdr>
      <w:spacing w:line="360" w:lineRule="auto"/>
    </w:pPr>
    <w:rPr>
      <w:rFonts w:ascii="Arial" w:eastAsia="Arial" w:hAnsi="Arial" w:cs="Arial"/>
      <w:sz w:val="20"/>
      <w:szCs w:val="22"/>
      <w:lang w:val="en-GB"/>
    </w:rPr>
  </w:style>
  <w:style w:type="paragraph" w:customStyle="1" w:styleId="IntenseQuote1">
    <w:name w:val="Intense Quote1"/>
    <w:basedOn w:val="Normal"/>
    <w:next w:val="Normal"/>
    <w:uiPriority w:val="30"/>
    <w:rsid w:val="003831D1"/>
    <w:pPr>
      <w:pBdr>
        <w:top w:val="single" w:sz="4" w:space="10" w:color="00A1DE"/>
        <w:bottom w:val="single" w:sz="4" w:space="10" w:color="00A1DE"/>
      </w:pBdr>
      <w:spacing w:before="360" w:after="360" w:line="360" w:lineRule="auto"/>
      <w:ind w:left="864" w:right="864"/>
    </w:pPr>
    <w:rPr>
      <w:rFonts w:ascii="Arial" w:eastAsia="Arial" w:hAnsi="Arial" w:cs="Arial"/>
      <w:i/>
      <w:iCs/>
      <w:sz w:val="20"/>
      <w:szCs w:val="22"/>
      <w:lang w:val="en-GB"/>
    </w:rPr>
  </w:style>
  <w:style w:type="character" w:customStyle="1" w:styleId="IntenseQuoteChar">
    <w:name w:val="Intense Quote Char"/>
    <w:basedOn w:val="DefaultParagraphFont"/>
    <w:link w:val="IntenseQuote"/>
    <w:uiPriority w:val="30"/>
    <w:rsid w:val="003831D1"/>
    <w:rPr>
      <w:rFonts w:ascii="Arial" w:hAnsi="Arial"/>
      <w:i/>
      <w:iCs/>
      <w:sz w:val="20"/>
    </w:rPr>
  </w:style>
  <w:style w:type="paragraph" w:customStyle="1" w:styleId="Footnote">
    <w:name w:val="Footnote"/>
    <w:basedOn w:val="Normal"/>
    <w:link w:val="FootnoteChar"/>
    <w:autoRedefine/>
    <w:qFormat/>
    <w:locked/>
    <w:rsid w:val="003831D1"/>
    <w:pPr>
      <w:spacing w:line="360" w:lineRule="auto"/>
      <w:ind w:left="284" w:hanging="284"/>
      <w:contextualSpacing/>
    </w:pPr>
    <w:rPr>
      <w:rFonts w:ascii="Arial" w:hAnsi="Arial"/>
      <w:sz w:val="18"/>
      <w:lang w:val="en-AU"/>
    </w:rPr>
  </w:style>
  <w:style w:type="character" w:customStyle="1" w:styleId="FootnoteChar">
    <w:name w:val="Footnote Char"/>
    <w:basedOn w:val="FootnoteTextChar"/>
    <w:link w:val="Footnote"/>
    <w:rsid w:val="003831D1"/>
    <w:rPr>
      <w:rFonts w:ascii="Arial" w:eastAsia="Times New Roman" w:hAnsi="Arial" w:cs="Times New Roman"/>
      <w:sz w:val="18"/>
      <w:szCs w:val="24"/>
      <w:lang w:val="en-AU" w:eastAsia="en-US"/>
    </w:rPr>
  </w:style>
  <w:style w:type="paragraph" w:customStyle="1" w:styleId="BoxText">
    <w:name w:val="Box Text"/>
    <w:basedOn w:val="Normal"/>
    <w:link w:val="BoxTextChar"/>
    <w:qFormat/>
    <w:locked/>
    <w:rsid w:val="003831D1"/>
    <w:pPr>
      <w:spacing w:before="60" w:after="60" w:line="360" w:lineRule="auto"/>
    </w:pPr>
    <w:rPr>
      <w:rFonts w:ascii="Arial" w:eastAsia="Arial" w:hAnsi="Arial" w:cs="Arial"/>
      <w:b/>
      <w:sz w:val="20"/>
      <w:szCs w:val="22"/>
      <w:lang w:val="en-GB"/>
    </w:rPr>
  </w:style>
  <w:style w:type="character" w:customStyle="1" w:styleId="BoxTextChar">
    <w:name w:val="Box Text Char"/>
    <w:basedOn w:val="DefaultParagraphFont"/>
    <w:link w:val="BoxText"/>
    <w:rsid w:val="003831D1"/>
    <w:rPr>
      <w:rFonts w:ascii="Arial" w:eastAsia="Arial" w:hAnsi="Arial" w:cs="Arial"/>
      <w:b/>
      <w:sz w:val="20"/>
      <w:lang w:eastAsia="en-US"/>
    </w:rPr>
  </w:style>
  <w:style w:type="table" w:customStyle="1" w:styleId="ARHS-Consulting">
    <w:name w:val="ARHS-Consulting"/>
    <w:basedOn w:val="TableNormal"/>
    <w:uiPriority w:val="99"/>
    <w:locked/>
    <w:rsid w:val="003831D1"/>
    <w:pPr>
      <w:spacing w:before="120"/>
      <w:jc w:val="center"/>
    </w:pPr>
    <w:rPr>
      <w:rFonts w:ascii="Arial" w:eastAsia="Arial" w:hAnsi="Arial" w:cs="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0"/>
      </w:rPr>
      <w:tblPr/>
      <w:tcPr>
        <w:shd w:val="clear" w:color="auto" w:fill="00A1DE"/>
      </w:tcPr>
    </w:tblStylePr>
    <w:tblStylePr w:type="firstCol">
      <w:pPr>
        <w:jc w:val="center"/>
      </w:pPr>
      <w:rPr>
        <w:rFonts w:ascii="Arial" w:hAnsi="Arial"/>
        <w:sz w:val="20"/>
      </w:rPr>
    </w:tblStylePr>
  </w:style>
  <w:style w:type="paragraph" w:customStyle="1" w:styleId="ThirdLevelLIstParagraph">
    <w:name w:val="Third Level LIst Paragraph"/>
    <w:basedOn w:val="Normal"/>
    <w:link w:val="ThirdLevelLIstParagraphChar"/>
    <w:qFormat/>
    <w:locked/>
    <w:rsid w:val="003831D1"/>
    <w:pPr>
      <w:numPr>
        <w:numId w:val="7"/>
      </w:numPr>
      <w:spacing w:before="120" w:after="120" w:line="360" w:lineRule="auto"/>
    </w:pPr>
    <w:rPr>
      <w:rFonts w:ascii="Arial" w:eastAsia="Arial" w:hAnsi="Arial" w:cs="Arial"/>
      <w:sz w:val="20"/>
      <w:szCs w:val="22"/>
      <w:lang w:val="fr-BE"/>
    </w:rPr>
  </w:style>
  <w:style w:type="paragraph" w:customStyle="1" w:styleId="FourthLevelListParagraph">
    <w:name w:val="Fourth Level List Paragraph"/>
    <w:basedOn w:val="ThirdLevelLIstParagraph"/>
    <w:link w:val="FourthLevelListParagraphChar"/>
    <w:qFormat/>
    <w:locked/>
    <w:rsid w:val="003831D1"/>
    <w:pPr>
      <w:numPr>
        <w:numId w:val="8"/>
      </w:numPr>
    </w:pPr>
  </w:style>
  <w:style w:type="character" w:customStyle="1" w:styleId="ThirdLevelLIstParagraphChar">
    <w:name w:val="Third Level LIst Paragraph Char"/>
    <w:basedOn w:val="DefaultParagraphFont"/>
    <w:link w:val="ThirdLevelLIstParagraph"/>
    <w:rsid w:val="003831D1"/>
    <w:rPr>
      <w:rFonts w:ascii="Arial" w:eastAsia="Arial" w:hAnsi="Arial" w:cs="Arial"/>
      <w:sz w:val="20"/>
      <w:lang w:val="fr-BE" w:eastAsia="en-US"/>
    </w:rPr>
  </w:style>
  <w:style w:type="character" w:customStyle="1" w:styleId="FourthLevelListParagraphChar">
    <w:name w:val="Fourth Level List Paragraph Char"/>
    <w:basedOn w:val="ThirdLevelLIstParagraphChar"/>
    <w:link w:val="FourthLevelListParagraph"/>
    <w:rsid w:val="003831D1"/>
    <w:rPr>
      <w:rFonts w:ascii="Arial" w:eastAsia="Arial" w:hAnsi="Arial" w:cs="Arial"/>
      <w:sz w:val="20"/>
      <w:lang w:val="fr-BE" w:eastAsia="en-US"/>
    </w:rPr>
  </w:style>
  <w:style w:type="paragraph" w:customStyle="1" w:styleId="1ListParagraph">
    <w:name w:val="1 List Paragraph"/>
    <w:basedOn w:val="Normal"/>
    <w:link w:val="1ListParagraphChar"/>
    <w:qFormat/>
    <w:locked/>
    <w:rsid w:val="003831D1"/>
    <w:pPr>
      <w:numPr>
        <w:numId w:val="9"/>
      </w:numPr>
      <w:spacing w:before="120" w:after="120" w:line="360" w:lineRule="auto"/>
    </w:pPr>
    <w:rPr>
      <w:rFonts w:ascii="Arial" w:eastAsia="Arial" w:hAnsi="Arial" w:cs="Arial"/>
      <w:sz w:val="20"/>
      <w:szCs w:val="22"/>
      <w:lang w:val="fr-BE"/>
    </w:rPr>
  </w:style>
  <w:style w:type="paragraph" w:customStyle="1" w:styleId="2ListParagraph">
    <w:name w:val="2 List Paragraph"/>
    <w:basedOn w:val="1ListParagraph"/>
    <w:link w:val="2ListParagraphChar"/>
    <w:qFormat/>
    <w:locked/>
    <w:rsid w:val="003831D1"/>
    <w:pPr>
      <w:numPr>
        <w:ilvl w:val="1"/>
      </w:numPr>
    </w:pPr>
  </w:style>
  <w:style w:type="character" w:customStyle="1" w:styleId="1ListParagraphChar">
    <w:name w:val="1 List Paragraph Char"/>
    <w:basedOn w:val="DefaultParagraphFont"/>
    <w:link w:val="1ListParagraph"/>
    <w:rsid w:val="003831D1"/>
    <w:rPr>
      <w:rFonts w:ascii="Arial" w:eastAsia="Arial" w:hAnsi="Arial" w:cs="Arial"/>
      <w:sz w:val="20"/>
      <w:lang w:val="fr-BE" w:eastAsia="en-US"/>
    </w:rPr>
  </w:style>
  <w:style w:type="paragraph" w:customStyle="1" w:styleId="3ListParagraph">
    <w:name w:val="3 List Paragraph"/>
    <w:basedOn w:val="2ListParagraph"/>
    <w:link w:val="3ListParagraphChar"/>
    <w:qFormat/>
    <w:locked/>
    <w:rsid w:val="003831D1"/>
    <w:pPr>
      <w:numPr>
        <w:ilvl w:val="2"/>
      </w:numPr>
    </w:pPr>
  </w:style>
  <w:style w:type="character" w:customStyle="1" w:styleId="2ListParagraphChar">
    <w:name w:val="2 List Paragraph Char"/>
    <w:basedOn w:val="1ListParagraphChar"/>
    <w:link w:val="2ListParagraph"/>
    <w:rsid w:val="003831D1"/>
    <w:rPr>
      <w:rFonts w:ascii="Arial" w:eastAsia="Arial" w:hAnsi="Arial" w:cs="Arial"/>
      <w:sz w:val="20"/>
      <w:lang w:val="fr-BE" w:eastAsia="en-US"/>
    </w:rPr>
  </w:style>
  <w:style w:type="paragraph" w:customStyle="1" w:styleId="4ListParagraph">
    <w:name w:val="4 List Paragraph"/>
    <w:basedOn w:val="3ListParagraph"/>
    <w:link w:val="4ListParagraphChar"/>
    <w:qFormat/>
    <w:locked/>
    <w:rsid w:val="003831D1"/>
    <w:pPr>
      <w:numPr>
        <w:ilvl w:val="3"/>
      </w:numPr>
    </w:pPr>
  </w:style>
  <w:style w:type="character" w:customStyle="1" w:styleId="3ListParagraphChar">
    <w:name w:val="3 List Paragraph Char"/>
    <w:basedOn w:val="2ListParagraphChar"/>
    <w:link w:val="3ListParagraph"/>
    <w:rsid w:val="003831D1"/>
    <w:rPr>
      <w:rFonts w:ascii="Arial" w:eastAsia="Arial" w:hAnsi="Arial" w:cs="Arial"/>
      <w:sz w:val="20"/>
      <w:lang w:val="fr-BE" w:eastAsia="en-US"/>
    </w:rPr>
  </w:style>
  <w:style w:type="character" w:customStyle="1" w:styleId="4ListParagraphChar">
    <w:name w:val="4 List Paragraph Char"/>
    <w:basedOn w:val="3ListParagraphChar"/>
    <w:link w:val="4ListParagraph"/>
    <w:rsid w:val="003831D1"/>
    <w:rPr>
      <w:rFonts w:ascii="Arial" w:eastAsia="Arial" w:hAnsi="Arial" w:cs="Arial"/>
      <w:sz w:val="20"/>
      <w:lang w:val="fr-BE" w:eastAsia="en-US"/>
    </w:rPr>
  </w:style>
  <w:style w:type="character" w:styleId="SubtleEmphasis">
    <w:name w:val="Subtle Emphasis"/>
    <w:basedOn w:val="DefaultParagraphFont"/>
    <w:uiPriority w:val="19"/>
    <w:rsid w:val="003831D1"/>
    <w:rPr>
      <w:i/>
      <w:iCs/>
      <w:color w:val="auto"/>
    </w:rPr>
  </w:style>
  <w:style w:type="paragraph" w:customStyle="1" w:styleId="Quote1">
    <w:name w:val="Quote1"/>
    <w:basedOn w:val="Normal"/>
    <w:next w:val="Normal"/>
    <w:uiPriority w:val="29"/>
    <w:rsid w:val="003831D1"/>
    <w:pPr>
      <w:spacing w:before="200" w:after="160" w:line="360" w:lineRule="auto"/>
      <w:ind w:left="864" w:right="864"/>
    </w:pPr>
    <w:rPr>
      <w:rFonts w:ascii="Arial" w:eastAsia="Arial" w:hAnsi="Arial" w:cs="Arial"/>
      <w:i/>
      <w:iCs/>
      <w:sz w:val="20"/>
      <w:szCs w:val="22"/>
      <w:lang w:val="en-GB"/>
    </w:rPr>
  </w:style>
  <w:style w:type="character" w:customStyle="1" w:styleId="QuoteChar">
    <w:name w:val="Quote Char"/>
    <w:basedOn w:val="DefaultParagraphFont"/>
    <w:link w:val="Quote"/>
    <w:uiPriority w:val="29"/>
    <w:rsid w:val="003831D1"/>
    <w:rPr>
      <w:rFonts w:ascii="Arial" w:hAnsi="Arial"/>
      <w:i/>
      <w:iCs/>
      <w:sz w:val="20"/>
    </w:rPr>
  </w:style>
  <w:style w:type="character" w:styleId="SubtleReference">
    <w:name w:val="Subtle Reference"/>
    <w:basedOn w:val="DefaultParagraphFont"/>
    <w:uiPriority w:val="31"/>
    <w:rsid w:val="003831D1"/>
    <w:rPr>
      <w:smallCaps/>
      <w:color w:val="auto"/>
    </w:rPr>
  </w:style>
  <w:style w:type="numbering" w:customStyle="1" w:styleId="Style1">
    <w:name w:val="Style1"/>
    <w:uiPriority w:val="99"/>
    <w:rsid w:val="003831D1"/>
    <w:pPr>
      <w:numPr>
        <w:numId w:val="11"/>
      </w:numPr>
    </w:pPr>
  </w:style>
  <w:style w:type="character" w:styleId="IntenseEmphasis">
    <w:name w:val="Intense Emphasis"/>
    <w:basedOn w:val="DefaultParagraphFont"/>
    <w:uiPriority w:val="21"/>
    <w:rsid w:val="003831D1"/>
    <w:rPr>
      <w:i/>
      <w:iCs/>
      <w:color w:val="auto"/>
    </w:rPr>
  </w:style>
  <w:style w:type="character" w:styleId="IntenseReference">
    <w:name w:val="Intense Reference"/>
    <w:basedOn w:val="DefaultParagraphFont"/>
    <w:uiPriority w:val="32"/>
    <w:rsid w:val="003831D1"/>
    <w:rPr>
      <w:b/>
      <w:bCs/>
      <w:smallCaps/>
      <w:color w:val="auto"/>
      <w:spacing w:val="5"/>
    </w:rPr>
  </w:style>
  <w:style w:type="numbering" w:customStyle="1" w:styleId="1111111">
    <w:name w:val="1 / 1.1 / 1.1.11"/>
    <w:basedOn w:val="NoList"/>
    <w:next w:val="111111"/>
    <w:rsid w:val="003831D1"/>
    <w:pPr>
      <w:numPr>
        <w:numId w:val="6"/>
      </w:numPr>
    </w:pPr>
  </w:style>
  <w:style w:type="character" w:customStyle="1" w:styleId="CaptionChar">
    <w:name w:val="Caption Char"/>
    <w:aliases w:val="Caption Char Char Char1,MyCaption Char Char1,MyCaption Char Char Char Char Char Char1,Caption Char Char Char Char Char Char Char Char2,Caption Char Char Char Char Char Char Char2,MyCaption Char Char Char Char1,MyCaption Char1"/>
    <w:basedOn w:val="DefaultParagraphFont"/>
    <w:link w:val="Caption"/>
    <w:rsid w:val="00145541"/>
    <w:rPr>
      <w:rFonts w:asciiTheme="minorHAnsi" w:eastAsia="Times New Roman" w:hAnsiTheme="minorHAnsi" w:cstheme="minorHAnsi"/>
      <w:color w:val="44546A"/>
      <w:sz w:val="20"/>
      <w:szCs w:val="20"/>
      <w:lang w:val="en-US" w:eastAsia="en-US"/>
    </w:rPr>
  </w:style>
  <w:style w:type="paragraph" w:styleId="Subtitle">
    <w:name w:val="Subtitle"/>
    <w:basedOn w:val="Normal"/>
    <w:next w:val="Normal"/>
    <w:link w:val="SubtitleChar"/>
    <w:uiPriority w:val="11"/>
    <w:qFormat/>
    <w:locked/>
    <w:rsid w:val="003831D1"/>
    <w:pPr>
      <w:numPr>
        <w:ilvl w:val="1"/>
      </w:numPr>
      <w:spacing w:after="160"/>
    </w:pPr>
    <w:rPr>
      <w:rFonts w:ascii="Calibri" w:eastAsia="Arial" w:hAnsi="Calibri" w:cs="Calibri"/>
      <w:spacing w:val="15"/>
      <w:sz w:val="22"/>
      <w:szCs w:val="22"/>
      <w:lang w:val="en-GB" w:eastAsia="en-GB"/>
    </w:rPr>
  </w:style>
  <w:style w:type="character" w:customStyle="1" w:styleId="SubtitleChar1">
    <w:name w:val="Subtitle Char1"/>
    <w:basedOn w:val="DefaultParagraphFont"/>
    <w:uiPriority w:val="11"/>
    <w:rsid w:val="003831D1"/>
    <w:rPr>
      <w:rFonts w:asciiTheme="minorHAnsi" w:eastAsiaTheme="minorEastAsia" w:hAnsiTheme="minorHAnsi" w:cstheme="minorBidi"/>
      <w:color w:val="5A5A5A" w:themeColor="text1" w:themeTint="A5"/>
      <w:spacing w:val="15"/>
      <w:lang w:val="en-US" w:eastAsia="en-US"/>
    </w:rPr>
  </w:style>
  <w:style w:type="paragraph" w:styleId="IntenseQuote">
    <w:name w:val="Intense Quote"/>
    <w:basedOn w:val="Normal"/>
    <w:next w:val="Normal"/>
    <w:link w:val="IntenseQuoteChar"/>
    <w:uiPriority w:val="30"/>
    <w:qFormat/>
    <w:rsid w:val="003831D1"/>
    <w:pPr>
      <w:pBdr>
        <w:top w:val="single" w:sz="4" w:space="10" w:color="4F81BD" w:themeColor="accent1"/>
        <w:bottom w:val="single" w:sz="4" w:space="10" w:color="4F81BD" w:themeColor="accent1"/>
      </w:pBdr>
      <w:spacing w:before="360" w:after="360"/>
      <w:ind w:left="864" w:right="864"/>
      <w:jc w:val="center"/>
    </w:pPr>
    <w:rPr>
      <w:rFonts w:ascii="Arial" w:eastAsia="Calibri" w:hAnsi="Arial" w:cs="Calibri"/>
      <w:i/>
      <w:iCs/>
      <w:sz w:val="20"/>
      <w:szCs w:val="22"/>
      <w:lang w:val="en-GB" w:eastAsia="en-GB"/>
    </w:rPr>
  </w:style>
  <w:style w:type="character" w:customStyle="1" w:styleId="IntenseQuoteChar1">
    <w:name w:val="Intense Quote Char1"/>
    <w:basedOn w:val="DefaultParagraphFont"/>
    <w:uiPriority w:val="30"/>
    <w:rsid w:val="003831D1"/>
    <w:rPr>
      <w:rFonts w:ascii="Times New Roman" w:eastAsia="Times New Roman" w:hAnsi="Times New Roman" w:cs="Times New Roman"/>
      <w:i/>
      <w:iCs/>
      <w:color w:val="4F81BD" w:themeColor="accent1"/>
      <w:sz w:val="24"/>
      <w:szCs w:val="24"/>
      <w:lang w:val="en-US" w:eastAsia="en-US"/>
    </w:rPr>
  </w:style>
  <w:style w:type="paragraph" w:styleId="Quote">
    <w:name w:val="Quote"/>
    <w:basedOn w:val="Normal"/>
    <w:next w:val="Normal"/>
    <w:link w:val="QuoteChar"/>
    <w:uiPriority w:val="29"/>
    <w:qFormat/>
    <w:rsid w:val="003831D1"/>
    <w:pPr>
      <w:spacing w:before="200" w:after="160"/>
      <w:ind w:left="864" w:right="864"/>
      <w:jc w:val="center"/>
    </w:pPr>
    <w:rPr>
      <w:rFonts w:ascii="Arial" w:eastAsia="Calibri" w:hAnsi="Arial" w:cs="Calibri"/>
      <w:i/>
      <w:iCs/>
      <w:sz w:val="20"/>
      <w:szCs w:val="22"/>
      <w:lang w:val="en-GB" w:eastAsia="en-GB"/>
    </w:rPr>
  </w:style>
  <w:style w:type="character" w:customStyle="1" w:styleId="QuoteChar1">
    <w:name w:val="Quote Char1"/>
    <w:basedOn w:val="DefaultParagraphFont"/>
    <w:uiPriority w:val="29"/>
    <w:rsid w:val="003831D1"/>
    <w:rPr>
      <w:rFonts w:ascii="Times New Roman" w:eastAsia="Times New Roman" w:hAnsi="Times New Roman" w:cs="Times New Roman"/>
      <w:i/>
      <w:iCs/>
      <w:color w:val="404040" w:themeColor="text1" w:themeTint="BF"/>
      <w:sz w:val="24"/>
      <w:szCs w:val="24"/>
      <w:lang w:val="en-US" w:eastAsia="en-US"/>
    </w:rPr>
  </w:style>
  <w:style w:type="numbering" w:customStyle="1" w:styleId="NumberedLists">
    <w:name w:val="Numbered Lists"/>
    <w:uiPriority w:val="99"/>
    <w:rsid w:val="000D2DEF"/>
    <w:pPr>
      <w:numPr>
        <w:numId w:val="13"/>
      </w:numPr>
    </w:pPr>
  </w:style>
  <w:style w:type="numbering" w:customStyle="1" w:styleId="ListNumberNested">
    <w:name w:val="List Number (Nested)"/>
    <w:basedOn w:val="NoList"/>
    <w:rsid w:val="00CA06F2"/>
    <w:pPr>
      <w:numPr>
        <w:numId w:val="14"/>
      </w:numPr>
    </w:pPr>
  </w:style>
  <w:style w:type="table" w:customStyle="1" w:styleId="ListTable31">
    <w:name w:val="List Table 31"/>
    <w:basedOn w:val="TableNormal"/>
    <w:uiPriority w:val="48"/>
    <w:rsid w:val="00006980"/>
    <w:rPr>
      <w:rFonts w:asciiTheme="minorHAnsi" w:eastAsiaTheme="minorEastAsia" w:hAnsiTheme="minorHAnsi" w:cstheme="minorBidi"/>
      <w:lang w:val="en-US" w:eastAsia="zh-T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006980"/>
    <w:rPr>
      <w:rFonts w:asciiTheme="minorHAnsi" w:eastAsiaTheme="minorEastAsia" w:hAnsiTheme="minorHAnsi" w:cstheme="minorBidi"/>
      <w:lang w:val="en-US"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mment">
    <w:name w:val="Comment"/>
    <w:basedOn w:val="Normal"/>
    <w:qFormat/>
    <w:rsid w:val="00006980"/>
    <w:pPr>
      <w:spacing w:after="160" w:line="259" w:lineRule="auto"/>
      <w:jc w:val="both"/>
    </w:pPr>
    <w:rPr>
      <w:rFonts w:eastAsiaTheme="minorEastAsia" w:cstheme="minorBidi"/>
      <w:i/>
      <w:color w:val="F79646" w:themeColor="accent6"/>
      <w:sz w:val="22"/>
      <w:szCs w:val="22"/>
      <w:lang w:eastAsia="zh-TW"/>
    </w:rPr>
  </w:style>
  <w:style w:type="paragraph" w:customStyle="1" w:styleId="Code-Segment">
    <w:name w:val="Code-Segment"/>
    <w:basedOn w:val="Comment"/>
    <w:qFormat/>
    <w:rsid w:val="00006980"/>
    <w:rPr>
      <w:rFonts w:ascii="Courier" w:hAnsi="Courier"/>
      <w:i w:val="0"/>
      <w:color w:val="365F91" w:themeColor="accent1" w:themeShade="BF"/>
    </w:rPr>
  </w:style>
  <w:style w:type="table" w:styleId="GridTable4">
    <w:name w:val="Grid Table 4"/>
    <w:basedOn w:val="TableNormal"/>
    <w:uiPriority w:val="49"/>
    <w:rsid w:val="00006980"/>
    <w:rPr>
      <w:rFonts w:asciiTheme="minorHAnsi" w:eastAsiaTheme="minorEastAsia" w:hAnsiTheme="minorHAnsi" w:cstheme="minorBidi"/>
      <w:lang w:val="en-US"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DefaultParagraphFont"/>
    <w:rsid w:val="00006980"/>
    <w:rPr>
      <w:rFonts w:ascii="CourierNewPSMT" w:hAnsi="CourierNewPSMT" w:hint="default"/>
      <w:b w:val="0"/>
      <w:bCs w:val="0"/>
      <w:i w:val="0"/>
      <w:iCs w:val="0"/>
      <w:color w:val="262626"/>
      <w:sz w:val="18"/>
      <w:szCs w:val="18"/>
    </w:rPr>
  </w:style>
  <w:style w:type="character" w:customStyle="1" w:styleId="fontstyle11">
    <w:name w:val="fontstyle11"/>
    <w:basedOn w:val="DefaultParagraphFont"/>
    <w:rsid w:val="00006980"/>
    <w:rPr>
      <w:rFonts w:ascii="CourierNewPS-BoldItalicMT" w:hAnsi="CourierNewPS-BoldItalicMT" w:hint="default"/>
      <w:b/>
      <w:bCs/>
      <w:i/>
      <w:iCs/>
      <w:color w:val="262626"/>
      <w:sz w:val="18"/>
      <w:szCs w:val="18"/>
    </w:rPr>
  </w:style>
  <w:style w:type="paragraph" w:customStyle="1" w:styleId="Heading-Section">
    <w:name w:val="Heading-Section"/>
    <w:basedOn w:val="Normal"/>
    <w:qFormat/>
    <w:rsid w:val="00006980"/>
    <w:pPr>
      <w:spacing w:after="160" w:line="259" w:lineRule="auto"/>
      <w:jc w:val="both"/>
    </w:pPr>
    <w:rPr>
      <w:rFonts w:eastAsiaTheme="minorEastAsia" w:cstheme="minorBidi"/>
      <w:b/>
      <w:sz w:val="22"/>
      <w:szCs w:val="22"/>
      <w:u w:val="single"/>
      <w:lang w:eastAsia="zh-TW"/>
    </w:rPr>
  </w:style>
  <w:style w:type="paragraph" w:customStyle="1" w:styleId="ListActors">
    <w:name w:val="List_Actors"/>
    <w:basedOn w:val="ListParagraph"/>
    <w:link w:val="ListActorsChar"/>
    <w:qFormat/>
    <w:rsid w:val="00006980"/>
    <w:pPr>
      <w:numPr>
        <w:numId w:val="15"/>
      </w:numPr>
      <w:spacing w:after="160" w:line="259" w:lineRule="auto"/>
      <w:ind w:left="360"/>
      <w:contextualSpacing/>
      <w:jc w:val="both"/>
    </w:pPr>
    <w:rPr>
      <w:rFonts w:ascii="Times New Roman" w:eastAsiaTheme="minorEastAsia" w:hAnsi="Times New Roman" w:cstheme="minorBidi"/>
      <w:szCs w:val="22"/>
      <w:lang w:val="en-US" w:eastAsia="zh-TW"/>
    </w:rPr>
  </w:style>
  <w:style w:type="character" w:customStyle="1" w:styleId="ListActorsChar">
    <w:name w:val="List_Actors Char"/>
    <w:basedOn w:val="ListParagraphChar"/>
    <w:link w:val="ListActors"/>
    <w:rsid w:val="00006980"/>
    <w:rPr>
      <w:rFonts w:ascii="Times New Roman" w:eastAsiaTheme="minorEastAsia" w:hAnsi="Times New Roman" w:cstheme="minorBidi"/>
      <w:sz w:val="20"/>
      <w:lang w:val="en-US" w:eastAsia="zh-TW"/>
    </w:rPr>
  </w:style>
  <w:style w:type="paragraph" w:customStyle="1" w:styleId="EDNormal">
    <w:name w:val="ED_Normal"/>
    <w:basedOn w:val="Normal"/>
    <w:rsid w:val="00006980"/>
    <w:pPr>
      <w:spacing w:after="160" w:line="259" w:lineRule="auto"/>
      <w:jc w:val="both"/>
    </w:pPr>
    <w:rPr>
      <w:sz w:val="22"/>
      <w:szCs w:val="22"/>
      <w:lang w:eastAsia="zh-TW"/>
    </w:rPr>
  </w:style>
  <w:style w:type="paragraph" w:customStyle="1" w:styleId="Description">
    <w:name w:val="Description"/>
    <w:basedOn w:val="Normal"/>
    <w:rsid w:val="00006980"/>
    <w:pPr>
      <w:spacing w:after="160" w:line="259" w:lineRule="auto"/>
      <w:jc w:val="both"/>
    </w:pPr>
    <w:rPr>
      <w:rFonts w:ascii="Calibri" w:eastAsia="Calibri" w:hAnsi="Calibri" w:cs="Calibri"/>
      <w:sz w:val="22"/>
      <w:szCs w:val="22"/>
      <w:lang w:eastAsia="zh-TW"/>
    </w:rPr>
  </w:style>
  <w:style w:type="table" w:customStyle="1" w:styleId="LightList-H2">
    <w:name w:val="Light List - H2"/>
    <w:basedOn w:val="TableNormal"/>
    <w:rsid w:val="00006980"/>
    <w:pPr>
      <w:spacing w:line="259" w:lineRule="auto"/>
      <w:ind w:left="144" w:right="144"/>
    </w:pPr>
    <w:rPr>
      <w:rFonts w:asciiTheme="minorHAnsi" w:eastAsiaTheme="minorEastAsia" w:hAnsiTheme="minorHAnsi" w:cstheme="minorBidi"/>
      <w:lang w:val="en-US" w:eastAsia="zh-TW"/>
    </w:rPr>
    <w:tblPr>
      <w:tblStyleRowBandSize w:val="1"/>
      <w:tblStyleColBandSize w:val="1"/>
      <w:tblBorders>
        <w:top w:val="single" w:sz="8" w:space="0" w:color="000000"/>
        <w:left w:val="single" w:sz="8" w:space="0" w:color="000000"/>
        <w:bottom w:val="single" w:sz="8" w:space="0" w:color="000000"/>
        <w:right w:val="single" w:sz="8" w:space="0" w:color="000000"/>
      </w:tblBorders>
      <w:tblCellMar>
        <w:left w:w="0" w:type="dxa"/>
        <w:right w:w="0" w:type="dxa"/>
      </w:tblCellMar>
    </w:tblPr>
    <w:tblStylePr w:type="firstRow">
      <w:rPr>
        <w:b/>
        <w:color w:val="FFFFFF"/>
      </w:rPr>
      <w:tblPr/>
      <w:tcPr>
        <w:shd w:val="clear" w:color="auto" w:fill="404040"/>
      </w:tcPr>
    </w:tblStylePr>
    <w:tblStylePr w:type="lastRow">
      <w:rPr>
        <w:b/>
      </w:rPr>
      <w:tblPr/>
      <w:tcPr>
        <w:tcBorders>
          <w:top w:val="doub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4">
    <w:name w:val="toc 4"/>
    <w:basedOn w:val="Normal"/>
    <w:next w:val="Normal"/>
    <w:autoRedefine/>
    <w:uiPriority w:val="39"/>
    <w:unhideWhenUsed/>
    <w:locked/>
    <w:rsid w:val="00EF1865"/>
    <w:pPr>
      <w:spacing w:after="100" w:line="259" w:lineRule="auto"/>
      <w:ind w:left="660"/>
    </w:pPr>
    <w:rPr>
      <w:rFonts w:eastAsiaTheme="minorEastAsia" w:cstheme="minorBidi"/>
      <w:sz w:val="22"/>
      <w:szCs w:val="22"/>
      <w:lang w:val="en-GB" w:eastAsia="en-GB"/>
    </w:rPr>
  </w:style>
  <w:style w:type="paragraph" w:styleId="TOC5">
    <w:name w:val="toc 5"/>
    <w:basedOn w:val="Normal"/>
    <w:next w:val="Normal"/>
    <w:autoRedefine/>
    <w:uiPriority w:val="39"/>
    <w:unhideWhenUsed/>
    <w:locked/>
    <w:rsid w:val="00EF1865"/>
    <w:pPr>
      <w:spacing w:after="100" w:line="259" w:lineRule="auto"/>
      <w:ind w:left="880"/>
    </w:pPr>
    <w:rPr>
      <w:rFonts w:eastAsiaTheme="minorEastAsia" w:cstheme="minorBidi"/>
      <w:sz w:val="22"/>
      <w:szCs w:val="22"/>
      <w:lang w:val="en-GB" w:eastAsia="en-GB"/>
    </w:rPr>
  </w:style>
  <w:style w:type="paragraph" w:styleId="TOC6">
    <w:name w:val="toc 6"/>
    <w:basedOn w:val="Normal"/>
    <w:next w:val="Normal"/>
    <w:autoRedefine/>
    <w:uiPriority w:val="39"/>
    <w:unhideWhenUsed/>
    <w:locked/>
    <w:rsid w:val="00EF1865"/>
    <w:pPr>
      <w:spacing w:after="100" w:line="259" w:lineRule="auto"/>
      <w:ind w:left="1100"/>
    </w:pPr>
    <w:rPr>
      <w:rFonts w:eastAsiaTheme="minorEastAsia" w:cstheme="minorBidi"/>
      <w:sz w:val="22"/>
      <w:szCs w:val="22"/>
      <w:lang w:val="en-GB" w:eastAsia="en-GB"/>
    </w:rPr>
  </w:style>
  <w:style w:type="paragraph" w:styleId="TOC7">
    <w:name w:val="toc 7"/>
    <w:basedOn w:val="Normal"/>
    <w:next w:val="Normal"/>
    <w:autoRedefine/>
    <w:uiPriority w:val="39"/>
    <w:unhideWhenUsed/>
    <w:locked/>
    <w:rsid w:val="00EF1865"/>
    <w:pPr>
      <w:spacing w:after="100" w:line="259" w:lineRule="auto"/>
      <w:ind w:left="1320"/>
    </w:pPr>
    <w:rPr>
      <w:rFonts w:eastAsiaTheme="minorEastAsia" w:cstheme="minorBidi"/>
      <w:sz w:val="22"/>
      <w:szCs w:val="22"/>
      <w:lang w:val="en-GB" w:eastAsia="en-GB"/>
    </w:rPr>
  </w:style>
  <w:style w:type="paragraph" w:styleId="TOC8">
    <w:name w:val="toc 8"/>
    <w:basedOn w:val="Normal"/>
    <w:next w:val="Normal"/>
    <w:autoRedefine/>
    <w:uiPriority w:val="39"/>
    <w:unhideWhenUsed/>
    <w:locked/>
    <w:rsid w:val="00EF1865"/>
    <w:pPr>
      <w:spacing w:after="100" w:line="259" w:lineRule="auto"/>
      <w:ind w:left="1540"/>
    </w:pPr>
    <w:rPr>
      <w:rFonts w:eastAsiaTheme="minorEastAsia" w:cstheme="minorBidi"/>
      <w:sz w:val="22"/>
      <w:szCs w:val="22"/>
      <w:lang w:val="en-GB" w:eastAsia="en-GB"/>
    </w:rPr>
  </w:style>
  <w:style w:type="paragraph" w:styleId="TOC9">
    <w:name w:val="toc 9"/>
    <w:basedOn w:val="Normal"/>
    <w:next w:val="Normal"/>
    <w:autoRedefine/>
    <w:uiPriority w:val="39"/>
    <w:unhideWhenUsed/>
    <w:locked/>
    <w:rsid w:val="00EF1865"/>
    <w:pPr>
      <w:spacing w:after="100" w:line="259" w:lineRule="auto"/>
      <w:ind w:left="1760"/>
    </w:pPr>
    <w:rPr>
      <w:rFonts w:eastAsiaTheme="minorEastAsia" w:cstheme="minorBidi"/>
      <w:sz w:val="22"/>
      <w:szCs w:val="22"/>
      <w:lang w:val="en-GB" w:eastAsia="en-GB"/>
    </w:rPr>
  </w:style>
  <w:style w:type="character" w:styleId="UnresolvedMention">
    <w:name w:val="Unresolved Mention"/>
    <w:basedOn w:val="DefaultParagraphFont"/>
    <w:uiPriority w:val="99"/>
    <w:semiHidden/>
    <w:unhideWhenUsed/>
    <w:rsid w:val="00C46462"/>
    <w:rPr>
      <w:color w:val="605E5C"/>
      <w:shd w:val="clear" w:color="auto" w:fill="E1DFDD"/>
    </w:rPr>
  </w:style>
  <w:style w:type="character" w:customStyle="1" w:styleId="font4">
    <w:name w:val="font_4"/>
    <w:basedOn w:val="DefaultParagraphFont"/>
    <w:rsid w:val="00E42C08"/>
  </w:style>
  <w:style w:type="character" w:customStyle="1" w:styleId="font1">
    <w:name w:val="font_1"/>
    <w:basedOn w:val="DefaultParagraphFont"/>
    <w:rsid w:val="00E42C08"/>
  </w:style>
  <w:style w:type="paragraph" w:customStyle="1" w:styleId="msonormal0">
    <w:name w:val="msonormal"/>
    <w:basedOn w:val="Normal"/>
    <w:rsid w:val="00E42C08"/>
    <w:pPr>
      <w:spacing w:before="100" w:beforeAutospacing="1" w:after="100" w:afterAutospacing="1"/>
    </w:pPr>
  </w:style>
  <w:style w:type="paragraph" w:customStyle="1" w:styleId="ListBulletLevel1">
    <w:name w:val="List Bullet Level 1"/>
    <w:basedOn w:val="Normal"/>
    <w:semiHidden/>
    <w:rsid w:val="009A1DC3"/>
    <w:pPr>
      <w:numPr>
        <w:numId w:val="26"/>
      </w:numPr>
      <w:spacing w:after="60"/>
      <w:jc w:val="both"/>
    </w:pPr>
    <w:rPr>
      <w:rFonts w:ascii="Book Antiqua" w:hAnsi="Book Antiqua"/>
      <w:sz w:val="22"/>
      <w:szCs w:val="20"/>
      <w:lang w:val="en-GB" w:eastAsia="el-GR"/>
    </w:rPr>
  </w:style>
  <w:style w:type="paragraph" w:styleId="ListNumber2">
    <w:name w:val="List Number 2"/>
    <w:basedOn w:val="Normal"/>
    <w:locked/>
    <w:rsid w:val="009A1DC3"/>
    <w:pPr>
      <w:numPr>
        <w:numId w:val="25"/>
      </w:numPr>
      <w:spacing w:after="60"/>
      <w:jc w:val="both"/>
    </w:pPr>
    <w:rPr>
      <w:rFonts w:ascii="Book Antiqua" w:hAnsi="Book Antiqua"/>
      <w:sz w:val="22"/>
      <w:szCs w:val="20"/>
      <w:lang w:val="en-GB" w:eastAsia="el-GR"/>
    </w:rPr>
  </w:style>
  <w:style w:type="paragraph" w:styleId="ListNumber">
    <w:name w:val="List Number"/>
    <w:basedOn w:val="Normal"/>
    <w:semiHidden/>
    <w:locked/>
    <w:rsid w:val="009A1DC3"/>
    <w:pPr>
      <w:numPr>
        <w:numId w:val="21"/>
      </w:numPr>
      <w:spacing w:after="60"/>
      <w:jc w:val="both"/>
    </w:pPr>
    <w:rPr>
      <w:rFonts w:ascii="Book Antiqua" w:hAnsi="Book Antiqua"/>
      <w:sz w:val="22"/>
      <w:szCs w:val="20"/>
      <w:lang w:val="en-GB" w:eastAsia="el-GR"/>
    </w:rPr>
  </w:style>
  <w:style w:type="numbering" w:customStyle="1" w:styleId="NumberingType1">
    <w:name w:val="Numbering Type 1."/>
    <w:basedOn w:val="NoList"/>
    <w:semiHidden/>
    <w:rsid w:val="009A1DC3"/>
    <w:pPr>
      <w:numPr>
        <w:numId w:val="37"/>
      </w:numPr>
    </w:pPr>
  </w:style>
  <w:style w:type="numbering" w:customStyle="1" w:styleId="NumberingType10">
    <w:name w:val="Numbering Type (1)"/>
    <w:basedOn w:val="NumberingType1"/>
    <w:semiHidden/>
    <w:rsid w:val="009A1DC3"/>
    <w:pPr>
      <w:numPr>
        <w:numId w:val="38"/>
      </w:numPr>
    </w:pPr>
  </w:style>
  <w:style w:type="paragraph" w:styleId="ListNumber3">
    <w:name w:val="List Number 3"/>
    <w:basedOn w:val="Normal"/>
    <w:semiHidden/>
    <w:locked/>
    <w:rsid w:val="009A1DC3"/>
    <w:pPr>
      <w:numPr>
        <w:numId w:val="22"/>
      </w:numPr>
      <w:spacing w:after="60"/>
      <w:jc w:val="both"/>
    </w:pPr>
    <w:rPr>
      <w:rFonts w:ascii="Book Antiqua" w:hAnsi="Book Antiqua"/>
      <w:sz w:val="22"/>
      <w:szCs w:val="20"/>
      <w:lang w:val="en-GB" w:eastAsia="el-GR"/>
    </w:rPr>
  </w:style>
  <w:style w:type="paragraph" w:styleId="ListContinue">
    <w:name w:val="List Continue"/>
    <w:basedOn w:val="Normal"/>
    <w:semiHidden/>
    <w:locked/>
    <w:rsid w:val="009A1DC3"/>
    <w:pPr>
      <w:spacing w:after="60"/>
      <w:ind w:left="425"/>
      <w:jc w:val="both"/>
    </w:pPr>
    <w:rPr>
      <w:rFonts w:ascii="Book Antiqua" w:hAnsi="Book Antiqua"/>
      <w:sz w:val="22"/>
      <w:szCs w:val="20"/>
      <w:lang w:val="en-GB" w:eastAsia="el-GR"/>
    </w:rPr>
  </w:style>
  <w:style w:type="paragraph" w:styleId="ListContinue2">
    <w:name w:val="List Continue 2"/>
    <w:basedOn w:val="Normal"/>
    <w:semiHidden/>
    <w:locked/>
    <w:rsid w:val="009A1DC3"/>
    <w:pPr>
      <w:spacing w:after="60"/>
      <w:ind w:left="851"/>
      <w:jc w:val="both"/>
    </w:pPr>
    <w:rPr>
      <w:rFonts w:ascii="Book Antiqua" w:hAnsi="Book Antiqua"/>
      <w:sz w:val="22"/>
      <w:szCs w:val="20"/>
      <w:lang w:val="en-GB" w:eastAsia="el-GR"/>
    </w:rPr>
  </w:style>
  <w:style w:type="paragraph" w:styleId="ListContinue3">
    <w:name w:val="List Continue 3"/>
    <w:basedOn w:val="Normal"/>
    <w:semiHidden/>
    <w:locked/>
    <w:rsid w:val="009A1DC3"/>
    <w:pPr>
      <w:spacing w:after="60"/>
      <w:ind w:left="1276"/>
      <w:jc w:val="both"/>
    </w:pPr>
    <w:rPr>
      <w:rFonts w:ascii="Book Antiqua" w:hAnsi="Book Antiqua"/>
      <w:sz w:val="22"/>
      <w:szCs w:val="20"/>
      <w:lang w:val="en-GB" w:eastAsia="el-GR"/>
    </w:rPr>
  </w:style>
  <w:style w:type="paragraph" w:styleId="ListContinue4">
    <w:name w:val="List Continue 4"/>
    <w:basedOn w:val="Normal"/>
    <w:semiHidden/>
    <w:locked/>
    <w:rsid w:val="009A1DC3"/>
    <w:pPr>
      <w:spacing w:after="60"/>
      <w:ind w:left="1701"/>
      <w:jc w:val="both"/>
    </w:pPr>
    <w:rPr>
      <w:rFonts w:ascii="Book Antiqua" w:hAnsi="Book Antiqua"/>
      <w:sz w:val="22"/>
      <w:szCs w:val="20"/>
      <w:lang w:val="en-GB" w:eastAsia="el-GR"/>
    </w:rPr>
  </w:style>
  <w:style w:type="paragraph" w:styleId="ListContinue5">
    <w:name w:val="List Continue 5"/>
    <w:basedOn w:val="Normal"/>
    <w:semiHidden/>
    <w:locked/>
    <w:rsid w:val="009A1DC3"/>
    <w:pPr>
      <w:spacing w:after="60"/>
      <w:ind w:left="2126"/>
      <w:jc w:val="both"/>
    </w:pPr>
    <w:rPr>
      <w:rFonts w:ascii="Book Antiqua" w:hAnsi="Book Antiqua"/>
      <w:sz w:val="22"/>
      <w:szCs w:val="20"/>
      <w:lang w:val="en-GB" w:eastAsia="el-GR"/>
    </w:rPr>
  </w:style>
  <w:style w:type="paragraph" w:styleId="List2">
    <w:name w:val="List 2"/>
    <w:basedOn w:val="Normal"/>
    <w:locked/>
    <w:rsid w:val="009A1DC3"/>
    <w:pPr>
      <w:spacing w:after="60"/>
      <w:ind w:left="850" w:hanging="425"/>
      <w:jc w:val="both"/>
    </w:pPr>
    <w:rPr>
      <w:rFonts w:ascii="Book Antiqua" w:hAnsi="Book Antiqua"/>
      <w:sz w:val="22"/>
      <w:szCs w:val="20"/>
      <w:lang w:val="en-GB" w:eastAsia="el-GR"/>
    </w:rPr>
  </w:style>
  <w:style w:type="paragraph" w:styleId="List3">
    <w:name w:val="List 3"/>
    <w:basedOn w:val="Normal"/>
    <w:locked/>
    <w:rsid w:val="009A1DC3"/>
    <w:pPr>
      <w:spacing w:after="60"/>
      <w:ind w:left="1276" w:hanging="425"/>
      <w:jc w:val="both"/>
    </w:pPr>
    <w:rPr>
      <w:rFonts w:ascii="Book Antiqua" w:hAnsi="Book Antiqua"/>
      <w:sz w:val="22"/>
      <w:szCs w:val="20"/>
      <w:lang w:val="en-GB" w:eastAsia="el-GR"/>
    </w:rPr>
  </w:style>
  <w:style w:type="paragraph" w:styleId="List4">
    <w:name w:val="List 4"/>
    <w:basedOn w:val="Normal"/>
    <w:semiHidden/>
    <w:locked/>
    <w:rsid w:val="009A1DC3"/>
    <w:pPr>
      <w:spacing w:after="60"/>
      <w:ind w:left="1701" w:hanging="425"/>
      <w:jc w:val="both"/>
    </w:pPr>
    <w:rPr>
      <w:rFonts w:ascii="Book Antiqua" w:hAnsi="Book Antiqua"/>
      <w:sz w:val="22"/>
      <w:szCs w:val="20"/>
      <w:lang w:val="en-GB" w:eastAsia="el-GR"/>
    </w:rPr>
  </w:style>
  <w:style w:type="paragraph" w:styleId="List5">
    <w:name w:val="List 5"/>
    <w:basedOn w:val="Normal"/>
    <w:semiHidden/>
    <w:locked/>
    <w:rsid w:val="009A1DC3"/>
    <w:pPr>
      <w:spacing w:after="60"/>
      <w:ind w:left="2126" w:hanging="425"/>
      <w:jc w:val="both"/>
    </w:pPr>
    <w:rPr>
      <w:rFonts w:ascii="Book Antiqua" w:hAnsi="Book Antiqua"/>
      <w:sz w:val="22"/>
      <w:szCs w:val="20"/>
      <w:lang w:val="en-GB" w:eastAsia="el-GR"/>
    </w:rPr>
  </w:style>
  <w:style w:type="paragraph" w:styleId="ListBullet2">
    <w:name w:val="List Bullet 2"/>
    <w:basedOn w:val="Normal"/>
    <w:semiHidden/>
    <w:locked/>
    <w:rsid w:val="009A1DC3"/>
    <w:pPr>
      <w:numPr>
        <w:numId w:val="17"/>
      </w:numPr>
      <w:spacing w:after="60"/>
      <w:jc w:val="both"/>
    </w:pPr>
    <w:rPr>
      <w:rFonts w:ascii="Book Antiqua" w:hAnsi="Book Antiqua"/>
      <w:sz w:val="22"/>
      <w:szCs w:val="20"/>
      <w:lang w:val="en-GB" w:eastAsia="el-GR"/>
    </w:rPr>
  </w:style>
  <w:style w:type="paragraph" w:styleId="ListBullet3">
    <w:name w:val="List Bullet 3"/>
    <w:basedOn w:val="Normal"/>
    <w:semiHidden/>
    <w:locked/>
    <w:rsid w:val="009A1DC3"/>
    <w:pPr>
      <w:numPr>
        <w:numId w:val="18"/>
      </w:numPr>
      <w:spacing w:after="60"/>
      <w:jc w:val="both"/>
    </w:pPr>
    <w:rPr>
      <w:rFonts w:ascii="Book Antiqua" w:hAnsi="Book Antiqua"/>
      <w:sz w:val="22"/>
      <w:szCs w:val="20"/>
      <w:lang w:val="en-GB" w:eastAsia="el-GR"/>
    </w:rPr>
  </w:style>
  <w:style w:type="paragraph" w:styleId="ListBullet4">
    <w:name w:val="List Bullet 4"/>
    <w:basedOn w:val="Normal"/>
    <w:semiHidden/>
    <w:locked/>
    <w:rsid w:val="009A1DC3"/>
    <w:pPr>
      <w:numPr>
        <w:numId w:val="19"/>
      </w:numPr>
      <w:spacing w:after="60"/>
      <w:jc w:val="both"/>
    </w:pPr>
    <w:rPr>
      <w:rFonts w:ascii="Book Antiqua" w:hAnsi="Book Antiqua"/>
      <w:sz w:val="22"/>
      <w:szCs w:val="20"/>
      <w:lang w:val="en-GB" w:eastAsia="el-GR"/>
    </w:rPr>
  </w:style>
  <w:style w:type="paragraph" w:styleId="ListBullet5">
    <w:name w:val="List Bullet 5"/>
    <w:basedOn w:val="Normal"/>
    <w:semiHidden/>
    <w:locked/>
    <w:rsid w:val="009A1DC3"/>
    <w:pPr>
      <w:numPr>
        <w:numId w:val="20"/>
      </w:numPr>
      <w:spacing w:after="60"/>
      <w:jc w:val="both"/>
    </w:pPr>
    <w:rPr>
      <w:rFonts w:ascii="Book Antiqua" w:hAnsi="Book Antiqua"/>
      <w:sz w:val="22"/>
      <w:szCs w:val="20"/>
      <w:lang w:val="en-GB" w:eastAsia="el-GR"/>
    </w:rPr>
  </w:style>
  <w:style w:type="paragraph" w:customStyle="1" w:styleId="ListBulletLevel1Bold">
    <w:name w:val="List Bullet Level 1 (Bold)"/>
    <w:basedOn w:val="ListBulletLevel1"/>
    <w:semiHidden/>
    <w:rsid w:val="009A1DC3"/>
    <w:rPr>
      <w:b/>
    </w:rPr>
  </w:style>
  <w:style w:type="paragraph" w:customStyle="1" w:styleId="ListBulletLevel2">
    <w:name w:val="List Bullet Level 2"/>
    <w:basedOn w:val="Normal"/>
    <w:semiHidden/>
    <w:rsid w:val="009A1DC3"/>
    <w:pPr>
      <w:numPr>
        <w:numId w:val="27"/>
      </w:numPr>
      <w:spacing w:after="60"/>
      <w:jc w:val="both"/>
    </w:pPr>
    <w:rPr>
      <w:rFonts w:ascii="Book Antiqua" w:hAnsi="Book Antiqua"/>
      <w:sz w:val="22"/>
      <w:szCs w:val="20"/>
      <w:lang w:val="en-GB" w:eastAsia="el-GR"/>
    </w:rPr>
  </w:style>
  <w:style w:type="paragraph" w:customStyle="1" w:styleId="ListBulletLevel2Bold">
    <w:name w:val="List Bullet Level 2 (Bold)"/>
    <w:basedOn w:val="ListBulletLevel2"/>
    <w:semiHidden/>
    <w:rsid w:val="009A1DC3"/>
    <w:rPr>
      <w:b/>
    </w:rPr>
  </w:style>
  <w:style w:type="paragraph" w:customStyle="1" w:styleId="ListBulletLevel3">
    <w:name w:val="List Bullet Level 3"/>
    <w:basedOn w:val="Normal"/>
    <w:semiHidden/>
    <w:rsid w:val="009A1DC3"/>
    <w:pPr>
      <w:numPr>
        <w:numId w:val="28"/>
      </w:numPr>
      <w:spacing w:after="60"/>
      <w:jc w:val="both"/>
    </w:pPr>
    <w:rPr>
      <w:rFonts w:ascii="Book Antiqua" w:hAnsi="Book Antiqua"/>
      <w:sz w:val="22"/>
      <w:szCs w:val="20"/>
      <w:lang w:val="en-GB" w:eastAsia="el-GR"/>
    </w:rPr>
  </w:style>
  <w:style w:type="paragraph" w:customStyle="1" w:styleId="ListBulletLevel3Bold">
    <w:name w:val="List Bullet Level 3 (Bold)"/>
    <w:basedOn w:val="ListBulletLevel3"/>
    <w:semiHidden/>
    <w:rsid w:val="009A1DC3"/>
    <w:rPr>
      <w:b/>
    </w:rPr>
  </w:style>
  <w:style w:type="paragraph" w:customStyle="1" w:styleId="ListBulletLevel4">
    <w:name w:val="List Bullet Level 4"/>
    <w:basedOn w:val="Normal"/>
    <w:semiHidden/>
    <w:rsid w:val="009A1DC3"/>
    <w:pPr>
      <w:numPr>
        <w:numId w:val="29"/>
      </w:numPr>
      <w:spacing w:after="60"/>
      <w:jc w:val="both"/>
    </w:pPr>
    <w:rPr>
      <w:rFonts w:ascii="Book Antiqua" w:hAnsi="Book Antiqua"/>
      <w:sz w:val="22"/>
      <w:szCs w:val="20"/>
      <w:lang w:val="en-GB" w:eastAsia="el-GR"/>
    </w:rPr>
  </w:style>
  <w:style w:type="paragraph" w:customStyle="1" w:styleId="ListBulletLevel4Bold">
    <w:name w:val="List Bullet Level 4 (Bold)"/>
    <w:basedOn w:val="ListBulletLevel4"/>
    <w:semiHidden/>
    <w:rsid w:val="009A1DC3"/>
    <w:rPr>
      <w:b/>
    </w:rPr>
  </w:style>
  <w:style w:type="paragraph" w:customStyle="1" w:styleId="ListBulletLevel5">
    <w:name w:val="List Bullet Level 5"/>
    <w:basedOn w:val="Normal"/>
    <w:semiHidden/>
    <w:rsid w:val="009A1DC3"/>
    <w:pPr>
      <w:numPr>
        <w:numId w:val="30"/>
      </w:numPr>
      <w:spacing w:after="60"/>
      <w:jc w:val="both"/>
    </w:pPr>
    <w:rPr>
      <w:rFonts w:ascii="Book Antiqua" w:hAnsi="Book Antiqua"/>
      <w:sz w:val="22"/>
      <w:szCs w:val="20"/>
      <w:lang w:val="en-GB" w:eastAsia="el-GR"/>
    </w:rPr>
  </w:style>
  <w:style w:type="paragraph" w:customStyle="1" w:styleId="ListBulletLevel5Bold">
    <w:name w:val="List Bullet Level 5 (Bold)"/>
    <w:basedOn w:val="ListBulletLevel5"/>
    <w:semiHidden/>
    <w:rsid w:val="009A1DC3"/>
    <w:rPr>
      <w:b/>
    </w:rPr>
  </w:style>
  <w:style w:type="paragraph" w:customStyle="1" w:styleId="ListNumberLevel1">
    <w:name w:val="List Number Level 1"/>
    <w:basedOn w:val="Normal"/>
    <w:semiHidden/>
    <w:rsid w:val="009A1DC3"/>
    <w:pPr>
      <w:numPr>
        <w:numId w:val="32"/>
      </w:numPr>
      <w:spacing w:after="60"/>
      <w:jc w:val="both"/>
    </w:pPr>
    <w:rPr>
      <w:rFonts w:ascii="Book Antiqua" w:hAnsi="Book Antiqua"/>
      <w:sz w:val="22"/>
      <w:szCs w:val="20"/>
      <w:lang w:val="en-GB" w:eastAsia="el-GR"/>
    </w:rPr>
  </w:style>
  <w:style w:type="paragraph" w:customStyle="1" w:styleId="ListNumberLevel1Bold">
    <w:name w:val="List Number Level 1 (Bold)"/>
    <w:basedOn w:val="ListNumberLevel1"/>
    <w:semiHidden/>
    <w:rsid w:val="009A1DC3"/>
    <w:pPr>
      <w:numPr>
        <w:numId w:val="31"/>
      </w:numPr>
    </w:pPr>
    <w:rPr>
      <w:b/>
    </w:rPr>
  </w:style>
  <w:style w:type="paragraph" w:customStyle="1" w:styleId="ListNumberLevel2">
    <w:name w:val="List Number Level 2"/>
    <w:basedOn w:val="Normal"/>
    <w:semiHidden/>
    <w:rsid w:val="009A1DC3"/>
    <w:pPr>
      <w:numPr>
        <w:numId w:val="34"/>
      </w:numPr>
      <w:spacing w:after="60"/>
      <w:jc w:val="both"/>
    </w:pPr>
    <w:rPr>
      <w:rFonts w:ascii="Book Antiqua" w:hAnsi="Book Antiqua"/>
      <w:sz w:val="22"/>
      <w:szCs w:val="20"/>
      <w:lang w:val="en-GB" w:eastAsia="el-GR"/>
    </w:rPr>
  </w:style>
  <w:style w:type="paragraph" w:customStyle="1" w:styleId="ListNumberLevel2Bold">
    <w:name w:val="List Number Level 2 (Bold)"/>
    <w:basedOn w:val="ListNumberLevel2"/>
    <w:semiHidden/>
    <w:rsid w:val="009A1DC3"/>
    <w:pPr>
      <w:numPr>
        <w:numId w:val="33"/>
      </w:numPr>
    </w:pPr>
    <w:rPr>
      <w:b/>
    </w:rPr>
  </w:style>
  <w:style w:type="paragraph" w:customStyle="1" w:styleId="ListNumberLevel3">
    <w:name w:val="List Number Level 3"/>
    <w:basedOn w:val="Normal"/>
    <w:semiHidden/>
    <w:rsid w:val="009A1DC3"/>
    <w:pPr>
      <w:numPr>
        <w:numId w:val="36"/>
      </w:numPr>
      <w:spacing w:after="60"/>
      <w:jc w:val="both"/>
    </w:pPr>
    <w:rPr>
      <w:rFonts w:ascii="Book Antiqua" w:hAnsi="Book Antiqua"/>
      <w:sz w:val="22"/>
      <w:szCs w:val="20"/>
      <w:lang w:val="en-GB" w:eastAsia="el-GR"/>
    </w:rPr>
  </w:style>
  <w:style w:type="paragraph" w:customStyle="1" w:styleId="StyleTOAHeading">
    <w:name w:val="Style TOA Heading"/>
    <w:basedOn w:val="TenderTableofContentsHeading"/>
    <w:next w:val="Normal"/>
    <w:semiHidden/>
    <w:rsid w:val="009A1DC3"/>
    <w:pPr>
      <w:spacing w:after="60"/>
    </w:pPr>
    <w:rPr>
      <w:rFonts w:ascii="Book Antiqua" w:hAnsi="Book Antiqua"/>
      <w:sz w:val="22"/>
    </w:rPr>
  </w:style>
  <w:style w:type="paragraph" w:styleId="Signature">
    <w:name w:val="Signature"/>
    <w:basedOn w:val="Normal"/>
    <w:link w:val="SignatureChar"/>
    <w:semiHidden/>
    <w:locked/>
    <w:rsid w:val="009A1DC3"/>
    <w:pPr>
      <w:spacing w:after="60"/>
      <w:ind w:left="4252"/>
      <w:jc w:val="both"/>
    </w:pPr>
    <w:rPr>
      <w:rFonts w:ascii="Book Antiqua" w:hAnsi="Book Antiqua"/>
      <w:sz w:val="22"/>
      <w:szCs w:val="20"/>
      <w:lang w:val="en-GB" w:eastAsia="el-GR"/>
    </w:rPr>
  </w:style>
  <w:style w:type="character" w:customStyle="1" w:styleId="SignatureChar">
    <w:name w:val="Signature Char"/>
    <w:basedOn w:val="DefaultParagraphFont"/>
    <w:link w:val="Signature"/>
    <w:semiHidden/>
    <w:rsid w:val="009A1DC3"/>
    <w:rPr>
      <w:rFonts w:ascii="Book Antiqua" w:eastAsia="Times New Roman" w:hAnsi="Book Antiqua" w:cs="Times New Roman"/>
      <w:szCs w:val="20"/>
      <w:lang w:eastAsia="el-GR"/>
    </w:rPr>
  </w:style>
  <w:style w:type="paragraph" w:customStyle="1" w:styleId="SimpleHeading">
    <w:name w:val="Simple Heading"/>
    <w:basedOn w:val="Normal"/>
    <w:next w:val="Normal"/>
    <w:link w:val="SimpleHeadingChar"/>
    <w:rsid w:val="009A1DC3"/>
    <w:pPr>
      <w:spacing w:before="120" w:after="60"/>
      <w:jc w:val="both"/>
    </w:pPr>
    <w:rPr>
      <w:rFonts w:ascii="Book Antiqua" w:hAnsi="Book Antiqua"/>
      <w:b/>
      <w:sz w:val="22"/>
      <w:szCs w:val="20"/>
      <w:lang w:val="en-GB" w:eastAsia="el-GR"/>
    </w:rPr>
  </w:style>
  <w:style w:type="paragraph" w:customStyle="1" w:styleId="ListNumberLevel3Bold">
    <w:name w:val="List Number Level 3 (Bold)"/>
    <w:basedOn w:val="ListNumberLevel3"/>
    <w:semiHidden/>
    <w:rsid w:val="009A1DC3"/>
    <w:pPr>
      <w:numPr>
        <w:numId w:val="35"/>
      </w:numPr>
    </w:pPr>
    <w:rPr>
      <w:b/>
    </w:rPr>
  </w:style>
  <w:style w:type="numbering" w:customStyle="1" w:styleId="NumberingType1Bold1">
    <w:name w:val="Numbering Type (1) (Bold)"/>
    <w:basedOn w:val="NoList"/>
    <w:semiHidden/>
    <w:rsid w:val="009A1DC3"/>
    <w:pPr>
      <w:numPr>
        <w:numId w:val="39"/>
      </w:numPr>
    </w:pPr>
  </w:style>
  <w:style w:type="numbering" w:customStyle="1" w:styleId="NumberingType1Bold0">
    <w:name w:val="Numbering Type 1. (Bold)"/>
    <w:basedOn w:val="NumberingType1Bold1"/>
    <w:semiHidden/>
    <w:rsid w:val="009A1DC3"/>
    <w:pPr>
      <w:numPr>
        <w:numId w:val="40"/>
      </w:numPr>
    </w:pPr>
  </w:style>
  <w:style w:type="numbering" w:customStyle="1" w:styleId="ListBulletNested">
    <w:name w:val="List Bullet (Nested)"/>
    <w:basedOn w:val="NoList"/>
    <w:rsid w:val="009A1DC3"/>
    <w:pPr>
      <w:numPr>
        <w:numId w:val="41"/>
      </w:numPr>
    </w:pPr>
  </w:style>
  <w:style w:type="character" w:customStyle="1" w:styleId="Heading8Char1">
    <w:name w:val="Heading 8 Char1"/>
    <w:aliases w:val="Heading 8 CFMU Char1,h8 Char Char Char1,Heading 8 Char Char Char1,h8 Char Char2,h8 Char3,h8 Char1 Char1,Heading 8 Char Char1,Heading 8 CFMU Char Char,h8 Char Char Char Char,h8 Char Char1 Char,h8 Char2 Char,h8 Char1 Char Char, Char Char"/>
    <w:rsid w:val="009A1DC3"/>
    <w:rPr>
      <w:rFonts w:ascii="Book Antiqua" w:hAnsi="Book Antiqua"/>
      <w:b/>
      <w:iCs/>
      <w:sz w:val="18"/>
      <w:szCs w:val="18"/>
      <w:lang w:eastAsia="el-GR"/>
    </w:rPr>
  </w:style>
  <w:style w:type="numbering" w:customStyle="1" w:styleId="NumberingType11">
    <w:name w:val="Numbering Type 1)"/>
    <w:basedOn w:val="NumberingType1"/>
    <w:semiHidden/>
    <w:rsid w:val="009A1DC3"/>
    <w:pPr>
      <w:numPr>
        <w:numId w:val="43"/>
      </w:numPr>
    </w:pPr>
  </w:style>
  <w:style w:type="numbering" w:customStyle="1" w:styleId="NumberingType1Bold">
    <w:name w:val="Numbering Type 1) (Bold)"/>
    <w:basedOn w:val="NumberingType1"/>
    <w:semiHidden/>
    <w:rsid w:val="009A1DC3"/>
    <w:pPr>
      <w:numPr>
        <w:numId w:val="42"/>
      </w:numPr>
    </w:pPr>
  </w:style>
  <w:style w:type="numbering" w:customStyle="1" w:styleId="ListContinueNested">
    <w:name w:val="List Continue (Nested)"/>
    <w:basedOn w:val="NoList"/>
    <w:rsid w:val="009A1DC3"/>
    <w:pPr>
      <w:numPr>
        <w:numId w:val="44"/>
      </w:numPr>
    </w:pPr>
  </w:style>
  <w:style w:type="paragraph" w:customStyle="1" w:styleId="TenderTableofAcronyms">
    <w:name w:val="Tender Table of Acronyms"/>
    <w:basedOn w:val="Normal"/>
    <w:rsid w:val="009A1DC3"/>
    <w:pPr>
      <w:spacing w:after="60"/>
    </w:pPr>
    <w:rPr>
      <w:rFonts w:ascii="Book Antiqua" w:hAnsi="Book Antiqua"/>
      <w:sz w:val="18"/>
      <w:szCs w:val="20"/>
      <w:lang w:val="en-GB" w:eastAsia="el-GR"/>
    </w:rPr>
  </w:style>
  <w:style w:type="paragraph" w:customStyle="1" w:styleId="TenderHeading3">
    <w:name w:val="Tender Heading 3"/>
    <w:basedOn w:val="Normal"/>
    <w:next w:val="Normal"/>
    <w:semiHidden/>
    <w:rsid w:val="009A1DC3"/>
    <w:pPr>
      <w:spacing w:before="240" w:after="60"/>
      <w:jc w:val="both"/>
    </w:pPr>
    <w:rPr>
      <w:rFonts w:ascii="Book Antiqua" w:hAnsi="Book Antiqua"/>
      <w:b/>
      <w:szCs w:val="20"/>
      <w:u w:val="single"/>
      <w:lang w:val="en-GB" w:eastAsia="el-GR"/>
    </w:rPr>
  </w:style>
  <w:style w:type="paragraph" w:customStyle="1" w:styleId="TenderHeading4">
    <w:name w:val="Tender Heading 4"/>
    <w:basedOn w:val="TenderHeading3"/>
    <w:next w:val="Normal"/>
    <w:semiHidden/>
    <w:rsid w:val="009A1DC3"/>
    <w:rPr>
      <w:i/>
    </w:rPr>
  </w:style>
  <w:style w:type="paragraph" w:customStyle="1" w:styleId="TenderHeading2">
    <w:name w:val="Tender Heading 2"/>
    <w:basedOn w:val="TenderHeading3"/>
    <w:next w:val="Normal"/>
    <w:semiHidden/>
    <w:rsid w:val="009A1DC3"/>
    <w:rPr>
      <w:i/>
      <w:u w:val="none"/>
    </w:rPr>
  </w:style>
  <w:style w:type="paragraph" w:customStyle="1" w:styleId="TenderHeading1">
    <w:name w:val="Tender Heading 1"/>
    <w:basedOn w:val="TenderHeading3"/>
    <w:next w:val="Normal"/>
    <w:semiHidden/>
    <w:rsid w:val="009A1DC3"/>
    <w:rPr>
      <w:u w:val="none"/>
    </w:rPr>
  </w:style>
  <w:style w:type="paragraph" w:customStyle="1" w:styleId="TenderSmallHeading3">
    <w:name w:val="Tender Small Heading 3"/>
    <w:basedOn w:val="TenderHeading3"/>
    <w:next w:val="Normal"/>
    <w:semiHidden/>
    <w:rsid w:val="009A1DC3"/>
    <w:rPr>
      <w:sz w:val="22"/>
    </w:rPr>
  </w:style>
  <w:style w:type="paragraph" w:customStyle="1" w:styleId="TenderSmallHeading4">
    <w:name w:val="Tender Small Heading 4"/>
    <w:basedOn w:val="TenderHeading4"/>
    <w:next w:val="Normal"/>
    <w:semiHidden/>
    <w:rsid w:val="009A1DC3"/>
    <w:rPr>
      <w:sz w:val="22"/>
    </w:rPr>
  </w:style>
  <w:style w:type="paragraph" w:customStyle="1" w:styleId="TenderSmallHeading2">
    <w:name w:val="Tender Small Heading 2"/>
    <w:basedOn w:val="TenderHeading2"/>
    <w:next w:val="Normal"/>
    <w:semiHidden/>
    <w:rsid w:val="009A1DC3"/>
    <w:rPr>
      <w:sz w:val="22"/>
    </w:rPr>
  </w:style>
  <w:style w:type="paragraph" w:customStyle="1" w:styleId="TenderSmallHeading1">
    <w:name w:val="Tender Small Heading 1"/>
    <w:basedOn w:val="TenderHeading1"/>
    <w:next w:val="Normal"/>
    <w:semiHidden/>
    <w:rsid w:val="009A1DC3"/>
    <w:rPr>
      <w:sz w:val="22"/>
    </w:rPr>
  </w:style>
  <w:style w:type="paragraph" w:customStyle="1" w:styleId="TenderCenterTitle3">
    <w:name w:val="Tender Center Title 3"/>
    <w:basedOn w:val="TenderSmallHeading3"/>
    <w:next w:val="Normal"/>
    <w:semiHidden/>
    <w:rsid w:val="009A1DC3"/>
    <w:pPr>
      <w:spacing w:before="120" w:after="120"/>
      <w:jc w:val="center"/>
    </w:pPr>
  </w:style>
  <w:style w:type="paragraph" w:customStyle="1" w:styleId="TenderCenterTitle4">
    <w:name w:val="Tender Center Title 4"/>
    <w:basedOn w:val="TenderSmallHeading4"/>
    <w:next w:val="Normal"/>
    <w:semiHidden/>
    <w:rsid w:val="009A1DC3"/>
    <w:pPr>
      <w:spacing w:before="120" w:after="120"/>
      <w:jc w:val="center"/>
    </w:pPr>
  </w:style>
  <w:style w:type="paragraph" w:customStyle="1" w:styleId="TenderCenterTitle2">
    <w:name w:val="Tender Center Title 2"/>
    <w:basedOn w:val="TenderSmallHeading2"/>
    <w:next w:val="Normal"/>
    <w:semiHidden/>
    <w:rsid w:val="009A1DC3"/>
    <w:pPr>
      <w:spacing w:before="120" w:after="120"/>
      <w:jc w:val="center"/>
    </w:pPr>
  </w:style>
  <w:style w:type="paragraph" w:customStyle="1" w:styleId="TenderCenterTitle1">
    <w:name w:val="Tender Center Title 1"/>
    <w:basedOn w:val="TenderSmallHeading1"/>
    <w:next w:val="Normal"/>
    <w:semiHidden/>
    <w:rsid w:val="009A1DC3"/>
    <w:pPr>
      <w:spacing w:before="120" w:after="120"/>
      <w:jc w:val="center"/>
    </w:pPr>
  </w:style>
  <w:style w:type="paragraph" w:customStyle="1" w:styleId="TenderCenterTitle3Small">
    <w:name w:val="Tender Center Title 3 (Small)"/>
    <w:basedOn w:val="TenderCenterTitle3"/>
    <w:next w:val="Normal"/>
    <w:semiHidden/>
    <w:rsid w:val="009A1DC3"/>
    <w:rPr>
      <w:sz w:val="20"/>
    </w:rPr>
  </w:style>
  <w:style w:type="paragraph" w:customStyle="1" w:styleId="TenderCenterTitle4Small">
    <w:name w:val="Tender Center Title 4 (Small)"/>
    <w:basedOn w:val="TenderCenterTitle4"/>
    <w:next w:val="Normal"/>
    <w:semiHidden/>
    <w:rsid w:val="009A1DC3"/>
    <w:rPr>
      <w:sz w:val="20"/>
    </w:rPr>
  </w:style>
  <w:style w:type="paragraph" w:customStyle="1" w:styleId="TenderCenterTitle2Small">
    <w:name w:val="Tender Center Title 2 (Small)"/>
    <w:basedOn w:val="TenderCenterTitle2"/>
    <w:next w:val="Normal"/>
    <w:semiHidden/>
    <w:rsid w:val="009A1DC3"/>
    <w:rPr>
      <w:sz w:val="20"/>
    </w:rPr>
  </w:style>
  <w:style w:type="paragraph" w:customStyle="1" w:styleId="TenderCenterTitle1Small">
    <w:name w:val="Tender Center Title 1 (Small)"/>
    <w:basedOn w:val="TenderCenterTitle1"/>
    <w:next w:val="Normal"/>
    <w:semiHidden/>
    <w:rsid w:val="009A1DC3"/>
    <w:rPr>
      <w:sz w:val="20"/>
    </w:rPr>
  </w:style>
  <w:style w:type="paragraph" w:styleId="TOAHeading">
    <w:name w:val="toa heading"/>
    <w:basedOn w:val="Normal"/>
    <w:next w:val="Normal"/>
    <w:semiHidden/>
    <w:locked/>
    <w:rsid w:val="009A1DC3"/>
    <w:pPr>
      <w:spacing w:before="120" w:after="60"/>
      <w:jc w:val="both"/>
    </w:pPr>
    <w:rPr>
      <w:rFonts w:ascii="Arial" w:hAnsi="Arial" w:cs="Arial"/>
      <w:b/>
      <w:bCs/>
      <w:szCs w:val="20"/>
      <w:lang w:val="en-GB" w:eastAsia="el-GR"/>
    </w:rPr>
  </w:style>
  <w:style w:type="paragraph" w:customStyle="1" w:styleId="TableHeadingRow">
    <w:name w:val="Table Heading Row"/>
    <w:basedOn w:val="Normal"/>
    <w:rsid w:val="009A1DC3"/>
    <w:pPr>
      <w:spacing w:after="60"/>
      <w:ind w:left="113" w:right="113"/>
    </w:pPr>
    <w:rPr>
      <w:rFonts w:ascii="Book Antiqua" w:hAnsi="Book Antiqua"/>
      <w:iCs/>
      <w:sz w:val="22"/>
      <w:szCs w:val="18"/>
      <w:lang w:val="en-GB"/>
    </w:rPr>
  </w:style>
  <w:style w:type="paragraph" w:styleId="ListNumber4">
    <w:name w:val="List Number 4"/>
    <w:basedOn w:val="Normal"/>
    <w:semiHidden/>
    <w:locked/>
    <w:rsid w:val="009A1DC3"/>
    <w:pPr>
      <w:numPr>
        <w:numId w:val="23"/>
      </w:numPr>
      <w:spacing w:after="60"/>
      <w:jc w:val="both"/>
    </w:pPr>
    <w:rPr>
      <w:rFonts w:ascii="Book Antiqua" w:hAnsi="Book Antiqua"/>
      <w:sz w:val="22"/>
      <w:szCs w:val="20"/>
      <w:lang w:val="en-GB" w:eastAsia="el-GR"/>
    </w:rPr>
  </w:style>
  <w:style w:type="paragraph" w:styleId="ListNumber5">
    <w:name w:val="List Number 5"/>
    <w:basedOn w:val="Normal"/>
    <w:semiHidden/>
    <w:locked/>
    <w:rsid w:val="009A1DC3"/>
    <w:pPr>
      <w:numPr>
        <w:numId w:val="24"/>
      </w:numPr>
      <w:spacing w:after="60"/>
      <w:jc w:val="both"/>
    </w:pPr>
    <w:rPr>
      <w:rFonts w:ascii="Book Antiqua" w:hAnsi="Book Antiqua"/>
      <w:sz w:val="22"/>
      <w:szCs w:val="20"/>
      <w:lang w:val="en-GB" w:eastAsia="el-GR"/>
    </w:rPr>
  </w:style>
  <w:style w:type="numbering" w:customStyle="1" w:styleId="ListNumberNested-Bold">
    <w:name w:val="List Number (Nested - Bold)"/>
    <w:basedOn w:val="NoList"/>
    <w:rsid w:val="009A1DC3"/>
    <w:pPr>
      <w:numPr>
        <w:numId w:val="45"/>
      </w:numPr>
    </w:pPr>
  </w:style>
  <w:style w:type="character" w:customStyle="1" w:styleId="CaptionChar1">
    <w:name w:val="Caption Char1"/>
    <w:aliases w:val="Caption Char Char Char,MyCaption Char Char,MyCaption Char Char Char Char Char Char,Caption Char Char Char Char Char Char Char Char1,Caption Char Char Char Char Char Char Char1,MyCaption Char Char Char Char,Caption Char Char1"/>
    <w:rsid w:val="009A1DC3"/>
    <w:rPr>
      <w:i/>
      <w:iCs/>
      <w:color w:val="44546A"/>
      <w:sz w:val="18"/>
      <w:szCs w:val="18"/>
      <w:lang w:val="el-GR" w:eastAsia="en-US"/>
    </w:rPr>
  </w:style>
  <w:style w:type="paragraph" w:styleId="List">
    <w:name w:val="List"/>
    <w:basedOn w:val="Normal"/>
    <w:locked/>
    <w:rsid w:val="009A1DC3"/>
    <w:pPr>
      <w:spacing w:after="60"/>
      <w:ind w:left="425" w:hanging="425"/>
      <w:jc w:val="both"/>
    </w:pPr>
    <w:rPr>
      <w:rFonts w:ascii="Book Antiqua" w:hAnsi="Book Antiqua"/>
      <w:sz w:val="22"/>
      <w:szCs w:val="20"/>
      <w:lang w:val="en-GB" w:eastAsia="el-GR"/>
    </w:rPr>
  </w:style>
  <w:style w:type="character" w:customStyle="1" w:styleId="mw-headline">
    <w:name w:val="mw-headline"/>
    <w:rsid w:val="009A1DC3"/>
  </w:style>
  <w:style w:type="character" w:customStyle="1" w:styleId="hps">
    <w:name w:val="hps"/>
    <w:rsid w:val="009A1DC3"/>
  </w:style>
  <w:style w:type="character" w:customStyle="1" w:styleId="SimpleHeadingChar">
    <w:name w:val="Simple Heading Char"/>
    <w:link w:val="SimpleHeading"/>
    <w:rsid w:val="009A1DC3"/>
    <w:rPr>
      <w:rFonts w:ascii="Book Antiqua" w:eastAsia="Times New Roman" w:hAnsi="Book Antiqua" w:cs="Times New Roman"/>
      <w:b/>
      <w:szCs w:val="20"/>
      <w:lang w:eastAsia="el-GR"/>
    </w:rPr>
  </w:style>
  <w:style w:type="paragraph" w:customStyle="1" w:styleId="FaxBody">
    <w:name w:val="FaxBody"/>
    <w:basedOn w:val="Normal"/>
    <w:rsid w:val="009A1DC3"/>
    <w:pPr>
      <w:spacing w:before="72" w:after="72"/>
      <w:jc w:val="both"/>
    </w:pPr>
    <w:rPr>
      <w:rFonts w:ascii="Arial" w:hAnsi="Arial"/>
      <w:sz w:val="22"/>
      <w:szCs w:val="20"/>
      <w:lang w:val="en-GB"/>
    </w:rPr>
  </w:style>
  <w:style w:type="paragraph" w:customStyle="1" w:styleId="FaxHead">
    <w:name w:val="FaxHead"/>
    <w:basedOn w:val="Normal"/>
    <w:next w:val="Normal"/>
    <w:rsid w:val="009A1DC3"/>
    <w:pPr>
      <w:spacing w:before="60" w:after="60"/>
    </w:pPr>
    <w:rPr>
      <w:rFonts w:ascii="Arial" w:hAnsi="Arial"/>
      <w:sz w:val="22"/>
      <w:szCs w:val="20"/>
      <w:lang w:val="en-GB"/>
    </w:rPr>
  </w:style>
  <w:style w:type="paragraph" w:customStyle="1" w:styleId="FaxInitial">
    <w:name w:val="FaxInitial"/>
    <w:basedOn w:val="FaxBody"/>
    <w:next w:val="FaxBody"/>
    <w:rsid w:val="009A1DC3"/>
  </w:style>
  <w:style w:type="paragraph" w:customStyle="1" w:styleId="ZCom">
    <w:name w:val="Z_Com"/>
    <w:basedOn w:val="Normal"/>
    <w:next w:val="ZDGName"/>
    <w:rsid w:val="009A1DC3"/>
    <w:pPr>
      <w:widowControl w:val="0"/>
      <w:ind w:right="85"/>
      <w:jc w:val="both"/>
    </w:pPr>
    <w:rPr>
      <w:rFonts w:ascii="Arial" w:hAnsi="Arial"/>
      <w:szCs w:val="20"/>
      <w:lang w:val="en-GB"/>
    </w:rPr>
  </w:style>
  <w:style w:type="paragraph" w:customStyle="1" w:styleId="ZDGName">
    <w:name w:val="Z_DGName"/>
    <w:basedOn w:val="Normal"/>
    <w:rsid w:val="009A1DC3"/>
    <w:pPr>
      <w:widowControl w:val="0"/>
      <w:ind w:right="85"/>
      <w:jc w:val="both"/>
    </w:pPr>
    <w:rPr>
      <w:rFonts w:ascii="Arial" w:hAnsi="Arial"/>
      <w:sz w:val="16"/>
      <w:szCs w:val="20"/>
      <w:lang w:val="en-GB"/>
    </w:rPr>
  </w:style>
  <w:style w:type="character" w:customStyle="1" w:styleId="msoins0">
    <w:name w:val="msoins"/>
    <w:basedOn w:val="DefaultParagraphFont"/>
    <w:rsid w:val="009A1DC3"/>
  </w:style>
  <w:style w:type="table" w:customStyle="1" w:styleId="TableGrid2">
    <w:name w:val="Table Grid2"/>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9A1DC3"/>
    <w:pPr>
      <w:spacing w:before="100" w:beforeAutospacing="1" w:after="100" w:afterAutospacing="1"/>
    </w:pPr>
    <w:rPr>
      <w:lang w:val="el-GR" w:eastAsia="el-GR"/>
    </w:rPr>
  </w:style>
  <w:style w:type="paragraph" w:customStyle="1" w:styleId="xl67">
    <w:name w:val="xl67"/>
    <w:basedOn w:val="Normal"/>
    <w:rsid w:val="009A1DC3"/>
    <w:pPr>
      <w:pBdr>
        <w:top w:val="single" w:sz="4" w:space="0" w:color="000000"/>
        <w:left w:val="single" w:sz="4" w:space="0" w:color="000000"/>
        <w:bottom w:val="single" w:sz="4" w:space="0" w:color="000000"/>
        <w:right w:val="single" w:sz="4" w:space="0" w:color="000000"/>
      </w:pBdr>
      <w:shd w:val="clear" w:color="000000" w:fill="007096"/>
      <w:spacing w:before="100" w:beforeAutospacing="1" w:after="100" w:afterAutospacing="1"/>
      <w:textAlignment w:val="top"/>
    </w:pPr>
    <w:rPr>
      <w:rFonts w:ascii="Arial" w:hAnsi="Arial" w:cs="Arial"/>
      <w:b/>
      <w:bCs/>
      <w:color w:val="FFFFFF"/>
      <w:sz w:val="20"/>
      <w:szCs w:val="20"/>
      <w:lang w:val="el-GR" w:eastAsia="el-GR"/>
    </w:rPr>
  </w:style>
  <w:style w:type="paragraph" w:customStyle="1" w:styleId="xl68">
    <w:name w:val="xl68"/>
    <w:basedOn w:val="Normal"/>
    <w:rsid w:val="009A1DC3"/>
    <w:pPr>
      <w:pBdr>
        <w:top w:val="single" w:sz="4" w:space="0" w:color="000000"/>
        <w:left w:val="single" w:sz="4" w:space="0" w:color="000000"/>
        <w:bottom w:val="single" w:sz="4" w:space="0" w:color="000000"/>
        <w:right w:val="single" w:sz="4" w:space="0" w:color="000000"/>
      </w:pBdr>
      <w:shd w:val="clear" w:color="000000" w:fill="1F3956"/>
      <w:spacing w:before="100" w:beforeAutospacing="1" w:after="100" w:afterAutospacing="1"/>
      <w:textAlignment w:val="top"/>
    </w:pPr>
    <w:rPr>
      <w:rFonts w:ascii="Arial" w:hAnsi="Arial" w:cs="Arial"/>
      <w:b/>
      <w:bCs/>
      <w:color w:val="FFFFFF"/>
      <w:sz w:val="20"/>
      <w:szCs w:val="20"/>
      <w:lang w:val="el-GR" w:eastAsia="el-GR"/>
    </w:rPr>
  </w:style>
  <w:style w:type="paragraph" w:customStyle="1" w:styleId="xl69">
    <w:name w:val="xl69"/>
    <w:basedOn w:val="Normal"/>
    <w:rsid w:val="009A1DC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top"/>
    </w:pPr>
    <w:rPr>
      <w:rFonts w:ascii="Arial" w:hAnsi="Arial" w:cs="Arial"/>
      <w:color w:val="000000"/>
      <w:sz w:val="20"/>
      <w:szCs w:val="20"/>
      <w:lang w:val="el-GR" w:eastAsia="el-GR"/>
    </w:rPr>
  </w:style>
  <w:style w:type="paragraph" w:customStyle="1" w:styleId="xl70">
    <w:name w:val="xl70"/>
    <w:basedOn w:val="Normal"/>
    <w:rsid w:val="009A1DC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top"/>
    </w:pPr>
    <w:rPr>
      <w:rFonts w:ascii="Arial" w:hAnsi="Arial" w:cs="Arial"/>
      <w:color w:val="000000"/>
      <w:sz w:val="20"/>
      <w:szCs w:val="20"/>
      <w:lang w:val="el-GR" w:eastAsia="el-GR"/>
    </w:rPr>
  </w:style>
  <w:style w:type="paragraph" w:customStyle="1" w:styleId="xl71">
    <w:name w:val="xl71"/>
    <w:basedOn w:val="Normal"/>
    <w:rsid w:val="009A1DC3"/>
    <w:pPr>
      <w:pBdr>
        <w:left w:val="single" w:sz="4" w:space="0" w:color="000000"/>
        <w:right w:val="single" w:sz="4" w:space="0" w:color="000000"/>
      </w:pBdr>
      <w:shd w:val="clear" w:color="000000" w:fill="F2F2F2"/>
      <w:spacing w:before="100" w:beforeAutospacing="1" w:after="100" w:afterAutospacing="1"/>
      <w:textAlignment w:val="top"/>
    </w:pPr>
    <w:rPr>
      <w:rFonts w:ascii="Arial" w:hAnsi="Arial" w:cs="Arial"/>
      <w:color w:val="000000"/>
      <w:sz w:val="20"/>
      <w:szCs w:val="20"/>
      <w:lang w:val="el-GR" w:eastAsia="el-GR"/>
    </w:rPr>
  </w:style>
  <w:style w:type="paragraph" w:customStyle="1" w:styleId="xl72">
    <w:name w:val="xl72"/>
    <w:basedOn w:val="Normal"/>
    <w:rsid w:val="009A1DC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top"/>
    </w:pPr>
    <w:rPr>
      <w:rFonts w:ascii="Arial" w:hAnsi="Arial" w:cs="Arial"/>
      <w:sz w:val="20"/>
      <w:szCs w:val="20"/>
      <w:lang w:val="el-GR" w:eastAsia="el-GR"/>
    </w:rPr>
  </w:style>
  <w:style w:type="table" w:customStyle="1" w:styleId="TableGrid80">
    <w:name w:val="Table Grid8"/>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1DC3"/>
    <w:rPr>
      <w:rFonts w:cs="Times New Roman"/>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A1DC3"/>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99"/>
    <w:rsid w:val="009A1D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rsid w:val="009A1DC3"/>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afterLines="0" w:after="0" w:afterAutospacing="0"/>
        <w:ind w:leftChars="0" w:left="0" w:firstLineChars="0" w:firstLine="0"/>
        <w:jc w:val="center"/>
      </w:pPr>
      <w:rPr>
        <w:rFonts w:ascii="Times New Roman" w:hAnsi="Times New Roman"/>
        <w:b/>
        <w:i w:val="0"/>
        <w:sz w:val="20"/>
        <w:szCs w:val="20"/>
      </w:rPr>
      <w:tblPr>
        <w:tblCellMar>
          <w:top w:w="57" w:type="dxa"/>
          <w:left w:w="57" w:type="dxa"/>
          <w:bottom w:w="57" w:type="dxa"/>
          <w:right w:w="57"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table" w:customStyle="1" w:styleId="TableGrid15">
    <w:name w:val="Table Grid15"/>
    <w:basedOn w:val="TableNormal"/>
    <w:next w:val="TableGrid"/>
    <w:uiPriority w:val="39"/>
    <w:rsid w:val="009A1DC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
    <w:name w:val="Table2"/>
    <w:basedOn w:val="TableGrid1"/>
    <w:rsid w:val="009A1DC3"/>
    <w:rPr>
      <w:rFonts w:ascii="Arial" w:hAnsi="Arial"/>
      <w:lang w:val="en-US" w:eastAsia="el-GR"/>
    </w:rPr>
    <w:tblPr/>
    <w:tblStylePr w:type="firstRow">
      <w:rPr>
        <w:rFonts w:cs="Times New Roman"/>
      </w:rPr>
      <w:tblPr/>
      <w:tcPr>
        <w:shd w:val="clear" w:color="auto" w:fill="EEECE1"/>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MESSAGEDEFS">
    <w:name w:val="MESSAGE_DEFS"/>
    <w:basedOn w:val="TableNormal"/>
    <w:uiPriority w:val="99"/>
    <w:rsid w:val="009A1D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tblPr/>
      <w:trPr>
        <w:cantSplit w:val="0"/>
        <w:tblHeader/>
      </w:trPr>
      <w:tcPr>
        <w:shd w:val="clear" w:color="auto" w:fill="002060"/>
      </w:tcPr>
    </w:tblStylePr>
  </w:style>
  <w:style w:type="paragraph" w:customStyle="1" w:styleId="H2forIntros">
    <w:name w:val="H2forIntros"/>
    <w:basedOn w:val="Heading2"/>
    <w:next w:val="Normal"/>
    <w:qFormat/>
    <w:rsid w:val="009A1DC3"/>
    <w:pPr>
      <w:tabs>
        <w:tab w:val="num" w:pos="0"/>
      </w:tabs>
      <w:overflowPunct/>
      <w:autoSpaceDE/>
      <w:autoSpaceDN/>
      <w:adjustRightInd/>
      <w:spacing w:before="600" w:after="60" w:line="240" w:lineRule="auto"/>
      <w:ind w:left="0" w:hanging="90"/>
      <w:jc w:val="both"/>
      <w:textAlignment w:val="auto"/>
    </w:pPr>
    <w:rPr>
      <w:rFonts w:eastAsiaTheme="majorEastAsia"/>
      <w:noProof/>
      <w:color w:val="000000"/>
      <w:sz w:val="36"/>
      <w:szCs w:val="36"/>
      <w:lang w:eastAsia="en-US"/>
    </w:rPr>
  </w:style>
  <w:style w:type="character" w:styleId="LineNumber">
    <w:name w:val="line number"/>
    <w:basedOn w:val="DefaultParagraphFont"/>
    <w:uiPriority w:val="99"/>
    <w:semiHidden/>
    <w:unhideWhenUsed/>
    <w:locked/>
    <w:rsid w:val="00E347D5"/>
  </w:style>
  <w:style w:type="character" w:customStyle="1" w:styleId="Bold">
    <w:name w:val="Bold"/>
    <w:rsid w:val="00E347D5"/>
    <w:rPr>
      <w:b/>
    </w:rPr>
  </w:style>
  <w:style w:type="table" w:customStyle="1" w:styleId="GridTable1Light1">
    <w:name w:val="Grid Table 1 Light1"/>
    <w:basedOn w:val="TableNormal"/>
    <w:uiPriority w:val="46"/>
    <w:rsid w:val="00550A5C"/>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50A5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1ForIntros">
    <w:name w:val="H1ForIntros"/>
    <w:basedOn w:val="Heading1"/>
    <w:next w:val="Normal"/>
    <w:qFormat/>
    <w:rsid w:val="00550A5C"/>
    <w:pPr>
      <w:tabs>
        <w:tab w:val="num" w:pos="0"/>
        <w:tab w:val="left" w:pos="14670"/>
      </w:tabs>
      <w:overflowPunct/>
      <w:autoSpaceDE/>
      <w:autoSpaceDN/>
      <w:adjustRightInd/>
      <w:spacing w:before="240"/>
      <w:ind w:left="0" w:hanging="907"/>
      <w:textAlignment w:val="auto"/>
    </w:pPr>
    <w:rPr>
      <w:rFonts w:ascii="Calibri" w:hAnsi="Calibri"/>
      <w:bCs/>
      <w:noProof/>
      <w:color w:val="000000"/>
      <w:kern w:val="36"/>
      <w:sz w:val="40"/>
      <w:szCs w:val="40"/>
      <w:lang w:eastAsia="en-GB"/>
    </w:rPr>
  </w:style>
  <w:style w:type="paragraph" w:customStyle="1" w:styleId="summary-details">
    <w:name w:val="summary-details"/>
    <w:basedOn w:val="Normal"/>
    <w:rsid w:val="00550A5C"/>
    <w:pPr>
      <w:spacing w:before="100" w:beforeAutospacing="1" w:after="100" w:afterAutospacing="1"/>
    </w:pPr>
    <w:rPr>
      <w:noProof/>
      <w:lang w:val="en-GB" w:eastAsia="en-GB"/>
    </w:rPr>
  </w:style>
  <w:style w:type="table" w:customStyle="1" w:styleId="Table3">
    <w:name w:val="Table3"/>
    <w:basedOn w:val="TableNormal"/>
    <w:rsid w:val="00550A5C"/>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afterLines="0" w:after="0" w:afterAutospacing="0"/>
        <w:ind w:leftChars="0" w:left="0" w:firstLineChars="0" w:firstLine="0"/>
        <w:jc w:val="center"/>
      </w:pPr>
      <w:rPr>
        <w:rFonts w:ascii="Times New Roman" w:hAnsi="Times New Roman"/>
        <w:b/>
        <w:i w:val="0"/>
        <w:sz w:val="20"/>
        <w:szCs w:val="20"/>
      </w:rPr>
      <w:tblPr>
        <w:tblCellMar>
          <w:top w:w="57" w:type="dxa"/>
          <w:left w:w="57" w:type="dxa"/>
          <w:bottom w:w="57" w:type="dxa"/>
          <w:right w:w="57"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table" w:customStyle="1" w:styleId="Table11">
    <w:name w:val="Table11"/>
    <w:basedOn w:val="TableNormal"/>
    <w:rsid w:val="00550A5C"/>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afterLines="0" w:after="0" w:afterAutospacing="0"/>
        <w:ind w:leftChars="0" w:left="0" w:firstLineChars="0" w:firstLine="0"/>
        <w:jc w:val="center"/>
      </w:pPr>
      <w:rPr>
        <w:rFonts w:ascii="Times New Roman" w:hAnsi="Times New Roman"/>
        <w:b/>
        <w:i w:val="0"/>
        <w:sz w:val="20"/>
        <w:szCs w:val="20"/>
      </w:rPr>
      <w:tblPr>
        <w:tblCellMar>
          <w:top w:w="57" w:type="dxa"/>
          <w:left w:w="57" w:type="dxa"/>
          <w:bottom w:w="57" w:type="dxa"/>
          <w:right w:w="57"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Mar>
          <w:top w:w="57" w:type="dxa"/>
          <w:left w:w="0" w:type="nil"/>
          <w:bottom w:w="57" w:type="dxa"/>
          <w:right w:w="0" w:type="nil"/>
        </w:tcMar>
      </w:tcPr>
    </w:tblStylePr>
    <w:tblStylePr w:type="band2Horz">
      <w:tblPr/>
      <w:tcPr>
        <w:tcMar>
          <w:top w:w="57" w:type="dxa"/>
          <w:left w:w="0" w:type="nil"/>
          <w:bottom w:w="57" w:type="dxa"/>
          <w:right w:w="0" w:type="nil"/>
        </w:tcMar>
      </w:tcPr>
    </w:tblStylePr>
  </w:style>
  <w:style w:type="table" w:customStyle="1" w:styleId="MESSAGEDEFS1">
    <w:name w:val="MESSAGE_DEFS1"/>
    <w:basedOn w:val="TableNormal"/>
    <w:uiPriority w:val="99"/>
    <w:rsid w:val="00550A5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tblPr/>
      <w:trPr>
        <w:cantSplit w:val="0"/>
        <w:tblHeader/>
      </w:trPr>
      <w:tcPr>
        <w:shd w:val="clear" w:color="auto" w:fill="002060"/>
      </w:tcPr>
    </w:tblStylePr>
  </w:style>
  <w:style w:type="table" w:customStyle="1" w:styleId="TableNormal1">
    <w:name w:val="Table Normal1"/>
    <w:uiPriority w:val="2"/>
    <w:semiHidden/>
    <w:unhideWhenUsed/>
    <w:qFormat/>
    <w:rsid w:val="00550A5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0A5C"/>
    <w:pPr>
      <w:widowControl w:val="0"/>
      <w:autoSpaceDE w:val="0"/>
      <w:autoSpaceDN w:val="0"/>
      <w:spacing w:before="45"/>
      <w:ind w:left="108"/>
    </w:pPr>
    <w:rPr>
      <w:sz w:val="22"/>
      <w:szCs w:val="22"/>
    </w:rPr>
  </w:style>
  <w:style w:type="table" w:customStyle="1" w:styleId="MESSAGEDEFS2">
    <w:name w:val="MESSAGE_DEFS2"/>
    <w:basedOn w:val="TableNormal"/>
    <w:uiPriority w:val="99"/>
    <w:rsid w:val="00550A5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olor w:val="FFFFFF"/>
      </w:rPr>
      <w:tblPr/>
      <w:tcPr>
        <w:shd w:val="clear" w:color="auto" w:fill="008080"/>
      </w:tcPr>
    </w:tblStylePr>
  </w:style>
  <w:style w:type="paragraph" w:customStyle="1" w:styleId="xl65">
    <w:name w:val="xl65"/>
    <w:basedOn w:val="Normal"/>
    <w:rsid w:val="00550A5C"/>
    <w:pPr>
      <w:pBdr>
        <w:top w:val="single" w:sz="4" w:space="0" w:color="auto"/>
        <w:left w:val="single" w:sz="4" w:space="0" w:color="auto"/>
        <w:bottom w:val="single" w:sz="4" w:space="0" w:color="auto"/>
        <w:right w:val="single" w:sz="4" w:space="0" w:color="auto"/>
      </w:pBdr>
      <w:shd w:val="clear" w:color="000000" w:fill="008080"/>
      <w:spacing w:before="100" w:beforeAutospacing="1" w:after="100" w:afterAutospacing="1"/>
    </w:pPr>
    <w:rPr>
      <w:color w:val="FFFFFF"/>
    </w:rPr>
  </w:style>
  <w:style w:type="character" w:customStyle="1" w:styleId="markedcontent">
    <w:name w:val="markedcontent"/>
    <w:basedOn w:val="DefaultParagraphFont"/>
    <w:rsid w:val="00BF3D78"/>
  </w:style>
  <w:style w:type="character" w:customStyle="1" w:styleId="highlight">
    <w:name w:val="highlight"/>
    <w:basedOn w:val="DefaultParagraphFont"/>
    <w:rsid w:val="00BF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469">
      <w:bodyDiv w:val="1"/>
      <w:marLeft w:val="0"/>
      <w:marRight w:val="0"/>
      <w:marTop w:val="0"/>
      <w:marBottom w:val="0"/>
      <w:divBdr>
        <w:top w:val="none" w:sz="0" w:space="0" w:color="auto"/>
        <w:left w:val="none" w:sz="0" w:space="0" w:color="auto"/>
        <w:bottom w:val="none" w:sz="0" w:space="0" w:color="auto"/>
        <w:right w:val="none" w:sz="0" w:space="0" w:color="auto"/>
      </w:divBdr>
    </w:div>
    <w:div w:id="39060677">
      <w:bodyDiv w:val="1"/>
      <w:marLeft w:val="0"/>
      <w:marRight w:val="0"/>
      <w:marTop w:val="0"/>
      <w:marBottom w:val="0"/>
      <w:divBdr>
        <w:top w:val="none" w:sz="0" w:space="0" w:color="auto"/>
        <w:left w:val="none" w:sz="0" w:space="0" w:color="auto"/>
        <w:bottom w:val="none" w:sz="0" w:space="0" w:color="auto"/>
        <w:right w:val="none" w:sz="0" w:space="0" w:color="auto"/>
      </w:divBdr>
    </w:div>
    <w:div w:id="73548743">
      <w:bodyDiv w:val="1"/>
      <w:marLeft w:val="0"/>
      <w:marRight w:val="0"/>
      <w:marTop w:val="0"/>
      <w:marBottom w:val="0"/>
      <w:divBdr>
        <w:top w:val="none" w:sz="0" w:space="0" w:color="auto"/>
        <w:left w:val="none" w:sz="0" w:space="0" w:color="auto"/>
        <w:bottom w:val="none" w:sz="0" w:space="0" w:color="auto"/>
        <w:right w:val="none" w:sz="0" w:space="0" w:color="auto"/>
      </w:divBdr>
    </w:div>
    <w:div w:id="142623873">
      <w:bodyDiv w:val="1"/>
      <w:marLeft w:val="0"/>
      <w:marRight w:val="0"/>
      <w:marTop w:val="0"/>
      <w:marBottom w:val="0"/>
      <w:divBdr>
        <w:top w:val="none" w:sz="0" w:space="0" w:color="auto"/>
        <w:left w:val="none" w:sz="0" w:space="0" w:color="auto"/>
        <w:bottom w:val="none" w:sz="0" w:space="0" w:color="auto"/>
        <w:right w:val="none" w:sz="0" w:space="0" w:color="auto"/>
      </w:divBdr>
      <w:divsChild>
        <w:div w:id="2029790107">
          <w:marLeft w:val="0"/>
          <w:marRight w:val="0"/>
          <w:marTop w:val="0"/>
          <w:marBottom w:val="0"/>
          <w:divBdr>
            <w:top w:val="none" w:sz="0" w:space="0" w:color="auto"/>
            <w:left w:val="none" w:sz="0" w:space="0" w:color="auto"/>
            <w:bottom w:val="none" w:sz="0" w:space="0" w:color="auto"/>
            <w:right w:val="none" w:sz="0" w:space="0" w:color="auto"/>
          </w:divBdr>
          <w:divsChild>
            <w:div w:id="871651707">
              <w:marLeft w:val="0"/>
              <w:marRight w:val="0"/>
              <w:marTop w:val="0"/>
              <w:marBottom w:val="0"/>
              <w:divBdr>
                <w:top w:val="none" w:sz="0" w:space="0" w:color="auto"/>
                <w:left w:val="none" w:sz="0" w:space="0" w:color="auto"/>
                <w:bottom w:val="none" w:sz="0" w:space="0" w:color="auto"/>
                <w:right w:val="none" w:sz="0" w:space="0" w:color="auto"/>
              </w:divBdr>
              <w:divsChild>
                <w:div w:id="501899095">
                  <w:marLeft w:val="0"/>
                  <w:marRight w:val="0"/>
                  <w:marTop w:val="0"/>
                  <w:marBottom w:val="0"/>
                  <w:divBdr>
                    <w:top w:val="none" w:sz="0" w:space="0" w:color="auto"/>
                    <w:left w:val="none" w:sz="0" w:space="0" w:color="auto"/>
                    <w:bottom w:val="none" w:sz="0" w:space="0" w:color="auto"/>
                    <w:right w:val="none" w:sz="0" w:space="0" w:color="auto"/>
                  </w:divBdr>
                  <w:divsChild>
                    <w:div w:id="20839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7718">
      <w:bodyDiv w:val="1"/>
      <w:marLeft w:val="0"/>
      <w:marRight w:val="0"/>
      <w:marTop w:val="0"/>
      <w:marBottom w:val="0"/>
      <w:divBdr>
        <w:top w:val="none" w:sz="0" w:space="0" w:color="auto"/>
        <w:left w:val="none" w:sz="0" w:space="0" w:color="auto"/>
        <w:bottom w:val="none" w:sz="0" w:space="0" w:color="auto"/>
        <w:right w:val="none" w:sz="0" w:space="0" w:color="auto"/>
      </w:divBdr>
      <w:divsChild>
        <w:div w:id="1028262114">
          <w:marLeft w:val="-360"/>
          <w:marRight w:val="-360"/>
          <w:marTop w:val="0"/>
          <w:marBottom w:val="0"/>
          <w:divBdr>
            <w:top w:val="none" w:sz="0" w:space="0" w:color="auto"/>
            <w:left w:val="none" w:sz="0" w:space="0" w:color="auto"/>
            <w:bottom w:val="none" w:sz="0" w:space="0" w:color="auto"/>
            <w:right w:val="none" w:sz="0" w:space="0" w:color="auto"/>
          </w:divBdr>
          <w:divsChild>
            <w:div w:id="341662204">
              <w:marLeft w:val="0"/>
              <w:marRight w:val="0"/>
              <w:marTop w:val="300"/>
              <w:marBottom w:val="180"/>
              <w:divBdr>
                <w:top w:val="none" w:sz="0" w:space="0" w:color="auto"/>
                <w:left w:val="none" w:sz="0" w:space="0" w:color="auto"/>
                <w:bottom w:val="none" w:sz="0" w:space="0" w:color="auto"/>
                <w:right w:val="none" w:sz="0" w:space="0" w:color="auto"/>
              </w:divBdr>
            </w:div>
            <w:div w:id="816336955">
              <w:marLeft w:val="0"/>
              <w:marRight w:val="0"/>
              <w:marTop w:val="300"/>
              <w:marBottom w:val="180"/>
              <w:divBdr>
                <w:top w:val="none" w:sz="0" w:space="0" w:color="auto"/>
                <w:left w:val="none" w:sz="0" w:space="0" w:color="auto"/>
                <w:bottom w:val="none" w:sz="0" w:space="0" w:color="auto"/>
                <w:right w:val="none" w:sz="0" w:space="0" w:color="auto"/>
              </w:divBdr>
            </w:div>
            <w:div w:id="170921146">
              <w:marLeft w:val="0"/>
              <w:marRight w:val="0"/>
              <w:marTop w:val="300"/>
              <w:marBottom w:val="180"/>
              <w:divBdr>
                <w:top w:val="none" w:sz="0" w:space="0" w:color="auto"/>
                <w:left w:val="none" w:sz="0" w:space="0" w:color="auto"/>
                <w:bottom w:val="none" w:sz="0" w:space="0" w:color="auto"/>
                <w:right w:val="none" w:sz="0" w:space="0" w:color="auto"/>
              </w:divBdr>
            </w:div>
          </w:divsChild>
        </w:div>
        <w:div w:id="794174073">
          <w:marLeft w:val="-360"/>
          <w:marRight w:val="-360"/>
          <w:marTop w:val="0"/>
          <w:marBottom w:val="0"/>
          <w:divBdr>
            <w:top w:val="none" w:sz="0" w:space="0" w:color="auto"/>
            <w:left w:val="none" w:sz="0" w:space="0" w:color="auto"/>
            <w:bottom w:val="none" w:sz="0" w:space="0" w:color="auto"/>
            <w:right w:val="none" w:sz="0" w:space="0" w:color="auto"/>
          </w:divBdr>
          <w:divsChild>
            <w:div w:id="1066957214">
              <w:marLeft w:val="0"/>
              <w:marRight w:val="0"/>
              <w:marTop w:val="0"/>
              <w:marBottom w:val="0"/>
              <w:divBdr>
                <w:top w:val="none" w:sz="0" w:space="0" w:color="auto"/>
                <w:left w:val="none" w:sz="0" w:space="0" w:color="auto"/>
                <w:bottom w:val="none" w:sz="0" w:space="0" w:color="auto"/>
                <w:right w:val="none" w:sz="0" w:space="0" w:color="auto"/>
              </w:divBdr>
            </w:div>
            <w:div w:id="1374160392">
              <w:marLeft w:val="0"/>
              <w:marRight w:val="0"/>
              <w:marTop w:val="0"/>
              <w:marBottom w:val="0"/>
              <w:divBdr>
                <w:top w:val="none" w:sz="0" w:space="0" w:color="auto"/>
                <w:left w:val="none" w:sz="0" w:space="0" w:color="auto"/>
                <w:bottom w:val="none" w:sz="0" w:space="0" w:color="auto"/>
                <w:right w:val="none" w:sz="0" w:space="0" w:color="auto"/>
              </w:divBdr>
            </w:div>
            <w:div w:id="2066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9111">
      <w:bodyDiv w:val="1"/>
      <w:marLeft w:val="0"/>
      <w:marRight w:val="0"/>
      <w:marTop w:val="0"/>
      <w:marBottom w:val="0"/>
      <w:divBdr>
        <w:top w:val="none" w:sz="0" w:space="0" w:color="auto"/>
        <w:left w:val="none" w:sz="0" w:space="0" w:color="auto"/>
        <w:bottom w:val="none" w:sz="0" w:space="0" w:color="auto"/>
        <w:right w:val="none" w:sz="0" w:space="0" w:color="auto"/>
      </w:divBdr>
    </w:div>
    <w:div w:id="271208039">
      <w:bodyDiv w:val="1"/>
      <w:marLeft w:val="0"/>
      <w:marRight w:val="0"/>
      <w:marTop w:val="0"/>
      <w:marBottom w:val="0"/>
      <w:divBdr>
        <w:top w:val="none" w:sz="0" w:space="0" w:color="auto"/>
        <w:left w:val="none" w:sz="0" w:space="0" w:color="auto"/>
        <w:bottom w:val="none" w:sz="0" w:space="0" w:color="auto"/>
        <w:right w:val="none" w:sz="0" w:space="0" w:color="auto"/>
      </w:divBdr>
    </w:div>
    <w:div w:id="285089656">
      <w:bodyDiv w:val="1"/>
      <w:marLeft w:val="0"/>
      <w:marRight w:val="0"/>
      <w:marTop w:val="0"/>
      <w:marBottom w:val="0"/>
      <w:divBdr>
        <w:top w:val="none" w:sz="0" w:space="0" w:color="auto"/>
        <w:left w:val="none" w:sz="0" w:space="0" w:color="auto"/>
        <w:bottom w:val="none" w:sz="0" w:space="0" w:color="auto"/>
        <w:right w:val="none" w:sz="0" w:space="0" w:color="auto"/>
      </w:divBdr>
    </w:div>
    <w:div w:id="428085280">
      <w:bodyDiv w:val="1"/>
      <w:marLeft w:val="0"/>
      <w:marRight w:val="0"/>
      <w:marTop w:val="0"/>
      <w:marBottom w:val="0"/>
      <w:divBdr>
        <w:top w:val="none" w:sz="0" w:space="0" w:color="auto"/>
        <w:left w:val="none" w:sz="0" w:space="0" w:color="auto"/>
        <w:bottom w:val="none" w:sz="0" w:space="0" w:color="auto"/>
        <w:right w:val="none" w:sz="0" w:space="0" w:color="auto"/>
      </w:divBdr>
    </w:div>
    <w:div w:id="450638452">
      <w:bodyDiv w:val="1"/>
      <w:marLeft w:val="0"/>
      <w:marRight w:val="0"/>
      <w:marTop w:val="0"/>
      <w:marBottom w:val="0"/>
      <w:divBdr>
        <w:top w:val="none" w:sz="0" w:space="0" w:color="auto"/>
        <w:left w:val="none" w:sz="0" w:space="0" w:color="auto"/>
        <w:bottom w:val="none" w:sz="0" w:space="0" w:color="auto"/>
        <w:right w:val="none" w:sz="0" w:space="0" w:color="auto"/>
      </w:divBdr>
    </w:div>
    <w:div w:id="524054828">
      <w:bodyDiv w:val="1"/>
      <w:marLeft w:val="0"/>
      <w:marRight w:val="0"/>
      <w:marTop w:val="0"/>
      <w:marBottom w:val="0"/>
      <w:divBdr>
        <w:top w:val="none" w:sz="0" w:space="0" w:color="auto"/>
        <w:left w:val="none" w:sz="0" w:space="0" w:color="auto"/>
        <w:bottom w:val="none" w:sz="0" w:space="0" w:color="auto"/>
        <w:right w:val="none" w:sz="0" w:space="0" w:color="auto"/>
      </w:divBdr>
    </w:div>
    <w:div w:id="533201168">
      <w:bodyDiv w:val="1"/>
      <w:marLeft w:val="0"/>
      <w:marRight w:val="0"/>
      <w:marTop w:val="0"/>
      <w:marBottom w:val="0"/>
      <w:divBdr>
        <w:top w:val="none" w:sz="0" w:space="0" w:color="auto"/>
        <w:left w:val="none" w:sz="0" w:space="0" w:color="auto"/>
        <w:bottom w:val="none" w:sz="0" w:space="0" w:color="auto"/>
        <w:right w:val="none" w:sz="0" w:space="0" w:color="auto"/>
      </w:divBdr>
    </w:div>
    <w:div w:id="536241482">
      <w:bodyDiv w:val="1"/>
      <w:marLeft w:val="0"/>
      <w:marRight w:val="0"/>
      <w:marTop w:val="0"/>
      <w:marBottom w:val="0"/>
      <w:divBdr>
        <w:top w:val="none" w:sz="0" w:space="0" w:color="auto"/>
        <w:left w:val="none" w:sz="0" w:space="0" w:color="auto"/>
        <w:bottom w:val="none" w:sz="0" w:space="0" w:color="auto"/>
        <w:right w:val="none" w:sz="0" w:space="0" w:color="auto"/>
      </w:divBdr>
    </w:div>
    <w:div w:id="572663260">
      <w:bodyDiv w:val="1"/>
      <w:marLeft w:val="0"/>
      <w:marRight w:val="0"/>
      <w:marTop w:val="0"/>
      <w:marBottom w:val="0"/>
      <w:divBdr>
        <w:top w:val="none" w:sz="0" w:space="0" w:color="auto"/>
        <w:left w:val="none" w:sz="0" w:space="0" w:color="auto"/>
        <w:bottom w:val="none" w:sz="0" w:space="0" w:color="auto"/>
        <w:right w:val="none" w:sz="0" w:space="0" w:color="auto"/>
      </w:divBdr>
    </w:div>
    <w:div w:id="583077062">
      <w:bodyDiv w:val="1"/>
      <w:marLeft w:val="0"/>
      <w:marRight w:val="0"/>
      <w:marTop w:val="0"/>
      <w:marBottom w:val="0"/>
      <w:divBdr>
        <w:top w:val="none" w:sz="0" w:space="0" w:color="auto"/>
        <w:left w:val="none" w:sz="0" w:space="0" w:color="auto"/>
        <w:bottom w:val="none" w:sz="0" w:space="0" w:color="auto"/>
        <w:right w:val="none" w:sz="0" w:space="0" w:color="auto"/>
      </w:divBdr>
    </w:div>
    <w:div w:id="673531378">
      <w:bodyDiv w:val="1"/>
      <w:marLeft w:val="0"/>
      <w:marRight w:val="0"/>
      <w:marTop w:val="0"/>
      <w:marBottom w:val="0"/>
      <w:divBdr>
        <w:top w:val="none" w:sz="0" w:space="0" w:color="auto"/>
        <w:left w:val="none" w:sz="0" w:space="0" w:color="auto"/>
        <w:bottom w:val="none" w:sz="0" w:space="0" w:color="auto"/>
        <w:right w:val="none" w:sz="0" w:space="0" w:color="auto"/>
      </w:divBdr>
    </w:div>
    <w:div w:id="806894403">
      <w:bodyDiv w:val="1"/>
      <w:marLeft w:val="0"/>
      <w:marRight w:val="0"/>
      <w:marTop w:val="0"/>
      <w:marBottom w:val="0"/>
      <w:divBdr>
        <w:top w:val="none" w:sz="0" w:space="0" w:color="auto"/>
        <w:left w:val="none" w:sz="0" w:space="0" w:color="auto"/>
        <w:bottom w:val="none" w:sz="0" w:space="0" w:color="auto"/>
        <w:right w:val="none" w:sz="0" w:space="0" w:color="auto"/>
      </w:divBdr>
    </w:div>
    <w:div w:id="815146839">
      <w:bodyDiv w:val="1"/>
      <w:marLeft w:val="0"/>
      <w:marRight w:val="0"/>
      <w:marTop w:val="0"/>
      <w:marBottom w:val="0"/>
      <w:divBdr>
        <w:top w:val="none" w:sz="0" w:space="0" w:color="auto"/>
        <w:left w:val="none" w:sz="0" w:space="0" w:color="auto"/>
        <w:bottom w:val="none" w:sz="0" w:space="0" w:color="auto"/>
        <w:right w:val="none" w:sz="0" w:space="0" w:color="auto"/>
      </w:divBdr>
    </w:div>
    <w:div w:id="819810952">
      <w:bodyDiv w:val="1"/>
      <w:marLeft w:val="0"/>
      <w:marRight w:val="0"/>
      <w:marTop w:val="0"/>
      <w:marBottom w:val="0"/>
      <w:divBdr>
        <w:top w:val="none" w:sz="0" w:space="0" w:color="auto"/>
        <w:left w:val="none" w:sz="0" w:space="0" w:color="auto"/>
        <w:bottom w:val="none" w:sz="0" w:space="0" w:color="auto"/>
        <w:right w:val="none" w:sz="0" w:space="0" w:color="auto"/>
      </w:divBdr>
    </w:div>
    <w:div w:id="837385861">
      <w:bodyDiv w:val="1"/>
      <w:marLeft w:val="0"/>
      <w:marRight w:val="0"/>
      <w:marTop w:val="0"/>
      <w:marBottom w:val="0"/>
      <w:divBdr>
        <w:top w:val="none" w:sz="0" w:space="0" w:color="auto"/>
        <w:left w:val="none" w:sz="0" w:space="0" w:color="auto"/>
        <w:bottom w:val="none" w:sz="0" w:space="0" w:color="auto"/>
        <w:right w:val="none" w:sz="0" w:space="0" w:color="auto"/>
      </w:divBdr>
    </w:div>
    <w:div w:id="841162517">
      <w:bodyDiv w:val="1"/>
      <w:marLeft w:val="0"/>
      <w:marRight w:val="0"/>
      <w:marTop w:val="0"/>
      <w:marBottom w:val="0"/>
      <w:divBdr>
        <w:top w:val="none" w:sz="0" w:space="0" w:color="auto"/>
        <w:left w:val="none" w:sz="0" w:space="0" w:color="auto"/>
        <w:bottom w:val="none" w:sz="0" w:space="0" w:color="auto"/>
        <w:right w:val="none" w:sz="0" w:space="0" w:color="auto"/>
      </w:divBdr>
      <w:divsChild>
        <w:div w:id="463734886">
          <w:marLeft w:val="0"/>
          <w:marRight w:val="0"/>
          <w:marTop w:val="0"/>
          <w:marBottom w:val="0"/>
          <w:divBdr>
            <w:top w:val="none" w:sz="0" w:space="0" w:color="auto"/>
            <w:left w:val="none" w:sz="0" w:space="0" w:color="auto"/>
            <w:bottom w:val="none" w:sz="0" w:space="0" w:color="auto"/>
            <w:right w:val="none" w:sz="0" w:space="0" w:color="auto"/>
          </w:divBdr>
          <w:divsChild>
            <w:div w:id="87580489">
              <w:marLeft w:val="0"/>
              <w:marRight w:val="0"/>
              <w:marTop w:val="0"/>
              <w:marBottom w:val="0"/>
              <w:divBdr>
                <w:top w:val="none" w:sz="0" w:space="0" w:color="auto"/>
                <w:left w:val="none" w:sz="0" w:space="0" w:color="auto"/>
                <w:bottom w:val="none" w:sz="0" w:space="0" w:color="auto"/>
                <w:right w:val="none" w:sz="0" w:space="0" w:color="auto"/>
              </w:divBdr>
              <w:divsChild>
                <w:div w:id="629674579">
                  <w:marLeft w:val="0"/>
                  <w:marRight w:val="0"/>
                  <w:marTop w:val="0"/>
                  <w:marBottom w:val="0"/>
                  <w:divBdr>
                    <w:top w:val="none" w:sz="0" w:space="0" w:color="auto"/>
                    <w:left w:val="none" w:sz="0" w:space="0" w:color="auto"/>
                    <w:bottom w:val="none" w:sz="0" w:space="0" w:color="auto"/>
                    <w:right w:val="none" w:sz="0" w:space="0" w:color="auto"/>
                  </w:divBdr>
                  <w:divsChild>
                    <w:div w:id="8728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6527">
      <w:bodyDiv w:val="1"/>
      <w:marLeft w:val="0"/>
      <w:marRight w:val="0"/>
      <w:marTop w:val="0"/>
      <w:marBottom w:val="0"/>
      <w:divBdr>
        <w:top w:val="none" w:sz="0" w:space="0" w:color="auto"/>
        <w:left w:val="none" w:sz="0" w:space="0" w:color="auto"/>
        <w:bottom w:val="none" w:sz="0" w:space="0" w:color="auto"/>
        <w:right w:val="none" w:sz="0" w:space="0" w:color="auto"/>
      </w:divBdr>
    </w:div>
    <w:div w:id="959335411">
      <w:bodyDiv w:val="1"/>
      <w:marLeft w:val="0"/>
      <w:marRight w:val="0"/>
      <w:marTop w:val="0"/>
      <w:marBottom w:val="0"/>
      <w:divBdr>
        <w:top w:val="none" w:sz="0" w:space="0" w:color="auto"/>
        <w:left w:val="none" w:sz="0" w:space="0" w:color="auto"/>
        <w:bottom w:val="none" w:sz="0" w:space="0" w:color="auto"/>
        <w:right w:val="none" w:sz="0" w:space="0" w:color="auto"/>
      </w:divBdr>
    </w:div>
    <w:div w:id="1025135996">
      <w:bodyDiv w:val="1"/>
      <w:marLeft w:val="0"/>
      <w:marRight w:val="0"/>
      <w:marTop w:val="0"/>
      <w:marBottom w:val="0"/>
      <w:divBdr>
        <w:top w:val="none" w:sz="0" w:space="0" w:color="auto"/>
        <w:left w:val="none" w:sz="0" w:space="0" w:color="auto"/>
        <w:bottom w:val="none" w:sz="0" w:space="0" w:color="auto"/>
        <w:right w:val="none" w:sz="0" w:space="0" w:color="auto"/>
      </w:divBdr>
    </w:div>
    <w:div w:id="1081486754">
      <w:bodyDiv w:val="1"/>
      <w:marLeft w:val="0"/>
      <w:marRight w:val="0"/>
      <w:marTop w:val="0"/>
      <w:marBottom w:val="0"/>
      <w:divBdr>
        <w:top w:val="none" w:sz="0" w:space="0" w:color="auto"/>
        <w:left w:val="none" w:sz="0" w:space="0" w:color="auto"/>
        <w:bottom w:val="none" w:sz="0" w:space="0" w:color="auto"/>
        <w:right w:val="none" w:sz="0" w:space="0" w:color="auto"/>
      </w:divBdr>
    </w:div>
    <w:div w:id="1091702816">
      <w:bodyDiv w:val="1"/>
      <w:marLeft w:val="0"/>
      <w:marRight w:val="0"/>
      <w:marTop w:val="0"/>
      <w:marBottom w:val="0"/>
      <w:divBdr>
        <w:top w:val="none" w:sz="0" w:space="0" w:color="auto"/>
        <w:left w:val="none" w:sz="0" w:space="0" w:color="auto"/>
        <w:bottom w:val="none" w:sz="0" w:space="0" w:color="auto"/>
        <w:right w:val="none" w:sz="0" w:space="0" w:color="auto"/>
      </w:divBdr>
      <w:divsChild>
        <w:div w:id="629940478">
          <w:marLeft w:val="0"/>
          <w:marRight w:val="0"/>
          <w:marTop w:val="0"/>
          <w:marBottom w:val="0"/>
          <w:divBdr>
            <w:top w:val="none" w:sz="0" w:space="0" w:color="auto"/>
            <w:left w:val="none" w:sz="0" w:space="0" w:color="auto"/>
            <w:bottom w:val="none" w:sz="0" w:space="0" w:color="auto"/>
            <w:right w:val="none" w:sz="0" w:space="0" w:color="auto"/>
          </w:divBdr>
          <w:divsChild>
            <w:div w:id="100613919">
              <w:marLeft w:val="0"/>
              <w:marRight w:val="0"/>
              <w:marTop w:val="0"/>
              <w:marBottom w:val="0"/>
              <w:divBdr>
                <w:top w:val="none" w:sz="0" w:space="0" w:color="auto"/>
                <w:left w:val="none" w:sz="0" w:space="0" w:color="auto"/>
                <w:bottom w:val="none" w:sz="0" w:space="0" w:color="auto"/>
                <w:right w:val="none" w:sz="0" w:space="0" w:color="auto"/>
              </w:divBdr>
              <w:divsChild>
                <w:div w:id="26219682">
                  <w:marLeft w:val="0"/>
                  <w:marRight w:val="0"/>
                  <w:marTop w:val="0"/>
                  <w:marBottom w:val="0"/>
                  <w:divBdr>
                    <w:top w:val="none" w:sz="0" w:space="0" w:color="auto"/>
                    <w:left w:val="none" w:sz="0" w:space="0" w:color="auto"/>
                    <w:bottom w:val="none" w:sz="0" w:space="0" w:color="auto"/>
                    <w:right w:val="none" w:sz="0" w:space="0" w:color="auto"/>
                  </w:divBdr>
                  <w:divsChild>
                    <w:div w:id="2102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0956">
      <w:bodyDiv w:val="1"/>
      <w:marLeft w:val="0"/>
      <w:marRight w:val="0"/>
      <w:marTop w:val="0"/>
      <w:marBottom w:val="0"/>
      <w:divBdr>
        <w:top w:val="none" w:sz="0" w:space="0" w:color="auto"/>
        <w:left w:val="none" w:sz="0" w:space="0" w:color="auto"/>
        <w:bottom w:val="none" w:sz="0" w:space="0" w:color="auto"/>
        <w:right w:val="none" w:sz="0" w:space="0" w:color="auto"/>
      </w:divBdr>
      <w:divsChild>
        <w:div w:id="1278565824">
          <w:marLeft w:val="0"/>
          <w:marRight w:val="0"/>
          <w:marTop w:val="0"/>
          <w:marBottom w:val="0"/>
          <w:divBdr>
            <w:top w:val="none" w:sz="0" w:space="0" w:color="auto"/>
            <w:left w:val="none" w:sz="0" w:space="0" w:color="auto"/>
            <w:bottom w:val="none" w:sz="0" w:space="0" w:color="auto"/>
            <w:right w:val="none" w:sz="0" w:space="0" w:color="auto"/>
          </w:divBdr>
          <w:divsChild>
            <w:div w:id="1218587977">
              <w:marLeft w:val="0"/>
              <w:marRight w:val="0"/>
              <w:marTop w:val="0"/>
              <w:marBottom w:val="0"/>
              <w:divBdr>
                <w:top w:val="none" w:sz="0" w:space="0" w:color="auto"/>
                <w:left w:val="none" w:sz="0" w:space="0" w:color="auto"/>
                <w:bottom w:val="none" w:sz="0" w:space="0" w:color="auto"/>
                <w:right w:val="none" w:sz="0" w:space="0" w:color="auto"/>
              </w:divBdr>
              <w:divsChild>
                <w:div w:id="515391981">
                  <w:marLeft w:val="0"/>
                  <w:marRight w:val="0"/>
                  <w:marTop w:val="0"/>
                  <w:marBottom w:val="0"/>
                  <w:divBdr>
                    <w:top w:val="none" w:sz="0" w:space="0" w:color="auto"/>
                    <w:left w:val="none" w:sz="0" w:space="0" w:color="auto"/>
                    <w:bottom w:val="none" w:sz="0" w:space="0" w:color="auto"/>
                    <w:right w:val="none" w:sz="0" w:space="0" w:color="auto"/>
                  </w:divBdr>
                  <w:divsChild>
                    <w:div w:id="2539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2991">
      <w:bodyDiv w:val="1"/>
      <w:marLeft w:val="0"/>
      <w:marRight w:val="0"/>
      <w:marTop w:val="0"/>
      <w:marBottom w:val="0"/>
      <w:divBdr>
        <w:top w:val="none" w:sz="0" w:space="0" w:color="auto"/>
        <w:left w:val="none" w:sz="0" w:space="0" w:color="auto"/>
        <w:bottom w:val="none" w:sz="0" w:space="0" w:color="auto"/>
        <w:right w:val="none" w:sz="0" w:space="0" w:color="auto"/>
      </w:divBdr>
    </w:div>
    <w:div w:id="1131635003">
      <w:bodyDiv w:val="1"/>
      <w:marLeft w:val="0"/>
      <w:marRight w:val="0"/>
      <w:marTop w:val="0"/>
      <w:marBottom w:val="0"/>
      <w:divBdr>
        <w:top w:val="none" w:sz="0" w:space="0" w:color="auto"/>
        <w:left w:val="none" w:sz="0" w:space="0" w:color="auto"/>
        <w:bottom w:val="none" w:sz="0" w:space="0" w:color="auto"/>
        <w:right w:val="none" w:sz="0" w:space="0" w:color="auto"/>
      </w:divBdr>
    </w:div>
    <w:div w:id="1150681981">
      <w:bodyDiv w:val="1"/>
      <w:marLeft w:val="0"/>
      <w:marRight w:val="0"/>
      <w:marTop w:val="0"/>
      <w:marBottom w:val="0"/>
      <w:divBdr>
        <w:top w:val="none" w:sz="0" w:space="0" w:color="auto"/>
        <w:left w:val="none" w:sz="0" w:space="0" w:color="auto"/>
        <w:bottom w:val="none" w:sz="0" w:space="0" w:color="auto"/>
        <w:right w:val="none" w:sz="0" w:space="0" w:color="auto"/>
      </w:divBdr>
      <w:divsChild>
        <w:div w:id="776490589">
          <w:marLeft w:val="0"/>
          <w:marRight w:val="0"/>
          <w:marTop w:val="0"/>
          <w:marBottom w:val="0"/>
          <w:divBdr>
            <w:top w:val="none" w:sz="0" w:space="0" w:color="auto"/>
            <w:left w:val="none" w:sz="0" w:space="0" w:color="auto"/>
            <w:bottom w:val="none" w:sz="0" w:space="0" w:color="auto"/>
            <w:right w:val="none" w:sz="0" w:space="0" w:color="auto"/>
          </w:divBdr>
          <w:divsChild>
            <w:div w:id="1237977610">
              <w:marLeft w:val="0"/>
              <w:marRight w:val="0"/>
              <w:marTop w:val="0"/>
              <w:marBottom w:val="0"/>
              <w:divBdr>
                <w:top w:val="none" w:sz="0" w:space="0" w:color="auto"/>
                <w:left w:val="none" w:sz="0" w:space="0" w:color="auto"/>
                <w:bottom w:val="none" w:sz="0" w:space="0" w:color="auto"/>
                <w:right w:val="none" w:sz="0" w:space="0" w:color="auto"/>
              </w:divBdr>
            </w:div>
          </w:divsChild>
        </w:div>
        <w:div w:id="1598443189">
          <w:marLeft w:val="0"/>
          <w:marRight w:val="0"/>
          <w:marTop w:val="0"/>
          <w:marBottom w:val="0"/>
          <w:divBdr>
            <w:top w:val="none" w:sz="0" w:space="0" w:color="auto"/>
            <w:left w:val="none" w:sz="0" w:space="0" w:color="auto"/>
            <w:bottom w:val="none" w:sz="0" w:space="0" w:color="auto"/>
            <w:right w:val="none" w:sz="0" w:space="0" w:color="auto"/>
          </w:divBdr>
          <w:divsChild>
            <w:div w:id="86466039">
              <w:marLeft w:val="0"/>
              <w:marRight w:val="0"/>
              <w:marTop w:val="0"/>
              <w:marBottom w:val="0"/>
              <w:divBdr>
                <w:top w:val="none" w:sz="0" w:space="0" w:color="auto"/>
                <w:left w:val="none" w:sz="0" w:space="0" w:color="auto"/>
                <w:bottom w:val="none" w:sz="0" w:space="0" w:color="auto"/>
                <w:right w:val="none" w:sz="0" w:space="0" w:color="auto"/>
              </w:divBdr>
              <w:divsChild>
                <w:div w:id="202716671">
                  <w:marLeft w:val="0"/>
                  <w:marRight w:val="0"/>
                  <w:marTop w:val="0"/>
                  <w:marBottom w:val="0"/>
                  <w:divBdr>
                    <w:top w:val="none" w:sz="0" w:space="0" w:color="auto"/>
                    <w:left w:val="none" w:sz="0" w:space="0" w:color="auto"/>
                    <w:bottom w:val="none" w:sz="0" w:space="0" w:color="auto"/>
                    <w:right w:val="none" w:sz="0" w:space="0" w:color="auto"/>
                  </w:divBdr>
                  <w:divsChild>
                    <w:div w:id="1982417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2197196">
          <w:marLeft w:val="0"/>
          <w:marRight w:val="0"/>
          <w:marTop w:val="0"/>
          <w:marBottom w:val="0"/>
          <w:divBdr>
            <w:top w:val="none" w:sz="0" w:space="0" w:color="auto"/>
            <w:left w:val="none" w:sz="0" w:space="0" w:color="auto"/>
            <w:bottom w:val="none" w:sz="0" w:space="0" w:color="auto"/>
            <w:right w:val="none" w:sz="0" w:space="0" w:color="auto"/>
          </w:divBdr>
          <w:divsChild>
            <w:div w:id="298582057">
              <w:marLeft w:val="0"/>
              <w:marRight w:val="0"/>
              <w:marTop w:val="0"/>
              <w:marBottom w:val="0"/>
              <w:divBdr>
                <w:top w:val="none" w:sz="0" w:space="0" w:color="auto"/>
                <w:left w:val="none" w:sz="0" w:space="0" w:color="auto"/>
                <w:bottom w:val="none" w:sz="0" w:space="0" w:color="auto"/>
                <w:right w:val="none" w:sz="0" w:space="0" w:color="auto"/>
              </w:divBdr>
            </w:div>
          </w:divsChild>
        </w:div>
        <w:div w:id="850026402">
          <w:marLeft w:val="0"/>
          <w:marRight w:val="0"/>
          <w:marTop w:val="0"/>
          <w:marBottom w:val="0"/>
          <w:divBdr>
            <w:top w:val="none" w:sz="0" w:space="0" w:color="auto"/>
            <w:left w:val="none" w:sz="0" w:space="0" w:color="auto"/>
            <w:bottom w:val="none" w:sz="0" w:space="0" w:color="auto"/>
            <w:right w:val="none" w:sz="0" w:space="0" w:color="auto"/>
          </w:divBdr>
          <w:divsChild>
            <w:div w:id="282420502">
              <w:marLeft w:val="0"/>
              <w:marRight w:val="0"/>
              <w:marTop w:val="0"/>
              <w:marBottom w:val="0"/>
              <w:divBdr>
                <w:top w:val="none" w:sz="0" w:space="0" w:color="auto"/>
                <w:left w:val="none" w:sz="0" w:space="0" w:color="auto"/>
                <w:bottom w:val="none" w:sz="0" w:space="0" w:color="auto"/>
                <w:right w:val="none" w:sz="0" w:space="0" w:color="auto"/>
              </w:divBdr>
            </w:div>
          </w:divsChild>
        </w:div>
        <w:div w:id="1511483087">
          <w:marLeft w:val="0"/>
          <w:marRight w:val="0"/>
          <w:marTop w:val="0"/>
          <w:marBottom w:val="0"/>
          <w:divBdr>
            <w:top w:val="none" w:sz="0" w:space="0" w:color="auto"/>
            <w:left w:val="none" w:sz="0" w:space="0" w:color="auto"/>
            <w:bottom w:val="none" w:sz="0" w:space="0" w:color="auto"/>
            <w:right w:val="none" w:sz="0" w:space="0" w:color="auto"/>
          </w:divBdr>
          <w:divsChild>
            <w:div w:id="531573442">
              <w:marLeft w:val="0"/>
              <w:marRight w:val="0"/>
              <w:marTop w:val="0"/>
              <w:marBottom w:val="0"/>
              <w:divBdr>
                <w:top w:val="none" w:sz="0" w:space="0" w:color="auto"/>
                <w:left w:val="none" w:sz="0" w:space="0" w:color="auto"/>
                <w:bottom w:val="none" w:sz="0" w:space="0" w:color="auto"/>
                <w:right w:val="none" w:sz="0" w:space="0" w:color="auto"/>
              </w:divBdr>
            </w:div>
          </w:divsChild>
        </w:div>
        <w:div w:id="1163617662">
          <w:marLeft w:val="0"/>
          <w:marRight w:val="0"/>
          <w:marTop w:val="0"/>
          <w:marBottom w:val="0"/>
          <w:divBdr>
            <w:top w:val="none" w:sz="0" w:space="0" w:color="auto"/>
            <w:left w:val="none" w:sz="0" w:space="0" w:color="auto"/>
            <w:bottom w:val="none" w:sz="0" w:space="0" w:color="auto"/>
            <w:right w:val="none" w:sz="0" w:space="0" w:color="auto"/>
          </w:divBdr>
        </w:div>
      </w:divsChild>
    </w:div>
    <w:div w:id="1170176336">
      <w:bodyDiv w:val="1"/>
      <w:marLeft w:val="0"/>
      <w:marRight w:val="0"/>
      <w:marTop w:val="0"/>
      <w:marBottom w:val="0"/>
      <w:divBdr>
        <w:top w:val="none" w:sz="0" w:space="0" w:color="auto"/>
        <w:left w:val="none" w:sz="0" w:space="0" w:color="auto"/>
        <w:bottom w:val="none" w:sz="0" w:space="0" w:color="auto"/>
        <w:right w:val="none" w:sz="0" w:space="0" w:color="auto"/>
      </w:divBdr>
    </w:div>
    <w:div w:id="1211650678">
      <w:bodyDiv w:val="1"/>
      <w:marLeft w:val="0"/>
      <w:marRight w:val="0"/>
      <w:marTop w:val="0"/>
      <w:marBottom w:val="0"/>
      <w:divBdr>
        <w:top w:val="none" w:sz="0" w:space="0" w:color="auto"/>
        <w:left w:val="none" w:sz="0" w:space="0" w:color="auto"/>
        <w:bottom w:val="none" w:sz="0" w:space="0" w:color="auto"/>
        <w:right w:val="none" w:sz="0" w:space="0" w:color="auto"/>
      </w:divBdr>
    </w:div>
    <w:div w:id="1224025794">
      <w:marLeft w:val="0"/>
      <w:marRight w:val="0"/>
      <w:marTop w:val="0"/>
      <w:marBottom w:val="0"/>
      <w:divBdr>
        <w:top w:val="none" w:sz="0" w:space="0" w:color="auto"/>
        <w:left w:val="none" w:sz="0" w:space="0" w:color="auto"/>
        <w:bottom w:val="none" w:sz="0" w:space="0" w:color="auto"/>
        <w:right w:val="none" w:sz="0" w:space="0" w:color="auto"/>
      </w:divBdr>
      <w:divsChild>
        <w:div w:id="1224025797">
          <w:marLeft w:val="0"/>
          <w:marRight w:val="0"/>
          <w:marTop w:val="0"/>
          <w:marBottom w:val="0"/>
          <w:divBdr>
            <w:top w:val="none" w:sz="0" w:space="0" w:color="auto"/>
            <w:left w:val="none" w:sz="0" w:space="0" w:color="auto"/>
            <w:bottom w:val="none" w:sz="0" w:space="0" w:color="auto"/>
            <w:right w:val="none" w:sz="0" w:space="0" w:color="auto"/>
          </w:divBdr>
        </w:div>
      </w:divsChild>
    </w:div>
    <w:div w:id="1224025795">
      <w:marLeft w:val="0"/>
      <w:marRight w:val="0"/>
      <w:marTop w:val="0"/>
      <w:marBottom w:val="0"/>
      <w:divBdr>
        <w:top w:val="none" w:sz="0" w:space="0" w:color="auto"/>
        <w:left w:val="none" w:sz="0" w:space="0" w:color="auto"/>
        <w:bottom w:val="none" w:sz="0" w:space="0" w:color="auto"/>
        <w:right w:val="none" w:sz="0" w:space="0" w:color="auto"/>
      </w:divBdr>
    </w:div>
    <w:div w:id="1224025796">
      <w:marLeft w:val="0"/>
      <w:marRight w:val="0"/>
      <w:marTop w:val="0"/>
      <w:marBottom w:val="0"/>
      <w:divBdr>
        <w:top w:val="none" w:sz="0" w:space="0" w:color="auto"/>
        <w:left w:val="none" w:sz="0" w:space="0" w:color="auto"/>
        <w:bottom w:val="none" w:sz="0" w:space="0" w:color="auto"/>
        <w:right w:val="none" w:sz="0" w:space="0" w:color="auto"/>
      </w:divBdr>
    </w:div>
    <w:div w:id="1224025798">
      <w:marLeft w:val="0"/>
      <w:marRight w:val="0"/>
      <w:marTop w:val="0"/>
      <w:marBottom w:val="0"/>
      <w:divBdr>
        <w:top w:val="none" w:sz="0" w:space="0" w:color="auto"/>
        <w:left w:val="none" w:sz="0" w:space="0" w:color="auto"/>
        <w:bottom w:val="none" w:sz="0" w:space="0" w:color="auto"/>
        <w:right w:val="none" w:sz="0" w:space="0" w:color="auto"/>
      </w:divBdr>
    </w:div>
    <w:div w:id="1224025799">
      <w:marLeft w:val="0"/>
      <w:marRight w:val="0"/>
      <w:marTop w:val="0"/>
      <w:marBottom w:val="0"/>
      <w:divBdr>
        <w:top w:val="none" w:sz="0" w:space="0" w:color="auto"/>
        <w:left w:val="none" w:sz="0" w:space="0" w:color="auto"/>
        <w:bottom w:val="none" w:sz="0" w:space="0" w:color="auto"/>
        <w:right w:val="none" w:sz="0" w:space="0" w:color="auto"/>
      </w:divBdr>
    </w:div>
    <w:div w:id="1224025800">
      <w:marLeft w:val="0"/>
      <w:marRight w:val="0"/>
      <w:marTop w:val="0"/>
      <w:marBottom w:val="0"/>
      <w:divBdr>
        <w:top w:val="none" w:sz="0" w:space="0" w:color="auto"/>
        <w:left w:val="none" w:sz="0" w:space="0" w:color="auto"/>
        <w:bottom w:val="none" w:sz="0" w:space="0" w:color="auto"/>
        <w:right w:val="none" w:sz="0" w:space="0" w:color="auto"/>
      </w:divBdr>
    </w:div>
    <w:div w:id="1308170883">
      <w:bodyDiv w:val="1"/>
      <w:marLeft w:val="0"/>
      <w:marRight w:val="0"/>
      <w:marTop w:val="0"/>
      <w:marBottom w:val="0"/>
      <w:divBdr>
        <w:top w:val="none" w:sz="0" w:space="0" w:color="auto"/>
        <w:left w:val="none" w:sz="0" w:space="0" w:color="auto"/>
        <w:bottom w:val="none" w:sz="0" w:space="0" w:color="auto"/>
        <w:right w:val="none" w:sz="0" w:space="0" w:color="auto"/>
      </w:divBdr>
    </w:div>
    <w:div w:id="1308633438">
      <w:bodyDiv w:val="1"/>
      <w:marLeft w:val="0"/>
      <w:marRight w:val="0"/>
      <w:marTop w:val="0"/>
      <w:marBottom w:val="0"/>
      <w:divBdr>
        <w:top w:val="none" w:sz="0" w:space="0" w:color="auto"/>
        <w:left w:val="none" w:sz="0" w:space="0" w:color="auto"/>
        <w:bottom w:val="none" w:sz="0" w:space="0" w:color="auto"/>
        <w:right w:val="none" w:sz="0" w:space="0" w:color="auto"/>
      </w:divBdr>
    </w:div>
    <w:div w:id="1338382842">
      <w:bodyDiv w:val="1"/>
      <w:marLeft w:val="0"/>
      <w:marRight w:val="0"/>
      <w:marTop w:val="0"/>
      <w:marBottom w:val="0"/>
      <w:divBdr>
        <w:top w:val="none" w:sz="0" w:space="0" w:color="auto"/>
        <w:left w:val="none" w:sz="0" w:space="0" w:color="auto"/>
        <w:bottom w:val="none" w:sz="0" w:space="0" w:color="auto"/>
        <w:right w:val="none" w:sz="0" w:space="0" w:color="auto"/>
      </w:divBdr>
    </w:div>
    <w:div w:id="1340936308">
      <w:bodyDiv w:val="1"/>
      <w:marLeft w:val="0"/>
      <w:marRight w:val="0"/>
      <w:marTop w:val="0"/>
      <w:marBottom w:val="0"/>
      <w:divBdr>
        <w:top w:val="none" w:sz="0" w:space="0" w:color="auto"/>
        <w:left w:val="none" w:sz="0" w:space="0" w:color="auto"/>
        <w:bottom w:val="none" w:sz="0" w:space="0" w:color="auto"/>
        <w:right w:val="none" w:sz="0" w:space="0" w:color="auto"/>
      </w:divBdr>
    </w:div>
    <w:div w:id="1351180894">
      <w:bodyDiv w:val="1"/>
      <w:marLeft w:val="0"/>
      <w:marRight w:val="0"/>
      <w:marTop w:val="0"/>
      <w:marBottom w:val="0"/>
      <w:divBdr>
        <w:top w:val="none" w:sz="0" w:space="0" w:color="auto"/>
        <w:left w:val="none" w:sz="0" w:space="0" w:color="auto"/>
        <w:bottom w:val="none" w:sz="0" w:space="0" w:color="auto"/>
        <w:right w:val="none" w:sz="0" w:space="0" w:color="auto"/>
      </w:divBdr>
    </w:div>
    <w:div w:id="1552838383">
      <w:bodyDiv w:val="1"/>
      <w:marLeft w:val="0"/>
      <w:marRight w:val="0"/>
      <w:marTop w:val="0"/>
      <w:marBottom w:val="0"/>
      <w:divBdr>
        <w:top w:val="none" w:sz="0" w:space="0" w:color="auto"/>
        <w:left w:val="none" w:sz="0" w:space="0" w:color="auto"/>
        <w:bottom w:val="none" w:sz="0" w:space="0" w:color="auto"/>
        <w:right w:val="none" w:sz="0" w:space="0" w:color="auto"/>
      </w:divBdr>
    </w:div>
    <w:div w:id="1582253453">
      <w:bodyDiv w:val="1"/>
      <w:marLeft w:val="0"/>
      <w:marRight w:val="0"/>
      <w:marTop w:val="0"/>
      <w:marBottom w:val="0"/>
      <w:divBdr>
        <w:top w:val="none" w:sz="0" w:space="0" w:color="auto"/>
        <w:left w:val="none" w:sz="0" w:space="0" w:color="auto"/>
        <w:bottom w:val="none" w:sz="0" w:space="0" w:color="auto"/>
        <w:right w:val="none" w:sz="0" w:space="0" w:color="auto"/>
      </w:divBdr>
    </w:div>
    <w:div w:id="1674605120">
      <w:bodyDiv w:val="1"/>
      <w:marLeft w:val="0"/>
      <w:marRight w:val="0"/>
      <w:marTop w:val="0"/>
      <w:marBottom w:val="0"/>
      <w:divBdr>
        <w:top w:val="none" w:sz="0" w:space="0" w:color="auto"/>
        <w:left w:val="none" w:sz="0" w:space="0" w:color="auto"/>
        <w:bottom w:val="none" w:sz="0" w:space="0" w:color="auto"/>
        <w:right w:val="none" w:sz="0" w:space="0" w:color="auto"/>
      </w:divBdr>
    </w:div>
    <w:div w:id="1681857701">
      <w:bodyDiv w:val="1"/>
      <w:marLeft w:val="0"/>
      <w:marRight w:val="0"/>
      <w:marTop w:val="0"/>
      <w:marBottom w:val="0"/>
      <w:divBdr>
        <w:top w:val="none" w:sz="0" w:space="0" w:color="auto"/>
        <w:left w:val="none" w:sz="0" w:space="0" w:color="auto"/>
        <w:bottom w:val="none" w:sz="0" w:space="0" w:color="auto"/>
        <w:right w:val="none" w:sz="0" w:space="0" w:color="auto"/>
      </w:divBdr>
    </w:div>
    <w:div w:id="1750271541">
      <w:bodyDiv w:val="1"/>
      <w:marLeft w:val="0"/>
      <w:marRight w:val="0"/>
      <w:marTop w:val="0"/>
      <w:marBottom w:val="0"/>
      <w:divBdr>
        <w:top w:val="none" w:sz="0" w:space="0" w:color="auto"/>
        <w:left w:val="none" w:sz="0" w:space="0" w:color="auto"/>
        <w:bottom w:val="none" w:sz="0" w:space="0" w:color="auto"/>
        <w:right w:val="none" w:sz="0" w:space="0" w:color="auto"/>
      </w:divBdr>
    </w:div>
    <w:div w:id="1777869791">
      <w:bodyDiv w:val="1"/>
      <w:marLeft w:val="0"/>
      <w:marRight w:val="0"/>
      <w:marTop w:val="0"/>
      <w:marBottom w:val="0"/>
      <w:divBdr>
        <w:top w:val="none" w:sz="0" w:space="0" w:color="auto"/>
        <w:left w:val="none" w:sz="0" w:space="0" w:color="auto"/>
        <w:bottom w:val="none" w:sz="0" w:space="0" w:color="auto"/>
        <w:right w:val="none" w:sz="0" w:space="0" w:color="auto"/>
      </w:divBdr>
    </w:div>
    <w:div w:id="1800033750">
      <w:bodyDiv w:val="1"/>
      <w:marLeft w:val="0"/>
      <w:marRight w:val="0"/>
      <w:marTop w:val="0"/>
      <w:marBottom w:val="0"/>
      <w:divBdr>
        <w:top w:val="none" w:sz="0" w:space="0" w:color="auto"/>
        <w:left w:val="none" w:sz="0" w:space="0" w:color="auto"/>
        <w:bottom w:val="none" w:sz="0" w:space="0" w:color="auto"/>
        <w:right w:val="none" w:sz="0" w:space="0" w:color="auto"/>
      </w:divBdr>
    </w:div>
    <w:div w:id="1804301953">
      <w:bodyDiv w:val="1"/>
      <w:marLeft w:val="0"/>
      <w:marRight w:val="0"/>
      <w:marTop w:val="0"/>
      <w:marBottom w:val="0"/>
      <w:divBdr>
        <w:top w:val="none" w:sz="0" w:space="0" w:color="auto"/>
        <w:left w:val="none" w:sz="0" w:space="0" w:color="auto"/>
        <w:bottom w:val="none" w:sz="0" w:space="0" w:color="auto"/>
        <w:right w:val="none" w:sz="0" w:space="0" w:color="auto"/>
      </w:divBdr>
    </w:div>
    <w:div w:id="1836070015">
      <w:bodyDiv w:val="1"/>
      <w:marLeft w:val="0"/>
      <w:marRight w:val="0"/>
      <w:marTop w:val="0"/>
      <w:marBottom w:val="0"/>
      <w:divBdr>
        <w:top w:val="none" w:sz="0" w:space="0" w:color="auto"/>
        <w:left w:val="none" w:sz="0" w:space="0" w:color="auto"/>
        <w:bottom w:val="none" w:sz="0" w:space="0" w:color="auto"/>
        <w:right w:val="none" w:sz="0" w:space="0" w:color="auto"/>
      </w:divBdr>
    </w:div>
    <w:div w:id="2048947386">
      <w:bodyDiv w:val="1"/>
      <w:marLeft w:val="0"/>
      <w:marRight w:val="0"/>
      <w:marTop w:val="0"/>
      <w:marBottom w:val="0"/>
      <w:divBdr>
        <w:top w:val="none" w:sz="0" w:space="0" w:color="auto"/>
        <w:left w:val="none" w:sz="0" w:space="0" w:color="auto"/>
        <w:bottom w:val="none" w:sz="0" w:space="0" w:color="auto"/>
        <w:right w:val="none" w:sz="0" w:space="0" w:color="auto"/>
      </w:divBdr>
    </w:div>
    <w:div w:id="2071223940">
      <w:bodyDiv w:val="1"/>
      <w:marLeft w:val="0"/>
      <w:marRight w:val="0"/>
      <w:marTop w:val="0"/>
      <w:marBottom w:val="0"/>
      <w:divBdr>
        <w:top w:val="none" w:sz="0" w:space="0" w:color="auto"/>
        <w:left w:val="none" w:sz="0" w:space="0" w:color="auto"/>
        <w:bottom w:val="none" w:sz="0" w:space="0" w:color="auto"/>
        <w:right w:val="none" w:sz="0" w:space="0" w:color="auto"/>
      </w:divBdr>
    </w:div>
    <w:div w:id="2081560426">
      <w:bodyDiv w:val="1"/>
      <w:marLeft w:val="0"/>
      <w:marRight w:val="0"/>
      <w:marTop w:val="0"/>
      <w:marBottom w:val="0"/>
      <w:divBdr>
        <w:top w:val="none" w:sz="0" w:space="0" w:color="auto"/>
        <w:left w:val="none" w:sz="0" w:space="0" w:color="auto"/>
        <w:bottom w:val="none" w:sz="0" w:space="0" w:color="auto"/>
        <w:right w:val="none" w:sz="0" w:space="0" w:color="auto"/>
      </w:divBdr>
    </w:div>
    <w:div w:id="2101443724">
      <w:bodyDiv w:val="1"/>
      <w:marLeft w:val="0"/>
      <w:marRight w:val="0"/>
      <w:marTop w:val="0"/>
      <w:marBottom w:val="0"/>
      <w:divBdr>
        <w:top w:val="none" w:sz="0" w:space="0" w:color="auto"/>
        <w:left w:val="none" w:sz="0" w:space="0" w:color="auto"/>
        <w:bottom w:val="none" w:sz="0" w:space="0" w:color="auto"/>
        <w:right w:val="none" w:sz="0" w:space="0" w:color="auto"/>
      </w:divBdr>
      <w:divsChild>
        <w:div w:id="829752934">
          <w:marLeft w:val="0"/>
          <w:marRight w:val="0"/>
          <w:marTop w:val="0"/>
          <w:marBottom w:val="0"/>
          <w:divBdr>
            <w:top w:val="none" w:sz="0" w:space="0" w:color="auto"/>
            <w:left w:val="none" w:sz="0" w:space="0" w:color="auto"/>
            <w:bottom w:val="none" w:sz="0" w:space="0" w:color="auto"/>
            <w:right w:val="none" w:sz="0" w:space="0" w:color="auto"/>
          </w:divBdr>
          <w:divsChild>
            <w:div w:id="1674995397">
              <w:marLeft w:val="0"/>
              <w:marRight w:val="0"/>
              <w:marTop w:val="0"/>
              <w:marBottom w:val="0"/>
              <w:divBdr>
                <w:top w:val="none" w:sz="0" w:space="0" w:color="auto"/>
                <w:left w:val="none" w:sz="0" w:space="0" w:color="auto"/>
                <w:bottom w:val="none" w:sz="0" w:space="0" w:color="auto"/>
                <w:right w:val="none" w:sz="0" w:space="0" w:color="auto"/>
              </w:divBdr>
              <w:divsChild>
                <w:div w:id="3130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7902">
      <w:bodyDiv w:val="1"/>
      <w:marLeft w:val="0"/>
      <w:marRight w:val="0"/>
      <w:marTop w:val="0"/>
      <w:marBottom w:val="0"/>
      <w:divBdr>
        <w:top w:val="none" w:sz="0" w:space="0" w:color="auto"/>
        <w:left w:val="none" w:sz="0" w:space="0" w:color="auto"/>
        <w:bottom w:val="none" w:sz="0" w:space="0" w:color="auto"/>
        <w:right w:val="none" w:sz="0" w:space="0" w:color="auto"/>
      </w:divBdr>
      <w:divsChild>
        <w:div w:id="1301690767">
          <w:marLeft w:val="-360"/>
          <w:marRight w:val="-360"/>
          <w:marTop w:val="0"/>
          <w:marBottom w:val="0"/>
          <w:divBdr>
            <w:top w:val="none" w:sz="0" w:space="0" w:color="auto"/>
            <w:left w:val="none" w:sz="0" w:space="0" w:color="auto"/>
            <w:bottom w:val="none" w:sz="0" w:space="0" w:color="auto"/>
            <w:right w:val="none" w:sz="0" w:space="0" w:color="auto"/>
          </w:divBdr>
          <w:divsChild>
            <w:div w:id="535969618">
              <w:marLeft w:val="0"/>
              <w:marRight w:val="0"/>
              <w:marTop w:val="300"/>
              <w:marBottom w:val="180"/>
              <w:divBdr>
                <w:top w:val="none" w:sz="0" w:space="0" w:color="auto"/>
                <w:left w:val="none" w:sz="0" w:space="0" w:color="auto"/>
                <w:bottom w:val="none" w:sz="0" w:space="0" w:color="auto"/>
                <w:right w:val="none" w:sz="0" w:space="0" w:color="auto"/>
              </w:divBdr>
            </w:div>
            <w:div w:id="1217087127">
              <w:marLeft w:val="0"/>
              <w:marRight w:val="0"/>
              <w:marTop w:val="300"/>
              <w:marBottom w:val="180"/>
              <w:divBdr>
                <w:top w:val="none" w:sz="0" w:space="0" w:color="auto"/>
                <w:left w:val="none" w:sz="0" w:space="0" w:color="auto"/>
                <w:bottom w:val="none" w:sz="0" w:space="0" w:color="auto"/>
                <w:right w:val="none" w:sz="0" w:space="0" w:color="auto"/>
              </w:divBdr>
            </w:div>
            <w:div w:id="665863351">
              <w:marLeft w:val="0"/>
              <w:marRight w:val="0"/>
              <w:marTop w:val="300"/>
              <w:marBottom w:val="180"/>
              <w:divBdr>
                <w:top w:val="none" w:sz="0" w:space="0" w:color="auto"/>
                <w:left w:val="none" w:sz="0" w:space="0" w:color="auto"/>
                <w:bottom w:val="none" w:sz="0" w:space="0" w:color="auto"/>
                <w:right w:val="none" w:sz="0" w:space="0" w:color="auto"/>
              </w:divBdr>
            </w:div>
          </w:divsChild>
        </w:div>
        <w:div w:id="99573947">
          <w:marLeft w:val="-360"/>
          <w:marRight w:val="-360"/>
          <w:marTop w:val="0"/>
          <w:marBottom w:val="0"/>
          <w:divBdr>
            <w:top w:val="none" w:sz="0" w:space="0" w:color="auto"/>
            <w:left w:val="none" w:sz="0" w:space="0" w:color="auto"/>
            <w:bottom w:val="none" w:sz="0" w:space="0" w:color="auto"/>
            <w:right w:val="none" w:sz="0" w:space="0" w:color="auto"/>
          </w:divBdr>
          <w:divsChild>
            <w:div w:id="880675886">
              <w:marLeft w:val="0"/>
              <w:marRight w:val="0"/>
              <w:marTop w:val="0"/>
              <w:marBottom w:val="0"/>
              <w:divBdr>
                <w:top w:val="none" w:sz="0" w:space="0" w:color="auto"/>
                <w:left w:val="none" w:sz="0" w:space="0" w:color="auto"/>
                <w:bottom w:val="none" w:sz="0" w:space="0" w:color="auto"/>
                <w:right w:val="none" w:sz="0" w:space="0" w:color="auto"/>
              </w:divBdr>
            </w:div>
            <w:div w:id="966663469">
              <w:marLeft w:val="0"/>
              <w:marRight w:val="0"/>
              <w:marTop w:val="0"/>
              <w:marBottom w:val="0"/>
              <w:divBdr>
                <w:top w:val="none" w:sz="0" w:space="0" w:color="auto"/>
                <w:left w:val="none" w:sz="0" w:space="0" w:color="auto"/>
                <w:bottom w:val="none" w:sz="0" w:space="0" w:color="auto"/>
                <w:right w:val="none" w:sz="0" w:space="0" w:color="auto"/>
              </w:divBdr>
            </w:div>
            <w:div w:id="11588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taxation_customs/dds2/taric/taric_consultation.jsp?Lang=e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c.europa.eu/taxation_customs/dds2/taric/taric_consultation.jsp?La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dds2/rd/rd_search_home.jsp?Lang=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ec.europa.eu/taxation_customs/dds2/rd/rd_search_home.jsp?Lang=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taxation_customs/dds2/ecics/chemicalsubstance_consultation.jsp?Lang=en" TargetMode="External"/><Relationship Id="rId14" Type="http://schemas.openxmlformats.org/officeDocument/2006/relationships/hyperlink" Target="https://unece.org/trade/cefact/unlocode-code-list-country-and-territory"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F126-0975-4092-9B73-E18F6FBD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139</Pages>
  <Words>23687</Words>
  <Characters>135022</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Trader Specifications - Code Lists</vt:lpstr>
    </vt:vector>
  </TitlesOfParts>
  <Manager/>
  <Company>EUROPEAN DYNAMICS S.A.</Company>
  <LinksUpToDate>false</LinksUpToDate>
  <CharactersWithSpaces>158393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Specifications - Code Lists</dc:title>
  <dc:subject>CY-UCC-AIS-TRS.CDL</dc:subject>
  <dc:creator>CTD (Customs &amp; Taxation Dept.)</dc:creator>
  <cp:keywords/>
  <dc:description>Annex to the System Design Document CY-UCC-AIS-SDD</dc:description>
  <cp:lastModifiedBy>Kosmas Papachristos</cp:lastModifiedBy>
  <cp:revision>76</cp:revision>
  <cp:lastPrinted>2015-12-14T19:50:00Z</cp:lastPrinted>
  <dcterms:created xsi:type="dcterms:W3CDTF">2022-12-20T10:06:00Z</dcterms:created>
  <dcterms:modified xsi:type="dcterms:W3CDTF">2023-05-19T13:53:00Z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YN Project">
    <vt:lpwstr>CY-UCC</vt:lpwstr>
  </property>
  <property fmtid="{D5CDD505-2E9C-101B-9397-08002B2CF9AE}" pid="3" name="EDYN Document Name">
    <vt:lpwstr>Trader Specs - Code Lists</vt:lpwstr>
  </property>
  <property fmtid="{D5CDD505-2E9C-101B-9397-08002B2CF9AE}" pid="4" name="EDYN MonthYear">
    <vt:lpwstr>May 2023</vt:lpwstr>
  </property>
  <property fmtid="{D5CDD505-2E9C-101B-9397-08002B2CF9AE}" pid="5" name="EDYN Version">
    <vt:lpwstr>0.1</vt:lpwstr>
  </property>
  <property fmtid="{D5CDD505-2E9C-101B-9397-08002B2CF9AE}" pid="6" name="EDYN Date completed">
    <vt:lpwstr>19/05/2023</vt:lpwstr>
  </property>
  <property fmtid="{D5CDD505-2E9C-101B-9397-08002B2CF9AE}" pid="7" name="EDYN Abbr">
    <vt:lpwstr>CY-UCC-AIS-TRS.CDL</vt:lpwstr>
  </property>
  <property fmtid="{D5CDD505-2E9C-101B-9397-08002B2CF9AE}" pid="8" name="EDYN Subproject">
    <vt:lpwstr>AIS</vt:lpwstr>
  </property>
</Properties>
</file>